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3.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371"/>
      </w:tblGrid>
      <w:tr w:rsidR="000B7ECE" w:rsidTr="00D15170">
        <w:trPr>
          <w:trHeight w:val="3880"/>
          <w:jc w:val="center"/>
        </w:trPr>
        <w:tc>
          <w:tcPr>
            <w:tcW w:w="7371" w:type="dxa"/>
            <w:vAlign w:val="bottom"/>
          </w:tcPr>
          <w:p w:rsidR="0022091F" w:rsidRPr="0022091F" w:rsidRDefault="0022091F" w:rsidP="00BF2E92">
            <w:pPr>
              <w:ind w:left="1418" w:hanging="1418"/>
              <w:jc w:val="center"/>
              <w:rPr>
                <w:rFonts w:ascii="Arial" w:hAnsi="Arial" w:cs="Arial"/>
                <w:b/>
                <w:sz w:val="96"/>
                <w:szCs w:val="96"/>
              </w:rPr>
            </w:pPr>
            <w:r>
              <w:rPr>
                <w:rFonts w:ascii="Arial" w:hAnsi="Arial" w:cs="Arial"/>
                <w:b/>
                <w:sz w:val="96"/>
                <w:szCs w:val="96"/>
              </w:rPr>
              <w:t>‘</w:t>
            </w:r>
            <w:r w:rsidRPr="0022091F">
              <w:rPr>
                <w:rFonts w:ascii="Arial" w:hAnsi="Arial" w:cs="Arial"/>
                <w:b/>
                <w:sz w:val="96"/>
                <w:szCs w:val="96"/>
              </w:rPr>
              <w:t>Anexo</w:t>
            </w:r>
            <w:r>
              <w:rPr>
                <w:rFonts w:ascii="Arial" w:hAnsi="Arial" w:cs="Arial"/>
                <w:b/>
                <w:sz w:val="96"/>
                <w:szCs w:val="96"/>
              </w:rPr>
              <w:t>’</w:t>
            </w:r>
          </w:p>
          <w:p w:rsidR="00F07CE1" w:rsidRPr="000B7ECE" w:rsidRDefault="00535FA4" w:rsidP="00923EB3">
            <w:pPr>
              <w:ind w:left="709" w:hanging="709"/>
              <w:jc w:val="center"/>
              <w:rPr>
                <w:rFonts w:ascii="Arial" w:hAnsi="Arial" w:cs="Arial"/>
                <w:b/>
                <w:sz w:val="52"/>
                <w:szCs w:val="52"/>
              </w:rPr>
            </w:pPr>
            <w:r w:rsidRPr="00535FA4">
              <w:rPr>
                <w:rFonts w:ascii="Arial" w:hAnsi="Arial" w:cs="Arial"/>
                <w:b/>
                <w:sz w:val="52"/>
                <w:szCs w:val="52"/>
              </w:rPr>
              <w:t>Programación Visual Basic con Excel 2010</w:t>
            </w:r>
          </w:p>
        </w:tc>
      </w:tr>
      <w:tr w:rsidR="000B7ECE" w:rsidTr="00D15170">
        <w:trPr>
          <w:trHeight w:val="6274"/>
          <w:jc w:val="center"/>
        </w:trPr>
        <w:tc>
          <w:tcPr>
            <w:tcW w:w="7371" w:type="dxa"/>
          </w:tcPr>
          <w:p w:rsidR="000B7ECE" w:rsidRDefault="000B7ECE" w:rsidP="00D15170">
            <w:pPr>
              <w:jc w:val="center"/>
            </w:pPr>
          </w:p>
        </w:tc>
      </w:tr>
    </w:tbl>
    <w:p w:rsidR="00D15170" w:rsidRDefault="00D15170" w:rsidP="003253F0">
      <w:pPr>
        <w:jc w:val="center"/>
        <w:rPr>
          <w:rFonts w:ascii="Arial" w:hAnsi="Arial" w:cs="Arial"/>
          <w:b/>
          <w:sz w:val="52"/>
          <w:szCs w:val="52"/>
        </w:rPr>
        <w:sectPr w:rsidR="00D15170" w:rsidSect="00E15B88">
          <w:headerReference w:type="even" r:id="rId9"/>
          <w:headerReference w:type="default" r:id="rId10"/>
          <w:headerReference w:type="first" r:id="rId11"/>
          <w:pgSz w:w="9639" w:h="13608" w:code="9"/>
          <w:pgMar w:top="1134" w:right="1134" w:bottom="1134" w:left="1134" w:header="1134" w:footer="0" w:gutter="0"/>
          <w:pgNumType w:start="1"/>
          <w:cols w:space="720"/>
          <w:titlePg/>
          <w:docGrid w:linePitch="299"/>
        </w:sect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371"/>
      </w:tblGrid>
      <w:tr w:rsidR="008E2949" w:rsidTr="00C12ACA">
        <w:trPr>
          <w:trHeight w:val="3880"/>
          <w:jc w:val="center"/>
        </w:trPr>
        <w:tc>
          <w:tcPr>
            <w:tcW w:w="7371" w:type="dxa"/>
            <w:vAlign w:val="bottom"/>
          </w:tcPr>
          <w:p w:rsidR="0022091F" w:rsidRDefault="0022091F" w:rsidP="00923EB3">
            <w:pPr>
              <w:jc w:val="center"/>
              <w:rPr>
                <w:rFonts w:ascii="Arial" w:hAnsi="Arial" w:cs="Arial"/>
                <w:b/>
                <w:sz w:val="52"/>
                <w:szCs w:val="52"/>
              </w:rPr>
            </w:pPr>
            <w:r>
              <w:rPr>
                <w:rFonts w:ascii="Arial" w:hAnsi="Arial" w:cs="Arial"/>
                <w:b/>
                <w:sz w:val="96"/>
                <w:szCs w:val="96"/>
              </w:rPr>
              <w:lastRenderedPageBreak/>
              <w:t>‘</w:t>
            </w:r>
            <w:r w:rsidRPr="0022091F">
              <w:rPr>
                <w:rFonts w:ascii="Arial" w:hAnsi="Arial" w:cs="Arial"/>
                <w:b/>
                <w:sz w:val="96"/>
                <w:szCs w:val="96"/>
              </w:rPr>
              <w:t>Anexo</w:t>
            </w:r>
            <w:r>
              <w:rPr>
                <w:rFonts w:ascii="Arial" w:hAnsi="Arial" w:cs="Arial"/>
                <w:b/>
                <w:sz w:val="96"/>
                <w:szCs w:val="96"/>
              </w:rPr>
              <w:t>’</w:t>
            </w:r>
          </w:p>
          <w:p w:rsidR="008E2949" w:rsidRPr="000B7ECE" w:rsidRDefault="00535FA4" w:rsidP="00923EB3">
            <w:pPr>
              <w:jc w:val="center"/>
              <w:rPr>
                <w:rFonts w:ascii="Arial" w:hAnsi="Arial" w:cs="Arial"/>
                <w:b/>
                <w:sz w:val="52"/>
                <w:szCs w:val="52"/>
              </w:rPr>
            </w:pPr>
            <w:r w:rsidRPr="00535FA4">
              <w:rPr>
                <w:rFonts w:ascii="Arial" w:hAnsi="Arial" w:cs="Arial"/>
                <w:b/>
                <w:sz w:val="52"/>
                <w:szCs w:val="52"/>
              </w:rPr>
              <w:t>Programación Visual Basic con Excel 2010</w:t>
            </w:r>
          </w:p>
        </w:tc>
      </w:tr>
      <w:tr w:rsidR="008E2949" w:rsidTr="00C12ACA">
        <w:trPr>
          <w:trHeight w:val="6274"/>
          <w:jc w:val="center"/>
        </w:trPr>
        <w:tc>
          <w:tcPr>
            <w:tcW w:w="7371" w:type="dxa"/>
          </w:tcPr>
          <w:p w:rsidR="008E2949" w:rsidRPr="00D15170" w:rsidRDefault="00F07CE1" w:rsidP="00C12ACA">
            <w:pPr>
              <w:spacing w:before="240" w:after="120"/>
              <w:jc w:val="center"/>
              <w:rPr>
                <w:rFonts w:ascii="Arial" w:hAnsi="Arial" w:cs="Arial"/>
                <w:i/>
                <w:sz w:val="28"/>
                <w:szCs w:val="28"/>
              </w:rPr>
            </w:pPr>
            <w:r>
              <w:rPr>
                <w:rFonts w:ascii="Arial" w:hAnsi="Arial" w:cs="Arial"/>
                <w:i/>
                <w:sz w:val="28"/>
                <w:szCs w:val="28"/>
              </w:rPr>
              <w:t>Juan Antonio Gómez Gutiérrez</w:t>
            </w:r>
          </w:p>
          <w:p w:rsidR="008E2949" w:rsidRDefault="008E2949" w:rsidP="00C12ACA">
            <w:pPr>
              <w:jc w:val="center"/>
            </w:pPr>
          </w:p>
        </w:tc>
      </w:tr>
    </w:tbl>
    <w:p w:rsidR="00D15170" w:rsidRDefault="00D15170" w:rsidP="008E2949">
      <w:pPr>
        <w:rPr>
          <w:rFonts w:ascii="Arial" w:hAnsi="Arial" w:cs="Arial"/>
          <w:b/>
          <w:sz w:val="52"/>
          <w:szCs w:val="52"/>
        </w:rPr>
        <w:sectPr w:rsidR="00D15170" w:rsidSect="00D32A81">
          <w:headerReference w:type="even" r:id="rId12"/>
          <w:headerReference w:type="default" r:id="rId13"/>
          <w:headerReference w:type="first" r:id="rId14"/>
          <w:footerReference w:type="first" r:id="rId15"/>
          <w:type w:val="oddPage"/>
          <w:pgSz w:w="9639" w:h="13608" w:code="9"/>
          <w:pgMar w:top="1134" w:right="1134" w:bottom="1134" w:left="1134" w:header="1134" w:footer="0" w:gutter="0"/>
          <w:cols w:space="720"/>
          <w:titlePg/>
          <w:docGrid w:linePitch="299"/>
        </w:sectPr>
      </w:pPr>
    </w:p>
    <w:tbl>
      <w:tblPr>
        <w:tblStyle w:val="Tablaconcuadrcula"/>
        <w:tblpPr w:leftFromText="141" w:rightFromText="141" w:vertAnchor="text" w:horzAnchor="margin" w:tblpY="311"/>
        <w:tblW w:w="0" w:type="auto"/>
        <w:tblLook w:val="00A0" w:firstRow="1" w:lastRow="0" w:firstColumn="1" w:lastColumn="0" w:noHBand="0" w:noVBand="0"/>
      </w:tblPr>
      <w:tblGrid>
        <w:gridCol w:w="2308"/>
      </w:tblGrid>
      <w:tr w:rsidR="00B34CD6" w:rsidTr="00AC0A92">
        <w:trPr>
          <w:trHeight w:val="2378"/>
        </w:trPr>
        <w:tc>
          <w:tcPr>
            <w:tcW w:w="2308" w:type="dxa"/>
          </w:tcPr>
          <w:p w:rsidR="00B34CD6" w:rsidRDefault="00DC05AE" w:rsidP="00AC0A92">
            <w:pPr>
              <w:tabs>
                <w:tab w:val="left" w:pos="5055"/>
              </w:tabs>
              <w:spacing w:before="240"/>
              <w:jc w:val="left"/>
            </w:pPr>
            <w:r>
              <w:rPr>
                <w:noProof/>
              </w:rPr>
              <w:lastRenderedPageBreak/>
              <w:drawing>
                <wp:inline distT="0" distB="0" distL="0" distR="0" wp14:anchorId="7C15FE61" wp14:editId="72CCC2B3">
                  <wp:extent cx="1308100" cy="956945"/>
                  <wp:effectExtent l="0" t="0" r="6350" b="0"/>
                  <wp:docPr id="1" name="Imagen 1" descr="fotocopia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copiador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08100" cy="956945"/>
                          </a:xfrm>
                          <a:prstGeom prst="rect">
                            <a:avLst/>
                          </a:prstGeom>
                          <a:noFill/>
                          <a:ln>
                            <a:noFill/>
                          </a:ln>
                        </pic:spPr>
                      </pic:pic>
                    </a:graphicData>
                  </a:graphic>
                </wp:inline>
              </w:drawing>
            </w:r>
          </w:p>
          <w:p w:rsidR="00B34CD6" w:rsidRDefault="00B34CD6" w:rsidP="00B34CD6">
            <w:pPr>
              <w:tabs>
                <w:tab w:val="left" w:pos="5055"/>
              </w:tabs>
              <w:spacing w:after="40"/>
              <w:jc w:val="center"/>
              <w:rPr>
                <w:sz w:val="16"/>
                <w:szCs w:val="16"/>
              </w:rPr>
            </w:pPr>
            <w:r>
              <w:rPr>
                <w:sz w:val="16"/>
                <w:szCs w:val="16"/>
              </w:rPr>
              <w:t>La ley prohíbe</w:t>
            </w:r>
          </w:p>
          <w:p w:rsidR="00B34CD6" w:rsidRDefault="00B34CD6" w:rsidP="00AC0A92">
            <w:pPr>
              <w:tabs>
                <w:tab w:val="left" w:pos="5055"/>
              </w:tabs>
              <w:jc w:val="center"/>
              <w:rPr>
                <w:sz w:val="16"/>
                <w:szCs w:val="16"/>
              </w:rPr>
            </w:pPr>
            <w:r>
              <w:rPr>
                <w:sz w:val="16"/>
                <w:szCs w:val="16"/>
              </w:rPr>
              <w:t>fotocopiar este libro</w:t>
            </w:r>
          </w:p>
        </w:tc>
      </w:tr>
    </w:tbl>
    <w:p w:rsidR="00B34CD6" w:rsidRDefault="00B34CD6" w:rsidP="00B34CD6">
      <w:pPr>
        <w:tabs>
          <w:tab w:val="left" w:pos="5055"/>
        </w:tabs>
        <w:jc w:val="center"/>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spacing w:after="0"/>
        <w:jc w:val="left"/>
        <w:rPr>
          <w:sz w:val="16"/>
          <w:szCs w:val="16"/>
        </w:rPr>
      </w:pPr>
    </w:p>
    <w:p w:rsidR="007D4A09" w:rsidRDefault="007D4A09" w:rsidP="00B34CD6">
      <w:pPr>
        <w:spacing w:after="0"/>
        <w:jc w:val="left"/>
        <w:rPr>
          <w:sz w:val="16"/>
          <w:szCs w:val="16"/>
        </w:rPr>
      </w:pPr>
      <w:r w:rsidRPr="007D4A09">
        <w:rPr>
          <w:sz w:val="16"/>
          <w:szCs w:val="16"/>
        </w:rPr>
        <w:t>Programación Visual Basic</w:t>
      </w:r>
      <w:r w:rsidR="00923EB3">
        <w:rPr>
          <w:sz w:val="16"/>
          <w:szCs w:val="16"/>
        </w:rPr>
        <w:fldChar w:fldCharType="begin"/>
      </w:r>
      <w:r w:rsidR="00923EB3">
        <w:instrText xml:space="preserve"> XE "</w:instrText>
      </w:r>
      <w:r w:rsidR="00923EB3" w:rsidRPr="00873391">
        <w:instrText>Visual Basic</w:instrText>
      </w:r>
      <w:r w:rsidR="00923EB3">
        <w:instrText xml:space="preserve">" </w:instrText>
      </w:r>
      <w:r w:rsidR="00923EB3">
        <w:rPr>
          <w:sz w:val="16"/>
          <w:szCs w:val="16"/>
        </w:rPr>
        <w:fldChar w:fldCharType="end"/>
      </w:r>
      <w:r w:rsidRPr="007D4A09">
        <w:rPr>
          <w:sz w:val="16"/>
          <w:szCs w:val="16"/>
        </w:rPr>
        <w:t xml:space="preserve"> con Excel 2010</w:t>
      </w:r>
    </w:p>
    <w:p w:rsidR="00B34CD6" w:rsidRPr="00707A09" w:rsidRDefault="00B34CD6" w:rsidP="00B34CD6">
      <w:pPr>
        <w:spacing w:after="0"/>
        <w:jc w:val="left"/>
        <w:rPr>
          <w:sz w:val="16"/>
          <w:szCs w:val="16"/>
        </w:rPr>
      </w:pPr>
      <w:r w:rsidRPr="00707A09">
        <w:rPr>
          <w:sz w:val="16"/>
          <w:szCs w:val="16"/>
        </w:rPr>
        <w:t xml:space="preserve">© </w:t>
      </w:r>
      <w:r w:rsidR="00F07CE1">
        <w:rPr>
          <w:sz w:val="16"/>
          <w:szCs w:val="16"/>
        </w:rPr>
        <w:t>Juan Antonio Gómez Gutiérrez</w:t>
      </w:r>
    </w:p>
    <w:p w:rsidR="00B34CD6" w:rsidRPr="00F67B10" w:rsidRDefault="00B34CD6" w:rsidP="00B34CD6">
      <w:pPr>
        <w:jc w:val="left"/>
        <w:rPr>
          <w:sz w:val="16"/>
          <w:szCs w:val="16"/>
        </w:rPr>
      </w:pPr>
      <w:r>
        <w:rPr>
          <w:sz w:val="16"/>
          <w:szCs w:val="16"/>
        </w:rPr>
        <w:t>© De la edición</w:t>
      </w:r>
      <w:r w:rsidR="00270DC7">
        <w:rPr>
          <w:sz w:val="16"/>
          <w:szCs w:val="16"/>
        </w:rPr>
        <w:t xml:space="preserve"> Ra-Ma 201</w:t>
      </w:r>
      <w:r w:rsidR="007D4A09">
        <w:rPr>
          <w:sz w:val="16"/>
          <w:szCs w:val="16"/>
        </w:rPr>
        <w:t>2</w:t>
      </w:r>
    </w:p>
    <w:p w:rsidR="00B34CD6" w:rsidRPr="00F67B10" w:rsidRDefault="00B34CD6" w:rsidP="00B34CD6">
      <w:pPr>
        <w:spacing w:after="120"/>
        <w:rPr>
          <w:sz w:val="16"/>
          <w:szCs w:val="16"/>
        </w:rPr>
      </w:pPr>
      <w:r w:rsidRPr="00F67B10">
        <w:rPr>
          <w:sz w:val="16"/>
          <w:szCs w:val="16"/>
        </w:rPr>
        <w:t>MARCAS COMERCIALES. Las designaciones utilizadas por las empresas para distinguir sus productos (hardware, software, sistemas operativos, etc.) suelen ser marcas registradas. RA-MA ha intentado a lo largo de este libro distinguir las marcas comerciales de los términos descriptivos, siguiendo el estilo que utiliza el fabricante, sin inte</w:t>
      </w:r>
      <w:r>
        <w:rPr>
          <w:sz w:val="16"/>
          <w:szCs w:val="16"/>
        </w:rPr>
        <w:t>nción de infringir la marca y só</w:t>
      </w:r>
      <w:r w:rsidRPr="00F67B10">
        <w:rPr>
          <w:sz w:val="16"/>
          <w:szCs w:val="16"/>
        </w:rPr>
        <w:t>lo en beneficio del propietario de la misma. Los datos de los ejemplos y pantallas son ficticios a no ser que se especifique lo contrario.</w:t>
      </w:r>
    </w:p>
    <w:p w:rsidR="00B34CD6" w:rsidRPr="00F67B10" w:rsidRDefault="00B34CD6" w:rsidP="00B34CD6">
      <w:pPr>
        <w:spacing w:after="120"/>
        <w:rPr>
          <w:sz w:val="16"/>
          <w:szCs w:val="16"/>
        </w:rPr>
      </w:pPr>
      <w:r w:rsidRPr="00F67B10">
        <w:rPr>
          <w:sz w:val="16"/>
          <w:szCs w:val="16"/>
        </w:rPr>
        <w:t>RA-MA es</w:t>
      </w:r>
      <w:r>
        <w:rPr>
          <w:sz w:val="16"/>
          <w:szCs w:val="16"/>
        </w:rPr>
        <w:t xml:space="preserve"> </w:t>
      </w:r>
      <w:r w:rsidRPr="00F67B10">
        <w:rPr>
          <w:sz w:val="16"/>
          <w:szCs w:val="16"/>
        </w:rPr>
        <w:t>marca comercial registrada.</w:t>
      </w:r>
    </w:p>
    <w:p w:rsidR="00B34CD6" w:rsidRPr="00F67B10" w:rsidRDefault="00B34CD6" w:rsidP="00B34CD6">
      <w:pPr>
        <w:spacing w:after="120"/>
        <w:rPr>
          <w:sz w:val="16"/>
          <w:szCs w:val="16"/>
        </w:rPr>
      </w:pPr>
      <w:r w:rsidRPr="00F67B10">
        <w:rPr>
          <w:sz w:val="16"/>
          <w:szCs w:val="16"/>
        </w:rPr>
        <w:t>Se ha puesto el máximo empeño en ofrecer al lector una información completa y precisa. Sin embargo, RA-MA Editorial no asume ninguna responsabilidad derivada de su uso ni tampoco de cualquier violación de patentes ni otros derechos de terceras partes que pudieran ocurrir. Esta publicación tiene por objeto proporcionar unos conocimientos precisos y acreditados sobre el tema tratado. Su venta no supone para el editor ninguna forma de asistencia legal, administrativa o de ningún otro tipo. En caso de precisarse asesor</w:t>
      </w:r>
      <w:r>
        <w:rPr>
          <w:sz w:val="16"/>
          <w:szCs w:val="16"/>
        </w:rPr>
        <w:t>í</w:t>
      </w:r>
      <w:r w:rsidRPr="00F67B10">
        <w:rPr>
          <w:sz w:val="16"/>
          <w:szCs w:val="16"/>
        </w:rPr>
        <w:t>a legal u otra forma de ayuda</w:t>
      </w:r>
      <w:r w:rsidR="00624581">
        <w:rPr>
          <w:sz w:val="16"/>
          <w:szCs w:val="16"/>
        </w:rPr>
        <w:fldChar w:fldCharType="begin"/>
      </w:r>
      <w:r w:rsidR="00624581">
        <w:instrText xml:space="preserve"> XE "</w:instrText>
      </w:r>
      <w:r w:rsidR="00624581" w:rsidRPr="00F674A4">
        <w:instrText>ayuda</w:instrText>
      </w:r>
      <w:r w:rsidR="00624581">
        <w:instrText xml:space="preserve">" </w:instrText>
      </w:r>
      <w:r w:rsidR="00624581">
        <w:rPr>
          <w:sz w:val="16"/>
          <w:szCs w:val="16"/>
        </w:rPr>
        <w:fldChar w:fldCharType="end"/>
      </w:r>
      <w:r w:rsidRPr="00F67B10">
        <w:rPr>
          <w:sz w:val="16"/>
          <w:szCs w:val="16"/>
        </w:rPr>
        <w:t xml:space="preserve"> experta, deben buscarse los servicios de un profesional competente.</w:t>
      </w:r>
    </w:p>
    <w:p w:rsidR="00B34CD6" w:rsidRPr="00F67B10" w:rsidRDefault="00B34CD6" w:rsidP="00B34CD6">
      <w:pPr>
        <w:spacing w:after="120"/>
        <w:rPr>
          <w:sz w:val="16"/>
          <w:szCs w:val="16"/>
        </w:rPr>
      </w:pPr>
      <w:r w:rsidRPr="00F67B10">
        <w:rPr>
          <w:sz w:val="16"/>
          <w:szCs w:val="16"/>
        </w:rPr>
        <w:t>Reservados todos los derechos de publicación en cualquier idioma.</w:t>
      </w:r>
    </w:p>
    <w:p w:rsidR="00B34CD6" w:rsidRPr="00F67B10" w:rsidRDefault="00B34CD6" w:rsidP="00B34CD6">
      <w:pPr>
        <w:spacing w:after="120"/>
        <w:rPr>
          <w:sz w:val="16"/>
          <w:szCs w:val="16"/>
        </w:rPr>
      </w:pPr>
      <w:r w:rsidRPr="00F67B10">
        <w:rPr>
          <w:sz w:val="16"/>
          <w:szCs w:val="16"/>
        </w:rPr>
        <w:t>Según lo dispuesto en el Código Penal vigente ninguna parte de este libro puede ser reproducida, grabada en sistema de almacenamiento o transmitida en forma alguna ni por cualquier procedimiento</w:t>
      </w:r>
      <w:r>
        <w:rPr>
          <w:sz w:val="16"/>
          <w:szCs w:val="16"/>
        </w:rPr>
        <w:t xml:space="preserve">, </w:t>
      </w:r>
      <w:r w:rsidRPr="00F67B10">
        <w:rPr>
          <w:sz w:val="16"/>
          <w:szCs w:val="16"/>
        </w:rPr>
        <w:t>ya sea electrónico, mecánico, reprogr</w:t>
      </w:r>
      <w:r>
        <w:rPr>
          <w:sz w:val="16"/>
          <w:szCs w:val="16"/>
        </w:rPr>
        <w:t>á</w:t>
      </w:r>
      <w:r w:rsidRPr="00F67B10">
        <w:rPr>
          <w:sz w:val="16"/>
          <w:szCs w:val="16"/>
        </w:rPr>
        <w:t>fi</w:t>
      </w:r>
      <w:r>
        <w:rPr>
          <w:sz w:val="16"/>
          <w:szCs w:val="16"/>
        </w:rPr>
        <w:t>c</w:t>
      </w:r>
      <w:r w:rsidRPr="00F67B10">
        <w:rPr>
          <w:sz w:val="16"/>
          <w:szCs w:val="16"/>
        </w:rPr>
        <w:t>o, magnético o cualquier</w:t>
      </w:r>
      <w:r>
        <w:rPr>
          <w:sz w:val="16"/>
          <w:szCs w:val="16"/>
        </w:rPr>
        <w:t xml:space="preserve"> </w:t>
      </w:r>
      <w:r w:rsidRPr="00F67B10">
        <w:rPr>
          <w:sz w:val="16"/>
          <w:szCs w:val="16"/>
        </w:rPr>
        <w:t xml:space="preserve">otro </w:t>
      </w:r>
      <w:r>
        <w:rPr>
          <w:sz w:val="16"/>
          <w:szCs w:val="16"/>
        </w:rPr>
        <w:t>s</w:t>
      </w:r>
      <w:r w:rsidRPr="00F67B10">
        <w:rPr>
          <w:sz w:val="16"/>
          <w:szCs w:val="16"/>
        </w:rPr>
        <w:t>in autorización previa y por esc</w:t>
      </w:r>
      <w:r>
        <w:rPr>
          <w:sz w:val="16"/>
          <w:szCs w:val="16"/>
        </w:rPr>
        <w:t>rito de RA-MA; su contenido está</w:t>
      </w:r>
      <w:r w:rsidRPr="00F67B10">
        <w:rPr>
          <w:sz w:val="16"/>
          <w:szCs w:val="16"/>
        </w:rPr>
        <w:t xml:space="preserve"> protegido por la Ley vigente que establece penas de prisión y/o multas a quienes</w:t>
      </w:r>
      <w:r>
        <w:rPr>
          <w:sz w:val="16"/>
          <w:szCs w:val="16"/>
        </w:rPr>
        <w:t>,</w:t>
      </w:r>
      <w:r w:rsidRPr="00F67B10">
        <w:rPr>
          <w:sz w:val="16"/>
          <w:szCs w:val="16"/>
        </w:rPr>
        <w:t xml:space="preserve"> intencionadamente, reprodujeren o plagiaren, en todo o en parte, una obra literaria, artística o científica.</w:t>
      </w:r>
    </w:p>
    <w:p w:rsidR="00B34CD6" w:rsidRPr="00F67B10" w:rsidRDefault="00B34CD6" w:rsidP="00B34CD6">
      <w:pPr>
        <w:spacing w:after="0"/>
        <w:jc w:val="left"/>
        <w:rPr>
          <w:sz w:val="16"/>
          <w:szCs w:val="16"/>
        </w:rPr>
      </w:pPr>
      <w:r w:rsidRPr="00F67B10">
        <w:rPr>
          <w:sz w:val="16"/>
          <w:szCs w:val="16"/>
        </w:rPr>
        <w:t>Editado por:</w:t>
      </w:r>
    </w:p>
    <w:p w:rsidR="00B34CD6" w:rsidRPr="00F67B10" w:rsidRDefault="00B34CD6" w:rsidP="00B34CD6">
      <w:pPr>
        <w:spacing w:after="0"/>
        <w:jc w:val="left"/>
        <w:rPr>
          <w:sz w:val="16"/>
          <w:szCs w:val="16"/>
        </w:rPr>
      </w:pPr>
      <w:r>
        <w:rPr>
          <w:sz w:val="16"/>
          <w:szCs w:val="16"/>
        </w:rPr>
        <w:t>RA-MA Editorial</w:t>
      </w:r>
      <w:r>
        <w:rPr>
          <w:sz w:val="16"/>
          <w:szCs w:val="16"/>
        </w:rPr>
        <w:br/>
        <w:t>Calle Jaram</w:t>
      </w:r>
      <w:r w:rsidRPr="00F67B10">
        <w:rPr>
          <w:sz w:val="16"/>
          <w:szCs w:val="16"/>
        </w:rPr>
        <w:t>a, 3A, Polígono Industrial Igarsa</w:t>
      </w:r>
      <w:r w:rsidRPr="00F67B10">
        <w:rPr>
          <w:sz w:val="16"/>
          <w:szCs w:val="16"/>
        </w:rPr>
        <w:br/>
        <w:t>28860 PARACUELLOS DE JARAMA, Madrid</w:t>
      </w:r>
      <w:r w:rsidRPr="00F67B10">
        <w:rPr>
          <w:sz w:val="16"/>
          <w:szCs w:val="16"/>
        </w:rPr>
        <w:br/>
        <w:t>Teléfono: 91 658 42 80</w:t>
      </w:r>
      <w:r w:rsidRPr="00F67B10">
        <w:rPr>
          <w:sz w:val="16"/>
          <w:szCs w:val="16"/>
        </w:rPr>
        <w:br/>
        <w:t>Fax: 91 662 81 39</w:t>
      </w:r>
      <w:r w:rsidRPr="00F67B10">
        <w:rPr>
          <w:sz w:val="16"/>
          <w:szCs w:val="16"/>
        </w:rPr>
        <w:br/>
        <w:t xml:space="preserve">Correo electrónico: </w:t>
      </w:r>
      <w:r w:rsidRPr="003A4488">
        <w:rPr>
          <w:sz w:val="16"/>
          <w:szCs w:val="16"/>
        </w:rPr>
        <w:t>editorial@ra-ma.com</w:t>
      </w:r>
      <w:r w:rsidRPr="00F67B10">
        <w:rPr>
          <w:sz w:val="16"/>
          <w:szCs w:val="16"/>
        </w:rPr>
        <w:br/>
        <w:t xml:space="preserve">Internet: </w:t>
      </w:r>
      <w:r w:rsidRPr="003A4488">
        <w:rPr>
          <w:sz w:val="16"/>
          <w:szCs w:val="16"/>
        </w:rPr>
        <w:t>www.ra-ma.es</w:t>
      </w:r>
      <w:r w:rsidRPr="00F67B10">
        <w:rPr>
          <w:sz w:val="16"/>
          <w:szCs w:val="16"/>
        </w:rPr>
        <w:t xml:space="preserve"> y </w:t>
      </w:r>
      <w:r w:rsidRPr="003A4488">
        <w:rPr>
          <w:sz w:val="16"/>
          <w:szCs w:val="16"/>
        </w:rPr>
        <w:t>www.ra-ma.com</w:t>
      </w:r>
    </w:p>
    <w:p w:rsidR="00B34CD6" w:rsidRPr="00F67B10" w:rsidRDefault="00B34CD6" w:rsidP="00B34CD6">
      <w:pPr>
        <w:spacing w:after="0"/>
        <w:jc w:val="left"/>
        <w:rPr>
          <w:sz w:val="16"/>
          <w:szCs w:val="16"/>
        </w:rPr>
      </w:pPr>
      <w:r w:rsidRPr="00F67B10">
        <w:rPr>
          <w:sz w:val="16"/>
          <w:szCs w:val="16"/>
        </w:rPr>
        <w:t>ISBN: 978</w:t>
      </w:r>
      <w:r>
        <w:rPr>
          <w:sz w:val="16"/>
          <w:szCs w:val="16"/>
        </w:rPr>
        <w:t>-</w:t>
      </w:r>
      <w:r w:rsidRPr="00F67B10">
        <w:rPr>
          <w:sz w:val="16"/>
          <w:szCs w:val="16"/>
        </w:rPr>
        <w:t>84</w:t>
      </w:r>
      <w:r>
        <w:rPr>
          <w:sz w:val="16"/>
          <w:szCs w:val="16"/>
        </w:rPr>
        <w:t>-</w:t>
      </w:r>
      <w:r w:rsidR="00E2660B">
        <w:rPr>
          <w:sz w:val="16"/>
          <w:szCs w:val="16"/>
        </w:rPr>
        <w:t>9964</w:t>
      </w:r>
      <w:r>
        <w:rPr>
          <w:sz w:val="16"/>
          <w:szCs w:val="16"/>
        </w:rPr>
        <w:t>-</w:t>
      </w:r>
      <w:r w:rsidR="00E2660B">
        <w:rPr>
          <w:sz w:val="16"/>
          <w:szCs w:val="16"/>
        </w:rPr>
        <w:t>041</w:t>
      </w:r>
      <w:r>
        <w:rPr>
          <w:sz w:val="16"/>
          <w:szCs w:val="16"/>
        </w:rPr>
        <w:t>-</w:t>
      </w:r>
      <w:r w:rsidR="00E2660B">
        <w:rPr>
          <w:sz w:val="16"/>
          <w:szCs w:val="16"/>
        </w:rPr>
        <w:t>9</w:t>
      </w:r>
    </w:p>
    <w:p w:rsidR="00B34CD6" w:rsidRPr="00F67B10" w:rsidRDefault="00B34CD6" w:rsidP="00B34CD6">
      <w:pPr>
        <w:spacing w:after="0"/>
        <w:jc w:val="left"/>
        <w:rPr>
          <w:sz w:val="16"/>
          <w:szCs w:val="16"/>
        </w:rPr>
      </w:pPr>
      <w:r>
        <w:rPr>
          <w:sz w:val="16"/>
          <w:szCs w:val="16"/>
        </w:rPr>
        <w:t xml:space="preserve">Depósito Legal: </w:t>
      </w:r>
      <w:r w:rsidRPr="00707A09">
        <w:rPr>
          <w:sz w:val="16"/>
          <w:szCs w:val="16"/>
        </w:rPr>
        <w:t>M-</w:t>
      </w:r>
      <w:r>
        <w:rPr>
          <w:sz w:val="16"/>
          <w:szCs w:val="16"/>
        </w:rPr>
        <w:t>XXXXX-20</w:t>
      </w:r>
      <w:r w:rsidR="00270DC7">
        <w:rPr>
          <w:sz w:val="16"/>
          <w:szCs w:val="16"/>
        </w:rPr>
        <w:t>10</w:t>
      </w:r>
    </w:p>
    <w:p w:rsidR="001554D1" w:rsidRDefault="00B34CD6" w:rsidP="00B34CD6">
      <w:pPr>
        <w:spacing w:after="0"/>
        <w:jc w:val="left"/>
        <w:rPr>
          <w:sz w:val="16"/>
          <w:szCs w:val="16"/>
        </w:rPr>
      </w:pPr>
      <w:r w:rsidRPr="00F67B10">
        <w:rPr>
          <w:sz w:val="16"/>
          <w:szCs w:val="16"/>
        </w:rPr>
        <w:t>Autoedición:</w:t>
      </w:r>
      <w:r>
        <w:rPr>
          <w:sz w:val="16"/>
          <w:szCs w:val="16"/>
        </w:rPr>
        <w:t xml:space="preserve"> Autores</w:t>
      </w:r>
    </w:p>
    <w:p w:rsidR="00B34CD6" w:rsidRDefault="001554D1" w:rsidP="00B34CD6">
      <w:pPr>
        <w:spacing w:after="0"/>
        <w:jc w:val="left"/>
        <w:rPr>
          <w:sz w:val="16"/>
          <w:szCs w:val="16"/>
        </w:rPr>
      </w:pPr>
      <w:r>
        <w:rPr>
          <w:sz w:val="16"/>
          <w:szCs w:val="16"/>
        </w:rPr>
        <w:t>Maquetación: Gustavo San Román Borrueco</w:t>
      </w:r>
      <w:r w:rsidR="00B34CD6">
        <w:rPr>
          <w:sz w:val="16"/>
          <w:szCs w:val="16"/>
        </w:rPr>
        <w:br/>
        <w:t xml:space="preserve">Diseño Portada: </w:t>
      </w:r>
      <w:r w:rsidR="00E972D6">
        <w:rPr>
          <w:sz w:val="16"/>
          <w:szCs w:val="16"/>
        </w:rPr>
        <w:t>Antonio García Tomé</w:t>
      </w:r>
    </w:p>
    <w:p w:rsidR="009F381D" w:rsidRPr="009F381D" w:rsidRDefault="005640F6" w:rsidP="00D73E4D">
      <w:pPr>
        <w:spacing w:after="0"/>
        <w:jc w:val="left"/>
        <w:rPr>
          <w:sz w:val="16"/>
          <w:szCs w:val="16"/>
        </w:rPr>
        <w:sectPr w:rsidR="009F381D" w:rsidRPr="009F381D" w:rsidSect="00D15170">
          <w:headerReference w:type="even" r:id="rId17"/>
          <w:headerReference w:type="default" r:id="rId18"/>
          <w:headerReference w:type="first" r:id="rId19"/>
          <w:footerReference w:type="first" r:id="rId20"/>
          <w:pgSz w:w="9639" w:h="13608" w:code="9"/>
          <w:pgMar w:top="1134" w:right="1134" w:bottom="1134" w:left="1134" w:header="1134" w:footer="0" w:gutter="0"/>
          <w:cols w:space="720"/>
          <w:titlePg/>
          <w:docGrid w:linePitch="299"/>
        </w:sectPr>
      </w:pPr>
      <w:r>
        <w:rPr>
          <w:sz w:val="16"/>
          <w:szCs w:val="16"/>
        </w:rPr>
        <w:t xml:space="preserve">Impresión: </w:t>
      </w:r>
      <w:r w:rsidR="00B22746">
        <w:rPr>
          <w:sz w:val="16"/>
          <w:szCs w:val="16"/>
        </w:rPr>
        <w:t>XXXXXXXX</w:t>
      </w:r>
      <w:r w:rsidR="009F381D">
        <w:rPr>
          <w:sz w:val="16"/>
          <w:szCs w:val="16"/>
        </w:rPr>
        <w:br/>
        <w:t>Impreso en España</w:t>
      </w:r>
      <w:r w:rsidR="00D73E4D">
        <w:rPr>
          <w:sz w:val="16"/>
          <w:szCs w:val="16"/>
        </w:rPr>
        <w:t xml:space="preserve"> en </w:t>
      </w:r>
      <w:r w:rsidR="009F381D">
        <w:rPr>
          <w:sz w:val="16"/>
          <w:szCs w:val="16"/>
        </w:rPr>
        <w:fldChar w:fldCharType="begin"/>
      </w:r>
      <w:r w:rsidR="009F381D">
        <w:rPr>
          <w:sz w:val="16"/>
          <w:szCs w:val="16"/>
        </w:rPr>
        <w:instrText xml:space="preserve"> TIME \@ "MMMM' de 'yyyy" </w:instrText>
      </w:r>
      <w:r w:rsidR="009F381D">
        <w:rPr>
          <w:sz w:val="16"/>
          <w:szCs w:val="16"/>
        </w:rPr>
        <w:fldChar w:fldCharType="separate"/>
      </w:r>
      <w:r w:rsidR="007C7102">
        <w:rPr>
          <w:noProof/>
          <w:sz w:val="16"/>
          <w:szCs w:val="16"/>
        </w:rPr>
        <w:t>octubre de 2012</w:t>
      </w:r>
      <w:r w:rsidR="009F381D">
        <w:rPr>
          <w:sz w:val="16"/>
          <w:szCs w:val="16"/>
        </w:rPr>
        <w:fldChar w:fldCharType="end"/>
      </w:r>
    </w:p>
    <w:p w:rsidR="00212CA4" w:rsidRPr="0054319C" w:rsidRDefault="0073339D" w:rsidP="00D50470">
      <w:pPr>
        <w:pStyle w:val="INDICE"/>
      </w:pPr>
      <w:r>
        <w:lastRenderedPageBreak/>
        <w:t>ÍNDICE</w:t>
      </w:r>
    </w:p>
    <w:p w:rsidR="00652C5E" w:rsidRDefault="00AC0A92">
      <w:pPr>
        <w:pStyle w:val="TDC1"/>
        <w:rPr>
          <w:rFonts w:asciiTheme="minorHAnsi" w:eastAsiaTheme="minorEastAsia" w:hAnsiTheme="minorHAnsi" w:cstheme="minorBidi"/>
          <w:b w:val="0"/>
          <w:bCs w:val="0"/>
          <w:caps w:val="0"/>
          <w:noProof/>
          <w:sz w:val="22"/>
          <w:szCs w:val="22"/>
        </w:rPr>
      </w:pPr>
      <w:r>
        <w:rPr>
          <w:b w:val="0"/>
          <w:bCs w:val="0"/>
          <w:caps w:val="0"/>
        </w:rPr>
        <w:fldChar w:fldCharType="begin"/>
      </w:r>
      <w:r>
        <w:rPr>
          <w:b w:val="0"/>
          <w:bCs w:val="0"/>
          <w:caps w:val="0"/>
        </w:rPr>
        <w:instrText xml:space="preserve"> TOC \h \z \t "Título 1;2;Título 2;3;Introducciones;1;TITULO CAPITULO;1" </w:instrText>
      </w:r>
      <w:r>
        <w:rPr>
          <w:b w:val="0"/>
          <w:bCs w:val="0"/>
          <w:caps w:val="0"/>
        </w:rPr>
        <w:fldChar w:fldCharType="separate"/>
      </w:r>
      <w:hyperlink w:anchor="_Toc337380155" w:history="1">
        <w:r w:rsidR="00652C5E" w:rsidRPr="002A59B7">
          <w:rPr>
            <w:rStyle w:val="Hipervnculo"/>
            <w:noProof/>
          </w:rPr>
          <w:t>funciones vba</w:t>
        </w:r>
        <w:r w:rsidR="00652C5E">
          <w:rPr>
            <w:noProof/>
            <w:webHidden/>
          </w:rPr>
          <w:tab/>
        </w:r>
        <w:r w:rsidR="00652C5E">
          <w:rPr>
            <w:noProof/>
            <w:webHidden/>
          </w:rPr>
          <w:fldChar w:fldCharType="begin"/>
        </w:r>
        <w:r w:rsidR="00652C5E">
          <w:rPr>
            <w:noProof/>
            <w:webHidden/>
          </w:rPr>
          <w:instrText xml:space="preserve"> PAGEREF _Toc337380155 \h </w:instrText>
        </w:r>
        <w:r w:rsidR="00652C5E">
          <w:rPr>
            <w:noProof/>
            <w:webHidden/>
          </w:rPr>
        </w:r>
        <w:r w:rsidR="00652C5E">
          <w:rPr>
            <w:noProof/>
            <w:webHidden/>
          </w:rPr>
          <w:fldChar w:fldCharType="separate"/>
        </w:r>
        <w:r w:rsidR="00652C5E">
          <w:rPr>
            <w:noProof/>
            <w:webHidden/>
          </w:rPr>
          <w:t>13</w:t>
        </w:r>
        <w:r w:rsidR="00652C5E">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156" w:history="1">
        <w:r w:rsidRPr="002A59B7">
          <w:rPr>
            <w:rStyle w:val="Hipervnculo"/>
            <w:noProof/>
          </w:rPr>
          <w:t>1.1 Funciones para manejo de cadenas de Caracteres</w:t>
        </w:r>
        <w:r>
          <w:rPr>
            <w:noProof/>
            <w:webHidden/>
          </w:rPr>
          <w:tab/>
        </w:r>
        <w:r>
          <w:rPr>
            <w:noProof/>
            <w:webHidden/>
          </w:rPr>
          <w:fldChar w:fldCharType="begin"/>
        </w:r>
        <w:r>
          <w:rPr>
            <w:noProof/>
            <w:webHidden/>
          </w:rPr>
          <w:instrText xml:space="preserve"> PAGEREF _Toc337380156 \h </w:instrText>
        </w:r>
        <w:r>
          <w:rPr>
            <w:noProof/>
            <w:webHidden/>
          </w:rPr>
        </w:r>
        <w:r>
          <w:rPr>
            <w:noProof/>
            <w:webHidden/>
          </w:rPr>
          <w:fldChar w:fldCharType="separate"/>
        </w:r>
        <w:r>
          <w:rPr>
            <w:noProof/>
            <w:webHidden/>
          </w:rPr>
          <w:t>13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57" w:history="1">
        <w:r w:rsidRPr="002A59B7">
          <w:rPr>
            <w:rStyle w:val="Hipervnculo"/>
            <w:noProof/>
          </w:rPr>
          <w:t>1.1.1 Asc</w:t>
        </w:r>
        <w:r>
          <w:rPr>
            <w:noProof/>
            <w:webHidden/>
          </w:rPr>
          <w:tab/>
        </w:r>
        <w:r>
          <w:rPr>
            <w:noProof/>
            <w:webHidden/>
          </w:rPr>
          <w:fldChar w:fldCharType="begin"/>
        </w:r>
        <w:r>
          <w:rPr>
            <w:noProof/>
            <w:webHidden/>
          </w:rPr>
          <w:instrText xml:space="preserve"> PAGEREF _Toc337380157 \h </w:instrText>
        </w:r>
        <w:r>
          <w:rPr>
            <w:noProof/>
            <w:webHidden/>
          </w:rPr>
        </w:r>
        <w:r>
          <w:rPr>
            <w:noProof/>
            <w:webHidden/>
          </w:rPr>
          <w:fldChar w:fldCharType="separate"/>
        </w:r>
        <w:r>
          <w:rPr>
            <w:noProof/>
            <w:webHidden/>
          </w:rPr>
          <w:t>15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58" w:history="1">
        <w:r w:rsidRPr="002A59B7">
          <w:rPr>
            <w:rStyle w:val="Hipervnculo"/>
            <w:noProof/>
          </w:rPr>
          <w:t>1.1.2 AscW</w:t>
        </w:r>
        <w:r>
          <w:rPr>
            <w:noProof/>
            <w:webHidden/>
          </w:rPr>
          <w:tab/>
        </w:r>
        <w:r>
          <w:rPr>
            <w:noProof/>
            <w:webHidden/>
          </w:rPr>
          <w:fldChar w:fldCharType="begin"/>
        </w:r>
        <w:r>
          <w:rPr>
            <w:noProof/>
            <w:webHidden/>
          </w:rPr>
          <w:instrText xml:space="preserve"> PAGEREF _Toc337380158 \h </w:instrText>
        </w:r>
        <w:r>
          <w:rPr>
            <w:noProof/>
            <w:webHidden/>
          </w:rPr>
        </w:r>
        <w:r>
          <w:rPr>
            <w:noProof/>
            <w:webHidden/>
          </w:rPr>
          <w:fldChar w:fldCharType="separate"/>
        </w:r>
        <w:r>
          <w:rPr>
            <w:noProof/>
            <w:webHidden/>
          </w:rPr>
          <w:t>15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59" w:history="1">
        <w:r w:rsidRPr="002A59B7">
          <w:rPr>
            <w:rStyle w:val="Hipervnculo"/>
            <w:noProof/>
          </w:rPr>
          <w:t>1.1.3 Chr</w:t>
        </w:r>
        <w:r>
          <w:rPr>
            <w:noProof/>
            <w:webHidden/>
          </w:rPr>
          <w:tab/>
        </w:r>
        <w:r>
          <w:rPr>
            <w:noProof/>
            <w:webHidden/>
          </w:rPr>
          <w:fldChar w:fldCharType="begin"/>
        </w:r>
        <w:r>
          <w:rPr>
            <w:noProof/>
            <w:webHidden/>
          </w:rPr>
          <w:instrText xml:space="preserve"> PAGEREF _Toc337380159 \h </w:instrText>
        </w:r>
        <w:r>
          <w:rPr>
            <w:noProof/>
            <w:webHidden/>
          </w:rPr>
        </w:r>
        <w:r>
          <w:rPr>
            <w:noProof/>
            <w:webHidden/>
          </w:rPr>
          <w:fldChar w:fldCharType="separate"/>
        </w:r>
        <w:r>
          <w:rPr>
            <w:noProof/>
            <w:webHidden/>
          </w:rPr>
          <w:t>16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0" w:history="1">
        <w:r w:rsidRPr="002A59B7">
          <w:rPr>
            <w:rStyle w:val="Hipervnculo"/>
            <w:noProof/>
          </w:rPr>
          <w:t>1.1.4 ChrW</w:t>
        </w:r>
        <w:r>
          <w:rPr>
            <w:noProof/>
            <w:webHidden/>
          </w:rPr>
          <w:tab/>
        </w:r>
        <w:r>
          <w:rPr>
            <w:noProof/>
            <w:webHidden/>
          </w:rPr>
          <w:fldChar w:fldCharType="begin"/>
        </w:r>
        <w:r>
          <w:rPr>
            <w:noProof/>
            <w:webHidden/>
          </w:rPr>
          <w:instrText xml:space="preserve"> PAGEREF _Toc337380160 \h </w:instrText>
        </w:r>
        <w:r>
          <w:rPr>
            <w:noProof/>
            <w:webHidden/>
          </w:rPr>
        </w:r>
        <w:r>
          <w:rPr>
            <w:noProof/>
            <w:webHidden/>
          </w:rPr>
          <w:fldChar w:fldCharType="separate"/>
        </w:r>
        <w:r>
          <w:rPr>
            <w:noProof/>
            <w:webHidden/>
          </w:rPr>
          <w:t>16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1" w:history="1">
        <w:r w:rsidRPr="002A59B7">
          <w:rPr>
            <w:rStyle w:val="Hipervnculo"/>
            <w:noProof/>
          </w:rPr>
          <w:t>1.1.5 InStr</w:t>
        </w:r>
        <w:r>
          <w:rPr>
            <w:noProof/>
            <w:webHidden/>
          </w:rPr>
          <w:tab/>
        </w:r>
        <w:r>
          <w:rPr>
            <w:noProof/>
            <w:webHidden/>
          </w:rPr>
          <w:fldChar w:fldCharType="begin"/>
        </w:r>
        <w:r>
          <w:rPr>
            <w:noProof/>
            <w:webHidden/>
          </w:rPr>
          <w:instrText xml:space="preserve"> PAGEREF _Toc337380161 \h </w:instrText>
        </w:r>
        <w:r>
          <w:rPr>
            <w:noProof/>
            <w:webHidden/>
          </w:rPr>
        </w:r>
        <w:r>
          <w:rPr>
            <w:noProof/>
            <w:webHidden/>
          </w:rPr>
          <w:fldChar w:fldCharType="separate"/>
        </w:r>
        <w:r>
          <w:rPr>
            <w:noProof/>
            <w:webHidden/>
          </w:rPr>
          <w:t>17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2" w:history="1">
        <w:r w:rsidRPr="002A59B7">
          <w:rPr>
            <w:rStyle w:val="Hipervnculo"/>
            <w:noProof/>
          </w:rPr>
          <w:t>1.1.6 InStrRev</w:t>
        </w:r>
        <w:r>
          <w:rPr>
            <w:noProof/>
            <w:webHidden/>
          </w:rPr>
          <w:tab/>
        </w:r>
        <w:r>
          <w:rPr>
            <w:noProof/>
            <w:webHidden/>
          </w:rPr>
          <w:fldChar w:fldCharType="begin"/>
        </w:r>
        <w:r>
          <w:rPr>
            <w:noProof/>
            <w:webHidden/>
          </w:rPr>
          <w:instrText xml:space="preserve"> PAGEREF _Toc337380162 \h </w:instrText>
        </w:r>
        <w:r>
          <w:rPr>
            <w:noProof/>
            <w:webHidden/>
          </w:rPr>
        </w:r>
        <w:r>
          <w:rPr>
            <w:noProof/>
            <w:webHidden/>
          </w:rPr>
          <w:fldChar w:fldCharType="separate"/>
        </w:r>
        <w:r>
          <w:rPr>
            <w:noProof/>
            <w:webHidden/>
          </w:rPr>
          <w:t>19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3" w:history="1">
        <w:r w:rsidRPr="002A59B7">
          <w:rPr>
            <w:rStyle w:val="Hipervnculo"/>
            <w:noProof/>
          </w:rPr>
          <w:t>1.1.7 LCase</w:t>
        </w:r>
        <w:r>
          <w:rPr>
            <w:noProof/>
            <w:webHidden/>
          </w:rPr>
          <w:tab/>
        </w:r>
        <w:r>
          <w:rPr>
            <w:noProof/>
            <w:webHidden/>
          </w:rPr>
          <w:fldChar w:fldCharType="begin"/>
        </w:r>
        <w:r>
          <w:rPr>
            <w:noProof/>
            <w:webHidden/>
          </w:rPr>
          <w:instrText xml:space="preserve"> PAGEREF _Toc337380163 \h </w:instrText>
        </w:r>
        <w:r>
          <w:rPr>
            <w:noProof/>
            <w:webHidden/>
          </w:rPr>
        </w:r>
        <w:r>
          <w:rPr>
            <w:noProof/>
            <w:webHidden/>
          </w:rPr>
          <w:fldChar w:fldCharType="separate"/>
        </w:r>
        <w:r>
          <w:rPr>
            <w:noProof/>
            <w:webHidden/>
          </w:rPr>
          <w:t>20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4" w:history="1">
        <w:r w:rsidRPr="002A59B7">
          <w:rPr>
            <w:rStyle w:val="Hipervnculo"/>
            <w:noProof/>
          </w:rPr>
          <w:t>1.1.8 Left</w:t>
        </w:r>
        <w:r>
          <w:rPr>
            <w:noProof/>
            <w:webHidden/>
          </w:rPr>
          <w:tab/>
        </w:r>
        <w:r>
          <w:rPr>
            <w:noProof/>
            <w:webHidden/>
          </w:rPr>
          <w:fldChar w:fldCharType="begin"/>
        </w:r>
        <w:r>
          <w:rPr>
            <w:noProof/>
            <w:webHidden/>
          </w:rPr>
          <w:instrText xml:space="preserve"> PAGEREF _Toc337380164 \h </w:instrText>
        </w:r>
        <w:r>
          <w:rPr>
            <w:noProof/>
            <w:webHidden/>
          </w:rPr>
        </w:r>
        <w:r>
          <w:rPr>
            <w:noProof/>
            <w:webHidden/>
          </w:rPr>
          <w:fldChar w:fldCharType="separate"/>
        </w:r>
        <w:r>
          <w:rPr>
            <w:noProof/>
            <w:webHidden/>
          </w:rPr>
          <w:t>21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5" w:history="1">
        <w:r w:rsidRPr="002A59B7">
          <w:rPr>
            <w:rStyle w:val="Hipervnculo"/>
            <w:noProof/>
          </w:rPr>
          <w:t>1.1.9 Len</w:t>
        </w:r>
        <w:r>
          <w:rPr>
            <w:noProof/>
            <w:webHidden/>
          </w:rPr>
          <w:tab/>
        </w:r>
        <w:r>
          <w:rPr>
            <w:noProof/>
            <w:webHidden/>
          </w:rPr>
          <w:fldChar w:fldCharType="begin"/>
        </w:r>
        <w:r>
          <w:rPr>
            <w:noProof/>
            <w:webHidden/>
          </w:rPr>
          <w:instrText xml:space="preserve"> PAGEREF _Toc337380165 \h </w:instrText>
        </w:r>
        <w:r>
          <w:rPr>
            <w:noProof/>
            <w:webHidden/>
          </w:rPr>
        </w:r>
        <w:r>
          <w:rPr>
            <w:noProof/>
            <w:webHidden/>
          </w:rPr>
          <w:fldChar w:fldCharType="separate"/>
        </w:r>
        <w:r>
          <w:rPr>
            <w:noProof/>
            <w:webHidden/>
          </w:rPr>
          <w:t>21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6" w:history="1">
        <w:r w:rsidRPr="002A59B7">
          <w:rPr>
            <w:rStyle w:val="Hipervnculo"/>
            <w:noProof/>
          </w:rPr>
          <w:t>1.1.10 LTrim</w:t>
        </w:r>
        <w:r>
          <w:rPr>
            <w:noProof/>
            <w:webHidden/>
          </w:rPr>
          <w:tab/>
        </w:r>
        <w:r>
          <w:rPr>
            <w:noProof/>
            <w:webHidden/>
          </w:rPr>
          <w:fldChar w:fldCharType="begin"/>
        </w:r>
        <w:r>
          <w:rPr>
            <w:noProof/>
            <w:webHidden/>
          </w:rPr>
          <w:instrText xml:space="preserve"> PAGEREF _Toc337380166 \h </w:instrText>
        </w:r>
        <w:r>
          <w:rPr>
            <w:noProof/>
            <w:webHidden/>
          </w:rPr>
        </w:r>
        <w:r>
          <w:rPr>
            <w:noProof/>
            <w:webHidden/>
          </w:rPr>
          <w:fldChar w:fldCharType="separate"/>
        </w:r>
        <w:r>
          <w:rPr>
            <w:noProof/>
            <w:webHidden/>
          </w:rPr>
          <w:t>22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7" w:history="1">
        <w:r w:rsidRPr="002A59B7">
          <w:rPr>
            <w:rStyle w:val="Hipervnculo"/>
            <w:noProof/>
          </w:rPr>
          <w:t>1.1.11 Mid</w:t>
        </w:r>
        <w:r>
          <w:rPr>
            <w:noProof/>
            <w:webHidden/>
          </w:rPr>
          <w:tab/>
        </w:r>
        <w:r>
          <w:rPr>
            <w:noProof/>
            <w:webHidden/>
          </w:rPr>
          <w:fldChar w:fldCharType="begin"/>
        </w:r>
        <w:r>
          <w:rPr>
            <w:noProof/>
            <w:webHidden/>
          </w:rPr>
          <w:instrText xml:space="preserve"> PAGEREF _Toc337380167 \h </w:instrText>
        </w:r>
        <w:r>
          <w:rPr>
            <w:noProof/>
            <w:webHidden/>
          </w:rPr>
        </w:r>
        <w:r>
          <w:rPr>
            <w:noProof/>
            <w:webHidden/>
          </w:rPr>
          <w:fldChar w:fldCharType="separate"/>
        </w:r>
        <w:r>
          <w:rPr>
            <w:noProof/>
            <w:webHidden/>
          </w:rPr>
          <w:t>23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8" w:history="1">
        <w:r w:rsidRPr="002A59B7">
          <w:rPr>
            <w:rStyle w:val="Hipervnculo"/>
            <w:noProof/>
          </w:rPr>
          <w:t>1.1.12 Replace</w:t>
        </w:r>
        <w:r>
          <w:rPr>
            <w:noProof/>
            <w:webHidden/>
          </w:rPr>
          <w:tab/>
        </w:r>
        <w:r>
          <w:rPr>
            <w:noProof/>
            <w:webHidden/>
          </w:rPr>
          <w:fldChar w:fldCharType="begin"/>
        </w:r>
        <w:r>
          <w:rPr>
            <w:noProof/>
            <w:webHidden/>
          </w:rPr>
          <w:instrText xml:space="preserve"> PAGEREF _Toc337380168 \h </w:instrText>
        </w:r>
        <w:r>
          <w:rPr>
            <w:noProof/>
            <w:webHidden/>
          </w:rPr>
        </w:r>
        <w:r>
          <w:rPr>
            <w:noProof/>
            <w:webHidden/>
          </w:rPr>
          <w:fldChar w:fldCharType="separate"/>
        </w:r>
        <w:r>
          <w:rPr>
            <w:noProof/>
            <w:webHidden/>
          </w:rPr>
          <w:t>23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69" w:history="1">
        <w:r w:rsidRPr="002A59B7">
          <w:rPr>
            <w:rStyle w:val="Hipervnculo"/>
            <w:noProof/>
          </w:rPr>
          <w:t>1.1.13 Right</w:t>
        </w:r>
        <w:r>
          <w:rPr>
            <w:noProof/>
            <w:webHidden/>
          </w:rPr>
          <w:tab/>
        </w:r>
        <w:r>
          <w:rPr>
            <w:noProof/>
            <w:webHidden/>
          </w:rPr>
          <w:fldChar w:fldCharType="begin"/>
        </w:r>
        <w:r>
          <w:rPr>
            <w:noProof/>
            <w:webHidden/>
          </w:rPr>
          <w:instrText xml:space="preserve"> PAGEREF _Toc337380169 \h </w:instrText>
        </w:r>
        <w:r>
          <w:rPr>
            <w:noProof/>
            <w:webHidden/>
          </w:rPr>
        </w:r>
        <w:r>
          <w:rPr>
            <w:noProof/>
            <w:webHidden/>
          </w:rPr>
          <w:fldChar w:fldCharType="separate"/>
        </w:r>
        <w:r>
          <w:rPr>
            <w:noProof/>
            <w:webHidden/>
          </w:rPr>
          <w:t>25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70" w:history="1">
        <w:r w:rsidRPr="002A59B7">
          <w:rPr>
            <w:rStyle w:val="Hipervnculo"/>
            <w:noProof/>
          </w:rPr>
          <w:t>1.1.14 RTrim</w:t>
        </w:r>
        <w:r>
          <w:rPr>
            <w:noProof/>
            <w:webHidden/>
          </w:rPr>
          <w:tab/>
        </w:r>
        <w:r>
          <w:rPr>
            <w:noProof/>
            <w:webHidden/>
          </w:rPr>
          <w:fldChar w:fldCharType="begin"/>
        </w:r>
        <w:r>
          <w:rPr>
            <w:noProof/>
            <w:webHidden/>
          </w:rPr>
          <w:instrText xml:space="preserve"> PAGEREF _Toc337380170 \h </w:instrText>
        </w:r>
        <w:r>
          <w:rPr>
            <w:noProof/>
            <w:webHidden/>
          </w:rPr>
        </w:r>
        <w:r>
          <w:rPr>
            <w:noProof/>
            <w:webHidden/>
          </w:rPr>
          <w:fldChar w:fldCharType="separate"/>
        </w:r>
        <w:r>
          <w:rPr>
            <w:noProof/>
            <w:webHidden/>
          </w:rPr>
          <w:t>26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71" w:history="1">
        <w:r w:rsidRPr="002A59B7">
          <w:rPr>
            <w:rStyle w:val="Hipervnculo"/>
            <w:noProof/>
          </w:rPr>
          <w:t>1.1.15 Space</w:t>
        </w:r>
        <w:r>
          <w:rPr>
            <w:noProof/>
            <w:webHidden/>
          </w:rPr>
          <w:tab/>
        </w:r>
        <w:r>
          <w:rPr>
            <w:noProof/>
            <w:webHidden/>
          </w:rPr>
          <w:fldChar w:fldCharType="begin"/>
        </w:r>
        <w:r>
          <w:rPr>
            <w:noProof/>
            <w:webHidden/>
          </w:rPr>
          <w:instrText xml:space="preserve"> PAGEREF _Toc337380171 \h </w:instrText>
        </w:r>
        <w:r>
          <w:rPr>
            <w:noProof/>
            <w:webHidden/>
          </w:rPr>
        </w:r>
        <w:r>
          <w:rPr>
            <w:noProof/>
            <w:webHidden/>
          </w:rPr>
          <w:fldChar w:fldCharType="separate"/>
        </w:r>
        <w:r>
          <w:rPr>
            <w:noProof/>
            <w:webHidden/>
          </w:rPr>
          <w:t>26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72" w:history="1">
        <w:r w:rsidRPr="002A59B7">
          <w:rPr>
            <w:rStyle w:val="Hipervnculo"/>
            <w:noProof/>
          </w:rPr>
          <w:t>1.1.16 StrComp</w:t>
        </w:r>
        <w:r>
          <w:rPr>
            <w:noProof/>
            <w:webHidden/>
          </w:rPr>
          <w:tab/>
        </w:r>
        <w:r>
          <w:rPr>
            <w:noProof/>
            <w:webHidden/>
          </w:rPr>
          <w:fldChar w:fldCharType="begin"/>
        </w:r>
        <w:r>
          <w:rPr>
            <w:noProof/>
            <w:webHidden/>
          </w:rPr>
          <w:instrText xml:space="preserve"> PAGEREF _Toc337380172 \h </w:instrText>
        </w:r>
        <w:r>
          <w:rPr>
            <w:noProof/>
            <w:webHidden/>
          </w:rPr>
        </w:r>
        <w:r>
          <w:rPr>
            <w:noProof/>
            <w:webHidden/>
          </w:rPr>
          <w:fldChar w:fldCharType="separate"/>
        </w:r>
        <w:r>
          <w:rPr>
            <w:noProof/>
            <w:webHidden/>
          </w:rPr>
          <w:t>27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73" w:history="1">
        <w:r w:rsidRPr="002A59B7">
          <w:rPr>
            <w:rStyle w:val="Hipervnculo"/>
            <w:noProof/>
          </w:rPr>
          <w:t>1.1.17 StrConv</w:t>
        </w:r>
        <w:r>
          <w:rPr>
            <w:noProof/>
            <w:webHidden/>
          </w:rPr>
          <w:tab/>
        </w:r>
        <w:r>
          <w:rPr>
            <w:noProof/>
            <w:webHidden/>
          </w:rPr>
          <w:fldChar w:fldCharType="begin"/>
        </w:r>
        <w:r>
          <w:rPr>
            <w:noProof/>
            <w:webHidden/>
          </w:rPr>
          <w:instrText xml:space="preserve"> PAGEREF _Toc337380173 \h </w:instrText>
        </w:r>
        <w:r>
          <w:rPr>
            <w:noProof/>
            <w:webHidden/>
          </w:rPr>
        </w:r>
        <w:r>
          <w:rPr>
            <w:noProof/>
            <w:webHidden/>
          </w:rPr>
          <w:fldChar w:fldCharType="separate"/>
        </w:r>
        <w:r>
          <w:rPr>
            <w:noProof/>
            <w:webHidden/>
          </w:rPr>
          <w:t>28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74" w:history="1">
        <w:r w:rsidRPr="002A59B7">
          <w:rPr>
            <w:rStyle w:val="Hipervnculo"/>
            <w:noProof/>
          </w:rPr>
          <w:t>1.1.18 String</w:t>
        </w:r>
        <w:r>
          <w:rPr>
            <w:noProof/>
            <w:webHidden/>
          </w:rPr>
          <w:tab/>
        </w:r>
        <w:r>
          <w:rPr>
            <w:noProof/>
            <w:webHidden/>
          </w:rPr>
          <w:fldChar w:fldCharType="begin"/>
        </w:r>
        <w:r>
          <w:rPr>
            <w:noProof/>
            <w:webHidden/>
          </w:rPr>
          <w:instrText xml:space="preserve"> PAGEREF _Toc337380174 \h </w:instrText>
        </w:r>
        <w:r>
          <w:rPr>
            <w:noProof/>
            <w:webHidden/>
          </w:rPr>
        </w:r>
        <w:r>
          <w:rPr>
            <w:noProof/>
            <w:webHidden/>
          </w:rPr>
          <w:fldChar w:fldCharType="separate"/>
        </w:r>
        <w:r>
          <w:rPr>
            <w:noProof/>
            <w:webHidden/>
          </w:rPr>
          <w:t>30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75" w:history="1">
        <w:r w:rsidRPr="002A59B7">
          <w:rPr>
            <w:rStyle w:val="Hipervnculo"/>
            <w:noProof/>
          </w:rPr>
          <w:t>1.1.19 StrReverse</w:t>
        </w:r>
        <w:r>
          <w:rPr>
            <w:noProof/>
            <w:webHidden/>
          </w:rPr>
          <w:tab/>
        </w:r>
        <w:r>
          <w:rPr>
            <w:noProof/>
            <w:webHidden/>
          </w:rPr>
          <w:fldChar w:fldCharType="begin"/>
        </w:r>
        <w:r>
          <w:rPr>
            <w:noProof/>
            <w:webHidden/>
          </w:rPr>
          <w:instrText xml:space="preserve"> PAGEREF _Toc337380175 \h </w:instrText>
        </w:r>
        <w:r>
          <w:rPr>
            <w:noProof/>
            <w:webHidden/>
          </w:rPr>
        </w:r>
        <w:r>
          <w:rPr>
            <w:noProof/>
            <w:webHidden/>
          </w:rPr>
          <w:fldChar w:fldCharType="separate"/>
        </w:r>
        <w:r>
          <w:rPr>
            <w:noProof/>
            <w:webHidden/>
          </w:rPr>
          <w:t>31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76" w:history="1">
        <w:r w:rsidRPr="002A59B7">
          <w:rPr>
            <w:rStyle w:val="Hipervnculo"/>
            <w:noProof/>
          </w:rPr>
          <w:t>1.1.20 Trim</w:t>
        </w:r>
        <w:r>
          <w:rPr>
            <w:noProof/>
            <w:webHidden/>
          </w:rPr>
          <w:tab/>
        </w:r>
        <w:r>
          <w:rPr>
            <w:noProof/>
            <w:webHidden/>
          </w:rPr>
          <w:fldChar w:fldCharType="begin"/>
        </w:r>
        <w:r>
          <w:rPr>
            <w:noProof/>
            <w:webHidden/>
          </w:rPr>
          <w:instrText xml:space="preserve"> PAGEREF _Toc337380176 \h </w:instrText>
        </w:r>
        <w:r>
          <w:rPr>
            <w:noProof/>
            <w:webHidden/>
          </w:rPr>
        </w:r>
        <w:r>
          <w:rPr>
            <w:noProof/>
            <w:webHidden/>
          </w:rPr>
          <w:fldChar w:fldCharType="separate"/>
        </w:r>
        <w:r>
          <w:rPr>
            <w:noProof/>
            <w:webHidden/>
          </w:rPr>
          <w:t>31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77" w:history="1">
        <w:r w:rsidRPr="002A59B7">
          <w:rPr>
            <w:rStyle w:val="Hipervnculo"/>
            <w:noProof/>
          </w:rPr>
          <w:t>1.1.21 Ucase</w:t>
        </w:r>
        <w:r>
          <w:rPr>
            <w:noProof/>
            <w:webHidden/>
          </w:rPr>
          <w:tab/>
        </w:r>
        <w:r>
          <w:rPr>
            <w:noProof/>
            <w:webHidden/>
          </w:rPr>
          <w:fldChar w:fldCharType="begin"/>
        </w:r>
        <w:r>
          <w:rPr>
            <w:noProof/>
            <w:webHidden/>
          </w:rPr>
          <w:instrText xml:space="preserve"> PAGEREF _Toc337380177 \h </w:instrText>
        </w:r>
        <w:r>
          <w:rPr>
            <w:noProof/>
            <w:webHidden/>
          </w:rPr>
        </w:r>
        <w:r>
          <w:rPr>
            <w:noProof/>
            <w:webHidden/>
          </w:rPr>
          <w:fldChar w:fldCharType="separate"/>
        </w:r>
        <w:r>
          <w:rPr>
            <w:noProof/>
            <w:webHidden/>
          </w:rPr>
          <w:t>32</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178" w:history="1">
        <w:r w:rsidRPr="002A59B7">
          <w:rPr>
            <w:rStyle w:val="Hipervnculo"/>
            <w:noProof/>
          </w:rPr>
          <w:t>1.2 Formateo de valores</w:t>
        </w:r>
        <w:r>
          <w:rPr>
            <w:noProof/>
            <w:webHidden/>
          </w:rPr>
          <w:tab/>
        </w:r>
        <w:r>
          <w:rPr>
            <w:noProof/>
            <w:webHidden/>
          </w:rPr>
          <w:fldChar w:fldCharType="begin"/>
        </w:r>
        <w:r>
          <w:rPr>
            <w:noProof/>
            <w:webHidden/>
          </w:rPr>
          <w:instrText xml:space="preserve"> PAGEREF _Toc337380178 \h </w:instrText>
        </w:r>
        <w:r>
          <w:rPr>
            <w:noProof/>
            <w:webHidden/>
          </w:rPr>
        </w:r>
        <w:r>
          <w:rPr>
            <w:noProof/>
            <w:webHidden/>
          </w:rPr>
          <w:fldChar w:fldCharType="separate"/>
        </w:r>
        <w:r>
          <w:rPr>
            <w:noProof/>
            <w:webHidden/>
          </w:rPr>
          <w:t>33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79" w:history="1">
        <w:r w:rsidRPr="002A59B7">
          <w:rPr>
            <w:rStyle w:val="Hipervnculo"/>
            <w:noProof/>
          </w:rPr>
          <w:t>1.2.1 Format</w:t>
        </w:r>
        <w:r>
          <w:rPr>
            <w:noProof/>
            <w:webHidden/>
          </w:rPr>
          <w:tab/>
        </w:r>
        <w:r>
          <w:rPr>
            <w:noProof/>
            <w:webHidden/>
          </w:rPr>
          <w:fldChar w:fldCharType="begin"/>
        </w:r>
        <w:r>
          <w:rPr>
            <w:noProof/>
            <w:webHidden/>
          </w:rPr>
          <w:instrText xml:space="preserve"> PAGEREF _Toc337380179 \h </w:instrText>
        </w:r>
        <w:r>
          <w:rPr>
            <w:noProof/>
            <w:webHidden/>
          </w:rPr>
        </w:r>
        <w:r>
          <w:rPr>
            <w:noProof/>
            <w:webHidden/>
          </w:rPr>
          <w:fldChar w:fldCharType="separate"/>
        </w:r>
        <w:r>
          <w:rPr>
            <w:noProof/>
            <w:webHidden/>
          </w:rPr>
          <w:t>33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80" w:history="1">
        <w:r w:rsidRPr="002A59B7">
          <w:rPr>
            <w:rStyle w:val="Hipervnculo"/>
            <w:noProof/>
          </w:rPr>
          <w:t>1.2.2 FormatCurrency</w:t>
        </w:r>
        <w:r>
          <w:rPr>
            <w:noProof/>
            <w:webHidden/>
          </w:rPr>
          <w:tab/>
        </w:r>
        <w:r>
          <w:rPr>
            <w:noProof/>
            <w:webHidden/>
          </w:rPr>
          <w:fldChar w:fldCharType="begin"/>
        </w:r>
        <w:r>
          <w:rPr>
            <w:noProof/>
            <w:webHidden/>
          </w:rPr>
          <w:instrText xml:space="preserve"> PAGEREF _Toc337380180 \h </w:instrText>
        </w:r>
        <w:r>
          <w:rPr>
            <w:noProof/>
            <w:webHidden/>
          </w:rPr>
        </w:r>
        <w:r>
          <w:rPr>
            <w:noProof/>
            <w:webHidden/>
          </w:rPr>
          <w:fldChar w:fldCharType="separate"/>
        </w:r>
        <w:r>
          <w:rPr>
            <w:noProof/>
            <w:webHidden/>
          </w:rPr>
          <w:t>43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81" w:history="1">
        <w:r w:rsidRPr="002A59B7">
          <w:rPr>
            <w:rStyle w:val="Hipervnculo"/>
            <w:noProof/>
          </w:rPr>
          <w:t>1.2.3 FormatDateTime</w:t>
        </w:r>
        <w:r>
          <w:rPr>
            <w:noProof/>
            <w:webHidden/>
          </w:rPr>
          <w:tab/>
        </w:r>
        <w:r>
          <w:rPr>
            <w:noProof/>
            <w:webHidden/>
          </w:rPr>
          <w:fldChar w:fldCharType="begin"/>
        </w:r>
        <w:r>
          <w:rPr>
            <w:noProof/>
            <w:webHidden/>
          </w:rPr>
          <w:instrText xml:space="preserve"> PAGEREF _Toc337380181 \h </w:instrText>
        </w:r>
        <w:r>
          <w:rPr>
            <w:noProof/>
            <w:webHidden/>
          </w:rPr>
        </w:r>
        <w:r>
          <w:rPr>
            <w:noProof/>
            <w:webHidden/>
          </w:rPr>
          <w:fldChar w:fldCharType="separate"/>
        </w:r>
        <w:r>
          <w:rPr>
            <w:noProof/>
            <w:webHidden/>
          </w:rPr>
          <w:t>45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82" w:history="1">
        <w:r w:rsidRPr="002A59B7">
          <w:rPr>
            <w:rStyle w:val="Hipervnculo"/>
            <w:noProof/>
          </w:rPr>
          <w:t>1.2.4 FormatNumber</w:t>
        </w:r>
        <w:r>
          <w:rPr>
            <w:noProof/>
            <w:webHidden/>
          </w:rPr>
          <w:tab/>
        </w:r>
        <w:r>
          <w:rPr>
            <w:noProof/>
            <w:webHidden/>
          </w:rPr>
          <w:fldChar w:fldCharType="begin"/>
        </w:r>
        <w:r>
          <w:rPr>
            <w:noProof/>
            <w:webHidden/>
          </w:rPr>
          <w:instrText xml:space="preserve"> PAGEREF _Toc337380182 \h </w:instrText>
        </w:r>
        <w:r>
          <w:rPr>
            <w:noProof/>
            <w:webHidden/>
          </w:rPr>
        </w:r>
        <w:r>
          <w:rPr>
            <w:noProof/>
            <w:webHidden/>
          </w:rPr>
          <w:fldChar w:fldCharType="separate"/>
        </w:r>
        <w:r>
          <w:rPr>
            <w:noProof/>
            <w:webHidden/>
          </w:rPr>
          <w:t>46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83" w:history="1">
        <w:r w:rsidRPr="002A59B7">
          <w:rPr>
            <w:rStyle w:val="Hipervnculo"/>
            <w:noProof/>
          </w:rPr>
          <w:t>1.2.5 FormatPercent</w:t>
        </w:r>
        <w:r>
          <w:rPr>
            <w:noProof/>
            <w:webHidden/>
          </w:rPr>
          <w:tab/>
        </w:r>
        <w:r>
          <w:rPr>
            <w:noProof/>
            <w:webHidden/>
          </w:rPr>
          <w:fldChar w:fldCharType="begin"/>
        </w:r>
        <w:r>
          <w:rPr>
            <w:noProof/>
            <w:webHidden/>
          </w:rPr>
          <w:instrText xml:space="preserve"> PAGEREF _Toc337380183 \h </w:instrText>
        </w:r>
        <w:r>
          <w:rPr>
            <w:noProof/>
            <w:webHidden/>
          </w:rPr>
        </w:r>
        <w:r>
          <w:rPr>
            <w:noProof/>
            <w:webHidden/>
          </w:rPr>
          <w:fldChar w:fldCharType="separate"/>
        </w:r>
        <w:r>
          <w:rPr>
            <w:noProof/>
            <w:webHidden/>
          </w:rPr>
          <w:t>47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84" w:history="1">
        <w:r w:rsidRPr="002A59B7">
          <w:rPr>
            <w:rStyle w:val="Hipervnculo"/>
            <w:noProof/>
          </w:rPr>
          <w:t>1.2.6 Formatos numéricos</w:t>
        </w:r>
        <w:r>
          <w:rPr>
            <w:noProof/>
            <w:webHidden/>
          </w:rPr>
          <w:tab/>
        </w:r>
        <w:r>
          <w:rPr>
            <w:noProof/>
            <w:webHidden/>
          </w:rPr>
          <w:fldChar w:fldCharType="begin"/>
        </w:r>
        <w:r>
          <w:rPr>
            <w:noProof/>
            <w:webHidden/>
          </w:rPr>
          <w:instrText xml:space="preserve"> PAGEREF _Toc337380184 \h </w:instrText>
        </w:r>
        <w:r>
          <w:rPr>
            <w:noProof/>
            <w:webHidden/>
          </w:rPr>
        </w:r>
        <w:r>
          <w:rPr>
            <w:noProof/>
            <w:webHidden/>
          </w:rPr>
          <w:fldChar w:fldCharType="separate"/>
        </w:r>
        <w:r>
          <w:rPr>
            <w:noProof/>
            <w:webHidden/>
          </w:rPr>
          <w:t>48</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185" w:history="1">
        <w:r w:rsidRPr="002A59B7">
          <w:rPr>
            <w:rStyle w:val="Hipervnculo"/>
            <w:noProof/>
          </w:rPr>
          <w:t>1.3 Funciones de Array</w:t>
        </w:r>
        <w:r>
          <w:rPr>
            <w:noProof/>
            <w:webHidden/>
          </w:rPr>
          <w:tab/>
        </w:r>
        <w:r>
          <w:rPr>
            <w:noProof/>
            <w:webHidden/>
          </w:rPr>
          <w:fldChar w:fldCharType="begin"/>
        </w:r>
        <w:r>
          <w:rPr>
            <w:noProof/>
            <w:webHidden/>
          </w:rPr>
          <w:instrText xml:space="preserve"> PAGEREF _Toc337380185 \h </w:instrText>
        </w:r>
        <w:r>
          <w:rPr>
            <w:noProof/>
            <w:webHidden/>
          </w:rPr>
        </w:r>
        <w:r>
          <w:rPr>
            <w:noProof/>
            <w:webHidden/>
          </w:rPr>
          <w:fldChar w:fldCharType="separate"/>
        </w:r>
        <w:r>
          <w:rPr>
            <w:noProof/>
            <w:webHidden/>
          </w:rPr>
          <w:t>50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86" w:history="1">
        <w:r w:rsidRPr="002A59B7">
          <w:rPr>
            <w:rStyle w:val="Hipervnculo"/>
            <w:noProof/>
          </w:rPr>
          <w:t>1.3.1 Array</w:t>
        </w:r>
        <w:r>
          <w:rPr>
            <w:noProof/>
            <w:webHidden/>
          </w:rPr>
          <w:tab/>
        </w:r>
        <w:r>
          <w:rPr>
            <w:noProof/>
            <w:webHidden/>
          </w:rPr>
          <w:fldChar w:fldCharType="begin"/>
        </w:r>
        <w:r>
          <w:rPr>
            <w:noProof/>
            <w:webHidden/>
          </w:rPr>
          <w:instrText xml:space="preserve"> PAGEREF _Toc337380186 \h </w:instrText>
        </w:r>
        <w:r>
          <w:rPr>
            <w:noProof/>
            <w:webHidden/>
          </w:rPr>
        </w:r>
        <w:r>
          <w:rPr>
            <w:noProof/>
            <w:webHidden/>
          </w:rPr>
          <w:fldChar w:fldCharType="separate"/>
        </w:r>
        <w:r>
          <w:rPr>
            <w:noProof/>
            <w:webHidden/>
          </w:rPr>
          <w:t>50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87" w:history="1">
        <w:r w:rsidRPr="002A59B7">
          <w:rPr>
            <w:rStyle w:val="Hipervnculo"/>
            <w:noProof/>
          </w:rPr>
          <w:t>1.3.2 Filter</w:t>
        </w:r>
        <w:r>
          <w:rPr>
            <w:noProof/>
            <w:webHidden/>
          </w:rPr>
          <w:tab/>
        </w:r>
        <w:r>
          <w:rPr>
            <w:noProof/>
            <w:webHidden/>
          </w:rPr>
          <w:fldChar w:fldCharType="begin"/>
        </w:r>
        <w:r>
          <w:rPr>
            <w:noProof/>
            <w:webHidden/>
          </w:rPr>
          <w:instrText xml:space="preserve"> PAGEREF _Toc337380187 \h </w:instrText>
        </w:r>
        <w:r>
          <w:rPr>
            <w:noProof/>
            <w:webHidden/>
          </w:rPr>
        </w:r>
        <w:r>
          <w:rPr>
            <w:noProof/>
            <w:webHidden/>
          </w:rPr>
          <w:fldChar w:fldCharType="separate"/>
        </w:r>
        <w:r>
          <w:rPr>
            <w:noProof/>
            <w:webHidden/>
          </w:rPr>
          <w:t>51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88" w:history="1">
        <w:r w:rsidRPr="002A59B7">
          <w:rPr>
            <w:rStyle w:val="Hipervnculo"/>
            <w:noProof/>
          </w:rPr>
          <w:t>1.3.3 Join</w:t>
        </w:r>
        <w:r>
          <w:rPr>
            <w:noProof/>
            <w:webHidden/>
          </w:rPr>
          <w:tab/>
        </w:r>
        <w:r>
          <w:rPr>
            <w:noProof/>
            <w:webHidden/>
          </w:rPr>
          <w:fldChar w:fldCharType="begin"/>
        </w:r>
        <w:r>
          <w:rPr>
            <w:noProof/>
            <w:webHidden/>
          </w:rPr>
          <w:instrText xml:space="preserve"> PAGEREF _Toc337380188 \h </w:instrText>
        </w:r>
        <w:r>
          <w:rPr>
            <w:noProof/>
            <w:webHidden/>
          </w:rPr>
        </w:r>
        <w:r>
          <w:rPr>
            <w:noProof/>
            <w:webHidden/>
          </w:rPr>
          <w:fldChar w:fldCharType="separate"/>
        </w:r>
        <w:r>
          <w:rPr>
            <w:noProof/>
            <w:webHidden/>
          </w:rPr>
          <w:t>52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89" w:history="1">
        <w:r w:rsidRPr="002A59B7">
          <w:rPr>
            <w:rStyle w:val="Hipervnculo"/>
            <w:noProof/>
          </w:rPr>
          <w:t>1.3.4 LBound</w:t>
        </w:r>
        <w:r>
          <w:rPr>
            <w:noProof/>
            <w:webHidden/>
          </w:rPr>
          <w:tab/>
        </w:r>
        <w:r>
          <w:rPr>
            <w:noProof/>
            <w:webHidden/>
          </w:rPr>
          <w:fldChar w:fldCharType="begin"/>
        </w:r>
        <w:r>
          <w:rPr>
            <w:noProof/>
            <w:webHidden/>
          </w:rPr>
          <w:instrText xml:space="preserve"> PAGEREF _Toc337380189 \h </w:instrText>
        </w:r>
        <w:r>
          <w:rPr>
            <w:noProof/>
            <w:webHidden/>
          </w:rPr>
        </w:r>
        <w:r>
          <w:rPr>
            <w:noProof/>
            <w:webHidden/>
          </w:rPr>
          <w:fldChar w:fldCharType="separate"/>
        </w:r>
        <w:r>
          <w:rPr>
            <w:noProof/>
            <w:webHidden/>
          </w:rPr>
          <w:t>53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90" w:history="1">
        <w:r w:rsidRPr="002A59B7">
          <w:rPr>
            <w:rStyle w:val="Hipervnculo"/>
            <w:noProof/>
          </w:rPr>
          <w:t>1.3.5 Split</w:t>
        </w:r>
        <w:r>
          <w:rPr>
            <w:noProof/>
            <w:webHidden/>
          </w:rPr>
          <w:tab/>
        </w:r>
        <w:r>
          <w:rPr>
            <w:noProof/>
            <w:webHidden/>
          </w:rPr>
          <w:fldChar w:fldCharType="begin"/>
        </w:r>
        <w:r>
          <w:rPr>
            <w:noProof/>
            <w:webHidden/>
          </w:rPr>
          <w:instrText xml:space="preserve"> PAGEREF _Toc337380190 \h </w:instrText>
        </w:r>
        <w:r>
          <w:rPr>
            <w:noProof/>
            <w:webHidden/>
          </w:rPr>
        </w:r>
        <w:r>
          <w:rPr>
            <w:noProof/>
            <w:webHidden/>
          </w:rPr>
          <w:fldChar w:fldCharType="separate"/>
        </w:r>
        <w:r>
          <w:rPr>
            <w:noProof/>
            <w:webHidden/>
          </w:rPr>
          <w:t>54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91" w:history="1">
        <w:r w:rsidRPr="002A59B7">
          <w:rPr>
            <w:rStyle w:val="Hipervnculo"/>
            <w:noProof/>
          </w:rPr>
          <w:t>1.3.6 UBound</w:t>
        </w:r>
        <w:r>
          <w:rPr>
            <w:noProof/>
            <w:webHidden/>
          </w:rPr>
          <w:tab/>
        </w:r>
        <w:r>
          <w:rPr>
            <w:noProof/>
            <w:webHidden/>
          </w:rPr>
          <w:fldChar w:fldCharType="begin"/>
        </w:r>
        <w:r>
          <w:rPr>
            <w:noProof/>
            <w:webHidden/>
          </w:rPr>
          <w:instrText xml:space="preserve"> PAGEREF _Toc337380191 \h </w:instrText>
        </w:r>
        <w:r>
          <w:rPr>
            <w:noProof/>
            <w:webHidden/>
          </w:rPr>
        </w:r>
        <w:r>
          <w:rPr>
            <w:noProof/>
            <w:webHidden/>
          </w:rPr>
          <w:fldChar w:fldCharType="separate"/>
        </w:r>
        <w:r>
          <w:rPr>
            <w:noProof/>
            <w:webHidden/>
          </w:rPr>
          <w:t>56</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192" w:history="1">
        <w:r w:rsidRPr="002A59B7">
          <w:rPr>
            <w:rStyle w:val="Hipervnculo"/>
            <w:noProof/>
          </w:rPr>
          <w:t>1.4 Funciones de fecha</w:t>
        </w:r>
        <w:r>
          <w:rPr>
            <w:noProof/>
            <w:webHidden/>
          </w:rPr>
          <w:tab/>
        </w:r>
        <w:r>
          <w:rPr>
            <w:noProof/>
            <w:webHidden/>
          </w:rPr>
          <w:fldChar w:fldCharType="begin"/>
        </w:r>
        <w:r>
          <w:rPr>
            <w:noProof/>
            <w:webHidden/>
          </w:rPr>
          <w:instrText xml:space="preserve"> PAGEREF _Toc337380192 \h </w:instrText>
        </w:r>
        <w:r>
          <w:rPr>
            <w:noProof/>
            <w:webHidden/>
          </w:rPr>
        </w:r>
        <w:r>
          <w:rPr>
            <w:noProof/>
            <w:webHidden/>
          </w:rPr>
          <w:fldChar w:fldCharType="separate"/>
        </w:r>
        <w:r>
          <w:rPr>
            <w:noProof/>
            <w:webHidden/>
          </w:rPr>
          <w:t>56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93" w:history="1">
        <w:r w:rsidRPr="002A59B7">
          <w:rPr>
            <w:rStyle w:val="Hipervnculo"/>
            <w:noProof/>
          </w:rPr>
          <w:t>1.4.1 Intervalos de tiempo</w:t>
        </w:r>
        <w:r>
          <w:rPr>
            <w:noProof/>
            <w:webHidden/>
          </w:rPr>
          <w:tab/>
        </w:r>
        <w:r>
          <w:rPr>
            <w:noProof/>
            <w:webHidden/>
          </w:rPr>
          <w:fldChar w:fldCharType="begin"/>
        </w:r>
        <w:r>
          <w:rPr>
            <w:noProof/>
            <w:webHidden/>
          </w:rPr>
          <w:instrText xml:space="preserve"> PAGEREF _Toc337380193 \h </w:instrText>
        </w:r>
        <w:r>
          <w:rPr>
            <w:noProof/>
            <w:webHidden/>
          </w:rPr>
        </w:r>
        <w:r>
          <w:rPr>
            <w:noProof/>
            <w:webHidden/>
          </w:rPr>
          <w:fldChar w:fldCharType="separate"/>
        </w:r>
        <w:r>
          <w:rPr>
            <w:noProof/>
            <w:webHidden/>
          </w:rPr>
          <w:t>58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94" w:history="1">
        <w:r w:rsidRPr="002A59B7">
          <w:rPr>
            <w:rStyle w:val="Hipervnculo"/>
            <w:noProof/>
          </w:rPr>
          <w:t>1.4.2 Días de la semana</w:t>
        </w:r>
        <w:r>
          <w:rPr>
            <w:noProof/>
            <w:webHidden/>
          </w:rPr>
          <w:tab/>
        </w:r>
        <w:r>
          <w:rPr>
            <w:noProof/>
            <w:webHidden/>
          </w:rPr>
          <w:fldChar w:fldCharType="begin"/>
        </w:r>
        <w:r>
          <w:rPr>
            <w:noProof/>
            <w:webHidden/>
          </w:rPr>
          <w:instrText xml:space="preserve"> PAGEREF _Toc337380194 \h </w:instrText>
        </w:r>
        <w:r>
          <w:rPr>
            <w:noProof/>
            <w:webHidden/>
          </w:rPr>
        </w:r>
        <w:r>
          <w:rPr>
            <w:noProof/>
            <w:webHidden/>
          </w:rPr>
          <w:fldChar w:fldCharType="separate"/>
        </w:r>
        <w:r>
          <w:rPr>
            <w:noProof/>
            <w:webHidden/>
          </w:rPr>
          <w:t>58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95" w:history="1">
        <w:r w:rsidRPr="002A59B7">
          <w:rPr>
            <w:rStyle w:val="Hipervnculo"/>
            <w:noProof/>
          </w:rPr>
          <w:t>1.4.3 Date</w:t>
        </w:r>
        <w:r>
          <w:rPr>
            <w:noProof/>
            <w:webHidden/>
          </w:rPr>
          <w:tab/>
        </w:r>
        <w:r>
          <w:rPr>
            <w:noProof/>
            <w:webHidden/>
          </w:rPr>
          <w:fldChar w:fldCharType="begin"/>
        </w:r>
        <w:r>
          <w:rPr>
            <w:noProof/>
            <w:webHidden/>
          </w:rPr>
          <w:instrText xml:space="preserve"> PAGEREF _Toc337380195 \h </w:instrText>
        </w:r>
        <w:r>
          <w:rPr>
            <w:noProof/>
            <w:webHidden/>
          </w:rPr>
        </w:r>
        <w:r>
          <w:rPr>
            <w:noProof/>
            <w:webHidden/>
          </w:rPr>
          <w:fldChar w:fldCharType="separate"/>
        </w:r>
        <w:r>
          <w:rPr>
            <w:noProof/>
            <w:webHidden/>
          </w:rPr>
          <w:t>59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96" w:history="1">
        <w:r w:rsidRPr="002A59B7">
          <w:rPr>
            <w:rStyle w:val="Hipervnculo"/>
            <w:noProof/>
          </w:rPr>
          <w:t>1.4.4 DateAdd</w:t>
        </w:r>
        <w:r>
          <w:rPr>
            <w:noProof/>
            <w:webHidden/>
          </w:rPr>
          <w:tab/>
        </w:r>
        <w:r>
          <w:rPr>
            <w:noProof/>
            <w:webHidden/>
          </w:rPr>
          <w:fldChar w:fldCharType="begin"/>
        </w:r>
        <w:r>
          <w:rPr>
            <w:noProof/>
            <w:webHidden/>
          </w:rPr>
          <w:instrText xml:space="preserve"> PAGEREF _Toc337380196 \h </w:instrText>
        </w:r>
        <w:r>
          <w:rPr>
            <w:noProof/>
            <w:webHidden/>
          </w:rPr>
        </w:r>
        <w:r>
          <w:rPr>
            <w:noProof/>
            <w:webHidden/>
          </w:rPr>
          <w:fldChar w:fldCharType="separate"/>
        </w:r>
        <w:r>
          <w:rPr>
            <w:noProof/>
            <w:webHidden/>
          </w:rPr>
          <w:t>60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97" w:history="1">
        <w:r w:rsidRPr="002A59B7">
          <w:rPr>
            <w:rStyle w:val="Hipervnculo"/>
            <w:noProof/>
          </w:rPr>
          <w:t>1.4.5 DateDiff</w:t>
        </w:r>
        <w:r>
          <w:rPr>
            <w:noProof/>
            <w:webHidden/>
          </w:rPr>
          <w:tab/>
        </w:r>
        <w:r>
          <w:rPr>
            <w:noProof/>
            <w:webHidden/>
          </w:rPr>
          <w:fldChar w:fldCharType="begin"/>
        </w:r>
        <w:r>
          <w:rPr>
            <w:noProof/>
            <w:webHidden/>
          </w:rPr>
          <w:instrText xml:space="preserve"> PAGEREF _Toc337380197 \h </w:instrText>
        </w:r>
        <w:r>
          <w:rPr>
            <w:noProof/>
            <w:webHidden/>
          </w:rPr>
        </w:r>
        <w:r>
          <w:rPr>
            <w:noProof/>
            <w:webHidden/>
          </w:rPr>
          <w:fldChar w:fldCharType="separate"/>
        </w:r>
        <w:r>
          <w:rPr>
            <w:noProof/>
            <w:webHidden/>
          </w:rPr>
          <w:t>61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98" w:history="1">
        <w:r w:rsidRPr="002A59B7">
          <w:rPr>
            <w:rStyle w:val="Hipervnculo"/>
            <w:noProof/>
          </w:rPr>
          <w:t>1.4.6 DatePart</w:t>
        </w:r>
        <w:r>
          <w:rPr>
            <w:noProof/>
            <w:webHidden/>
          </w:rPr>
          <w:tab/>
        </w:r>
        <w:r>
          <w:rPr>
            <w:noProof/>
            <w:webHidden/>
          </w:rPr>
          <w:fldChar w:fldCharType="begin"/>
        </w:r>
        <w:r>
          <w:rPr>
            <w:noProof/>
            <w:webHidden/>
          </w:rPr>
          <w:instrText xml:space="preserve"> PAGEREF _Toc337380198 \h </w:instrText>
        </w:r>
        <w:r>
          <w:rPr>
            <w:noProof/>
            <w:webHidden/>
          </w:rPr>
        </w:r>
        <w:r>
          <w:rPr>
            <w:noProof/>
            <w:webHidden/>
          </w:rPr>
          <w:fldChar w:fldCharType="separate"/>
        </w:r>
        <w:r>
          <w:rPr>
            <w:noProof/>
            <w:webHidden/>
          </w:rPr>
          <w:t>62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199" w:history="1">
        <w:r w:rsidRPr="002A59B7">
          <w:rPr>
            <w:rStyle w:val="Hipervnculo"/>
            <w:noProof/>
          </w:rPr>
          <w:t>1.4.7 DateSerial</w:t>
        </w:r>
        <w:r>
          <w:rPr>
            <w:noProof/>
            <w:webHidden/>
          </w:rPr>
          <w:tab/>
        </w:r>
        <w:r>
          <w:rPr>
            <w:noProof/>
            <w:webHidden/>
          </w:rPr>
          <w:fldChar w:fldCharType="begin"/>
        </w:r>
        <w:r>
          <w:rPr>
            <w:noProof/>
            <w:webHidden/>
          </w:rPr>
          <w:instrText xml:space="preserve"> PAGEREF _Toc337380199 \h </w:instrText>
        </w:r>
        <w:r>
          <w:rPr>
            <w:noProof/>
            <w:webHidden/>
          </w:rPr>
        </w:r>
        <w:r>
          <w:rPr>
            <w:noProof/>
            <w:webHidden/>
          </w:rPr>
          <w:fldChar w:fldCharType="separate"/>
        </w:r>
        <w:r>
          <w:rPr>
            <w:noProof/>
            <w:webHidden/>
          </w:rPr>
          <w:t>63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0" w:history="1">
        <w:r w:rsidRPr="002A59B7">
          <w:rPr>
            <w:rStyle w:val="Hipervnculo"/>
            <w:noProof/>
          </w:rPr>
          <w:t>1.4.8 DateValue</w:t>
        </w:r>
        <w:r>
          <w:rPr>
            <w:noProof/>
            <w:webHidden/>
          </w:rPr>
          <w:tab/>
        </w:r>
        <w:r>
          <w:rPr>
            <w:noProof/>
            <w:webHidden/>
          </w:rPr>
          <w:fldChar w:fldCharType="begin"/>
        </w:r>
        <w:r>
          <w:rPr>
            <w:noProof/>
            <w:webHidden/>
          </w:rPr>
          <w:instrText xml:space="preserve"> PAGEREF _Toc337380200 \h </w:instrText>
        </w:r>
        <w:r>
          <w:rPr>
            <w:noProof/>
            <w:webHidden/>
          </w:rPr>
        </w:r>
        <w:r>
          <w:rPr>
            <w:noProof/>
            <w:webHidden/>
          </w:rPr>
          <w:fldChar w:fldCharType="separate"/>
        </w:r>
        <w:r>
          <w:rPr>
            <w:noProof/>
            <w:webHidden/>
          </w:rPr>
          <w:t>63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1" w:history="1">
        <w:r w:rsidRPr="002A59B7">
          <w:rPr>
            <w:rStyle w:val="Hipervnculo"/>
            <w:noProof/>
          </w:rPr>
          <w:t>1.4.9 Day</w:t>
        </w:r>
        <w:r>
          <w:rPr>
            <w:noProof/>
            <w:webHidden/>
          </w:rPr>
          <w:tab/>
        </w:r>
        <w:r>
          <w:rPr>
            <w:noProof/>
            <w:webHidden/>
          </w:rPr>
          <w:fldChar w:fldCharType="begin"/>
        </w:r>
        <w:r>
          <w:rPr>
            <w:noProof/>
            <w:webHidden/>
          </w:rPr>
          <w:instrText xml:space="preserve"> PAGEREF _Toc337380201 \h </w:instrText>
        </w:r>
        <w:r>
          <w:rPr>
            <w:noProof/>
            <w:webHidden/>
          </w:rPr>
        </w:r>
        <w:r>
          <w:rPr>
            <w:noProof/>
            <w:webHidden/>
          </w:rPr>
          <w:fldChar w:fldCharType="separate"/>
        </w:r>
        <w:r>
          <w:rPr>
            <w:noProof/>
            <w:webHidden/>
          </w:rPr>
          <w:t>64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2" w:history="1">
        <w:r w:rsidRPr="002A59B7">
          <w:rPr>
            <w:rStyle w:val="Hipervnculo"/>
            <w:noProof/>
          </w:rPr>
          <w:t>1.4.10 Hour</w:t>
        </w:r>
        <w:r>
          <w:rPr>
            <w:noProof/>
            <w:webHidden/>
          </w:rPr>
          <w:tab/>
        </w:r>
        <w:r>
          <w:rPr>
            <w:noProof/>
            <w:webHidden/>
          </w:rPr>
          <w:fldChar w:fldCharType="begin"/>
        </w:r>
        <w:r>
          <w:rPr>
            <w:noProof/>
            <w:webHidden/>
          </w:rPr>
          <w:instrText xml:space="preserve"> PAGEREF _Toc337380202 \h </w:instrText>
        </w:r>
        <w:r>
          <w:rPr>
            <w:noProof/>
            <w:webHidden/>
          </w:rPr>
        </w:r>
        <w:r>
          <w:rPr>
            <w:noProof/>
            <w:webHidden/>
          </w:rPr>
          <w:fldChar w:fldCharType="separate"/>
        </w:r>
        <w:r>
          <w:rPr>
            <w:noProof/>
            <w:webHidden/>
          </w:rPr>
          <w:t>65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3" w:history="1">
        <w:r w:rsidRPr="002A59B7">
          <w:rPr>
            <w:rStyle w:val="Hipervnculo"/>
            <w:noProof/>
          </w:rPr>
          <w:t>1.4.11 Minute</w:t>
        </w:r>
        <w:r>
          <w:rPr>
            <w:noProof/>
            <w:webHidden/>
          </w:rPr>
          <w:tab/>
        </w:r>
        <w:r>
          <w:rPr>
            <w:noProof/>
            <w:webHidden/>
          </w:rPr>
          <w:fldChar w:fldCharType="begin"/>
        </w:r>
        <w:r>
          <w:rPr>
            <w:noProof/>
            <w:webHidden/>
          </w:rPr>
          <w:instrText xml:space="preserve"> PAGEREF _Toc337380203 \h </w:instrText>
        </w:r>
        <w:r>
          <w:rPr>
            <w:noProof/>
            <w:webHidden/>
          </w:rPr>
        </w:r>
        <w:r>
          <w:rPr>
            <w:noProof/>
            <w:webHidden/>
          </w:rPr>
          <w:fldChar w:fldCharType="separate"/>
        </w:r>
        <w:r>
          <w:rPr>
            <w:noProof/>
            <w:webHidden/>
          </w:rPr>
          <w:t>65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4" w:history="1">
        <w:r w:rsidRPr="002A59B7">
          <w:rPr>
            <w:rStyle w:val="Hipervnculo"/>
            <w:noProof/>
          </w:rPr>
          <w:t>1.4.12 Month</w:t>
        </w:r>
        <w:r>
          <w:rPr>
            <w:noProof/>
            <w:webHidden/>
          </w:rPr>
          <w:tab/>
        </w:r>
        <w:r>
          <w:rPr>
            <w:noProof/>
            <w:webHidden/>
          </w:rPr>
          <w:fldChar w:fldCharType="begin"/>
        </w:r>
        <w:r>
          <w:rPr>
            <w:noProof/>
            <w:webHidden/>
          </w:rPr>
          <w:instrText xml:space="preserve"> PAGEREF _Toc337380204 \h </w:instrText>
        </w:r>
        <w:r>
          <w:rPr>
            <w:noProof/>
            <w:webHidden/>
          </w:rPr>
        </w:r>
        <w:r>
          <w:rPr>
            <w:noProof/>
            <w:webHidden/>
          </w:rPr>
          <w:fldChar w:fldCharType="separate"/>
        </w:r>
        <w:r>
          <w:rPr>
            <w:noProof/>
            <w:webHidden/>
          </w:rPr>
          <w:t>66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5" w:history="1">
        <w:r w:rsidRPr="002A59B7">
          <w:rPr>
            <w:rStyle w:val="Hipervnculo"/>
            <w:noProof/>
          </w:rPr>
          <w:t>1.4.13 MonthName</w:t>
        </w:r>
        <w:r>
          <w:rPr>
            <w:noProof/>
            <w:webHidden/>
          </w:rPr>
          <w:tab/>
        </w:r>
        <w:r>
          <w:rPr>
            <w:noProof/>
            <w:webHidden/>
          </w:rPr>
          <w:fldChar w:fldCharType="begin"/>
        </w:r>
        <w:r>
          <w:rPr>
            <w:noProof/>
            <w:webHidden/>
          </w:rPr>
          <w:instrText xml:space="preserve"> PAGEREF _Toc337380205 \h </w:instrText>
        </w:r>
        <w:r>
          <w:rPr>
            <w:noProof/>
            <w:webHidden/>
          </w:rPr>
        </w:r>
        <w:r>
          <w:rPr>
            <w:noProof/>
            <w:webHidden/>
          </w:rPr>
          <w:fldChar w:fldCharType="separate"/>
        </w:r>
        <w:r>
          <w:rPr>
            <w:noProof/>
            <w:webHidden/>
          </w:rPr>
          <w:t>66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6" w:history="1">
        <w:r w:rsidRPr="002A59B7">
          <w:rPr>
            <w:rStyle w:val="Hipervnculo"/>
            <w:noProof/>
          </w:rPr>
          <w:t>1.4.14 Now</w:t>
        </w:r>
        <w:r>
          <w:rPr>
            <w:noProof/>
            <w:webHidden/>
          </w:rPr>
          <w:tab/>
        </w:r>
        <w:r>
          <w:rPr>
            <w:noProof/>
            <w:webHidden/>
          </w:rPr>
          <w:fldChar w:fldCharType="begin"/>
        </w:r>
        <w:r>
          <w:rPr>
            <w:noProof/>
            <w:webHidden/>
          </w:rPr>
          <w:instrText xml:space="preserve"> PAGEREF _Toc337380206 \h </w:instrText>
        </w:r>
        <w:r>
          <w:rPr>
            <w:noProof/>
            <w:webHidden/>
          </w:rPr>
        </w:r>
        <w:r>
          <w:rPr>
            <w:noProof/>
            <w:webHidden/>
          </w:rPr>
          <w:fldChar w:fldCharType="separate"/>
        </w:r>
        <w:r>
          <w:rPr>
            <w:noProof/>
            <w:webHidden/>
          </w:rPr>
          <w:t>67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7" w:history="1">
        <w:r w:rsidRPr="002A59B7">
          <w:rPr>
            <w:rStyle w:val="Hipervnculo"/>
            <w:noProof/>
          </w:rPr>
          <w:t>1.4.15 Second</w:t>
        </w:r>
        <w:r>
          <w:rPr>
            <w:noProof/>
            <w:webHidden/>
          </w:rPr>
          <w:tab/>
        </w:r>
        <w:r>
          <w:rPr>
            <w:noProof/>
            <w:webHidden/>
          </w:rPr>
          <w:fldChar w:fldCharType="begin"/>
        </w:r>
        <w:r>
          <w:rPr>
            <w:noProof/>
            <w:webHidden/>
          </w:rPr>
          <w:instrText xml:space="preserve"> PAGEREF _Toc337380207 \h </w:instrText>
        </w:r>
        <w:r>
          <w:rPr>
            <w:noProof/>
            <w:webHidden/>
          </w:rPr>
        </w:r>
        <w:r>
          <w:rPr>
            <w:noProof/>
            <w:webHidden/>
          </w:rPr>
          <w:fldChar w:fldCharType="separate"/>
        </w:r>
        <w:r>
          <w:rPr>
            <w:noProof/>
            <w:webHidden/>
          </w:rPr>
          <w:t>68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8" w:history="1">
        <w:r w:rsidRPr="002A59B7">
          <w:rPr>
            <w:rStyle w:val="Hipervnculo"/>
            <w:noProof/>
          </w:rPr>
          <w:t>1.4.16 Time</w:t>
        </w:r>
        <w:r>
          <w:rPr>
            <w:noProof/>
            <w:webHidden/>
          </w:rPr>
          <w:tab/>
        </w:r>
        <w:r>
          <w:rPr>
            <w:noProof/>
            <w:webHidden/>
          </w:rPr>
          <w:fldChar w:fldCharType="begin"/>
        </w:r>
        <w:r>
          <w:rPr>
            <w:noProof/>
            <w:webHidden/>
          </w:rPr>
          <w:instrText xml:space="preserve"> PAGEREF _Toc337380208 \h </w:instrText>
        </w:r>
        <w:r>
          <w:rPr>
            <w:noProof/>
            <w:webHidden/>
          </w:rPr>
        </w:r>
        <w:r>
          <w:rPr>
            <w:noProof/>
            <w:webHidden/>
          </w:rPr>
          <w:fldChar w:fldCharType="separate"/>
        </w:r>
        <w:r>
          <w:rPr>
            <w:noProof/>
            <w:webHidden/>
          </w:rPr>
          <w:t>68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09" w:history="1">
        <w:r w:rsidRPr="002A59B7">
          <w:rPr>
            <w:rStyle w:val="Hipervnculo"/>
            <w:noProof/>
          </w:rPr>
          <w:t>1.4.17 Timer</w:t>
        </w:r>
        <w:r>
          <w:rPr>
            <w:noProof/>
            <w:webHidden/>
          </w:rPr>
          <w:tab/>
        </w:r>
        <w:r>
          <w:rPr>
            <w:noProof/>
            <w:webHidden/>
          </w:rPr>
          <w:fldChar w:fldCharType="begin"/>
        </w:r>
        <w:r>
          <w:rPr>
            <w:noProof/>
            <w:webHidden/>
          </w:rPr>
          <w:instrText xml:space="preserve"> PAGEREF _Toc337380209 \h </w:instrText>
        </w:r>
        <w:r>
          <w:rPr>
            <w:noProof/>
            <w:webHidden/>
          </w:rPr>
        </w:r>
        <w:r>
          <w:rPr>
            <w:noProof/>
            <w:webHidden/>
          </w:rPr>
          <w:fldChar w:fldCharType="separate"/>
        </w:r>
        <w:r>
          <w:rPr>
            <w:noProof/>
            <w:webHidden/>
          </w:rPr>
          <w:t>69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10" w:history="1">
        <w:r w:rsidRPr="002A59B7">
          <w:rPr>
            <w:rStyle w:val="Hipervnculo"/>
            <w:noProof/>
          </w:rPr>
          <w:t>1.4.18 TimeSerial</w:t>
        </w:r>
        <w:r>
          <w:rPr>
            <w:noProof/>
            <w:webHidden/>
          </w:rPr>
          <w:tab/>
        </w:r>
        <w:r>
          <w:rPr>
            <w:noProof/>
            <w:webHidden/>
          </w:rPr>
          <w:fldChar w:fldCharType="begin"/>
        </w:r>
        <w:r>
          <w:rPr>
            <w:noProof/>
            <w:webHidden/>
          </w:rPr>
          <w:instrText xml:space="preserve"> PAGEREF _Toc337380210 \h </w:instrText>
        </w:r>
        <w:r>
          <w:rPr>
            <w:noProof/>
            <w:webHidden/>
          </w:rPr>
        </w:r>
        <w:r>
          <w:rPr>
            <w:noProof/>
            <w:webHidden/>
          </w:rPr>
          <w:fldChar w:fldCharType="separate"/>
        </w:r>
        <w:r>
          <w:rPr>
            <w:noProof/>
            <w:webHidden/>
          </w:rPr>
          <w:t>69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11" w:history="1">
        <w:r w:rsidRPr="002A59B7">
          <w:rPr>
            <w:rStyle w:val="Hipervnculo"/>
            <w:noProof/>
          </w:rPr>
          <w:t>1.4.19 WeekDay</w:t>
        </w:r>
        <w:r>
          <w:rPr>
            <w:noProof/>
            <w:webHidden/>
          </w:rPr>
          <w:tab/>
        </w:r>
        <w:r>
          <w:rPr>
            <w:noProof/>
            <w:webHidden/>
          </w:rPr>
          <w:fldChar w:fldCharType="begin"/>
        </w:r>
        <w:r>
          <w:rPr>
            <w:noProof/>
            <w:webHidden/>
          </w:rPr>
          <w:instrText xml:space="preserve"> PAGEREF _Toc337380211 \h </w:instrText>
        </w:r>
        <w:r>
          <w:rPr>
            <w:noProof/>
            <w:webHidden/>
          </w:rPr>
        </w:r>
        <w:r>
          <w:rPr>
            <w:noProof/>
            <w:webHidden/>
          </w:rPr>
          <w:fldChar w:fldCharType="separate"/>
        </w:r>
        <w:r>
          <w:rPr>
            <w:noProof/>
            <w:webHidden/>
          </w:rPr>
          <w:t>70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12" w:history="1">
        <w:r w:rsidRPr="002A59B7">
          <w:rPr>
            <w:rStyle w:val="Hipervnculo"/>
            <w:noProof/>
          </w:rPr>
          <w:t>1.4.20 WeekdayName</w:t>
        </w:r>
        <w:r>
          <w:rPr>
            <w:noProof/>
            <w:webHidden/>
          </w:rPr>
          <w:tab/>
        </w:r>
        <w:r>
          <w:rPr>
            <w:noProof/>
            <w:webHidden/>
          </w:rPr>
          <w:fldChar w:fldCharType="begin"/>
        </w:r>
        <w:r>
          <w:rPr>
            <w:noProof/>
            <w:webHidden/>
          </w:rPr>
          <w:instrText xml:space="preserve"> PAGEREF _Toc337380212 \h </w:instrText>
        </w:r>
        <w:r>
          <w:rPr>
            <w:noProof/>
            <w:webHidden/>
          </w:rPr>
        </w:r>
        <w:r>
          <w:rPr>
            <w:noProof/>
            <w:webHidden/>
          </w:rPr>
          <w:fldChar w:fldCharType="separate"/>
        </w:r>
        <w:r>
          <w:rPr>
            <w:noProof/>
            <w:webHidden/>
          </w:rPr>
          <w:t>71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13" w:history="1">
        <w:r w:rsidRPr="002A59B7">
          <w:rPr>
            <w:rStyle w:val="Hipervnculo"/>
            <w:noProof/>
          </w:rPr>
          <w:t>1.4.21 Year</w:t>
        </w:r>
        <w:r>
          <w:rPr>
            <w:noProof/>
            <w:webHidden/>
          </w:rPr>
          <w:tab/>
        </w:r>
        <w:r>
          <w:rPr>
            <w:noProof/>
            <w:webHidden/>
          </w:rPr>
          <w:fldChar w:fldCharType="begin"/>
        </w:r>
        <w:r>
          <w:rPr>
            <w:noProof/>
            <w:webHidden/>
          </w:rPr>
          <w:instrText xml:space="preserve"> PAGEREF _Toc337380213 \h </w:instrText>
        </w:r>
        <w:r>
          <w:rPr>
            <w:noProof/>
            <w:webHidden/>
          </w:rPr>
        </w:r>
        <w:r>
          <w:rPr>
            <w:noProof/>
            <w:webHidden/>
          </w:rPr>
          <w:fldChar w:fldCharType="separate"/>
        </w:r>
        <w:r>
          <w:rPr>
            <w:noProof/>
            <w:webHidden/>
          </w:rPr>
          <w:t>71</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214" w:history="1">
        <w:r w:rsidRPr="002A59B7">
          <w:rPr>
            <w:rStyle w:val="Hipervnculo"/>
            <w:noProof/>
          </w:rPr>
          <w:t>1.5 Funciones Matemáticas</w:t>
        </w:r>
        <w:r>
          <w:rPr>
            <w:noProof/>
            <w:webHidden/>
          </w:rPr>
          <w:tab/>
        </w:r>
        <w:r>
          <w:rPr>
            <w:noProof/>
            <w:webHidden/>
          </w:rPr>
          <w:fldChar w:fldCharType="begin"/>
        </w:r>
        <w:r>
          <w:rPr>
            <w:noProof/>
            <w:webHidden/>
          </w:rPr>
          <w:instrText xml:space="preserve"> PAGEREF _Toc337380214 \h </w:instrText>
        </w:r>
        <w:r>
          <w:rPr>
            <w:noProof/>
            <w:webHidden/>
          </w:rPr>
        </w:r>
        <w:r>
          <w:rPr>
            <w:noProof/>
            <w:webHidden/>
          </w:rPr>
          <w:fldChar w:fldCharType="separate"/>
        </w:r>
        <w:r>
          <w:rPr>
            <w:noProof/>
            <w:webHidden/>
          </w:rPr>
          <w:t>73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15" w:history="1">
        <w:r w:rsidRPr="002A59B7">
          <w:rPr>
            <w:rStyle w:val="Hipervnculo"/>
            <w:noProof/>
          </w:rPr>
          <w:t>1.5.1 Abs</w:t>
        </w:r>
        <w:r>
          <w:rPr>
            <w:noProof/>
            <w:webHidden/>
          </w:rPr>
          <w:tab/>
        </w:r>
        <w:r>
          <w:rPr>
            <w:noProof/>
            <w:webHidden/>
          </w:rPr>
          <w:fldChar w:fldCharType="begin"/>
        </w:r>
        <w:r>
          <w:rPr>
            <w:noProof/>
            <w:webHidden/>
          </w:rPr>
          <w:instrText xml:space="preserve"> PAGEREF _Toc337380215 \h </w:instrText>
        </w:r>
        <w:r>
          <w:rPr>
            <w:noProof/>
            <w:webHidden/>
          </w:rPr>
        </w:r>
        <w:r>
          <w:rPr>
            <w:noProof/>
            <w:webHidden/>
          </w:rPr>
          <w:fldChar w:fldCharType="separate"/>
        </w:r>
        <w:r>
          <w:rPr>
            <w:noProof/>
            <w:webHidden/>
          </w:rPr>
          <w:t>73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16" w:history="1">
        <w:r w:rsidRPr="002A59B7">
          <w:rPr>
            <w:rStyle w:val="Hipervnculo"/>
            <w:noProof/>
          </w:rPr>
          <w:t>1.5.2 Atn</w:t>
        </w:r>
        <w:r>
          <w:rPr>
            <w:noProof/>
            <w:webHidden/>
          </w:rPr>
          <w:tab/>
        </w:r>
        <w:r>
          <w:rPr>
            <w:noProof/>
            <w:webHidden/>
          </w:rPr>
          <w:fldChar w:fldCharType="begin"/>
        </w:r>
        <w:r>
          <w:rPr>
            <w:noProof/>
            <w:webHidden/>
          </w:rPr>
          <w:instrText xml:space="preserve"> PAGEREF _Toc337380216 \h </w:instrText>
        </w:r>
        <w:r>
          <w:rPr>
            <w:noProof/>
            <w:webHidden/>
          </w:rPr>
        </w:r>
        <w:r>
          <w:rPr>
            <w:noProof/>
            <w:webHidden/>
          </w:rPr>
          <w:fldChar w:fldCharType="separate"/>
        </w:r>
        <w:r>
          <w:rPr>
            <w:noProof/>
            <w:webHidden/>
          </w:rPr>
          <w:t>74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17" w:history="1">
        <w:r w:rsidRPr="002A59B7">
          <w:rPr>
            <w:rStyle w:val="Hipervnculo"/>
            <w:noProof/>
          </w:rPr>
          <w:t>1.5.3 Cos</w:t>
        </w:r>
        <w:r>
          <w:rPr>
            <w:noProof/>
            <w:webHidden/>
          </w:rPr>
          <w:tab/>
        </w:r>
        <w:r>
          <w:rPr>
            <w:noProof/>
            <w:webHidden/>
          </w:rPr>
          <w:fldChar w:fldCharType="begin"/>
        </w:r>
        <w:r>
          <w:rPr>
            <w:noProof/>
            <w:webHidden/>
          </w:rPr>
          <w:instrText xml:space="preserve"> PAGEREF _Toc337380217 \h </w:instrText>
        </w:r>
        <w:r>
          <w:rPr>
            <w:noProof/>
            <w:webHidden/>
          </w:rPr>
        </w:r>
        <w:r>
          <w:rPr>
            <w:noProof/>
            <w:webHidden/>
          </w:rPr>
          <w:fldChar w:fldCharType="separate"/>
        </w:r>
        <w:r>
          <w:rPr>
            <w:noProof/>
            <w:webHidden/>
          </w:rPr>
          <w:t>75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18" w:history="1">
        <w:r w:rsidRPr="002A59B7">
          <w:rPr>
            <w:rStyle w:val="Hipervnculo"/>
            <w:noProof/>
          </w:rPr>
          <w:t>1.5.4 Exp</w:t>
        </w:r>
        <w:r>
          <w:rPr>
            <w:noProof/>
            <w:webHidden/>
          </w:rPr>
          <w:tab/>
        </w:r>
        <w:r>
          <w:rPr>
            <w:noProof/>
            <w:webHidden/>
          </w:rPr>
          <w:fldChar w:fldCharType="begin"/>
        </w:r>
        <w:r>
          <w:rPr>
            <w:noProof/>
            <w:webHidden/>
          </w:rPr>
          <w:instrText xml:space="preserve"> PAGEREF _Toc337380218 \h </w:instrText>
        </w:r>
        <w:r>
          <w:rPr>
            <w:noProof/>
            <w:webHidden/>
          </w:rPr>
        </w:r>
        <w:r>
          <w:rPr>
            <w:noProof/>
            <w:webHidden/>
          </w:rPr>
          <w:fldChar w:fldCharType="separate"/>
        </w:r>
        <w:r>
          <w:rPr>
            <w:noProof/>
            <w:webHidden/>
          </w:rPr>
          <w:t>75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19" w:history="1">
        <w:r w:rsidRPr="002A59B7">
          <w:rPr>
            <w:rStyle w:val="Hipervnculo"/>
            <w:noProof/>
          </w:rPr>
          <w:t>1.5.5 Log</w:t>
        </w:r>
        <w:r>
          <w:rPr>
            <w:noProof/>
            <w:webHidden/>
          </w:rPr>
          <w:tab/>
        </w:r>
        <w:r>
          <w:rPr>
            <w:noProof/>
            <w:webHidden/>
          </w:rPr>
          <w:fldChar w:fldCharType="begin"/>
        </w:r>
        <w:r>
          <w:rPr>
            <w:noProof/>
            <w:webHidden/>
          </w:rPr>
          <w:instrText xml:space="preserve"> PAGEREF _Toc337380219 \h </w:instrText>
        </w:r>
        <w:r>
          <w:rPr>
            <w:noProof/>
            <w:webHidden/>
          </w:rPr>
        </w:r>
        <w:r>
          <w:rPr>
            <w:noProof/>
            <w:webHidden/>
          </w:rPr>
          <w:fldChar w:fldCharType="separate"/>
        </w:r>
        <w:r>
          <w:rPr>
            <w:noProof/>
            <w:webHidden/>
          </w:rPr>
          <w:t>76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20" w:history="1">
        <w:r w:rsidRPr="002A59B7">
          <w:rPr>
            <w:rStyle w:val="Hipervnculo"/>
            <w:noProof/>
          </w:rPr>
          <w:t>1.5.6 Randomize</w:t>
        </w:r>
        <w:r>
          <w:rPr>
            <w:noProof/>
            <w:webHidden/>
          </w:rPr>
          <w:tab/>
        </w:r>
        <w:r>
          <w:rPr>
            <w:noProof/>
            <w:webHidden/>
          </w:rPr>
          <w:fldChar w:fldCharType="begin"/>
        </w:r>
        <w:r>
          <w:rPr>
            <w:noProof/>
            <w:webHidden/>
          </w:rPr>
          <w:instrText xml:space="preserve"> PAGEREF _Toc337380220 \h </w:instrText>
        </w:r>
        <w:r>
          <w:rPr>
            <w:noProof/>
            <w:webHidden/>
          </w:rPr>
        </w:r>
        <w:r>
          <w:rPr>
            <w:noProof/>
            <w:webHidden/>
          </w:rPr>
          <w:fldChar w:fldCharType="separate"/>
        </w:r>
        <w:r>
          <w:rPr>
            <w:noProof/>
            <w:webHidden/>
          </w:rPr>
          <w:t>77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21" w:history="1">
        <w:r w:rsidRPr="002A59B7">
          <w:rPr>
            <w:rStyle w:val="Hipervnculo"/>
            <w:noProof/>
          </w:rPr>
          <w:t>1.5.7 Rnd</w:t>
        </w:r>
        <w:r>
          <w:rPr>
            <w:noProof/>
            <w:webHidden/>
          </w:rPr>
          <w:tab/>
        </w:r>
        <w:r>
          <w:rPr>
            <w:noProof/>
            <w:webHidden/>
          </w:rPr>
          <w:fldChar w:fldCharType="begin"/>
        </w:r>
        <w:r>
          <w:rPr>
            <w:noProof/>
            <w:webHidden/>
          </w:rPr>
          <w:instrText xml:space="preserve"> PAGEREF _Toc337380221 \h </w:instrText>
        </w:r>
        <w:r>
          <w:rPr>
            <w:noProof/>
            <w:webHidden/>
          </w:rPr>
        </w:r>
        <w:r>
          <w:rPr>
            <w:noProof/>
            <w:webHidden/>
          </w:rPr>
          <w:fldChar w:fldCharType="separate"/>
        </w:r>
        <w:r>
          <w:rPr>
            <w:noProof/>
            <w:webHidden/>
          </w:rPr>
          <w:t>78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22" w:history="1">
        <w:r w:rsidRPr="002A59B7">
          <w:rPr>
            <w:rStyle w:val="Hipervnculo"/>
            <w:noProof/>
          </w:rPr>
          <w:t>1.5.8 Round</w:t>
        </w:r>
        <w:r>
          <w:rPr>
            <w:noProof/>
            <w:webHidden/>
          </w:rPr>
          <w:tab/>
        </w:r>
        <w:r>
          <w:rPr>
            <w:noProof/>
            <w:webHidden/>
          </w:rPr>
          <w:fldChar w:fldCharType="begin"/>
        </w:r>
        <w:r>
          <w:rPr>
            <w:noProof/>
            <w:webHidden/>
          </w:rPr>
          <w:instrText xml:space="preserve"> PAGEREF _Toc337380222 \h </w:instrText>
        </w:r>
        <w:r>
          <w:rPr>
            <w:noProof/>
            <w:webHidden/>
          </w:rPr>
        </w:r>
        <w:r>
          <w:rPr>
            <w:noProof/>
            <w:webHidden/>
          </w:rPr>
          <w:fldChar w:fldCharType="separate"/>
        </w:r>
        <w:r>
          <w:rPr>
            <w:noProof/>
            <w:webHidden/>
          </w:rPr>
          <w:t>79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23" w:history="1">
        <w:r w:rsidRPr="002A59B7">
          <w:rPr>
            <w:rStyle w:val="Hipervnculo"/>
            <w:noProof/>
          </w:rPr>
          <w:t>1.5.9 Sgn</w:t>
        </w:r>
        <w:r>
          <w:rPr>
            <w:noProof/>
            <w:webHidden/>
          </w:rPr>
          <w:tab/>
        </w:r>
        <w:r>
          <w:rPr>
            <w:noProof/>
            <w:webHidden/>
          </w:rPr>
          <w:fldChar w:fldCharType="begin"/>
        </w:r>
        <w:r>
          <w:rPr>
            <w:noProof/>
            <w:webHidden/>
          </w:rPr>
          <w:instrText xml:space="preserve"> PAGEREF _Toc337380223 \h </w:instrText>
        </w:r>
        <w:r>
          <w:rPr>
            <w:noProof/>
            <w:webHidden/>
          </w:rPr>
        </w:r>
        <w:r>
          <w:rPr>
            <w:noProof/>
            <w:webHidden/>
          </w:rPr>
          <w:fldChar w:fldCharType="separate"/>
        </w:r>
        <w:r>
          <w:rPr>
            <w:noProof/>
            <w:webHidden/>
          </w:rPr>
          <w:t>80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24" w:history="1">
        <w:r w:rsidRPr="002A59B7">
          <w:rPr>
            <w:rStyle w:val="Hipervnculo"/>
            <w:noProof/>
          </w:rPr>
          <w:t>1.5.10 Sin</w:t>
        </w:r>
        <w:r>
          <w:rPr>
            <w:noProof/>
            <w:webHidden/>
          </w:rPr>
          <w:tab/>
        </w:r>
        <w:r>
          <w:rPr>
            <w:noProof/>
            <w:webHidden/>
          </w:rPr>
          <w:fldChar w:fldCharType="begin"/>
        </w:r>
        <w:r>
          <w:rPr>
            <w:noProof/>
            <w:webHidden/>
          </w:rPr>
          <w:instrText xml:space="preserve"> PAGEREF _Toc337380224 \h </w:instrText>
        </w:r>
        <w:r>
          <w:rPr>
            <w:noProof/>
            <w:webHidden/>
          </w:rPr>
        </w:r>
        <w:r>
          <w:rPr>
            <w:noProof/>
            <w:webHidden/>
          </w:rPr>
          <w:fldChar w:fldCharType="separate"/>
        </w:r>
        <w:r>
          <w:rPr>
            <w:noProof/>
            <w:webHidden/>
          </w:rPr>
          <w:t>81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25" w:history="1">
        <w:r w:rsidRPr="002A59B7">
          <w:rPr>
            <w:rStyle w:val="Hipervnculo"/>
            <w:noProof/>
          </w:rPr>
          <w:t>1.5.11 Sqr</w:t>
        </w:r>
        <w:r>
          <w:rPr>
            <w:noProof/>
            <w:webHidden/>
          </w:rPr>
          <w:tab/>
        </w:r>
        <w:r>
          <w:rPr>
            <w:noProof/>
            <w:webHidden/>
          </w:rPr>
          <w:fldChar w:fldCharType="begin"/>
        </w:r>
        <w:r>
          <w:rPr>
            <w:noProof/>
            <w:webHidden/>
          </w:rPr>
          <w:instrText xml:space="preserve"> PAGEREF _Toc337380225 \h </w:instrText>
        </w:r>
        <w:r>
          <w:rPr>
            <w:noProof/>
            <w:webHidden/>
          </w:rPr>
        </w:r>
        <w:r>
          <w:rPr>
            <w:noProof/>
            <w:webHidden/>
          </w:rPr>
          <w:fldChar w:fldCharType="separate"/>
        </w:r>
        <w:r>
          <w:rPr>
            <w:noProof/>
            <w:webHidden/>
          </w:rPr>
          <w:t>82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26" w:history="1">
        <w:r w:rsidRPr="002A59B7">
          <w:rPr>
            <w:rStyle w:val="Hipervnculo"/>
            <w:noProof/>
          </w:rPr>
          <w:t>1.5.12 Tan</w:t>
        </w:r>
        <w:r>
          <w:rPr>
            <w:noProof/>
            <w:webHidden/>
          </w:rPr>
          <w:tab/>
        </w:r>
        <w:r>
          <w:rPr>
            <w:noProof/>
            <w:webHidden/>
          </w:rPr>
          <w:fldChar w:fldCharType="begin"/>
        </w:r>
        <w:r>
          <w:rPr>
            <w:noProof/>
            <w:webHidden/>
          </w:rPr>
          <w:instrText xml:space="preserve"> PAGEREF _Toc337380226 \h </w:instrText>
        </w:r>
        <w:r>
          <w:rPr>
            <w:noProof/>
            <w:webHidden/>
          </w:rPr>
        </w:r>
        <w:r>
          <w:rPr>
            <w:noProof/>
            <w:webHidden/>
          </w:rPr>
          <w:fldChar w:fldCharType="separate"/>
        </w:r>
        <w:r>
          <w:rPr>
            <w:noProof/>
            <w:webHidden/>
          </w:rPr>
          <w:t>83</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227" w:history="1">
        <w:r w:rsidRPr="002A59B7">
          <w:rPr>
            <w:rStyle w:val="Hipervnculo"/>
            <w:noProof/>
          </w:rPr>
          <w:t>1.6 Funciones financieras</w:t>
        </w:r>
        <w:r>
          <w:rPr>
            <w:noProof/>
            <w:webHidden/>
          </w:rPr>
          <w:tab/>
        </w:r>
        <w:r>
          <w:rPr>
            <w:noProof/>
            <w:webHidden/>
          </w:rPr>
          <w:fldChar w:fldCharType="begin"/>
        </w:r>
        <w:r>
          <w:rPr>
            <w:noProof/>
            <w:webHidden/>
          </w:rPr>
          <w:instrText xml:space="preserve"> PAGEREF _Toc337380227 \h </w:instrText>
        </w:r>
        <w:r>
          <w:rPr>
            <w:noProof/>
            <w:webHidden/>
          </w:rPr>
        </w:r>
        <w:r>
          <w:rPr>
            <w:noProof/>
            <w:webHidden/>
          </w:rPr>
          <w:fldChar w:fldCharType="separate"/>
        </w:r>
        <w:r>
          <w:rPr>
            <w:noProof/>
            <w:webHidden/>
          </w:rPr>
          <w:t>83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28" w:history="1">
        <w:r w:rsidRPr="002A59B7">
          <w:rPr>
            <w:rStyle w:val="Hipervnculo"/>
            <w:noProof/>
          </w:rPr>
          <w:t>1.6.1 DDB</w:t>
        </w:r>
        <w:r>
          <w:rPr>
            <w:noProof/>
            <w:webHidden/>
          </w:rPr>
          <w:tab/>
        </w:r>
        <w:r>
          <w:rPr>
            <w:noProof/>
            <w:webHidden/>
          </w:rPr>
          <w:fldChar w:fldCharType="begin"/>
        </w:r>
        <w:r>
          <w:rPr>
            <w:noProof/>
            <w:webHidden/>
          </w:rPr>
          <w:instrText xml:space="preserve"> PAGEREF _Toc337380228 \h </w:instrText>
        </w:r>
        <w:r>
          <w:rPr>
            <w:noProof/>
            <w:webHidden/>
          </w:rPr>
        </w:r>
        <w:r>
          <w:rPr>
            <w:noProof/>
            <w:webHidden/>
          </w:rPr>
          <w:fldChar w:fldCharType="separate"/>
        </w:r>
        <w:r>
          <w:rPr>
            <w:noProof/>
            <w:webHidden/>
          </w:rPr>
          <w:t>84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29" w:history="1">
        <w:r w:rsidRPr="002A59B7">
          <w:rPr>
            <w:rStyle w:val="Hipervnculo"/>
            <w:noProof/>
          </w:rPr>
          <w:t>1.6.2 FV</w:t>
        </w:r>
        <w:r>
          <w:rPr>
            <w:noProof/>
            <w:webHidden/>
          </w:rPr>
          <w:tab/>
        </w:r>
        <w:r>
          <w:rPr>
            <w:noProof/>
            <w:webHidden/>
          </w:rPr>
          <w:fldChar w:fldCharType="begin"/>
        </w:r>
        <w:r>
          <w:rPr>
            <w:noProof/>
            <w:webHidden/>
          </w:rPr>
          <w:instrText xml:space="preserve"> PAGEREF _Toc337380229 \h </w:instrText>
        </w:r>
        <w:r>
          <w:rPr>
            <w:noProof/>
            <w:webHidden/>
          </w:rPr>
        </w:r>
        <w:r>
          <w:rPr>
            <w:noProof/>
            <w:webHidden/>
          </w:rPr>
          <w:fldChar w:fldCharType="separate"/>
        </w:r>
        <w:r>
          <w:rPr>
            <w:noProof/>
            <w:webHidden/>
          </w:rPr>
          <w:t>86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0" w:history="1">
        <w:r w:rsidRPr="002A59B7">
          <w:rPr>
            <w:rStyle w:val="Hipervnculo"/>
            <w:noProof/>
          </w:rPr>
          <w:t>1.6.3 IPmt</w:t>
        </w:r>
        <w:r>
          <w:rPr>
            <w:noProof/>
            <w:webHidden/>
          </w:rPr>
          <w:tab/>
        </w:r>
        <w:r>
          <w:rPr>
            <w:noProof/>
            <w:webHidden/>
          </w:rPr>
          <w:fldChar w:fldCharType="begin"/>
        </w:r>
        <w:r>
          <w:rPr>
            <w:noProof/>
            <w:webHidden/>
          </w:rPr>
          <w:instrText xml:space="preserve"> PAGEREF _Toc337380230 \h </w:instrText>
        </w:r>
        <w:r>
          <w:rPr>
            <w:noProof/>
            <w:webHidden/>
          </w:rPr>
        </w:r>
        <w:r>
          <w:rPr>
            <w:noProof/>
            <w:webHidden/>
          </w:rPr>
          <w:fldChar w:fldCharType="separate"/>
        </w:r>
        <w:r>
          <w:rPr>
            <w:noProof/>
            <w:webHidden/>
          </w:rPr>
          <w:t>87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1" w:history="1">
        <w:r w:rsidRPr="002A59B7">
          <w:rPr>
            <w:rStyle w:val="Hipervnculo"/>
            <w:noProof/>
          </w:rPr>
          <w:t>1.6.4 IRR</w:t>
        </w:r>
        <w:r>
          <w:rPr>
            <w:noProof/>
            <w:webHidden/>
          </w:rPr>
          <w:tab/>
        </w:r>
        <w:r>
          <w:rPr>
            <w:noProof/>
            <w:webHidden/>
          </w:rPr>
          <w:fldChar w:fldCharType="begin"/>
        </w:r>
        <w:r>
          <w:rPr>
            <w:noProof/>
            <w:webHidden/>
          </w:rPr>
          <w:instrText xml:space="preserve"> PAGEREF _Toc337380231 \h </w:instrText>
        </w:r>
        <w:r>
          <w:rPr>
            <w:noProof/>
            <w:webHidden/>
          </w:rPr>
        </w:r>
        <w:r>
          <w:rPr>
            <w:noProof/>
            <w:webHidden/>
          </w:rPr>
          <w:fldChar w:fldCharType="separate"/>
        </w:r>
        <w:r>
          <w:rPr>
            <w:noProof/>
            <w:webHidden/>
          </w:rPr>
          <w:t>89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2" w:history="1">
        <w:r w:rsidRPr="002A59B7">
          <w:rPr>
            <w:rStyle w:val="Hipervnculo"/>
            <w:noProof/>
          </w:rPr>
          <w:t>1.6.5 MIRR</w:t>
        </w:r>
        <w:r>
          <w:rPr>
            <w:noProof/>
            <w:webHidden/>
          </w:rPr>
          <w:tab/>
        </w:r>
        <w:r>
          <w:rPr>
            <w:noProof/>
            <w:webHidden/>
          </w:rPr>
          <w:fldChar w:fldCharType="begin"/>
        </w:r>
        <w:r>
          <w:rPr>
            <w:noProof/>
            <w:webHidden/>
          </w:rPr>
          <w:instrText xml:space="preserve"> PAGEREF _Toc337380232 \h </w:instrText>
        </w:r>
        <w:r>
          <w:rPr>
            <w:noProof/>
            <w:webHidden/>
          </w:rPr>
        </w:r>
        <w:r>
          <w:rPr>
            <w:noProof/>
            <w:webHidden/>
          </w:rPr>
          <w:fldChar w:fldCharType="separate"/>
        </w:r>
        <w:r>
          <w:rPr>
            <w:noProof/>
            <w:webHidden/>
          </w:rPr>
          <w:t>90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3" w:history="1">
        <w:r w:rsidRPr="002A59B7">
          <w:rPr>
            <w:rStyle w:val="Hipervnculo"/>
            <w:noProof/>
          </w:rPr>
          <w:t>1.6.6 NPer</w:t>
        </w:r>
        <w:r>
          <w:rPr>
            <w:noProof/>
            <w:webHidden/>
          </w:rPr>
          <w:tab/>
        </w:r>
        <w:r>
          <w:rPr>
            <w:noProof/>
            <w:webHidden/>
          </w:rPr>
          <w:fldChar w:fldCharType="begin"/>
        </w:r>
        <w:r>
          <w:rPr>
            <w:noProof/>
            <w:webHidden/>
          </w:rPr>
          <w:instrText xml:space="preserve"> PAGEREF _Toc337380233 \h </w:instrText>
        </w:r>
        <w:r>
          <w:rPr>
            <w:noProof/>
            <w:webHidden/>
          </w:rPr>
        </w:r>
        <w:r>
          <w:rPr>
            <w:noProof/>
            <w:webHidden/>
          </w:rPr>
          <w:fldChar w:fldCharType="separate"/>
        </w:r>
        <w:r>
          <w:rPr>
            <w:noProof/>
            <w:webHidden/>
          </w:rPr>
          <w:t>91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4" w:history="1">
        <w:r w:rsidRPr="002A59B7">
          <w:rPr>
            <w:rStyle w:val="Hipervnculo"/>
            <w:noProof/>
          </w:rPr>
          <w:t>1.6.7 NPV</w:t>
        </w:r>
        <w:r>
          <w:rPr>
            <w:noProof/>
            <w:webHidden/>
          </w:rPr>
          <w:tab/>
        </w:r>
        <w:r>
          <w:rPr>
            <w:noProof/>
            <w:webHidden/>
          </w:rPr>
          <w:fldChar w:fldCharType="begin"/>
        </w:r>
        <w:r>
          <w:rPr>
            <w:noProof/>
            <w:webHidden/>
          </w:rPr>
          <w:instrText xml:space="preserve"> PAGEREF _Toc337380234 \h </w:instrText>
        </w:r>
        <w:r>
          <w:rPr>
            <w:noProof/>
            <w:webHidden/>
          </w:rPr>
        </w:r>
        <w:r>
          <w:rPr>
            <w:noProof/>
            <w:webHidden/>
          </w:rPr>
          <w:fldChar w:fldCharType="separate"/>
        </w:r>
        <w:r>
          <w:rPr>
            <w:noProof/>
            <w:webHidden/>
          </w:rPr>
          <w:t>92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5" w:history="1">
        <w:r w:rsidRPr="002A59B7">
          <w:rPr>
            <w:rStyle w:val="Hipervnculo"/>
            <w:noProof/>
          </w:rPr>
          <w:t>1.6.8 Pmt</w:t>
        </w:r>
        <w:r>
          <w:rPr>
            <w:noProof/>
            <w:webHidden/>
          </w:rPr>
          <w:tab/>
        </w:r>
        <w:r>
          <w:rPr>
            <w:noProof/>
            <w:webHidden/>
          </w:rPr>
          <w:fldChar w:fldCharType="begin"/>
        </w:r>
        <w:r>
          <w:rPr>
            <w:noProof/>
            <w:webHidden/>
          </w:rPr>
          <w:instrText xml:space="preserve"> PAGEREF _Toc337380235 \h </w:instrText>
        </w:r>
        <w:r>
          <w:rPr>
            <w:noProof/>
            <w:webHidden/>
          </w:rPr>
        </w:r>
        <w:r>
          <w:rPr>
            <w:noProof/>
            <w:webHidden/>
          </w:rPr>
          <w:fldChar w:fldCharType="separate"/>
        </w:r>
        <w:r>
          <w:rPr>
            <w:noProof/>
            <w:webHidden/>
          </w:rPr>
          <w:t>94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6" w:history="1">
        <w:r w:rsidRPr="002A59B7">
          <w:rPr>
            <w:rStyle w:val="Hipervnculo"/>
            <w:noProof/>
          </w:rPr>
          <w:t>1.6.9 PPmt</w:t>
        </w:r>
        <w:r>
          <w:rPr>
            <w:noProof/>
            <w:webHidden/>
          </w:rPr>
          <w:tab/>
        </w:r>
        <w:r>
          <w:rPr>
            <w:noProof/>
            <w:webHidden/>
          </w:rPr>
          <w:fldChar w:fldCharType="begin"/>
        </w:r>
        <w:r>
          <w:rPr>
            <w:noProof/>
            <w:webHidden/>
          </w:rPr>
          <w:instrText xml:space="preserve"> PAGEREF _Toc337380236 \h </w:instrText>
        </w:r>
        <w:r>
          <w:rPr>
            <w:noProof/>
            <w:webHidden/>
          </w:rPr>
        </w:r>
        <w:r>
          <w:rPr>
            <w:noProof/>
            <w:webHidden/>
          </w:rPr>
          <w:fldChar w:fldCharType="separate"/>
        </w:r>
        <w:r>
          <w:rPr>
            <w:noProof/>
            <w:webHidden/>
          </w:rPr>
          <w:t>95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7" w:history="1">
        <w:r w:rsidRPr="002A59B7">
          <w:rPr>
            <w:rStyle w:val="Hipervnculo"/>
            <w:noProof/>
          </w:rPr>
          <w:t>1.6.10 PV</w:t>
        </w:r>
        <w:r>
          <w:rPr>
            <w:noProof/>
            <w:webHidden/>
          </w:rPr>
          <w:tab/>
        </w:r>
        <w:r>
          <w:rPr>
            <w:noProof/>
            <w:webHidden/>
          </w:rPr>
          <w:fldChar w:fldCharType="begin"/>
        </w:r>
        <w:r>
          <w:rPr>
            <w:noProof/>
            <w:webHidden/>
          </w:rPr>
          <w:instrText xml:space="preserve"> PAGEREF _Toc337380237 \h </w:instrText>
        </w:r>
        <w:r>
          <w:rPr>
            <w:noProof/>
            <w:webHidden/>
          </w:rPr>
        </w:r>
        <w:r>
          <w:rPr>
            <w:noProof/>
            <w:webHidden/>
          </w:rPr>
          <w:fldChar w:fldCharType="separate"/>
        </w:r>
        <w:r>
          <w:rPr>
            <w:noProof/>
            <w:webHidden/>
          </w:rPr>
          <w:t>97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8" w:history="1">
        <w:r w:rsidRPr="002A59B7">
          <w:rPr>
            <w:rStyle w:val="Hipervnculo"/>
            <w:noProof/>
          </w:rPr>
          <w:t>1.6.11 Rate</w:t>
        </w:r>
        <w:r>
          <w:rPr>
            <w:noProof/>
            <w:webHidden/>
          </w:rPr>
          <w:tab/>
        </w:r>
        <w:r>
          <w:rPr>
            <w:noProof/>
            <w:webHidden/>
          </w:rPr>
          <w:fldChar w:fldCharType="begin"/>
        </w:r>
        <w:r>
          <w:rPr>
            <w:noProof/>
            <w:webHidden/>
          </w:rPr>
          <w:instrText xml:space="preserve"> PAGEREF _Toc337380238 \h </w:instrText>
        </w:r>
        <w:r>
          <w:rPr>
            <w:noProof/>
            <w:webHidden/>
          </w:rPr>
        </w:r>
        <w:r>
          <w:rPr>
            <w:noProof/>
            <w:webHidden/>
          </w:rPr>
          <w:fldChar w:fldCharType="separate"/>
        </w:r>
        <w:r>
          <w:rPr>
            <w:noProof/>
            <w:webHidden/>
          </w:rPr>
          <w:t>98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39" w:history="1">
        <w:r w:rsidRPr="002A59B7">
          <w:rPr>
            <w:rStyle w:val="Hipervnculo"/>
            <w:noProof/>
          </w:rPr>
          <w:t>1.6.12 SLN</w:t>
        </w:r>
        <w:r>
          <w:rPr>
            <w:noProof/>
            <w:webHidden/>
          </w:rPr>
          <w:tab/>
        </w:r>
        <w:r>
          <w:rPr>
            <w:noProof/>
            <w:webHidden/>
          </w:rPr>
          <w:fldChar w:fldCharType="begin"/>
        </w:r>
        <w:r>
          <w:rPr>
            <w:noProof/>
            <w:webHidden/>
          </w:rPr>
          <w:instrText xml:space="preserve"> PAGEREF _Toc337380239 \h </w:instrText>
        </w:r>
        <w:r>
          <w:rPr>
            <w:noProof/>
            <w:webHidden/>
          </w:rPr>
        </w:r>
        <w:r>
          <w:rPr>
            <w:noProof/>
            <w:webHidden/>
          </w:rPr>
          <w:fldChar w:fldCharType="separate"/>
        </w:r>
        <w:r>
          <w:rPr>
            <w:noProof/>
            <w:webHidden/>
          </w:rPr>
          <w:t>100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40" w:history="1">
        <w:r w:rsidRPr="002A59B7">
          <w:rPr>
            <w:rStyle w:val="Hipervnculo"/>
            <w:noProof/>
          </w:rPr>
          <w:t>1.6.13 SYD</w:t>
        </w:r>
        <w:r>
          <w:rPr>
            <w:noProof/>
            <w:webHidden/>
          </w:rPr>
          <w:tab/>
        </w:r>
        <w:r>
          <w:rPr>
            <w:noProof/>
            <w:webHidden/>
          </w:rPr>
          <w:fldChar w:fldCharType="begin"/>
        </w:r>
        <w:r>
          <w:rPr>
            <w:noProof/>
            <w:webHidden/>
          </w:rPr>
          <w:instrText xml:space="preserve"> PAGEREF _Toc337380240 \h </w:instrText>
        </w:r>
        <w:r>
          <w:rPr>
            <w:noProof/>
            <w:webHidden/>
          </w:rPr>
        </w:r>
        <w:r>
          <w:rPr>
            <w:noProof/>
            <w:webHidden/>
          </w:rPr>
          <w:fldChar w:fldCharType="separate"/>
        </w:r>
        <w:r>
          <w:rPr>
            <w:noProof/>
            <w:webHidden/>
          </w:rPr>
          <w:t>101</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241" w:history="1">
        <w:r w:rsidRPr="002A59B7">
          <w:rPr>
            <w:rStyle w:val="Hipervnculo"/>
            <w:noProof/>
          </w:rPr>
          <w:t>1.7 Funciones de comprobación</w:t>
        </w:r>
        <w:r>
          <w:rPr>
            <w:noProof/>
            <w:webHidden/>
          </w:rPr>
          <w:tab/>
        </w:r>
        <w:r>
          <w:rPr>
            <w:noProof/>
            <w:webHidden/>
          </w:rPr>
          <w:fldChar w:fldCharType="begin"/>
        </w:r>
        <w:r>
          <w:rPr>
            <w:noProof/>
            <w:webHidden/>
          </w:rPr>
          <w:instrText xml:space="preserve"> PAGEREF _Toc337380241 \h </w:instrText>
        </w:r>
        <w:r>
          <w:rPr>
            <w:noProof/>
            <w:webHidden/>
          </w:rPr>
        </w:r>
        <w:r>
          <w:rPr>
            <w:noProof/>
            <w:webHidden/>
          </w:rPr>
          <w:fldChar w:fldCharType="separate"/>
        </w:r>
        <w:r>
          <w:rPr>
            <w:noProof/>
            <w:webHidden/>
          </w:rPr>
          <w:t>102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42" w:history="1">
        <w:r w:rsidRPr="002A59B7">
          <w:rPr>
            <w:rStyle w:val="Hipervnculo"/>
            <w:noProof/>
          </w:rPr>
          <w:t>1.7.1 IsArray</w:t>
        </w:r>
        <w:r>
          <w:rPr>
            <w:noProof/>
            <w:webHidden/>
          </w:rPr>
          <w:tab/>
        </w:r>
        <w:r>
          <w:rPr>
            <w:noProof/>
            <w:webHidden/>
          </w:rPr>
          <w:fldChar w:fldCharType="begin"/>
        </w:r>
        <w:r>
          <w:rPr>
            <w:noProof/>
            <w:webHidden/>
          </w:rPr>
          <w:instrText xml:space="preserve"> PAGEREF _Toc337380242 \h </w:instrText>
        </w:r>
        <w:r>
          <w:rPr>
            <w:noProof/>
            <w:webHidden/>
          </w:rPr>
        </w:r>
        <w:r>
          <w:rPr>
            <w:noProof/>
            <w:webHidden/>
          </w:rPr>
          <w:fldChar w:fldCharType="separate"/>
        </w:r>
        <w:r>
          <w:rPr>
            <w:noProof/>
            <w:webHidden/>
          </w:rPr>
          <w:t>103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43" w:history="1">
        <w:r w:rsidRPr="002A59B7">
          <w:rPr>
            <w:rStyle w:val="Hipervnculo"/>
            <w:noProof/>
          </w:rPr>
          <w:t>1.7.2 IsDate</w:t>
        </w:r>
        <w:r>
          <w:rPr>
            <w:noProof/>
            <w:webHidden/>
          </w:rPr>
          <w:tab/>
        </w:r>
        <w:r>
          <w:rPr>
            <w:noProof/>
            <w:webHidden/>
          </w:rPr>
          <w:fldChar w:fldCharType="begin"/>
        </w:r>
        <w:r>
          <w:rPr>
            <w:noProof/>
            <w:webHidden/>
          </w:rPr>
          <w:instrText xml:space="preserve"> PAGEREF _Toc337380243 \h </w:instrText>
        </w:r>
        <w:r>
          <w:rPr>
            <w:noProof/>
            <w:webHidden/>
          </w:rPr>
        </w:r>
        <w:r>
          <w:rPr>
            <w:noProof/>
            <w:webHidden/>
          </w:rPr>
          <w:fldChar w:fldCharType="separate"/>
        </w:r>
        <w:r>
          <w:rPr>
            <w:noProof/>
            <w:webHidden/>
          </w:rPr>
          <w:t>104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44" w:history="1">
        <w:r w:rsidRPr="002A59B7">
          <w:rPr>
            <w:rStyle w:val="Hipervnculo"/>
            <w:noProof/>
          </w:rPr>
          <w:t>1.7.3 IsEmpty</w:t>
        </w:r>
        <w:r>
          <w:rPr>
            <w:noProof/>
            <w:webHidden/>
          </w:rPr>
          <w:tab/>
        </w:r>
        <w:r>
          <w:rPr>
            <w:noProof/>
            <w:webHidden/>
          </w:rPr>
          <w:fldChar w:fldCharType="begin"/>
        </w:r>
        <w:r>
          <w:rPr>
            <w:noProof/>
            <w:webHidden/>
          </w:rPr>
          <w:instrText xml:space="preserve"> PAGEREF _Toc337380244 \h </w:instrText>
        </w:r>
        <w:r>
          <w:rPr>
            <w:noProof/>
            <w:webHidden/>
          </w:rPr>
        </w:r>
        <w:r>
          <w:rPr>
            <w:noProof/>
            <w:webHidden/>
          </w:rPr>
          <w:fldChar w:fldCharType="separate"/>
        </w:r>
        <w:r>
          <w:rPr>
            <w:noProof/>
            <w:webHidden/>
          </w:rPr>
          <w:t>105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45" w:history="1">
        <w:r w:rsidRPr="002A59B7">
          <w:rPr>
            <w:rStyle w:val="Hipervnculo"/>
            <w:noProof/>
          </w:rPr>
          <w:t>1.7.4 IsError</w:t>
        </w:r>
        <w:r>
          <w:rPr>
            <w:noProof/>
            <w:webHidden/>
          </w:rPr>
          <w:tab/>
        </w:r>
        <w:r>
          <w:rPr>
            <w:noProof/>
            <w:webHidden/>
          </w:rPr>
          <w:fldChar w:fldCharType="begin"/>
        </w:r>
        <w:r>
          <w:rPr>
            <w:noProof/>
            <w:webHidden/>
          </w:rPr>
          <w:instrText xml:space="preserve"> PAGEREF _Toc337380245 \h </w:instrText>
        </w:r>
        <w:r>
          <w:rPr>
            <w:noProof/>
            <w:webHidden/>
          </w:rPr>
        </w:r>
        <w:r>
          <w:rPr>
            <w:noProof/>
            <w:webHidden/>
          </w:rPr>
          <w:fldChar w:fldCharType="separate"/>
        </w:r>
        <w:r>
          <w:rPr>
            <w:noProof/>
            <w:webHidden/>
          </w:rPr>
          <w:t>106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46" w:history="1">
        <w:r w:rsidRPr="002A59B7">
          <w:rPr>
            <w:rStyle w:val="Hipervnculo"/>
            <w:noProof/>
          </w:rPr>
          <w:t>1.7.5 IsNull</w:t>
        </w:r>
        <w:r>
          <w:rPr>
            <w:noProof/>
            <w:webHidden/>
          </w:rPr>
          <w:tab/>
        </w:r>
        <w:r>
          <w:rPr>
            <w:noProof/>
            <w:webHidden/>
          </w:rPr>
          <w:fldChar w:fldCharType="begin"/>
        </w:r>
        <w:r>
          <w:rPr>
            <w:noProof/>
            <w:webHidden/>
          </w:rPr>
          <w:instrText xml:space="preserve"> PAGEREF _Toc337380246 \h </w:instrText>
        </w:r>
        <w:r>
          <w:rPr>
            <w:noProof/>
            <w:webHidden/>
          </w:rPr>
        </w:r>
        <w:r>
          <w:rPr>
            <w:noProof/>
            <w:webHidden/>
          </w:rPr>
          <w:fldChar w:fldCharType="separate"/>
        </w:r>
        <w:r>
          <w:rPr>
            <w:noProof/>
            <w:webHidden/>
          </w:rPr>
          <w:t>107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47" w:history="1">
        <w:r w:rsidRPr="002A59B7">
          <w:rPr>
            <w:rStyle w:val="Hipervnculo"/>
            <w:noProof/>
          </w:rPr>
          <w:t>1.7.6 IsNumeric</w:t>
        </w:r>
        <w:r>
          <w:rPr>
            <w:noProof/>
            <w:webHidden/>
          </w:rPr>
          <w:tab/>
        </w:r>
        <w:r>
          <w:rPr>
            <w:noProof/>
            <w:webHidden/>
          </w:rPr>
          <w:fldChar w:fldCharType="begin"/>
        </w:r>
        <w:r>
          <w:rPr>
            <w:noProof/>
            <w:webHidden/>
          </w:rPr>
          <w:instrText xml:space="preserve"> PAGEREF _Toc337380247 \h </w:instrText>
        </w:r>
        <w:r>
          <w:rPr>
            <w:noProof/>
            <w:webHidden/>
          </w:rPr>
        </w:r>
        <w:r>
          <w:rPr>
            <w:noProof/>
            <w:webHidden/>
          </w:rPr>
          <w:fldChar w:fldCharType="separate"/>
        </w:r>
        <w:r>
          <w:rPr>
            <w:noProof/>
            <w:webHidden/>
          </w:rPr>
          <w:t>108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48" w:history="1">
        <w:r w:rsidRPr="002A59B7">
          <w:rPr>
            <w:rStyle w:val="Hipervnculo"/>
            <w:noProof/>
          </w:rPr>
          <w:t>1.7.7 IsObject</w:t>
        </w:r>
        <w:r>
          <w:rPr>
            <w:noProof/>
            <w:webHidden/>
          </w:rPr>
          <w:tab/>
        </w:r>
        <w:r>
          <w:rPr>
            <w:noProof/>
            <w:webHidden/>
          </w:rPr>
          <w:fldChar w:fldCharType="begin"/>
        </w:r>
        <w:r>
          <w:rPr>
            <w:noProof/>
            <w:webHidden/>
          </w:rPr>
          <w:instrText xml:space="preserve"> PAGEREF _Toc337380248 \h </w:instrText>
        </w:r>
        <w:r>
          <w:rPr>
            <w:noProof/>
            <w:webHidden/>
          </w:rPr>
        </w:r>
        <w:r>
          <w:rPr>
            <w:noProof/>
            <w:webHidden/>
          </w:rPr>
          <w:fldChar w:fldCharType="separate"/>
        </w:r>
        <w:r>
          <w:rPr>
            <w:noProof/>
            <w:webHidden/>
          </w:rPr>
          <w:t>109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49" w:history="1">
        <w:r w:rsidRPr="002A59B7">
          <w:rPr>
            <w:rStyle w:val="Hipervnculo"/>
            <w:noProof/>
          </w:rPr>
          <w:t>1.7.8 Nothing.</w:t>
        </w:r>
        <w:r>
          <w:rPr>
            <w:noProof/>
            <w:webHidden/>
          </w:rPr>
          <w:tab/>
        </w:r>
        <w:r>
          <w:rPr>
            <w:noProof/>
            <w:webHidden/>
          </w:rPr>
          <w:fldChar w:fldCharType="begin"/>
        </w:r>
        <w:r>
          <w:rPr>
            <w:noProof/>
            <w:webHidden/>
          </w:rPr>
          <w:instrText xml:space="preserve"> PAGEREF _Toc337380249 \h </w:instrText>
        </w:r>
        <w:r>
          <w:rPr>
            <w:noProof/>
            <w:webHidden/>
          </w:rPr>
        </w:r>
        <w:r>
          <w:rPr>
            <w:noProof/>
            <w:webHidden/>
          </w:rPr>
          <w:fldChar w:fldCharType="separate"/>
        </w:r>
        <w:r>
          <w:rPr>
            <w:noProof/>
            <w:webHidden/>
          </w:rPr>
          <w:t>110</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250" w:history="1">
        <w:r w:rsidRPr="002A59B7">
          <w:rPr>
            <w:rStyle w:val="Hipervnculo"/>
            <w:noProof/>
          </w:rPr>
          <w:t>1.8 Funciones de conversión de Tipo</w:t>
        </w:r>
        <w:r>
          <w:rPr>
            <w:noProof/>
            <w:webHidden/>
          </w:rPr>
          <w:tab/>
        </w:r>
        <w:r>
          <w:rPr>
            <w:noProof/>
            <w:webHidden/>
          </w:rPr>
          <w:fldChar w:fldCharType="begin"/>
        </w:r>
        <w:r>
          <w:rPr>
            <w:noProof/>
            <w:webHidden/>
          </w:rPr>
          <w:instrText xml:space="preserve"> PAGEREF _Toc337380250 \h </w:instrText>
        </w:r>
        <w:r>
          <w:rPr>
            <w:noProof/>
            <w:webHidden/>
          </w:rPr>
        </w:r>
        <w:r>
          <w:rPr>
            <w:noProof/>
            <w:webHidden/>
          </w:rPr>
          <w:fldChar w:fldCharType="separate"/>
        </w:r>
        <w:r>
          <w:rPr>
            <w:noProof/>
            <w:webHidden/>
          </w:rPr>
          <w:t>111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51" w:history="1">
        <w:r w:rsidRPr="002A59B7">
          <w:rPr>
            <w:rStyle w:val="Hipervnculo"/>
            <w:noProof/>
          </w:rPr>
          <w:t>1.8.1 Cbool</w:t>
        </w:r>
        <w:r>
          <w:rPr>
            <w:noProof/>
            <w:webHidden/>
          </w:rPr>
          <w:tab/>
        </w:r>
        <w:r>
          <w:rPr>
            <w:noProof/>
            <w:webHidden/>
          </w:rPr>
          <w:fldChar w:fldCharType="begin"/>
        </w:r>
        <w:r>
          <w:rPr>
            <w:noProof/>
            <w:webHidden/>
          </w:rPr>
          <w:instrText xml:space="preserve"> PAGEREF _Toc337380251 \h </w:instrText>
        </w:r>
        <w:r>
          <w:rPr>
            <w:noProof/>
            <w:webHidden/>
          </w:rPr>
        </w:r>
        <w:r>
          <w:rPr>
            <w:noProof/>
            <w:webHidden/>
          </w:rPr>
          <w:fldChar w:fldCharType="separate"/>
        </w:r>
        <w:r>
          <w:rPr>
            <w:noProof/>
            <w:webHidden/>
          </w:rPr>
          <w:t>112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52" w:history="1">
        <w:r w:rsidRPr="002A59B7">
          <w:rPr>
            <w:rStyle w:val="Hipervnculo"/>
            <w:noProof/>
          </w:rPr>
          <w:t>1.8.2 Cbyte</w:t>
        </w:r>
        <w:r>
          <w:rPr>
            <w:noProof/>
            <w:webHidden/>
          </w:rPr>
          <w:tab/>
        </w:r>
        <w:r>
          <w:rPr>
            <w:noProof/>
            <w:webHidden/>
          </w:rPr>
          <w:fldChar w:fldCharType="begin"/>
        </w:r>
        <w:r>
          <w:rPr>
            <w:noProof/>
            <w:webHidden/>
          </w:rPr>
          <w:instrText xml:space="preserve"> PAGEREF _Toc337380252 \h </w:instrText>
        </w:r>
        <w:r>
          <w:rPr>
            <w:noProof/>
            <w:webHidden/>
          </w:rPr>
        </w:r>
        <w:r>
          <w:rPr>
            <w:noProof/>
            <w:webHidden/>
          </w:rPr>
          <w:fldChar w:fldCharType="separate"/>
        </w:r>
        <w:r>
          <w:rPr>
            <w:noProof/>
            <w:webHidden/>
          </w:rPr>
          <w:t>113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53" w:history="1">
        <w:r w:rsidRPr="002A59B7">
          <w:rPr>
            <w:rStyle w:val="Hipervnculo"/>
            <w:noProof/>
          </w:rPr>
          <w:t>1.8.3 Ccur</w:t>
        </w:r>
        <w:r>
          <w:rPr>
            <w:noProof/>
            <w:webHidden/>
          </w:rPr>
          <w:tab/>
        </w:r>
        <w:r>
          <w:rPr>
            <w:noProof/>
            <w:webHidden/>
          </w:rPr>
          <w:fldChar w:fldCharType="begin"/>
        </w:r>
        <w:r>
          <w:rPr>
            <w:noProof/>
            <w:webHidden/>
          </w:rPr>
          <w:instrText xml:space="preserve"> PAGEREF _Toc337380253 \h </w:instrText>
        </w:r>
        <w:r>
          <w:rPr>
            <w:noProof/>
            <w:webHidden/>
          </w:rPr>
        </w:r>
        <w:r>
          <w:rPr>
            <w:noProof/>
            <w:webHidden/>
          </w:rPr>
          <w:fldChar w:fldCharType="separate"/>
        </w:r>
        <w:r>
          <w:rPr>
            <w:noProof/>
            <w:webHidden/>
          </w:rPr>
          <w:t>113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54" w:history="1">
        <w:r w:rsidRPr="002A59B7">
          <w:rPr>
            <w:rStyle w:val="Hipervnculo"/>
            <w:noProof/>
          </w:rPr>
          <w:t>1.8.4 Cdate</w:t>
        </w:r>
        <w:r>
          <w:rPr>
            <w:noProof/>
            <w:webHidden/>
          </w:rPr>
          <w:tab/>
        </w:r>
        <w:r>
          <w:rPr>
            <w:noProof/>
            <w:webHidden/>
          </w:rPr>
          <w:fldChar w:fldCharType="begin"/>
        </w:r>
        <w:r>
          <w:rPr>
            <w:noProof/>
            <w:webHidden/>
          </w:rPr>
          <w:instrText xml:space="preserve"> PAGEREF _Toc337380254 \h </w:instrText>
        </w:r>
        <w:r>
          <w:rPr>
            <w:noProof/>
            <w:webHidden/>
          </w:rPr>
        </w:r>
        <w:r>
          <w:rPr>
            <w:noProof/>
            <w:webHidden/>
          </w:rPr>
          <w:fldChar w:fldCharType="separate"/>
        </w:r>
        <w:r>
          <w:rPr>
            <w:noProof/>
            <w:webHidden/>
          </w:rPr>
          <w:t>114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55" w:history="1">
        <w:r w:rsidRPr="002A59B7">
          <w:rPr>
            <w:rStyle w:val="Hipervnculo"/>
            <w:noProof/>
          </w:rPr>
          <w:t>1.8.5 CDbl</w:t>
        </w:r>
        <w:r>
          <w:rPr>
            <w:noProof/>
            <w:webHidden/>
          </w:rPr>
          <w:tab/>
        </w:r>
        <w:r>
          <w:rPr>
            <w:noProof/>
            <w:webHidden/>
          </w:rPr>
          <w:fldChar w:fldCharType="begin"/>
        </w:r>
        <w:r>
          <w:rPr>
            <w:noProof/>
            <w:webHidden/>
          </w:rPr>
          <w:instrText xml:space="preserve"> PAGEREF _Toc337380255 \h </w:instrText>
        </w:r>
        <w:r>
          <w:rPr>
            <w:noProof/>
            <w:webHidden/>
          </w:rPr>
        </w:r>
        <w:r>
          <w:rPr>
            <w:noProof/>
            <w:webHidden/>
          </w:rPr>
          <w:fldChar w:fldCharType="separate"/>
        </w:r>
        <w:r>
          <w:rPr>
            <w:noProof/>
            <w:webHidden/>
          </w:rPr>
          <w:t>115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56" w:history="1">
        <w:r w:rsidRPr="002A59B7">
          <w:rPr>
            <w:rStyle w:val="Hipervnculo"/>
            <w:noProof/>
          </w:rPr>
          <w:t>1.8.6 Cdec</w:t>
        </w:r>
        <w:r>
          <w:rPr>
            <w:noProof/>
            <w:webHidden/>
          </w:rPr>
          <w:tab/>
        </w:r>
        <w:r>
          <w:rPr>
            <w:noProof/>
            <w:webHidden/>
          </w:rPr>
          <w:fldChar w:fldCharType="begin"/>
        </w:r>
        <w:r>
          <w:rPr>
            <w:noProof/>
            <w:webHidden/>
          </w:rPr>
          <w:instrText xml:space="preserve"> PAGEREF _Toc337380256 \h </w:instrText>
        </w:r>
        <w:r>
          <w:rPr>
            <w:noProof/>
            <w:webHidden/>
          </w:rPr>
        </w:r>
        <w:r>
          <w:rPr>
            <w:noProof/>
            <w:webHidden/>
          </w:rPr>
          <w:fldChar w:fldCharType="separate"/>
        </w:r>
        <w:r>
          <w:rPr>
            <w:noProof/>
            <w:webHidden/>
          </w:rPr>
          <w:t>115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57" w:history="1">
        <w:r w:rsidRPr="002A59B7">
          <w:rPr>
            <w:rStyle w:val="Hipervnculo"/>
            <w:noProof/>
          </w:rPr>
          <w:t>1.8.7 CInt</w:t>
        </w:r>
        <w:r>
          <w:rPr>
            <w:noProof/>
            <w:webHidden/>
          </w:rPr>
          <w:tab/>
        </w:r>
        <w:r>
          <w:rPr>
            <w:noProof/>
            <w:webHidden/>
          </w:rPr>
          <w:fldChar w:fldCharType="begin"/>
        </w:r>
        <w:r>
          <w:rPr>
            <w:noProof/>
            <w:webHidden/>
          </w:rPr>
          <w:instrText xml:space="preserve"> PAGEREF _Toc337380257 \h </w:instrText>
        </w:r>
        <w:r>
          <w:rPr>
            <w:noProof/>
            <w:webHidden/>
          </w:rPr>
        </w:r>
        <w:r>
          <w:rPr>
            <w:noProof/>
            <w:webHidden/>
          </w:rPr>
          <w:fldChar w:fldCharType="separate"/>
        </w:r>
        <w:r>
          <w:rPr>
            <w:noProof/>
            <w:webHidden/>
          </w:rPr>
          <w:t>116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58" w:history="1">
        <w:r w:rsidRPr="002A59B7">
          <w:rPr>
            <w:rStyle w:val="Hipervnculo"/>
            <w:noProof/>
          </w:rPr>
          <w:t>1.8.8 CLng</w:t>
        </w:r>
        <w:r>
          <w:rPr>
            <w:noProof/>
            <w:webHidden/>
          </w:rPr>
          <w:tab/>
        </w:r>
        <w:r>
          <w:rPr>
            <w:noProof/>
            <w:webHidden/>
          </w:rPr>
          <w:fldChar w:fldCharType="begin"/>
        </w:r>
        <w:r>
          <w:rPr>
            <w:noProof/>
            <w:webHidden/>
          </w:rPr>
          <w:instrText xml:space="preserve"> PAGEREF _Toc337380258 \h </w:instrText>
        </w:r>
        <w:r>
          <w:rPr>
            <w:noProof/>
            <w:webHidden/>
          </w:rPr>
        </w:r>
        <w:r>
          <w:rPr>
            <w:noProof/>
            <w:webHidden/>
          </w:rPr>
          <w:fldChar w:fldCharType="separate"/>
        </w:r>
        <w:r>
          <w:rPr>
            <w:noProof/>
            <w:webHidden/>
          </w:rPr>
          <w:t>117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59" w:history="1">
        <w:r w:rsidRPr="002A59B7">
          <w:rPr>
            <w:rStyle w:val="Hipervnculo"/>
            <w:noProof/>
          </w:rPr>
          <w:t>1.8.9 CLngLng</w:t>
        </w:r>
        <w:r>
          <w:rPr>
            <w:noProof/>
            <w:webHidden/>
          </w:rPr>
          <w:tab/>
        </w:r>
        <w:r>
          <w:rPr>
            <w:noProof/>
            <w:webHidden/>
          </w:rPr>
          <w:fldChar w:fldCharType="begin"/>
        </w:r>
        <w:r>
          <w:rPr>
            <w:noProof/>
            <w:webHidden/>
          </w:rPr>
          <w:instrText xml:space="preserve"> PAGEREF _Toc337380259 \h </w:instrText>
        </w:r>
        <w:r>
          <w:rPr>
            <w:noProof/>
            <w:webHidden/>
          </w:rPr>
        </w:r>
        <w:r>
          <w:rPr>
            <w:noProof/>
            <w:webHidden/>
          </w:rPr>
          <w:fldChar w:fldCharType="separate"/>
        </w:r>
        <w:r>
          <w:rPr>
            <w:noProof/>
            <w:webHidden/>
          </w:rPr>
          <w:t>117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0" w:history="1">
        <w:r w:rsidRPr="002A59B7">
          <w:rPr>
            <w:rStyle w:val="Hipervnculo"/>
            <w:noProof/>
          </w:rPr>
          <w:t>1.8.10 CSng</w:t>
        </w:r>
        <w:r>
          <w:rPr>
            <w:noProof/>
            <w:webHidden/>
          </w:rPr>
          <w:tab/>
        </w:r>
        <w:r>
          <w:rPr>
            <w:noProof/>
            <w:webHidden/>
          </w:rPr>
          <w:fldChar w:fldCharType="begin"/>
        </w:r>
        <w:r>
          <w:rPr>
            <w:noProof/>
            <w:webHidden/>
          </w:rPr>
          <w:instrText xml:space="preserve"> PAGEREF _Toc337380260 \h </w:instrText>
        </w:r>
        <w:r>
          <w:rPr>
            <w:noProof/>
            <w:webHidden/>
          </w:rPr>
        </w:r>
        <w:r>
          <w:rPr>
            <w:noProof/>
            <w:webHidden/>
          </w:rPr>
          <w:fldChar w:fldCharType="separate"/>
        </w:r>
        <w:r>
          <w:rPr>
            <w:noProof/>
            <w:webHidden/>
          </w:rPr>
          <w:t>118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1" w:history="1">
        <w:r w:rsidRPr="002A59B7">
          <w:rPr>
            <w:rStyle w:val="Hipervnculo"/>
            <w:noProof/>
          </w:rPr>
          <w:t>1.8.11 CStr</w:t>
        </w:r>
        <w:r>
          <w:rPr>
            <w:noProof/>
            <w:webHidden/>
          </w:rPr>
          <w:tab/>
        </w:r>
        <w:r>
          <w:rPr>
            <w:noProof/>
            <w:webHidden/>
          </w:rPr>
          <w:fldChar w:fldCharType="begin"/>
        </w:r>
        <w:r>
          <w:rPr>
            <w:noProof/>
            <w:webHidden/>
          </w:rPr>
          <w:instrText xml:space="preserve"> PAGEREF _Toc337380261 \h </w:instrText>
        </w:r>
        <w:r>
          <w:rPr>
            <w:noProof/>
            <w:webHidden/>
          </w:rPr>
        </w:r>
        <w:r>
          <w:rPr>
            <w:noProof/>
            <w:webHidden/>
          </w:rPr>
          <w:fldChar w:fldCharType="separate"/>
        </w:r>
        <w:r>
          <w:rPr>
            <w:noProof/>
            <w:webHidden/>
          </w:rPr>
          <w:t>119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2" w:history="1">
        <w:r w:rsidRPr="002A59B7">
          <w:rPr>
            <w:rStyle w:val="Hipervnculo"/>
            <w:noProof/>
          </w:rPr>
          <w:t>1.8.12 CVar</w:t>
        </w:r>
        <w:r>
          <w:rPr>
            <w:noProof/>
            <w:webHidden/>
          </w:rPr>
          <w:tab/>
        </w:r>
        <w:r>
          <w:rPr>
            <w:noProof/>
            <w:webHidden/>
          </w:rPr>
          <w:fldChar w:fldCharType="begin"/>
        </w:r>
        <w:r>
          <w:rPr>
            <w:noProof/>
            <w:webHidden/>
          </w:rPr>
          <w:instrText xml:space="preserve"> PAGEREF _Toc337380262 \h </w:instrText>
        </w:r>
        <w:r>
          <w:rPr>
            <w:noProof/>
            <w:webHidden/>
          </w:rPr>
        </w:r>
        <w:r>
          <w:rPr>
            <w:noProof/>
            <w:webHidden/>
          </w:rPr>
          <w:fldChar w:fldCharType="separate"/>
        </w:r>
        <w:r>
          <w:rPr>
            <w:noProof/>
            <w:webHidden/>
          </w:rPr>
          <w:t>120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3" w:history="1">
        <w:r w:rsidRPr="002A59B7">
          <w:rPr>
            <w:rStyle w:val="Hipervnculo"/>
            <w:noProof/>
          </w:rPr>
          <w:t>1.8.13 CVDate</w:t>
        </w:r>
        <w:r>
          <w:rPr>
            <w:noProof/>
            <w:webHidden/>
          </w:rPr>
          <w:tab/>
        </w:r>
        <w:r>
          <w:rPr>
            <w:noProof/>
            <w:webHidden/>
          </w:rPr>
          <w:fldChar w:fldCharType="begin"/>
        </w:r>
        <w:r>
          <w:rPr>
            <w:noProof/>
            <w:webHidden/>
          </w:rPr>
          <w:instrText xml:space="preserve"> PAGEREF _Toc337380263 \h </w:instrText>
        </w:r>
        <w:r>
          <w:rPr>
            <w:noProof/>
            <w:webHidden/>
          </w:rPr>
        </w:r>
        <w:r>
          <w:rPr>
            <w:noProof/>
            <w:webHidden/>
          </w:rPr>
          <w:fldChar w:fldCharType="separate"/>
        </w:r>
        <w:r>
          <w:rPr>
            <w:noProof/>
            <w:webHidden/>
          </w:rPr>
          <w:t>120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4" w:history="1">
        <w:r w:rsidRPr="002A59B7">
          <w:rPr>
            <w:rStyle w:val="Hipervnculo"/>
            <w:noProof/>
          </w:rPr>
          <w:t>1.8.14 CVErr</w:t>
        </w:r>
        <w:r>
          <w:rPr>
            <w:noProof/>
            <w:webHidden/>
          </w:rPr>
          <w:tab/>
        </w:r>
        <w:r>
          <w:rPr>
            <w:noProof/>
            <w:webHidden/>
          </w:rPr>
          <w:fldChar w:fldCharType="begin"/>
        </w:r>
        <w:r>
          <w:rPr>
            <w:noProof/>
            <w:webHidden/>
          </w:rPr>
          <w:instrText xml:space="preserve"> PAGEREF _Toc337380264 \h </w:instrText>
        </w:r>
        <w:r>
          <w:rPr>
            <w:noProof/>
            <w:webHidden/>
          </w:rPr>
        </w:r>
        <w:r>
          <w:rPr>
            <w:noProof/>
            <w:webHidden/>
          </w:rPr>
          <w:fldChar w:fldCharType="separate"/>
        </w:r>
        <w:r>
          <w:rPr>
            <w:noProof/>
            <w:webHidden/>
          </w:rPr>
          <w:t>121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5" w:history="1">
        <w:r w:rsidRPr="002A59B7">
          <w:rPr>
            <w:rStyle w:val="Hipervnculo"/>
            <w:noProof/>
          </w:rPr>
          <w:t>1.8.15 Fix</w:t>
        </w:r>
        <w:r>
          <w:rPr>
            <w:noProof/>
            <w:webHidden/>
          </w:rPr>
          <w:tab/>
        </w:r>
        <w:r>
          <w:rPr>
            <w:noProof/>
            <w:webHidden/>
          </w:rPr>
          <w:fldChar w:fldCharType="begin"/>
        </w:r>
        <w:r>
          <w:rPr>
            <w:noProof/>
            <w:webHidden/>
          </w:rPr>
          <w:instrText xml:space="preserve"> PAGEREF _Toc337380265 \h </w:instrText>
        </w:r>
        <w:r>
          <w:rPr>
            <w:noProof/>
            <w:webHidden/>
          </w:rPr>
        </w:r>
        <w:r>
          <w:rPr>
            <w:noProof/>
            <w:webHidden/>
          </w:rPr>
          <w:fldChar w:fldCharType="separate"/>
        </w:r>
        <w:r>
          <w:rPr>
            <w:noProof/>
            <w:webHidden/>
          </w:rPr>
          <w:t>122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6" w:history="1">
        <w:r w:rsidRPr="002A59B7">
          <w:rPr>
            <w:rStyle w:val="Hipervnculo"/>
            <w:noProof/>
          </w:rPr>
          <w:t>1.8.16 Hex</w:t>
        </w:r>
        <w:r>
          <w:rPr>
            <w:noProof/>
            <w:webHidden/>
          </w:rPr>
          <w:tab/>
        </w:r>
        <w:r>
          <w:rPr>
            <w:noProof/>
            <w:webHidden/>
          </w:rPr>
          <w:fldChar w:fldCharType="begin"/>
        </w:r>
        <w:r>
          <w:rPr>
            <w:noProof/>
            <w:webHidden/>
          </w:rPr>
          <w:instrText xml:space="preserve"> PAGEREF _Toc337380266 \h </w:instrText>
        </w:r>
        <w:r>
          <w:rPr>
            <w:noProof/>
            <w:webHidden/>
          </w:rPr>
        </w:r>
        <w:r>
          <w:rPr>
            <w:noProof/>
            <w:webHidden/>
          </w:rPr>
          <w:fldChar w:fldCharType="separate"/>
        </w:r>
        <w:r>
          <w:rPr>
            <w:noProof/>
            <w:webHidden/>
          </w:rPr>
          <w:t>122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7" w:history="1">
        <w:r w:rsidRPr="002A59B7">
          <w:rPr>
            <w:rStyle w:val="Hipervnculo"/>
            <w:noProof/>
          </w:rPr>
          <w:t>1.8.17 Int</w:t>
        </w:r>
        <w:r>
          <w:rPr>
            <w:noProof/>
            <w:webHidden/>
          </w:rPr>
          <w:tab/>
        </w:r>
        <w:r>
          <w:rPr>
            <w:noProof/>
            <w:webHidden/>
          </w:rPr>
          <w:fldChar w:fldCharType="begin"/>
        </w:r>
        <w:r>
          <w:rPr>
            <w:noProof/>
            <w:webHidden/>
          </w:rPr>
          <w:instrText xml:space="preserve"> PAGEREF _Toc337380267 \h </w:instrText>
        </w:r>
        <w:r>
          <w:rPr>
            <w:noProof/>
            <w:webHidden/>
          </w:rPr>
        </w:r>
        <w:r>
          <w:rPr>
            <w:noProof/>
            <w:webHidden/>
          </w:rPr>
          <w:fldChar w:fldCharType="separate"/>
        </w:r>
        <w:r>
          <w:rPr>
            <w:noProof/>
            <w:webHidden/>
          </w:rPr>
          <w:t>123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8" w:history="1">
        <w:r w:rsidRPr="002A59B7">
          <w:rPr>
            <w:rStyle w:val="Hipervnculo"/>
            <w:noProof/>
          </w:rPr>
          <w:t>1.8.18 Oct</w:t>
        </w:r>
        <w:r>
          <w:rPr>
            <w:noProof/>
            <w:webHidden/>
          </w:rPr>
          <w:tab/>
        </w:r>
        <w:r>
          <w:rPr>
            <w:noProof/>
            <w:webHidden/>
          </w:rPr>
          <w:fldChar w:fldCharType="begin"/>
        </w:r>
        <w:r>
          <w:rPr>
            <w:noProof/>
            <w:webHidden/>
          </w:rPr>
          <w:instrText xml:space="preserve"> PAGEREF _Toc337380268 \h </w:instrText>
        </w:r>
        <w:r>
          <w:rPr>
            <w:noProof/>
            <w:webHidden/>
          </w:rPr>
        </w:r>
        <w:r>
          <w:rPr>
            <w:noProof/>
            <w:webHidden/>
          </w:rPr>
          <w:fldChar w:fldCharType="separate"/>
        </w:r>
        <w:r>
          <w:rPr>
            <w:noProof/>
            <w:webHidden/>
          </w:rPr>
          <w:t>124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69" w:history="1">
        <w:r w:rsidRPr="002A59B7">
          <w:rPr>
            <w:rStyle w:val="Hipervnculo"/>
            <w:noProof/>
          </w:rPr>
          <w:t>1.8.19 Str</w:t>
        </w:r>
        <w:r>
          <w:rPr>
            <w:noProof/>
            <w:webHidden/>
          </w:rPr>
          <w:tab/>
        </w:r>
        <w:r>
          <w:rPr>
            <w:noProof/>
            <w:webHidden/>
          </w:rPr>
          <w:fldChar w:fldCharType="begin"/>
        </w:r>
        <w:r>
          <w:rPr>
            <w:noProof/>
            <w:webHidden/>
          </w:rPr>
          <w:instrText xml:space="preserve"> PAGEREF _Toc337380269 \h </w:instrText>
        </w:r>
        <w:r>
          <w:rPr>
            <w:noProof/>
            <w:webHidden/>
          </w:rPr>
        </w:r>
        <w:r>
          <w:rPr>
            <w:noProof/>
            <w:webHidden/>
          </w:rPr>
          <w:fldChar w:fldCharType="separate"/>
        </w:r>
        <w:r>
          <w:rPr>
            <w:noProof/>
            <w:webHidden/>
          </w:rPr>
          <w:t>125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70" w:history="1">
        <w:r w:rsidRPr="002A59B7">
          <w:rPr>
            <w:rStyle w:val="Hipervnculo"/>
            <w:noProof/>
          </w:rPr>
          <w:t>1.8.20 Val</w:t>
        </w:r>
        <w:r>
          <w:rPr>
            <w:noProof/>
            <w:webHidden/>
          </w:rPr>
          <w:tab/>
        </w:r>
        <w:r>
          <w:rPr>
            <w:noProof/>
            <w:webHidden/>
          </w:rPr>
          <w:fldChar w:fldCharType="begin"/>
        </w:r>
        <w:r>
          <w:rPr>
            <w:noProof/>
            <w:webHidden/>
          </w:rPr>
          <w:instrText xml:space="preserve"> PAGEREF _Toc337380270 \h </w:instrText>
        </w:r>
        <w:r>
          <w:rPr>
            <w:noProof/>
            <w:webHidden/>
          </w:rPr>
        </w:r>
        <w:r>
          <w:rPr>
            <w:noProof/>
            <w:webHidden/>
          </w:rPr>
          <w:fldChar w:fldCharType="separate"/>
        </w:r>
        <w:r>
          <w:rPr>
            <w:noProof/>
            <w:webHidden/>
          </w:rPr>
          <w:t>125</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271" w:history="1">
        <w:r w:rsidRPr="002A59B7">
          <w:rPr>
            <w:rStyle w:val="Hipervnculo"/>
            <w:noProof/>
          </w:rPr>
          <w:t>1.9 Otras funciones</w:t>
        </w:r>
        <w:r>
          <w:rPr>
            <w:noProof/>
            <w:webHidden/>
          </w:rPr>
          <w:tab/>
        </w:r>
        <w:r>
          <w:rPr>
            <w:noProof/>
            <w:webHidden/>
          </w:rPr>
          <w:fldChar w:fldCharType="begin"/>
        </w:r>
        <w:r>
          <w:rPr>
            <w:noProof/>
            <w:webHidden/>
          </w:rPr>
          <w:instrText xml:space="preserve"> PAGEREF _Toc337380271 \h </w:instrText>
        </w:r>
        <w:r>
          <w:rPr>
            <w:noProof/>
            <w:webHidden/>
          </w:rPr>
        </w:r>
        <w:r>
          <w:rPr>
            <w:noProof/>
            <w:webHidden/>
          </w:rPr>
          <w:fldChar w:fldCharType="separate"/>
        </w:r>
        <w:r>
          <w:rPr>
            <w:noProof/>
            <w:webHidden/>
          </w:rPr>
          <w:t>127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72" w:history="1">
        <w:r w:rsidRPr="002A59B7">
          <w:rPr>
            <w:rStyle w:val="Hipervnculo"/>
            <w:noProof/>
          </w:rPr>
          <w:t>1.9.1 AppActivate</w:t>
        </w:r>
        <w:r>
          <w:rPr>
            <w:noProof/>
            <w:webHidden/>
          </w:rPr>
          <w:tab/>
        </w:r>
        <w:r>
          <w:rPr>
            <w:noProof/>
            <w:webHidden/>
          </w:rPr>
          <w:fldChar w:fldCharType="begin"/>
        </w:r>
        <w:r>
          <w:rPr>
            <w:noProof/>
            <w:webHidden/>
          </w:rPr>
          <w:instrText xml:space="preserve"> PAGEREF _Toc337380272 \h </w:instrText>
        </w:r>
        <w:r>
          <w:rPr>
            <w:noProof/>
            <w:webHidden/>
          </w:rPr>
        </w:r>
        <w:r>
          <w:rPr>
            <w:noProof/>
            <w:webHidden/>
          </w:rPr>
          <w:fldChar w:fldCharType="separate"/>
        </w:r>
        <w:r>
          <w:rPr>
            <w:noProof/>
            <w:webHidden/>
          </w:rPr>
          <w:t>128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73" w:history="1">
        <w:r w:rsidRPr="002A59B7">
          <w:rPr>
            <w:rStyle w:val="Hipervnculo"/>
            <w:noProof/>
          </w:rPr>
          <w:t>1.9.2 Beep</w:t>
        </w:r>
        <w:r>
          <w:rPr>
            <w:noProof/>
            <w:webHidden/>
          </w:rPr>
          <w:tab/>
        </w:r>
        <w:r>
          <w:rPr>
            <w:noProof/>
            <w:webHidden/>
          </w:rPr>
          <w:fldChar w:fldCharType="begin"/>
        </w:r>
        <w:r>
          <w:rPr>
            <w:noProof/>
            <w:webHidden/>
          </w:rPr>
          <w:instrText xml:space="preserve"> PAGEREF _Toc337380273 \h </w:instrText>
        </w:r>
        <w:r>
          <w:rPr>
            <w:noProof/>
            <w:webHidden/>
          </w:rPr>
        </w:r>
        <w:r>
          <w:rPr>
            <w:noProof/>
            <w:webHidden/>
          </w:rPr>
          <w:fldChar w:fldCharType="separate"/>
        </w:r>
        <w:r>
          <w:rPr>
            <w:noProof/>
            <w:webHidden/>
          </w:rPr>
          <w:t>130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74" w:history="1">
        <w:r w:rsidRPr="002A59B7">
          <w:rPr>
            <w:rStyle w:val="Hipervnculo"/>
            <w:noProof/>
          </w:rPr>
          <w:t>1.9.3 CallByName</w:t>
        </w:r>
        <w:r>
          <w:rPr>
            <w:noProof/>
            <w:webHidden/>
          </w:rPr>
          <w:tab/>
        </w:r>
        <w:r>
          <w:rPr>
            <w:noProof/>
            <w:webHidden/>
          </w:rPr>
          <w:fldChar w:fldCharType="begin"/>
        </w:r>
        <w:r>
          <w:rPr>
            <w:noProof/>
            <w:webHidden/>
          </w:rPr>
          <w:instrText xml:space="preserve"> PAGEREF _Toc337380274 \h </w:instrText>
        </w:r>
        <w:r>
          <w:rPr>
            <w:noProof/>
            <w:webHidden/>
          </w:rPr>
        </w:r>
        <w:r>
          <w:rPr>
            <w:noProof/>
            <w:webHidden/>
          </w:rPr>
          <w:fldChar w:fldCharType="separate"/>
        </w:r>
        <w:r>
          <w:rPr>
            <w:noProof/>
            <w:webHidden/>
          </w:rPr>
          <w:t>131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75" w:history="1">
        <w:r w:rsidRPr="002A59B7">
          <w:rPr>
            <w:rStyle w:val="Hipervnculo"/>
            <w:noProof/>
          </w:rPr>
          <w:t>1.9.4 Choose</w:t>
        </w:r>
        <w:r>
          <w:rPr>
            <w:noProof/>
            <w:webHidden/>
          </w:rPr>
          <w:tab/>
        </w:r>
        <w:r>
          <w:rPr>
            <w:noProof/>
            <w:webHidden/>
          </w:rPr>
          <w:fldChar w:fldCharType="begin"/>
        </w:r>
        <w:r>
          <w:rPr>
            <w:noProof/>
            <w:webHidden/>
          </w:rPr>
          <w:instrText xml:space="preserve"> PAGEREF _Toc337380275 \h </w:instrText>
        </w:r>
        <w:r>
          <w:rPr>
            <w:noProof/>
            <w:webHidden/>
          </w:rPr>
        </w:r>
        <w:r>
          <w:rPr>
            <w:noProof/>
            <w:webHidden/>
          </w:rPr>
          <w:fldChar w:fldCharType="separate"/>
        </w:r>
        <w:r>
          <w:rPr>
            <w:noProof/>
            <w:webHidden/>
          </w:rPr>
          <w:t>132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76" w:history="1">
        <w:r w:rsidRPr="002A59B7">
          <w:rPr>
            <w:rStyle w:val="Hipervnculo"/>
            <w:noProof/>
          </w:rPr>
          <w:t>1.9.5 CreateObject</w:t>
        </w:r>
        <w:r>
          <w:rPr>
            <w:noProof/>
            <w:webHidden/>
          </w:rPr>
          <w:tab/>
        </w:r>
        <w:r>
          <w:rPr>
            <w:noProof/>
            <w:webHidden/>
          </w:rPr>
          <w:fldChar w:fldCharType="begin"/>
        </w:r>
        <w:r>
          <w:rPr>
            <w:noProof/>
            <w:webHidden/>
          </w:rPr>
          <w:instrText xml:space="preserve"> PAGEREF _Toc337380276 \h </w:instrText>
        </w:r>
        <w:r>
          <w:rPr>
            <w:noProof/>
            <w:webHidden/>
          </w:rPr>
        </w:r>
        <w:r>
          <w:rPr>
            <w:noProof/>
            <w:webHidden/>
          </w:rPr>
          <w:fldChar w:fldCharType="separate"/>
        </w:r>
        <w:r>
          <w:rPr>
            <w:noProof/>
            <w:webHidden/>
          </w:rPr>
          <w:t>133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77" w:history="1">
        <w:r w:rsidRPr="002A59B7">
          <w:rPr>
            <w:rStyle w:val="Hipervnculo"/>
            <w:noProof/>
          </w:rPr>
          <w:t>1.9.6 CurDir</w:t>
        </w:r>
        <w:r>
          <w:rPr>
            <w:noProof/>
            <w:webHidden/>
          </w:rPr>
          <w:tab/>
        </w:r>
        <w:r>
          <w:rPr>
            <w:noProof/>
            <w:webHidden/>
          </w:rPr>
          <w:fldChar w:fldCharType="begin"/>
        </w:r>
        <w:r>
          <w:rPr>
            <w:noProof/>
            <w:webHidden/>
          </w:rPr>
          <w:instrText xml:space="preserve"> PAGEREF _Toc337380277 \h </w:instrText>
        </w:r>
        <w:r>
          <w:rPr>
            <w:noProof/>
            <w:webHidden/>
          </w:rPr>
        </w:r>
        <w:r>
          <w:rPr>
            <w:noProof/>
            <w:webHidden/>
          </w:rPr>
          <w:fldChar w:fldCharType="separate"/>
        </w:r>
        <w:r>
          <w:rPr>
            <w:noProof/>
            <w:webHidden/>
          </w:rPr>
          <w:t>136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78" w:history="1">
        <w:r w:rsidRPr="002A59B7">
          <w:rPr>
            <w:rStyle w:val="Hipervnculo"/>
            <w:noProof/>
          </w:rPr>
          <w:t>1.9.7 DeleteSetting</w:t>
        </w:r>
        <w:r>
          <w:rPr>
            <w:noProof/>
            <w:webHidden/>
          </w:rPr>
          <w:tab/>
        </w:r>
        <w:r>
          <w:rPr>
            <w:noProof/>
            <w:webHidden/>
          </w:rPr>
          <w:fldChar w:fldCharType="begin"/>
        </w:r>
        <w:r>
          <w:rPr>
            <w:noProof/>
            <w:webHidden/>
          </w:rPr>
          <w:instrText xml:space="preserve"> PAGEREF _Toc337380278 \h </w:instrText>
        </w:r>
        <w:r>
          <w:rPr>
            <w:noProof/>
            <w:webHidden/>
          </w:rPr>
        </w:r>
        <w:r>
          <w:rPr>
            <w:noProof/>
            <w:webHidden/>
          </w:rPr>
          <w:fldChar w:fldCharType="separate"/>
        </w:r>
        <w:r>
          <w:rPr>
            <w:noProof/>
            <w:webHidden/>
          </w:rPr>
          <w:t>136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79" w:history="1">
        <w:r w:rsidRPr="002A59B7">
          <w:rPr>
            <w:rStyle w:val="Hipervnculo"/>
            <w:noProof/>
          </w:rPr>
          <w:t>1.9.8 Dir</w:t>
        </w:r>
        <w:r>
          <w:rPr>
            <w:noProof/>
            <w:webHidden/>
          </w:rPr>
          <w:tab/>
        </w:r>
        <w:r>
          <w:rPr>
            <w:noProof/>
            <w:webHidden/>
          </w:rPr>
          <w:fldChar w:fldCharType="begin"/>
        </w:r>
        <w:r>
          <w:rPr>
            <w:noProof/>
            <w:webHidden/>
          </w:rPr>
          <w:instrText xml:space="preserve"> PAGEREF _Toc337380279 \h </w:instrText>
        </w:r>
        <w:r>
          <w:rPr>
            <w:noProof/>
            <w:webHidden/>
          </w:rPr>
        </w:r>
        <w:r>
          <w:rPr>
            <w:noProof/>
            <w:webHidden/>
          </w:rPr>
          <w:fldChar w:fldCharType="separate"/>
        </w:r>
        <w:r>
          <w:rPr>
            <w:noProof/>
            <w:webHidden/>
          </w:rPr>
          <w:t>138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0" w:history="1">
        <w:r w:rsidRPr="002A59B7">
          <w:rPr>
            <w:rStyle w:val="Hipervnculo"/>
            <w:noProof/>
          </w:rPr>
          <w:t>1.9.9 DoEvents</w:t>
        </w:r>
        <w:r>
          <w:rPr>
            <w:noProof/>
            <w:webHidden/>
          </w:rPr>
          <w:tab/>
        </w:r>
        <w:r>
          <w:rPr>
            <w:noProof/>
            <w:webHidden/>
          </w:rPr>
          <w:fldChar w:fldCharType="begin"/>
        </w:r>
        <w:r>
          <w:rPr>
            <w:noProof/>
            <w:webHidden/>
          </w:rPr>
          <w:instrText xml:space="preserve"> PAGEREF _Toc337380280 \h </w:instrText>
        </w:r>
        <w:r>
          <w:rPr>
            <w:noProof/>
            <w:webHidden/>
          </w:rPr>
        </w:r>
        <w:r>
          <w:rPr>
            <w:noProof/>
            <w:webHidden/>
          </w:rPr>
          <w:fldChar w:fldCharType="separate"/>
        </w:r>
        <w:r>
          <w:rPr>
            <w:noProof/>
            <w:webHidden/>
          </w:rPr>
          <w:t>139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1" w:history="1">
        <w:r w:rsidRPr="002A59B7">
          <w:rPr>
            <w:rStyle w:val="Hipervnculo"/>
            <w:noProof/>
          </w:rPr>
          <w:t>1.9.10 Environ</w:t>
        </w:r>
        <w:r>
          <w:rPr>
            <w:noProof/>
            <w:webHidden/>
          </w:rPr>
          <w:tab/>
        </w:r>
        <w:r>
          <w:rPr>
            <w:noProof/>
            <w:webHidden/>
          </w:rPr>
          <w:fldChar w:fldCharType="begin"/>
        </w:r>
        <w:r>
          <w:rPr>
            <w:noProof/>
            <w:webHidden/>
          </w:rPr>
          <w:instrText xml:space="preserve"> PAGEREF _Toc337380281 \h </w:instrText>
        </w:r>
        <w:r>
          <w:rPr>
            <w:noProof/>
            <w:webHidden/>
          </w:rPr>
        </w:r>
        <w:r>
          <w:rPr>
            <w:noProof/>
            <w:webHidden/>
          </w:rPr>
          <w:fldChar w:fldCharType="separate"/>
        </w:r>
        <w:r>
          <w:rPr>
            <w:noProof/>
            <w:webHidden/>
          </w:rPr>
          <w:t>140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2" w:history="1">
        <w:r w:rsidRPr="002A59B7">
          <w:rPr>
            <w:rStyle w:val="Hipervnculo"/>
            <w:noProof/>
          </w:rPr>
          <w:t>1.9.11 EOF</w:t>
        </w:r>
        <w:r>
          <w:rPr>
            <w:noProof/>
            <w:webHidden/>
          </w:rPr>
          <w:tab/>
        </w:r>
        <w:r>
          <w:rPr>
            <w:noProof/>
            <w:webHidden/>
          </w:rPr>
          <w:fldChar w:fldCharType="begin"/>
        </w:r>
        <w:r>
          <w:rPr>
            <w:noProof/>
            <w:webHidden/>
          </w:rPr>
          <w:instrText xml:space="preserve"> PAGEREF _Toc337380282 \h </w:instrText>
        </w:r>
        <w:r>
          <w:rPr>
            <w:noProof/>
            <w:webHidden/>
          </w:rPr>
        </w:r>
        <w:r>
          <w:rPr>
            <w:noProof/>
            <w:webHidden/>
          </w:rPr>
          <w:fldChar w:fldCharType="separate"/>
        </w:r>
        <w:r>
          <w:rPr>
            <w:noProof/>
            <w:webHidden/>
          </w:rPr>
          <w:t>141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3" w:history="1">
        <w:r w:rsidRPr="002A59B7">
          <w:rPr>
            <w:rStyle w:val="Hipervnculo"/>
            <w:noProof/>
          </w:rPr>
          <w:t>1.9.12 Err</w:t>
        </w:r>
        <w:r>
          <w:rPr>
            <w:noProof/>
            <w:webHidden/>
          </w:rPr>
          <w:tab/>
        </w:r>
        <w:r>
          <w:rPr>
            <w:noProof/>
            <w:webHidden/>
          </w:rPr>
          <w:fldChar w:fldCharType="begin"/>
        </w:r>
        <w:r>
          <w:rPr>
            <w:noProof/>
            <w:webHidden/>
          </w:rPr>
          <w:instrText xml:space="preserve"> PAGEREF _Toc337380283 \h </w:instrText>
        </w:r>
        <w:r>
          <w:rPr>
            <w:noProof/>
            <w:webHidden/>
          </w:rPr>
        </w:r>
        <w:r>
          <w:rPr>
            <w:noProof/>
            <w:webHidden/>
          </w:rPr>
          <w:fldChar w:fldCharType="separate"/>
        </w:r>
        <w:r>
          <w:rPr>
            <w:noProof/>
            <w:webHidden/>
          </w:rPr>
          <w:t>142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4" w:history="1">
        <w:r w:rsidRPr="002A59B7">
          <w:rPr>
            <w:rStyle w:val="Hipervnculo"/>
            <w:noProof/>
          </w:rPr>
          <w:t>1.9.13 GetAllSettings</w:t>
        </w:r>
        <w:r>
          <w:rPr>
            <w:noProof/>
            <w:webHidden/>
          </w:rPr>
          <w:tab/>
        </w:r>
        <w:r>
          <w:rPr>
            <w:noProof/>
            <w:webHidden/>
          </w:rPr>
          <w:fldChar w:fldCharType="begin"/>
        </w:r>
        <w:r>
          <w:rPr>
            <w:noProof/>
            <w:webHidden/>
          </w:rPr>
          <w:instrText xml:space="preserve"> PAGEREF _Toc337380284 \h </w:instrText>
        </w:r>
        <w:r>
          <w:rPr>
            <w:noProof/>
            <w:webHidden/>
          </w:rPr>
        </w:r>
        <w:r>
          <w:rPr>
            <w:noProof/>
            <w:webHidden/>
          </w:rPr>
          <w:fldChar w:fldCharType="separate"/>
        </w:r>
        <w:r>
          <w:rPr>
            <w:noProof/>
            <w:webHidden/>
          </w:rPr>
          <w:t>144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5" w:history="1">
        <w:r w:rsidRPr="002A59B7">
          <w:rPr>
            <w:rStyle w:val="Hipervnculo"/>
            <w:noProof/>
          </w:rPr>
          <w:t>1.9.14 GetObject</w:t>
        </w:r>
        <w:r>
          <w:rPr>
            <w:noProof/>
            <w:webHidden/>
          </w:rPr>
          <w:tab/>
        </w:r>
        <w:r>
          <w:rPr>
            <w:noProof/>
            <w:webHidden/>
          </w:rPr>
          <w:fldChar w:fldCharType="begin"/>
        </w:r>
        <w:r>
          <w:rPr>
            <w:noProof/>
            <w:webHidden/>
          </w:rPr>
          <w:instrText xml:space="preserve"> PAGEREF _Toc337380285 \h </w:instrText>
        </w:r>
        <w:r>
          <w:rPr>
            <w:noProof/>
            <w:webHidden/>
          </w:rPr>
        </w:r>
        <w:r>
          <w:rPr>
            <w:noProof/>
            <w:webHidden/>
          </w:rPr>
          <w:fldChar w:fldCharType="separate"/>
        </w:r>
        <w:r>
          <w:rPr>
            <w:noProof/>
            <w:webHidden/>
          </w:rPr>
          <w:t>145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6" w:history="1">
        <w:r w:rsidRPr="002A59B7">
          <w:rPr>
            <w:rStyle w:val="Hipervnculo"/>
            <w:noProof/>
          </w:rPr>
          <w:t>1.9.15 GetSetting</w:t>
        </w:r>
        <w:r>
          <w:rPr>
            <w:noProof/>
            <w:webHidden/>
          </w:rPr>
          <w:tab/>
        </w:r>
        <w:r>
          <w:rPr>
            <w:noProof/>
            <w:webHidden/>
          </w:rPr>
          <w:fldChar w:fldCharType="begin"/>
        </w:r>
        <w:r>
          <w:rPr>
            <w:noProof/>
            <w:webHidden/>
          </w:rPr>
          <w:instrText xml:space="preserve"> PAGEREF _Toc337380286 \h </w:instrText>
        </w:r>
        <w:r>
          <w:rPr>
            <w:noProof/>
            <w:webHidden/>
          </w:rPr>
        </w:r>
        <w:r>
          <w:rPr>
            <w:noProof/>
            <w:webHidden/>
          </w:rPr>
          <w:fldChar w:fldCharType="separate"/>
        </w:r>
        <w:r>
          <w:rPr>
            <w:noProof/>
            <w:webHidden/>
          </w:rPr>
          <w:t>146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7" w:history="1">
        <w:r w:rsidRPr="002A59B7">
          <w:rPr>
            <w:rStyle w:val="Hipervnculo"/>
            <w:noProof/>
          </w:rPr>
          <w:t>1.9.16 IMEStatus</w:t>
        </w:r>
        <w:r>
          <w:rPr>
            <w:noProof/>
            <w:webHidden/>
          </w:rPr>
          <w:tab/>
        </w:r>
        <w:r>
          <w:rPr>
            <w:noProof/>
            <w:webHidden/>
          </w:rPr>
          <w:fldChar w:fldCharType="begin"/>
        </w:r>
        <w:r>
          <w:rPr>
            <w:noProof/>
            <w:webHidden/>
          </w:rPr>
          <w:instrText xml:space="preserve"> PAGEREF _Toc337380287 \h </w:instrText>
        </w:r>
        <w:r>
          <w:rPr>
            <w:noProof/>
            <w:webHidden/>
          </w:rPr>
        </w:r>
        <w:r>
          <w:rPr>
            <w:noProof/>
            <w:webHidden/>
          </w:rPr>
          <w:fldChar w:fldCharType="separate"/>
        </w:r>
        <w:r>
          <w:rPr>
            <w:noProof/>
            <w:webHidden/>
          </w:rPr>
          <w:t>147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8" w:history="1">
        <w:r w:rsidRPr="002A59B7">
          <w:rPr>
            <w:rStyle w:val="Hipervnculo"/>
            <w:noProof/>
          </w:rPr>
          <w:t>1.9.17 Partition</w:t>
        </w:r>
        <w:r>
          <w:rPr>
            <w:noProof/>
            <w:webHidden/>
          </w:rPr>
          <w:tab/>
        </w:r>
        <w:r>
          <w:rPr>
            <w:noProof/>
            <w:webHidden/>
          </w:rPr>
          <w:fldChar w:fldCharType="begin"/>
        </w:r>
        <w:r>
          <w:rPr>
            <w:noProof/>
            <w:webHidden/>
          </w:rPr>
          <w:instrText xml:space="preserve"> PAGEREF _Toc337380288 \h </w:instrText>
        </w:r>
        <w:r>
          <w:rPr>
            <w:noProof/>
            <w:webHidden/>
          </w:rPr>
        </w:r>
        <w:r>
          <w:rPr>
            <w:noProof/>
            <w:webHidden/>
          </w:rPr>
          <w:fldChar w:fldCharType="separate"/>
        </w:r>
        <w:r>
          <w:rPr>
            <w:noProof/>
            <w:webHidden/>
          </w:rPr>
          <w:t>148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89" w:history="1">
        <w:r w:rsidRPr="002A59B7">
          <w:rPr>
            <w:rStyle w:val="Hipervnculo"/>
            <w:noProof/>
          </w:rPr>
          <w:t>1.9.18 QBColor</w:t>
        </w:r>
        <w:r>
          <w:rPr>
            <w:noProof/>
            <w:webHidden/>
          </w:rPr>
          <w:tab/>
        </w:r>
        <w:r>
          <w:rPr>
            <w:noProof/>
            <w:webHidden/>
          </w:rPr>
          <w:fldChar w:fldCharType="begin"/>
        </w:r>
        <w:r>
          <w:rPr>
            <w:noProof/>
            <w:webHidden/>
          </w:rPr>
          <w:instrText xml:space="preserve"> PAGEREF _Toc337380289 \h </w:instrText>
        </w:r>
        <w:r>
          <w:rPr>
            <w:noProof/>
            <w:webHidden/>
          </w:rPr>
        </w:r>
        <w:r>
          <w:rPr>
            <w:noProof/>
            <w:webHidden/>
          </w:rPr>
          <w:fldChar w:fldCharType="separate"/>
        </w:r>
        <w:r>
          <w:rPr>
            <w:noProof/>
            <w:webHidden/>
          </w:rPr>
          <w:t>149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90" w:history="1">
        <w:r w:rsidRPr="002A59B7">
          <w:rPr>
            <w:rStyle w:val="Hipervnculo"/>
            <w:noProof/>
          </w:rPr>
          <w:t>1.9.19 RGB</w:t>
        </w:r>
        <w:r>
          <w:rPr>
            <w:noProof/>
            <w:webHidden/>
          </w:rPr>
          <w:tab/>
        </w:r>
        <w:r>
          <w:rPr>
            <w:noProof/>
            <w:webHidden/>
          </w:rPr>
          <w:fldChar w:fldCharType="begin"/>
        </w:r>
        <w:r>
          <w:rPr>
            <w:noProof/>
            <w:webHidden/>
          </w:rPr>
          <w:instrText xml:space="preserve"> PAGEREF _Toc337380290 \h </w:instrText>
        </w:r>
        <w:r>
          <w:rPr>
            <w:noProof/>
            <w:webHidden/>
          </w:rPr>
        </w:r>
        <w:r>
          <w:rPr>
            <w:noProof/>
            <w:webHidden/>
          </w:rPr>
          <w:fldChar w:fldCharType="separate"/>
        </w:r>
        <w:r>
          <w:rPr>
            <w:noProof/>
            <w:webHidden/>
          </w:rPr>
          <w:t>150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91" w:history="1">
        <w:r w:rsidRPr="002A59B7">
          <w:rPr>
            <w:rStyle w:val="Hipervnculo"/>
            <w:noProof/>
          </w:rPr>
          <w:t>1.9.20 SaveSetting</w:t>
        </w:r>
        <w:r>
          <w:rPr>
            <w:noProof/>
            <w:webHidden/>
          </w:rPr>
          <w:tab/>
        </w:r>
        <w:r>
          <w:rPr>
            <w:noProof/>
            <w:webHidden/>
          </w:rPr>
          <w:fldChar w:fldCharType="begin"/>
        </w:r>
        <w:r>
          <w:rPr>
            <w:noProof/>
            <w:webHidden/>
          </w:rPr>
          <w:instrText xml:space="preserve"> PAGEREF _Toc337380291 \h </w:instrText>
        </w:r>
        <w:r>
          <w:rPr>
            <w:noProof/>
            <w:webHidden/>
          </w:rPr>
        </w:r>
        <w:r>
          <w:rPr>
            <w:noProof/>
            <w:webHidden/>
          </w:rPr>
          <w:fldChar w:fldCharType="separate"/>
        </w:r>
        <w:r>
          <w:rPr>
            <w:noProof/>
            <w:webHidden/>
          </w:rPr>
          <w:t>152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92" w:history="1">
        <w:r w:rsidRPr="002A59B7">
          <w:rPr>
            <w:rStyle w:val="Hipervnculo"/>
            <w:noProof/>
          </w:rPr>
          <w:t>1.9.21 SendKeys</w:t>
        </w:r>
        <w:r>
          <w:rPr>
            <w:noProof/>
            <w:webHidden/>
          </w:rPr>
          <w:tab/>
        </w:r>
        <w:r>
          <w:rPr>
            <w:noProof/>
            <w:webHidden/>
          </w:rPr>
          <w:fldChar w:fldCharType="begin"/>
        </w:r>
        <w:r>
          <w:rPr>
            <w:noProof/>
            <w:webHidden/>
          </w:rPr>
          <w:instrText xml:space="preserve"> PAGEREF _Toc337380292 \h </w:instrText>
        </w:r>
        <w:r>
          <w:rPr>
            <w:noProof/>
            <w:webHidden/>
          </w:rPr>
        </w:r>
        <w:r>
          <w:rPr>
            <w:noProof/>
            <w:webHidden/>
          </w:rPr>
          <w:fldChar w:fldCharType="separate"/>
        </w:r>
        <w:r>
          <w:rPr>
            <w:noProof/>
            <w:webHidden/>
          </w:rPr>
          <w:t>153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93" w:history="1">
        <w:r w:rsidRPr="002A59B7">
          <w:rPr>
            <w:rStyle w:val="Hipervnculo"/>
            <w:noProof/>
          </w:rPr>
          <w:t>1.9.22 Shell</w:t>
        </w:r>
        <w:r>
          <w:rPr>
            <w:noProof/>
            <w:webHidden/>
          </w:rPr>
          <w:tab/>
        </w:r>
        <w:r>
          <w:rPr>
            <w:noProof/>
            <w:webHidden/>
          </w:rPr>
          <w:fldChar w:fldCharType="begin"/>
        </w:r>
        <w:r>
          <w:rPr>
            <w:noProof/>
            <w:webHidden/>
          </w:rPr>
          <w:instrText xml:space="preserve"> PAGEREF _Toc337380293 \h </w:instrText>
        </w:r>
        <w:r>
          <w:rPr>
            <w:noProof/>
            <w:webHidden/>
          </w:rPr>
        </w:r>
        <w:r>
          <w:rPr>
            <w:noProof/>
            <w:webHidden/>
          </w:rPr>
          <w:fldChar w:fldCharType="separate"/>
        </w:r>
        <w:r>
          <w:rPr>
            <w:noProof/>
            <w:webHidden/>
          </w:rPr>
          <w:t>154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94" w:history="1">
        <w:r w:rsidRPr="002A59B7">
          <w:rPr>
            <w:rStyle w:val="Hipervnculo"/>
            <w:noProof/>
          </w:rPr>
          <w:t>1.9.23 TypeName</w:t>
        </w:r>
        <w:r>
          <w:rPr>
            <w:noProof/>
            <w:webHidden/>
          </w:rPr>
          <w:tab/>
        </w:r>
        <w:r>
          <w:rPr>
            <w:noProof/>
            <w:webHidden/>
          </w:rPr>
          <w:fldChar w:fldCharType="begin"/>
        </w:r>
        <w:r>
          <w:rPr>
            <w:noProof/>
            <w:webHidden/>
          </w:rPr>
          <w:instrText xml:space="preserve"> PAGEREF _Toc337380294 \h </w:instrText>
        </w:r>
        <w:r>
          <w:rPr>
            <w:noProof/>
            <w:webHidden/>
          </w:rPr>
        </w:r>
        <w:r>
          <w:rPr>
            <w:noProof/>
            <w:webHidden/>
          </w:rPr>
          <w:fldChar w:fldCharType="separate"/>
        </w:r>
        <w:r>
          <w:rPr>
            <w:noProof/>
            <w:webHidden/>
          </w:rPr>
          <w:t>156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95" w:history="1">
        <w:r w:rsidRPr="002A59B7">
          <w:rPr>
            <w:rStyle w:val="Hipervnculo"/>
            <w:noProof/>
          </w:rPr>
          <w:t>1.9.24 VarType</w:t>
        </w:r>
        <w:r>
          <w:rPr>
            <w:noProof/>
            <w:webHidden/>
          </w:rPr>
          <w:tab/>
        </w:r>
        <w:r>
          <w:rPr>
            <w:noProof/>
            <w:webHidden/>
          </w:rPr>
          <w:fldChar w:fldCharType="begin"/>
        </w:r>
        <w:r>
          <w:rPr>
            <w:noProof/>
            <w:webHidden/>
          </w:rPr>
          <w:instrText xml:space="preserve"> PAGEREF _Toc337380295 \h </w:instrText>
        </w:r>
        <w:r>
          <w:rPr>
            <w:noProof/>
            <w:webHidden/>
          </w:rPr>
        </w:r>
        <w:r>
          <w:rPr>
            <w:noProof/>
            <w:webHidden/>
          </w:rPr>
          <w:fldChar w:fldCharType="separate"/>
        </w:r>
        <w:r>
          <w:rPr>
            <w:noProof/>
            <w:webHidden/>
          </w:rPr>
          <w:t>157</w:t>
        </w:r>
        <w:r>
          <w:rPr>
            <w:noProof/>
            <w:webHidden/>
          </w:rPr>
          <w:fldChar w:fldCharType="end"/>
        </w:r>
      </w:hyperlink>
    </w:p>
    <w:p w:rsidR="00652C5E" w:rsidRDefault="00652C5E">
      <w:pPr>
        <w:pStyle w:val="TDC1"/>
        <w:rPr>
          <w:rFonts w:asciiTheme="minorHAnsi" w:eastAsiaTheme="minorEastAsia" w:hAnsiTheme="minorHAnsi" w:cstheme="minorBidi"/>
          <w:b w:val="0"/>
          <w:bCs w:val="0"/>
          <w:caps w:val="0"/>
          <w:noProof/>
          <w:sz w:val="22"/>
          <w:szCs w:val="22"/>
        </w:rPr>
      </w:pPr>
      <w:hyperlink w:anchor="_Toc337380296" w:history="1">
        <w:r w:rsidRPr="002A59B7">
          <w:rPr>
            <w:rStyle w:val="Hipervnculo"/>
            <w:noProof/>
          </w:rPr>
          <w:t>EL MODELO DE OBJETOS</w:t>
        </w:r>
        <w:r>
          <w:rPr>
            <w:noProof/>
            <w:webHidden/>
          </w:rPr>
          <w:tab/>
        </w:r>
        <w:r>
          <w:rPr>
            <w:noProof/>
            <w:webHidden/>
          </w:rPr>
          <w:fldChar w:fldCharType="begin"/>
        </w:r>
        <w:r>
          <w:rPr>
            <w:noProof/>
            <w:webHidden/>
          </w:rPr>
          <w:instrText xml:space="preserve"> PAGEREF _Toc337380296 \h </w:instrText>
        </w:r>
        <w:r>
          <w:rPr>
            <w:noProof/>
            <w:webHidden/>
          </w:rPr>
        </w:r>
        <w:r>
          <w:rPr>
            <w:noProof/>
            <w:webHidden/>
          </w:rPr>
          <w:fldChar w:fldCharType="separate"/>
        </w:r>
        <w:r>
          <w:rPr>
            <w:noProof/>
            <w:webHidden/>
          </w:rPr>
          <w:t>161</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297" w:history="1">
        <w:r w:rsidRPr="002A59B7">
          <w:rPr>
            <w:rStyle w:val="Hipervnculo"/>
            <w:noProof/>
          </w:rPr>
          <w:t>2.1 El objeto APLICACIÓN (Application)</w:t>
        </w:r>
        <w:r>
          <w:rPr>
            <w:noProof/>
            <w:webHidden/>
          </w:rPr>
          <w:tab/>
        </w:r>
        <w:r>
          <w:rPr>
            <w:noProof/>
            <w:webHidden/>
          </w:rPr>
          <w:fldChar w:fldCharType="begin"/>
        </w:r>
        <w:r>
          <w:rPr>
            <w:noProof/>
            <w:webHidden/>
          </w:rPr>
          <w:instrText xml:space="preserve"> PAGEREF _Toc337380297 \h </w:instrText>
        </w:r>
        <w:r>
          <w:rPr>
            <w:noProof/>
            <w:webHidden/>
          </w:rPr>
        </w:r>
        <w:r>
          <w:rPr>
            <w:noProof/>
            <w:webHidden/>
          </w:rPr>
          <w:fldChar w:fldCharType="separate"/>
        </w:r>
        <w:r>
          <w:rPr>
            <w:noProof/>
            <w:webHidden/>
          </w:rPr>
          <w:t>161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98" w:history="1">
        <w:r w:rsidRPr="002A59B7">
          <w:rPr>
            <w:rStyle w:val="Hipervnculo"/>
            <w:noProof/>
          </w:rPr>
          <w:t>2.1.1 Propiedades</w:t>
        </w:r>
        <w:r>
          <w:rPr>
            <w:noProof/>
            <w:webHidden/>
          </w:rPr>
          <w:tab/>
        </w:r>
        <w:r>
          <w:rPr>
            <w:noProof/>
            <w:webHidden/>
          </w:rPr>
          <w:fldChar w:fldCharType="begin"/>
        </w:r>
        <w:r>
          <w:rPr>
            <w:noProof/>
            <w:webHidden/>
          </w:rPr>
          <w:instrText xml:space="preserve"> PAGEREF _Toc337380298 \h </w:instrText>
        </w:r>
        <w:r>
          <w:rPr>
            <w:noProof/>
            <w:webHidden/>
          </w:rPr>
        </w:r>
        <w:r>
          <w:rPr>
            <w:noProof/>
            <w:webHidden/>
          </w:rPr>
          <w:fldChar w:fldCharType="separate"/>
        </w:r>
        <w:r>
          <w:rPr>
            <w:noProof/>
            <w:webHidden/>
          </w:rPr>
          <w:t>161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299" w:history="1">
        <w:r w:rsidRPr="002A59B7">
          <w:rPr>
            <w:rStyle w:val="Hipervnculo"/>
            <w:noProof/>
          </w:rPr>
          <w:t>2.1.2 Métodos</w:t>
        </w:r>
        <w:r>
          <w:rPr>
            <w:noProof/>
            <w:webHidden/>
          </w:rPr>
          <w:tab/>
        </w:r>
        <w:r>
          <w:rPr>
            <w:noProof/>
            <w:webHidden/>
          </w:rPr>
          <w:fldChar w:fldCharType="begin"/>
        </w:r>
        <w:r>
          <w:rPr>
            <w:noProof/>
            <w:webHidden/>
          </w:rPr>
          <w:instrText xml:space="preserve"> PAGEREF _Toc337380299 \h </w:instrText>
        </w:r>
        <w:r>
          <w:rPr>
            <w:noProof/>
            <w:webHidden/>
          </w:rPr>
        </w:r>
        <w:r>
          <w:rPr>
            <w:noProof/>
            <w:webHidden/>
          </w:rPr>
          <w:fldChar w:fldCharType="separate"/>
        </w:r>
        <w:r>
          <w:rPr>
            <w:noProof/>
            <w:webHidden/>
          </w:rPr>
          <w:t>195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00" w:history="1">
        <w:r w:rsidRPr="002A59B7">
          <w:rPr>
            <w:rStyle w:val="Hipervnculo"/>
            <w:noProof/>
          </w:rPr>
          <w:t>2.1.3 Eventos</w:t>
        </w:r>
        <w:r>
          <w:rPr>
            <w:noProof/>
            <w:webHidden/>
          </w:rPr>
          <w:tab/>
        </w:r>
        <w:r>
          <w:rPr>
            <w:noProof/>
            <w:webHidden/>
          </w:rPr>
          <w:fldChar w:fldCharType="begin"/>
        </w:r>
        <w:r>
          <w:rPr>
            <w:noProof/>
            <w:webHidden/>
          </w:rPr>
          <w:instrText xml:space="preserve"> PAGEREF _Toc337380300 \h </w:instrText>
        </w:r>
        <w:r>
          <w:rPr>
            <w:noProof/>
            <w:webHidden/>
          </w:rPr>
        </w:r>
        <w:r>
          <w:rPr>
            <w:noProof/>
            <w:webHidden/>
          </w:rPr>
          <w:fldChar w:fldCharType="separate"/>
        </w:r>
        <w:r>
          <w:rPr>
            <w:noProof/>
            <w:webHidden/>
          </w:rPr>
          <w:t>246</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01" w:history="1">
        <w:r w:rsidRPr="002A59B7">
          <w:rPr>
            <w:rStyle w:val="Hipervnculo"/>
            <w:noProof/>
          </w:rPr>
          <w:t>2.2 El objeto LIBRO (WORKBOOK).</w:t>
        </w:r>
        <w:r>
          <w:rPr>
            <w:noProof/>
            <w:webHidden/>
          </w:rPr>
          <w:tab/>
        </w:r>
        <w:r>
          <w:rPr>
            <w:noProof/>
            <w:webHidden/>
          </w:rPr>
          <w:fldChar w:fldCharType="begin"/>
        </w:r>
        <w:r>
          <w:rPr>
            <w:noProof/>
            <w:webHidden/>
          </w:rPr>
          <w:instrText xml:space="preserve"> PAGEREF _Toc337380301 \h </w:instrText>
        </w:r>
        <w:r>
          <w:rPr>
            <w:noProof/>
            <w:webHidden/>
          </w:rPr>
        </w:r>
        <w:r>
          <w:rPr>
            <w:noProof/>
            <w:webHidden/>
          </w:rPr>
          <w:fldChar w:fldCharType="separate"/>
        </w:r>
        <w:r>
          <w:rPr>
            <w:noProof/>
            <w:webHidden/>
          </w:rPr>
          <w:t>252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02" w:history="1">
        <w:r w:rsidRPr="002A59B7">
          <w:rPr>
            <w:rStyle w:val="Hipervnculo"/>
            <w:noProof/>
          </w:rPr>
          <w:t>2.2.1 Propiedades</w:t>
        </w:r>
        <w:r>
          <w:rPr>
            <w:noProof/>
            <w:webHidden/>
          </w:rPr>
          <w:tab/>
        </w:r>
        <w:r>
          <w:rPr>
            <w:noProof/>
            <w:webHidden/>
          </w:rPr>
          <w:fldChar w:fldCharType="begin"/>
        </w:r>
        <w:r>
          <w:rPr>
            <w:noProof/>
            <w:webHidden/>
          </w:rPr>
          <w:instrText xml:space="preserve"> PAGEREF _Toc337380302 \h </w:instrText>
        </w:r>
        <w:r>
          <w:rPr>
            <w:noProof/>
            <w:webHidden/>
          </w:rPr>
        </w:r>
        <w:r>
          <w:rPr>
            <w:noProof/>
            <w:webHidden/>
          </w:rPr>
          <w:fldChar w:fldCharType="separate"/>
        </w:r>
        <w:r>
          <w:rPr>
            <w:noProof/>
            <w:webHidden/>
          </w:rPr>
          <w:t>252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03" w:history="1">
        <w:r w:rsidRPr="002A59B7">
          <w:rPr>
            <w:rStyle w:val="Hipervnculo"/>
            <w:noProof/>
          </w:rPr>
          <w:t>2.2.2 Métodos</w:t>
        </w:r>
        <w:r>
          <w:rPr>
            <w:noProof/>
            <w:webHidden/>
          </w:rPr>
          <w:tab/>
        </w:r>
        <w:r>
          <w:rPr>
            <w:noProof/>
            <w:webHidden/>
          </w:rPr>
          <w:fldChar w:fldCharType="begin"/>
        </w:r>
        <w:r>
          <w:rPr>
            <w:noProof/>
            <w:webHidden/>
          </w:rPr>
          <w:instrText xml:space="preserve"> PAGEREF _Toc337380303 \h </w:instrText>
        </w:r>
        <w:r>
          <w:rPr>
            <w:noProof/>
            <w:webHidden/>
          </w:rPr>
        </w:r>
        <w:r>
          <w:rPr>
            <w:noProof/>
            <w:webHidden/>
          </w:rPr>
          <w:fldChar w:fldCharType="separate"/>
        </w:r>
        <w:r>
          <w:rPr>
            <w:noProof/>
            <w:webHidden/>
          </w:rPr>
          <w:t>268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04" w:history="1">
        <w:r w:rsidRPr="002A59B7">
          <w:rPr>
            <w:rStyle w:val="Hipervnculo"/>
            <w:noProof/>
          </w:rPr>
          <w:t>2.2.3 Eventos</w:t>
        </w:r>
        <w:r>
          <w:rPr>
            <w:noProof/>
            <w:webHidden/>
          </w:rPr>
          <w:tab/>
        </w:r>
        <w:r>
          <w:rPr>
            <w:noProof/>
            <w:webHidden/>
          </w:rPr>
          <w:fldChar w:fldCharType="begin"/>
        </w:r>
        <w:r>
          <w:rPr>
            <w:noProof/>
            <w:webHidden/>
          </w:rPr>
          <w:instrText xml:space="preserve"> PAGEREF _Toc337380304 \h </w:instrText>
        </w:r>
        <w:r>
          <w:rPr>
            <w:noProof/>
            <w:webHidden/>
          </w:rPr>
        </w:r>
        <w:r>
          <w:rPr>
            <w:noProof/>
            <w:webHidden/>
          </w:rPr>
          <w:fldChar w:fldCharType="separate"/>
        </w:r>
        <w:r>
          <w:rPr>
            <w:noProof/>
            <w:webHidden/>
          </w:rPr>
          <w:t>328</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05" w:history="1">
        <w:r w:rsidRPr="002A59B7">
          <w:rPr>
            <w:rStyle w:val="Hipervnculo"/>
            <w:noProof/>
          </w:rPr>
          <w:t>2.3 El objeto HOJA (WORKSHEET).</w:t>
        </w:r>
        <w:r>
          <w:rPr>
            <w:noProof/>
            <w:webHidden/>
          </w:rPr>
          <w:tab/>
        </w:r>
        <w:r>
          <w:rPr>
            <w:noProof/>
            <w:webHidden/>
          </w:rPr>
          <w:fldChar w:fldCharType="begin"/>
        </w:r>
        <w:r>
          <w:rPr>
            <w:noProof/>
            <w:webHidden/>
          </w:rPr>
          <w:instrText xml:space="preserve"> PAGEREF _Toc337380305 \h </w:instrText>
        </w:r>
        <w:r>
          <w:rPr>
            <w:noProof/>
            <w:webHidden/>
          </w:rPr>
        </w:r>
        <w:r>
          <w:rPr>
            <w:noProof/>
            <w:webHidden/>
          </w:rPr>
          <w:fldChar w:fldCharType="separate"/>
        </w:r>
        <w:r>
          <w:rPr>
            <w:noProof/>
            <w:webHidden/>
          </w:rPr>
          <w:t>333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06" w:history="1">
        <w:r w:rsidRPr="002A59B7">
          <w:rPr>
            <w:rStyle w:val="Hipervnculo"/>
            <w:noProof/>
          </w:rPr>
          <w:t>2.3.1 Propiedades</w:t>
        </w:r>
        <w:r>
          <w:rPr>
            <w:noProof/>
            <w:webHidden/>
          </w:rPr>
          <w:tab/>
        </w:r>
        <w:r>
          <w:rPr>
            <w:noProof/>
            <w:webHidden/>
          </w:rPr>
          <w:fldChar w:fldCharType="begin"/>
        </w:r>
        <w:r>
          <w:rPr>
            <w:noProof/>
            <w:webHidden/>
          </w:rPr>
          <w:instrText xml:space="preserve"> PAGEREF _Toc337380306 \h </w:instrText>
        </w:r>
        <w:r>
          <w:rPr>
            <w:noProof/>
            <w:webHidden/>
          </w:rPr>
        </w:r>
        <w:r>
          <w:rPr>
            <w:noProof/>
            <w:webHidden/>
          </w:rPr>
          <w:fldChar w:fldCharType="separate"/>
        </w:r>
        <w:r>
          <w:rPr>
            <w:noProof/>
            <w:webHidden/>
          </w:rPr>
          <w:t>333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07" w:history="1">
        <w:r w:rsidRPr="002A59B7">
          <w:rPr>
            <w:rStyle w:val="Hipervnculo"/>
            <w:noProof/>
          </w:rPr>
          <w:t>2.3.2 Métodos</w:t>
        </w:r>
        <w:r>
          <w:rPr>
            <w:noProof/>
            <w:webHidden/>
          </w:rPr>
          <w:tab/>
        </w:r>
        <w:r>
          <w:rPr>
            <w:noProof/>
            <w:webHidden/>
          </w:rPr>
          <w:fldChar w:fldCharType="begin"/>
        </w:r>
        <w:r>
          <w:rPr>
            <w:noProof/>
            <w:webHidden/>
          </w:rPr>
          <w:instrText xml:space="preserve"> PAGEREF _Toc337380307 \h </w:instrText>
        </w:r>
        <w:r>
          <w:rPr>
            <w:noProof/>
            <w:webHidden/>
          </w:rPr>
        </w:r>
        <w:r>
          <w:rPr>
            <w:noProof/>
            <w:webHidden/>
          </w:rPr>
          <w:fldChar w:fldCharType="separate"/>
        </w:r>
        <w:r>
          <w:rPr>
            <w:noProof/>
            <w:webHidden/>
          </w:rPr>
          <w:t>344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08" w:history="1">
        <w:r w:rsidRPr="002A59B7">
          <w:rPr>
            <w:rStyle w:val="Hipervnculo"/>
            <w:noProof/>
          </w:rPr>
          <w:t>2.3.3 Eventos</w:t>
        </w:r>
        <w:r>
          <w:rPr>
            <w:noProof/>
            <w:webHidden/>
          </w:rPr>
          <w:tab/>
        </w:r>
        <w:r>
          <w:rPr>
            <w:noProof/>
            <w:webHidden/>
          </w:rPr>
          <w:fldChar w:fldCharType="begin"/>
        </w:r>
        <w:r>
          <w:rPr>
            <w:noProof/>
            <w:webHidden/>
          </w:rPr>
          <w:instrText xml:space="preserve"> PAGEREF _Toc337380308 \h </w:instrText>
        </w:r>
        <w:r>
          <w:rPr>
            <w:noProof/>
            <w:webHidden/>
          </w:rPr>
        </w:r>
        <w:r>
          <w:rPr>
            <w:noProof/>
            <w:webHidden/>
          </w:rPr>
          <w:fldChar w:fldCharType="separate"/>
        </w:r>
        <w:r>
          <w:rPr>
            <w:noProof/>
            <w:webHidden/>
          </w:rPr>
          <w:t>378</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09" w:history="1">
        <w:r w:rsidRPr="002A59B7">
          <w:rPr>
            <w:rStyle w:val="Hipervnculo"/>
            <w:noProof/>
          </w:rPr>
          <w:t>2.4 El objeto RANGO (RANGE).</w:t>
        </w:r>
        <w:r>
          <w:rPr>
            <w:noProof/>
            <w:webHidden/>
          </w:rPr>
          <w:tab/>
        </w:r>
        <w:r>
          <w:rPr>
            <w:noProof/>
            <w:webHidden/>
          </w:rPr>
          <w:fldChar w:fldCharType="begin"/>
        </w:r>
        <w:r>
          <w:rPr>
            <w:noProof/>
            <w:webHidden/>
          </w:rPr>
          <w:instrText xml:space="preserve"> PAGEREF _Toc337380309 \h </w:instrText>
        </w:r>
        <w:r>
          <w:rPr>
            <w:noProof/>
            <w:webHidden/>
          </w:rPr>
        </w:r>
        <w:r>
          <w:rPr>
            <w:noProof/>
            <w:webHidden/>
          </w:rPr>
          <w:fldChar w:fldCharType="separate"/>
        </w:r>
        <w:r>
          <w:rPr>
            <w:noProof/>
            <w:webHidden/>
          </w:rPr>
          <w:t>380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10" w:history="1">
        <w:r w:rsidRPr="002A59B7">
          <w:rPr>
            <w:rStyle w:val="Hipervnculo"/>
            <w:noProof/>
          </w:rPr>
          <w:t>2.4.1 Propiedades</w:t>
        </w:r>
        <w:r>
          <w:rPr>
            <w:noProof/>
            <w:webHidden/>
          </w:rPr>
          <w:tab/>
        </w:r>
        <w:r>
          <w:rPr>
            <w:noProof/>
            <w:webHidden/>
          </w:rPr>
          <w:fldChar w:fldCharType="begin"/>
        </w:r>
        <w:r>
          <w:rPr>
            <w:noProof/>
            <w:webHidden/>
          </w:rPr>
          <w:instrText xml:space="preserve"> PAGEREF _Toc337380310 \h </w:instrText>
        </w:r>
        <w:r>
          <w:rPr>
            <w:noProof/>
            <w:webHidden/>
          </w:rPr>
        </w:r>
        <w:r>
          <w:rPr>
            <w:noProof/>
            <w:webHidden/>
          </w:rPr>
          <w:fldChar w:fldCharType="separate"/>
        </w:r>
        <w:r>
          <w:rPr>
            <w:noProof/>
            <w:webHidden/>
          </w:rPr>
          <w:t>380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11" w:history="1">
        <w:r w:rsidRPr="002A59B7">
          <w:rPr>
            <w:rStyle w:val="Hipervnculo"/>
            <w:noProof/>
          </w:rPr>
          <w:t>2.4.2 Métodos</w:t>
        </w:r>
        <w:r>
          <w:rPr>
            <w:noProof/>
            <w:webHidden/>
          </w:rPr>
          <w:tab/>
        </w:r>
        <w:r>
          <w:rPr>
            <w:noProof/>
            <w:webHidden/>
          </w:rPr>
          <w:fldChar w:fldCharType="begin"/>
        </w:r>
        <w:r>
          <w:rPr>
            <w:noProof/>
            <w:webHidden/>
          </w:rPr>
          <w:instrText xml:space="preserve"> PAGEREF _Toc337380311 \h </w:instrText>
        </w:r>
        <w:r>
          <w:rPr>
            <w:noProof/>
            <w:webHidden/>
          </w:rPr>
        </w:r>
        <w:r>
          <w:rPr>
            <w:noProof/>
            <w:webHidden/>
          </w:rPr>
          <w:fldChar w:fldCharType="separate"/>
        </w:r>
        <w:r>
          <w:rPr>
            <w:noProof/>
            <w:webHidden/>
          </w:rPr>
          <w:t>432</w:t>
        </w:r>
        <w:r>
          <w:rPr>
            <w:noProof/>
            <w:webHidden/>
          </w:rPr>
          <w:fldChar w:fldCharType="end"/>
        </w:r>
      </w:hyperlink>
    </w:p>
    <w:p w:rsidR="00652C5E" w:rsidRDefault="00652C5E">
      <w:pPr>
        <w:pStyle w:val="TDC1"/>
        <w:rPr>
          <w:rFonts w:asciiTheme="minorHAnsi" w:eastAsiaTheme="minorEastAsia" w:hAnsiTheme="minorHAnsi" w:cstheme="minorBidi"/>
          <w:b w:val="0"/>
          <w:bCs w:val="0"/>
          <w:caps w:val="0"/>
          <w:noProof/>
          <w:sz w:val="22"/>
          <w:szCs w:val="22"/>
        </w:rPr>
      </w:pPr>
      <w:hyperlink w:anchor="_Toc337380312" w:history="1">
        <w:r w:rsidRPr="002A59B7">
          <w:rPr>
            <w:rStyle w:val="Hipervnculo"/>
            <w:noProof/>
          </w:rPr>
          <w:t>controles</w:t>
        </w:r>
        <w:r>
          <w:rPr>
            <w:noProof/>
            <w:webHidden/>
          </w:rPr>
          <w:tab/>
        </w:r>
        <w:r>
          <w:rPr>
            <w:noProof/>
            <w:webHidden/>
          </w:rPr>
          <w:fldChar w:fldCharType="begin"/>
        </w:r>
        <w:r>
          <w:rPr>
            <w:noProof/>
            <w:webHidden/>
          </w:rPr>
          <w:instrText xml:space="preserve"> PAGEREF _Toc337380312 \h </w:instrText>
        </w:r>
        <w:r>
          <w:rPr>
            <w:noProof/>
            <w:webHidden/>
          </w:rPr>
        </w:r>
        <w:r>
          <w:rPr>
            <w:noProof/>
            <w:webHidden/>
          </w:rPr>
          <w:fldChar w:fldCharType="separate"/>
        </w:r>
        <w:r>
          <w:rPr>
            <w:noProof/>
            <w:webHidden/>
          </w:rPr>
          <w:t>541</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13" w:history="1">
        <w:r w:rsidRPr="002A59B7">
          <w:rPr>
            <w:rStyle w:val="Hipervnculo"/>
            <w:noProof/>
          </w:rPr>
          <w:t>3.1 De formulario</w:t>
        </w:r>
        <w:r>
          <w:rPr>
            <w:noProof/>
            <w:webHidden/>
          </w:rPr>
          <w:tab/>
        </w:r>
        <w:r>
          <w:rPr>
            <w:noProof/>
            <w:webHidden/>
          </w:rPr>
          <w:fldChar w:fldCharType="begin"/>
        </w:r>
        <w:r>
          <w:rPr>
            <w:noProof/>
            <w:webHidden/>
          </w:rPr>
          <w:instrText xml:space="preserve"> PAGEREF _Toc337380313 \h </w:instrText>
        </w:r>
        <w:r>
          <w:rPr>
            <w:noProof/>
            <w:webHidden/>
          </w:rPr>
        </w:r>
        <w:r>
          <w:rPr>
            <w:noProof/>
            <w:webHidden/>
          </w:rPr>
          <w:fldChar w:fldCharType="separate"/>
        </w:r>
        <w:r>
          <w:rPr>
            <w:noProof/>
            <w:webHidden/>
          </w:rPr>
          <w:t>541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14" w:history="1">
        <w:r w:rsidRPr="002A59B7">
          <w:rPr>
            <w:rStyle w:val="Hipervnculo"/>
            <w:noProof/>
          </w:rPr>
          <w:t>3.1.1 CommandButton</w:t>
        </w:r>
        <w:r>
          <w:rPr>
            <w:noProof/>
            <w:webHidden/>
          </w:rPr>
          <w:tab/>
        </w:r>
        <w:r>
          <w:rPr>
            <w:noProof/>
            <w:webHidden/>
          </w:rPr>
          <w:fldChar w:fldCharType="begin"/>
        </w:r>
        <w:r>
          <w:rPr>
            <w:noProof/>
            <w:webHidden/>
          </w:rPr>
          <w:instrText xml:space="preserve"> PAGEREF _Toc337380314 \h </w:instrText>
        </w:r>
        <w:r>
          <w:rPr>
            <w:noProof/>
            <w:webHidden/>
          </w:rPr>
        </w:r>
        <w:r>
          <w:rPr>
            <w:noProof/>
            <w:webHidden/>
          </w:rPr>
          <w:fldChar w:fldCharType="separate"/>
        </w:r>
        <w:r>
          <w:rPr>
            <w:noProof/>
            <w:webHidden/>
          </w:rPr>
          <w:t>541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15" w:history="1">
        <w:r w:rsidRPr="002A59B7">
          <w:rPr>
            <w:rStyle w:val="Hipervnculo"/>
            <w:noProof/>
          </w:rPr>
          <w:t>3.1.2 ComboBox</w:t>
        </w:r>
        <w:r>
          <w:rPr>
            <w:noProof/>
            <w:webHidden/>
          </w:rPr>
          <w:tab/>
        </w:r>
        <w:r>
          <w:rPr>
            <w:noProof/>
            <w:webHidden/>
          </w:rPr>
          <w:fldChar w:fldCharType="begin"/>
        </w:r>
        <w:r>
          <w:rPr>
            <w:noProof/>
            <w:webHidden/>
          </w:rPr>
          <w:instrText xml:space="preserve"> PAGEREF _Toc337380315 \h </w:instrText>
        </w:r>
        <w:r>
          <w:rPr>
            <w:noProof/>
            <w:webHidden/>
          </w:rPr>
        </w:r>
        <w:r>
          <w:rPr>
            <w:noProof/>
            <w:webHidden/>
          </w:rPr>
          <w:fldChar w:fldCharType="separate"/>
        </w:r>
        <w:r>
          <w:rPr>
            <w:noProof/>
            <w:webHidden/>
          </w:rPr>
          <w:t>542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16" w:history="1">
        <w:r w:rsidRPr="002A59B7">
          <w:rPr>
            <w:rStyle w:val="Hipervnculo"/>
            <w:noProof/>
          </w:rPr>
          <w:t>3.1.3 CheckBox</w:t>
        </w:r>
        <w:r>
          <w:rPr>
            <w:noProof/>
            <w:webHidden/>
          </w:rPr>
          <w:tab/>
        </w:r>
        <w:r>
          <w:rPr>
            <w:noProof/>
            <w:webHidden/>
          </w:rPr>
          <w:fldChar w:fldCharType="begin"/>
        </w:r>
        <w:r>
          <w:rPr>
            <w:noProof/>
            <w:webHidden/>
          </w:rPr>
          <w:instrText xml:space="preserve"> PAGEREF _Toc337380316 \h </w:instrText>
        </w:r>
        <w:r>
          <w:rPr>
            <w:noProof/>
            <w:webHidden/>
          </w:rPr>
        </w:r>
        <w:r>
          <w:rPr>
            <w:noProof/>
            <w:webHidden/>
          </w:rPr>
          <w:fldChar w:fldCharType="separate"/>
        </w:r>
        <w:r>
          <w:rPr>
            <w:noProof/>
            <w:webHidden/>
          </w:rPr>
          <w:t>544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17" w:history="1">
        <w:r w:rsidRPr="002A59B7">
          <w:rPr>
            <w:rStyle w:val="Hipervnculo"/>
            <w:noProof/>
          </w:rPr>
          <w:t>3.1.4 ListBox</w:t>
        </w:r>
        <w:r>
          <w:rPr>
            <w:noProof/>
            <w:webHidden/>
          </w:rPr>
          <w:tab/>
        </w:r>
        <w:r>
          <w:rPr>
            <w:noProof/>
            <w:webHidden/>
          </w:rPr>
          <w:fldChar w:fldCharType="begin"/>
        </w:r>
        <w:r>
          <w:rPr>
            <w:noProof/>
            <w:webHidden/>
          </w:rPr>
          <w:instrText xml:space="preserve"> PAGEREF _Toc337380317 \h </w:instrText>
        </w:r>
        <w:r>
          <w:rPr>
            <w:noProof/>
            <w:webHidden/>
          </w:rPr>
        </w:r>
        <w:r>
          <w:rPr>
            <w:noProof/>
            <w:webHidden/>
          </w:rPr>
          <w:fldChar w:fldCharType="separate"/>
        </w:r>
        <w:r>
          <w:rPr>
            <w:noProof/>
            <w:webHidden/>
          </w:rPr>
          <w:t>545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18" w:history="1">
        <w:r w:rsidRPr="002A59B7">
          <w:rPr>
            <w:rStyle w:val="Hipervnculo"/>
            <w:noProof/>
          </w:rPr>
          <w:t>3.1.5 TextBox</w:t>
        </w:r>
        <w:r>
          <w:rPr>
            <w:noProof/>
            <w:webHidden/>
          </w:rPr>
          <w:tab/>
        </w:r>
        <w:r>
          <w:rPr>
            <w:noProof/>
            <w:webHidden/>
          </w:rPr>
          <w:fldChar w:fldCharType="begin"/>
        </w:r>
        <w:r>
          <w:rPr>
            <w:noProof/>
            <w:webHidden/>
          </w:rPr>
          <w:instrText xml:space="preserve"> PAGEREF _Toc337380318 \h </w:instrText>
        </w:r>
        <w:r>
          <w:rPr>
            <w:noProof/>
            <w:webHidden/>
          </w:rPr>
        </w:r>
        <w:r>
          <w:rPr>
            <w:noProof/>
            <w:webHidden/>
          </w:rPr>
          <w:fldChar w:fldCharType="separate"/>
        </w:r>
        <w:r>
          <w:rPr>
            <w:noProof/>
            <w:webHidden/>
          </w:rPr>
          <w:t>546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19" w:history="1">
        <w:r w:rsidRPr="002A59B7">
          <w:rPr>
            <w:rStyle w:val="Hipervnculo"/>
            <w:noProof/>
          </w:rPr>
          <w:t>3.1.6 ScrollBar</w:t>
        </w:r>
        <w:r>
          <w:rPr>
            <w:noProof/>
            <w:webHidden/>
          </w:rPr>
          <w:tab/>
        </w:r>
        <w:r>
          <w:rPr>
            <w:noProof/>
            <w:webHidden/>
          </w:rPr>
          <w:fldChar w:fldCharType="begin"/>
        </w:r>
        <w:r>
          <w:rPr>
            <w:noProof/>
            <w:webHidden/>
          </w:rPr>
          <w:instrText xml:space="preserve"> PAGEREF _Toc337380319 \h </w:instrText>
        </w:r>
        <w:r>
          <w:rPr>
            <w:noProof/>
            <w:webHidden/>
          </w:rPr>
        </w:r>
        <w:r>
          <w:rPr>
            <w:noProof/>
            <w:webHidden/>
          </w:rPr>
          <w:fldChar w:fldCharType="separate"/>
        </w:r>
        <w:r>
          <w:rPr>
            <w:noProof/>
            <w:webHidden/>
          </w:rPr>
          <w:t>547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20" w:history="1">
        <w:r w:rsidRPr="002A59B7">
          <w:rPr>
            <w:rStyle w:val="Hipervnculo"/>
            <w:noProof/>
          </w:rPr>
          <w:t>3.1.7 SpinButton</w:t>
        </w:r>
        <w:r>
          <w:rPr>
            <w:noProof/>
            <w:webHidden/>
          </w:rPr>
          <w:tab/>
        </w:r>
        <w:r>
          <w:rPr>
            <w:noProof/>
            <w:webHidden/>
          </w:rPr>
          <w:fldChar w:fldCharType="begin"/>
        </w:r>
        <w:r>
          <w:rPr>
            <w:noProof/>
            <w:webHidden/>
          </w:rPr>
          <w:instrText xml:space="preserve"> PAGEREF _Toc337380320 \h </w:instrText>
        </w:r>
        <w:r>
          <w:rPr>
            <w:noProof/>
            <w:webHidden/>
          </w:rPr>
        </w:r>
        <w:r>
          <w:rPr>
            <w:noProof/>
            <w:webHidden/>
          </w:rPr>
          <w:fldChar w:fldCharType="separate"/>
        </w:r>
        <w:r>
          <w:rPr>
            <w:noProof/>
            <w:webHidden/>
          </w:rPr>
          <w:t>548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21" w:history="1">
        <w:r w:rsidRPr="002A59B7">
          <w:rPr>
            <w:rStyle w:val="Hipervnculo"/>
            <w:noProof/>
          </w:rPr>
          <w:t>3.1.8 OptionButton</w:t>
        </w:r>
        <w:r>
          <w:rPr>
            <w:noProof/>
            <w:webHidden/>
          </w:rPr>
          <w:tab/>
        </w:r>
        <w:r>
          <w:rPr>
            <w:noProof/>
            <w:webHidden/>
          </w:rPr>
          <w:fldChar w:fldCharType="begin"/>
        </w:r>
        <w:r>
          <w:rPr>
            <w:noProof/>
            <w:webHidden/>
          </w:rPr>
          <w:instrText xml:space="preserve"> PAGEREF _Toc337380321 \h </w:instrText>
        </w:r>
        <w:r>
          <w:rPr>
            <w:noProof/>
            <w:webHidden/>
          </w:rPr>
        </w:r>
        <w:r>
          <w:rPr>
            <w:noProof/>
            <w:webHidden/>
          </w:rPr>
          <w:fldChar w:fldCharType="separate"/>
        </w:r>
        <w:r>
          <w:rPr>
            <w:noProof/>
            <w:webHidden/>
          </w:rPr>
          <w:t>550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22" w:history="1">
        <w:r w:rsidRPr="002A59B7">
          <w:rPr>
            <w:rStyle w:val="Hipervnculo"/>
            <w:noProof/>
          </w:rPr>
          <w:t>3.1.9 Label</w:t>
        </w:r>
        <w:r>
          <w:rPr>
            <w:noProof/>
            <w:webHidden/>
          </w:rPr>
          <w:tab/>
        </w:r>
        <w:r>
          <w:rPr>
            <w:noProof/>
            <w:webHidden/>
          </w:rPr>
          <w:fldChar w:fldCharType="begin"/>
        </w:r>
        <w:r>
          <w:rPr>
            <w:noProof/>
            <w:webHidden/>
          </w:rPr>
          <w:instrText xml:space="preserve"> PAGEREF _Toc337380322 \h </w:instrText>
        </w:r>
        <w:r>
          <w:rPr>
            <w:noProof/>
            <w:webHidden/>
          </w:rPr>
        </w:r>
        <w:r>
          <w:rPr>
            <w:noProof/>
            <w:webHidden/>
          </w:rPr>
          <w:fldChar w:fldCharType="separate"/>
        </w:r>
        <w:r>
          <w:rPr>
            <w:noProof/>
            <w:webHidden/>
          </w:rPr>
          <w:t>551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23" w:history="1">
        <w:r w:rsidRPr="002A59B7">
          <w:rPr>
            <w:rStyle w:val="Hipervnculo"/>
            <w:noProof/>
          </w:rPr>
          <w:t>3.1.10 Image</w:t>
        </w:r>
        <w:r>
          <w:rPr>
            <w:noProof/>
            <w:webHidden/>
          </w:rPr>
          <w:tab/>
        </w:r>
        <w:r>
          <w:rPr>
            <w:noProof/>
            <w:webHidden/>
          </w:rPr>
          <w:fldChar w:fldCharType="begin"/>
        </w:r>
        <w:r>
          <w:rPr>
            <w:noProof/>
            <w:webHidden/>
          </w:rPr>
          <w:instrText xml:space="preserve"> PAGEREF _Toc337380323 \h </w:instrText>
        </w:r>
        <w:r>
          <w:rPr>
            <w:noProof/>
            <w:webHidden/>
          </w:rPr>
        </w:r>
        <w:r>
          <w:rPr>
            <w:noProof/>
            <w:webHidden/>
          </w:rPr>
          <w:fldChar w:fldCharType="separate"/>
        </w:r>
        <w:r>
          <w:rPr>
            <w:noProof/>
            <w:webHidden/>
          </w:rPr>
          <w:t>552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24" w:history="1">
        <w:r w:rsidRPr="002A59B7">
          <w:rPr>
            <w:rStyle w:val="Hipervnculo"/>
            <w:noProof/>
          </w:rPr>
          <w:t>3.1.11 ToggleButton</w:t>
        </w:r>
        <w:r>
          <w:rPr>
            <w:noProof/>
            <w:webHidden/>
          </w:rPr>
          <w:tab/>
        </w:r>
        <w:r>
          <w:rPr>
            <w:noProof/>
            <w:webHidden/>
          </w:rPr>
          <w:fldChar w:fldCharType="begin"/>
        </w:r>
        <w:r>
          <w:rPr>
            <w:noProof/>
            <w:webHidden/>
          </w:rPr>
          <w:instrText xml:space="preserve"> PAGEREF _Toc337380324 \h </w:instrText>
        </w:r>
        <w:r>
          <w:rPr>
            <w:noProof/>
            <w:webHidden/>
          </w:rPr>
        </w:r>
        <w:r>
          <w:rPr>
            <w:noProof/>
            <w:webHidden/>
          </w:rPr>
          <w:fldChar w:fldCharType="separate"/>
        </w:r>
        <w:r>
          <w:rPr>
            <w:noProof/>
            <w:webHidden/>
          </w:rPr>
          <w:t>553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25" w:history="1">
        <w:r w:rsidRPr="002A59B7">
          <w:rPr>
            <w:rStyle w:val="Hipervnculo"/>
            <w:noProof/>
          </w:rPr>
          <w:t>3.1.12 Resumen de propiedades</w:t>
        </w:r>
        <w:r>
          <w:rPr>
            <w:noProof/>
            <w:webHidden/>
          </w:rPr>
          <w:tab/>
        </w:r>
        <w:r>
          <w:rPr>
            <w:noProof/>
            <w:webHidden/>
          </w:rPr>
          <w:fldChar w:fldCharType="begin"/>
        </w:r>
        <w:r>
          <w:rPr>
            <w:noProof/>
            <w:webHidden/>
          </w:rPr>
          <w:instrText xml:space="preserve"> PAGEREF _Toc337380325 \h </w:instrText>
        </w:r>
        <w:r>
          <w:rPr>
            <w:noProof/>
            <w:webHidden/>
          </w:rPr>
        </w:r>
        <w:r>
          <w:rPr>
            <w:noProof/>
            <w:webHidden/>
          </w:rPr>
          <w:fldChar w:fldCharType="separate"/>
        </w:r>
        <w:r>
          <w:rPr>
            <w:noProof/>
            <w:webHidden/>
          </w:rPr>
          <w:t>554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26" w:history="1">
        <w:r w:rsidRPr="002A59B7">
          <w:rPr>
            <w:rStyle w:val="Hipervnculo"/>
            <w:noProof/>
          </w:rPr>
          <w:t>3.1.13 Resumen de métodos</w:t>
        </w:r>
        <w:r>
          <w:rPr>
            <w:noProof/>
            <w:webHidden/>
          </w:rPr>
          <w:tab/>
        </w:r>
        <w:r>
          <w:rPr>
            <w:noProof/>
            <w:webHidden/>
          </w:rPr>
          <w:fldChar w:fldCharType="begin"/>
        </w:r>
        <w:r>
          <w:rPr>
            <w:noProof/>
            <w:webHidden/>
          </w:rPr>
          <w:instrText xml:space="preserve"> PAGEREF _Toc337380326 \h </w:instrText>
        </w:r>
        <w:r>
          <w:rPr>
            <w:noProof/>
            <w:webHidden/>
          </w:rPr>
        </w:r>
        <w:r>
          <w:rPr>
            <w:noProof/>
            <w:webHidden/>
          </w:rPr>
          <w:fldChar w:fldCharType="separate"/>
        </w:r>
        <w:r>
          <w:rPr>
            <w:noProof/>
            <w:webHidden/>
          </w:rPr>
          <w:t>577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27" w:history="1">
        <w:r w:rsidRPr="002A59B7">
          <w:rPr>
            <w:rStyle w:val="Hipervnculo"/>
            <w:noProof/>
          </w:rPr>
          <w:t>3.1.14 Resumen de eventos</w:t>
        </w:r>
        <w:r>
          <w:rPr>
            <w:noProof/>
            <w:webHidden/>
          </w:rPr>
          <w:tab/>
        </w:r>
        <w:r>
          <w:rPr>
            <w:noProof/>
            <w:webHidden/>
          </w:rPr>
          <w:fldChar w:fldCharType="begin"/>
        </w:r>
        <w:r>
          <w:rPr>
            <w:noProof/>
            <w:webHidden/>
          </w:rPr>
          <w:instrText xml:space="preserve"> PAGEREF _Toc337380327 \h </w:instrText>
        </w:r>
        <w:r>
          <w:rPr>
            <w:noProof/>
            <w:webHidden/>
          </w:rPr>
        </w:r>
        <w:r>
          <w:rPr>
            <w:noProof/>
            <w:webHidden/>
          </w:rPr>
          <w:fldChar w:fldCharType="separate"/>
        </w:r>
        <w:r>
          <w:rPr>
            <w:noProof/>
            <w:webHidden/>
          </w:rPr>
          <w:t>578</w:t>
        </w:r>
        <w:r>
          <w:rPr>
            <w:noProof/>
            <w:webHidden/>
          </w:rPr>
          <w:fldChar w:fldCharType="end"/>
        </w:r>
      </w:hyperlink>
    </w:p>
    <w:p w:rsidR="00652C5E" w:rsidRDefault="00652C5E">
      <w:pPr>
        <w:pStyle w:val="TDC1"/>
        <w:rPr>
          <w:rFonts w:asciiTheme="minorHAnsi" w:eastAsiaTheme="minorEastAsia" w:hAnsiTheme="minorHAnsi" w:cstheme="minorBidi"/>
          <w:b w:val="0"/>
          <w:bCs w:val="0"/>
          <w:caps w:val="0"/>
          <w:noProof/>
          <w:sz w:val="22"/>
          <w:szCs w:val="22"/>
        </w:rPr>
      </w:pPr>
      <w:hyperlink w:anchor="_Toc337380328" w:history="1">
        <w:r w:rsidRPr="002A59B7">
          <w:rPr>
            <w:rStyle w:val="Hipervnculo"/>
            <w:noProof/>
          </w:rPr>
          <w:t>formularios</w:t>
        </w:r>
        <w:r>
          <w:rPr>
            <w:noProof/>
            <w:webHidden/>
          </w:rPr>
          <w:tab/>
        </w:r>
        <w:r>
          <w:rPr>
            <w:noProof/>
            <w:webHidden/>
          </w:rPr>
          <w:fldChar w:fldCharType="begin"/>
        </w:r>
        <w:r>
          <w:rPr>
            <w:noProof/>
            <w:webHidden/>
          </w:rPr>
          <w:instrText xml:space="preserve"> PAGEREF _Toc337380328 \h </w:instrText>
        </w:r>
        <w:r>
          <w:rPr>
            <w:noProof/>
            <w:webHidden/>
          </w:rPr>
        </w:r>
        <w:r>
          <w:rPr>
            <w:noProof/>
            <w:webHidden/>
          </w:rPr>
          <w:fldChar w:fldCharType="separate"/>
        </w:r>
        <w:r>
          <w:rPr>
            <w:noProof/>
            <w:webHidden/>
          </w:rPr>
          <w:t>581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29" w:history="1">
        <w:r w:rsidRPr="002A59B7">
          <w:rPr>
            <w:rStyle w:val="Hipervnculo"/>
            <w:noProof/>
          </w:rPr>
          <w:t>4.1.1 Label</w:t>
        </w:r>
        <w:r>
          <w:rPr>
            <w:noProof/>
            <w:webHidden/>
          </w:rPr>
          <w:tab/>
        </w:r>
        <w:r>
          <w:rPr>
            <w:noProof/>
            <w:webHidden/>
          </w:rPr>
          <w:fldChar w:fldCharType="begin"/>
        </w:r>
        <w:r>
          <w:rPr>
            <w:noProof/>
            <w:webHidden/>
          </w:rPr>
          <w:instrText xml:space="preserve"> PAGEREF _Toc337380329 \h </w:instrText>
        </w:r>
        <w:r>
          <w:rPr>
            <w:noProof/>
            <w:webHidden/>
          </w:rPr>
        </w:r>
        <w:r>
          <w:rPr>
            <w:noProof/>
            <w:webHidden/>
          </w:rPr>
          <w:fldChar w:fldCharType="separate"/>
        </w:r>
        <w:r>
          <w:rPr>
            <w:noProof/>
            <w:webHidden/>
          </w:rPr>
          <w:t>581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0" w:history="1">
        <w:r w:rsidRPr="002A59B7">
          <w:rPr>
            <w:rStyle w:val="Hipervnculo"/>
            <w:noProof/>
          </w:rPr>
          <w:t>4.1.2 TextBox</w:t>
        </w:r>
        <w:r>
          <w:rPr>
            <w:noProof/>
            <w:webHidden/>
          </w:rPr>
          <w:tab/>
        </w:r>
        <w:r>
          <w:rPr>
            <w:noProof/>
            <w:webHidden/>
          </w:rPr>
          <w:fldChar w:fldCharType="begin"/>
        </w:r>
        <w:r>
          <w:rPr>
            <w:noProof/>
            <w:webHidden/>
          </w:rPr>
          <w:instrText xml:space="preserve"> PAGEREF _Toc337380330 \h </w:instrText>
        </w:r>
        <w:r>
          <w:rPr>
            <w:noProof/>
            <w:webHidden/>
          </w:rPr>
        </w:r>
        <w:r>
          <w:rPr>
            <w:noProof/>
            <w:webHidden/>
          </w:rPr>
          <w:fldChar w:fldCharType="separate"/>
        </w:r>
        <w:r>
          <w:rPr>
            <w:noProof/>
            <w:webHidden/>
          </w:rPr>
          <w:t>582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1" w:history="1">
        <w:r w:rsidRPr="002A59B7">
          <w:rPr>
            <w:rStyle w:val="Hipervnculo"/>
            <w:noProof/>
          </w:rPr>
          <w:t>4.1.3 ComboBox</w:t>
        </w:r>
        <w:r>
          <w:rPr>
            <w:noProof/>
            <w:webHidden/>
          </w:rPr>
          <w:tab/>
        </w:r>
        <w:r>
          <w:rPr>
            <w:noProof/>
            <w:webHidden/>
          </w:rPr>
          <w:fldChar w:fldCharType="begin"/>
        </w:r>
        <w:r>
          <w:rPr>
            <w:noProof/>
            <w:webHidden/>
          </w:rPr>
          <w:instrText xml:space="preserve"> PAGEREF _Toc337380331 \h </w:instrText>
        </w:r>
        <w:r>
          <w:rPr>
            <w:noProof/>
            <w:webHidden/>
          </w:rPr>
        </w:r>
        <w:r>
          <w:rPr>
            <w:noProof/>
            <w:webHidden/>
          </w:rPr>
          <w:fldChar w:fldCharType="separate"/>
        </w:r>
        <w:r>
          <w:rPr>
            <w:noProof/>
            <w:webHidden/>
          </w:rPr>
          <w:t>583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2" w:history="1">
        <w:r w:rsidRPr="002A59B7">
          <w:rPr>
            <w:rStyle w:val="Hipervnculo"/>
            <w:noProof/>
          </w:rPr>
          <w:t>4.1.4 ListBox</w:t>
        </w:r>
        <w:r>
          <w:rPr>
            <w:noProof/>
            <w:webHidden/>
          </w:rPr>
          <w:tab/>
        </w:r>
        <w:r>
          <w:rPr>
            <w:noProof/>
            <w:webHidden/>
          </w:rPr>
          <w:fldChar w:fldCharType="begin"/>
        </w:r>
        <w:r>
          <w:rPr>
            <w:noProof/>
            <w:webHidden/>
          </w:rPr>
          <w:instrText xml:space="preserve"> PAGEREF _Toc337380332 \h </w:instrText>
        </w:r>
        <w:r>
          <w:rPr>
            <w:noProof/>
            <w:webHidden/>
          </w:rPr>
        </w:r>
        <w:r>
          <w:rPr>
            <w:noProof/>
            <w:webHidden/>
          </w:rPr>
          <w:fldChar w:fldCharType="separate"/>
        </w:r>
        <w:r>
          <w:rPr>
            <w:noProof/>
            <w:webHidden/>
          </w:rPr>
          <w:t>585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3" w:history="1">
        <w:r w:rsidRPr="002A59B7">
          <w:rPr>
            <w:rStyle w:val="Hipervnculo"/>
            <w:noProof/>
          </w:rPr>
          <w:t>4.1.5 CheckBox</w:t>
        </w:r>
        <w:r>
          <w:rPr>
            <w:noProof/>
            <w:webHidden/>
          </w:rPr>
          <w:tab/>
        </w:r>
        <w:r>
          <w:rPr>
            <w:noProof/>
            <w:webHidden/>
          </w:rPr>
          <w:fldChar w:fldCharType="begin"/>
        </w:r>
        <w:r>
          <w:rPr>
            <w:noProof/>
            <w:webHidden/>
          </w:rPr>
          <w:instrText xml:space="preserve"> PAGEREF _Toc337380333 \h </w:instrText>
        </w:r>
        <w:r>
          <w:rPr>
            <w:noProof/>
            <w:webHidden/>
          </w:rPr>
        </w:r>
        <w:r>
          <w:rPr>
            <w:noProof/>
            <w:webHidden/>
          </w:rPr>
          <w:fldChar w:fldCharType="separate"/>
        </w:r>
        <w:r>
          <w:rPr>
            <w:noProof/>
            <w:webHidden/>
          </w:rPr>
          <w:t>586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4" w:history="1">
        <w:r w:rsidRPr="002A59B7">
          <w:rPr>
            <w:rStyle w:val="Hipervnculo"/>
            <w:noProof/>
          </w:rPr>
          <w:t>4.1.6 OptionButton</w:t>
        </w:r>
        <w:r>
          <w:rPr>
            <w:noProof/>
            <w:webHidden/>
          </w:rPr>
          <w:tab/>
        </w:r>
        <w:r>
          <w:rPr>
            <w:noProof/>
            <w:webHidden/>
          </w:rPr>
          <w:fldChar w:fldCharType="begin"/>
        </w:r>
        <w:r>
          <w:rPr>
            <w:noProof/>
            <w:webHidden/>
          </w:rPr>
          <w:instrText xml:space="preserve"> PAGEREF _Toc337380334 \h </w:instrText>
        </w:r>
        <w:r>
          <w:rPr>
            <w:noProof/>
            <w:webHidden/>
          </w:rPr>
        </w:r>
        <w:r>
          <w:rPr>
            <w:noProof/>
            <w:webHidden/>
          </w:rPr>
          <w:fldChar w:fldCharType="separate"/>
        </w:r>
        <w:r>
          <w:rPr>
            <w:noProof/>
            <w:webHidden/>
          </w:rPr>
          <w:t>587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5" w:history="1">
        <w:r w:rsidRPr="002A59B7">
          <w:rPr>
            <w:rStyle w:val="Hipervnculo"/>
            <w:noProof/>
          </w:rPr>
          <w:t>4.1.7 ToggleButton</w:t>
        </w:r>
        <w:r>
          <w:rPr>
            <w:noProof/>
            <w:webHidden/>
          </w:rPr>
          <w:tab/>
        </w:r>
        <w:r>
          <w:rPr>
            <w:noProof/>
            <w:webHidden/>
          </w:rPr>
          <w:fldChar w:fldCharType="begin"/>
        </w:r>
        <w:r>
          <w:rPr>
            <w:noProof/>
            <w:webHidden/>
          </w:rPr>
          <w:instrText xml:space="preserve"> PAGEREF _Toc337380335 \h </w:instrText>
        </w:r>
        <w:r>
          <w:rPr>
            <w:noProof/>
            <w:webHidden/>
          </w:rPr>
        </w:r>
        <w:r>
          <w:rPr>
            <w:noProof/>
            <w:webHidden/>
          </w:rPr>
          <w:fldChar w:fldCharType="separate"/>
        </w:r>
        <w:r>
          <w:rPr>
            <w:noProof/>
            <w:webHidden/>
          </w:rPr>
          <w:t>588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6" w:history="1">
        <w:r w:rsidRPr="002A59B7">
          <w:rPr>
            <w:rStyle w:val="Hipervnculo"/>
            <w:noProof/>
          </w:rPr>
          <w:t>4.1.8 Frame</w:t>
        </w:r>
        <w:r>
          <w:rPr>
            <w:noProof/>
            <w:webHidden/>
          </w:rPr>
          <w:tab/>
        </w:r>
        <w:r>
          <w:rPr>
            <w:noProof/>
            <w:webHidden/>
          </w:rPr>
          <w:fldChar w:fldCharType="begin"/>
        </w:r>
        <w:r>
          <w:rPr>
            <w:noProof/>
            <w:webHidden/>
          </w:rPr>
          <w:instrText xml:space="preserve"> PAGEREF _Toc337380336 \h </w:instrText>
        </w:r>
        <w:r>
          <w:rPr>
            <w:noProof/>
            <w:webHidden/>
          </w:rPr>
        </w:r>
        <w:r>
          <w:rPr>
            <w:noProof/>
            <w:webHidden/>
          </w:rPr>
          <w:fldChar w:fldCharType="separate"/>
        </w:r>
        <w:r>
          <w:rPr>
            <w:noProof/>
            <w:webHidden/>
          </w:rPr>
          <w:t>589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7" w:history="1">
        <w:r w:rsidRPr="002A59B7">
          <w:rPr>
            <w:rStyle w:val="Hipervnculo"/>
            <w:noProof/>
          </w:rPr>
          <w:t>4.1.9 CommandButton</w:t>
        </w:r>
        <w:r>
          <w:rPr>
            <w:noProof/>
            <w:webHidden/>
          </w:rPr>
          <w:tab/>
        </w:r>
        <w:r>
          <w:rPr>
            <w:noProof/>
            <w:webHidden/>
          </w:rPr>
          <w:fldChar w:fldCharType="begin"/>
        </w:r>
        <w:r>
          <w:rPr>
            <w:noProof/>
            <w:webHidden/>
          </w:rPr>
          <w:instrText xml:space="preserve"> PAGEREF _Toc337380337 \h </w:instrText>
        </w:r>
        <w:r>
          <w:rPr>
            <w:noProof/>
            <w:webHidden/>
          </w:rPr>
        </w:r>
        <w:r>
          <w:rPr>
            <w:noProof/>
            <w:webHidden/>
          </w:rPr>
          <w:fldChar w:fldCharType="separate"/>
        </w:r>
        <w:r>
          <w:rPr>
            <w:noProof/>
            <w:webHidden/>
          </w:rPr>
          <w:t>591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8" w:history="1">
        <w:r w:rsidRPr="002A59B7">
          <w:rPr>
            <w:rStyle w:val="Hipervnculo"/>
            <w:noProof/>
          </w:rPr>
          <w:t>4.1.10 TabStrip</w:t>
        </w:r>
        <w:r>
          <w:rPr>
            <w:noProof/>
            <w:webHidden/>
          </w:rPr>
          <w:tab/>
        </w:r>
        <w:r>
          <w:rPr>
            <w:noProof/>
            <w:webHidden/>
          </w:rPr>
          <w:fldChar w:fldCharType="begin"/>
        </w:r>
        <w:r>
          <w:rPr>
            <w:noProof/>
            <w:webHidden/>
          </w:rPr>
          <w:instrText xml:space="preserve"> PAGEREF _Toc337380338 \h </w:instrText>
        </w:r>
        <w:r>
          <w:rPr>
            <w:noProof/>
            <w:webHidden/>
          </w:rPr>
        </w:r>
        <w:r>
          <w:rPr>
            <w:noProof/>
            <w:webHidden/>
          </w:rPr>
          <w:fldChar w:fldCharType="separate"/>
        </w:r>
        <w:r>
          <w:rPr>
            <w:noProof/>
            <w:webHidden/>
          </w:rPr>
          <w:t>592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39" w:history="1">
        <w:r w:rsidRPr="002A59B7">
          <w:rPr>
            <w:rStyle w:val="Hipervnculo"/>
            <w:noProof/>
          </w:rPr>
          <w:t>4.1.11 MultiPage</w:t>
        </w:r>
        <w:r>
          <w:rPr>
            <w:noProof/>
            <w:webHidden/>
          </w:rPr>
          <w:tab/>
        </w:r>
        <w:r>
          <w:rPr>
            <w:noProof/>
            <w:webHidden/>
          </w:rPr>
          <w:fldChar w:fldCharType="begin"/>
        </w:r>
        <w:r>
          <w:rPr>
            <w:noProof/>
            <w:webHidden/>
          </w:rPr>
          <w:instrText xml:space="preserve"> PAGEREF _Toc337380339 \h </w:instrText>
        </w:r>
        <w:r>
          <w:rPr>
            <w:noProof/>
            <w:webHidden/>
          </w:rPr>
        </w:r>
        <w:r>
          <w:rPr>
            <w:noProof/>
            <w:webHidden/>
          </w:rPr>
          <w:fldChar w:fldCharType="separate"/>
        </w:r>
        <w:r>
          <w:rPr>
            <w:noProof/>
            <w:webHidden/>
          </w:rPr>
          <w:t>593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40" w:history="1">
        <w:r w:rsidRPr="002A59B7">
          <w:rPr>
            <w:rStyle w:val="Hipervnculo"/>
            <w:noProof/>
          </w:rPr>
          <w:t>4.1.12 ScrollBar</w:t>
        </w:r>
        <w:r>
          <w:rPr>
            <w:noProof/>
            <w:webHidden/>
          </w:rPr>
          <w:tab/>
        </w:r>
        <w:r>
          <w:rPr>
            <w:noProof/>
            <w:webHidden/>
          </w:rPr>
          <w:fldChar w:fldCharType="begin"/>
        </w:r>
        <w:r>
          <w:rPr>
            <w:noProof/>
            <w:webHidden/>
          </w:rPr>
          <w:instrText xml:space="preserve"> PAGEREF _Toc337380340 \h </w:instrText>
        </w:r>
        <w:r>
          <w:rPr>
            <w:noProof/>
            <w:webHidden/>
          </w:rPr>
        </w:r>
        <w:r>
          <w:rPr>
            <w:noProof/>
            <w:webHidden/>
          </w:rPr>
          <w:fldChar w:fldCharType="separate"/>
        </w:r>
        <w:r>
          <w:rPr>
            <w:noProof/>
            <w:webHidden/>
          </w:rPr>
          <w:t>594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41" w:history="1">
        <w:r w:rsidRPr="002A59B7">
          <w:rPr>
            <w:rStyle w:val="Hipervnculo"/>
            <w:noProof/>
          </w:rPr>
          <w:t>4.1.13 SpinButton</w:t>
        </w:r>
        <w:r>
          <w:rPr>
            <w:noProof/>
            <w:webHidden/>
          </w:rPr>
          <w:tab/>
        </w:r>
        <w:r>
          <w:rPr>
            <w:noProof/>
            <w:webHidden/>
          </w:rPr>
          <w:fldChar w:fldCharType="begin"/>
        </w:r>
        <w:r>
          <w:rPr>
            <w:noProof/>
            <w:webHidden/>
          </w:rPr>
          <w:instrText xml:space="preserve"> PAGEREF _Toc337380341 \h </w:instrText>
        </w:r>
        <w:r>
          <w:rPr>
            <w:noProof/>
            <w:webHidden/>
          </w:rPr>
        </w:r>
        <w:r>
          <w:rPr>
            <w:noProof/>
            <w:webHidden/>
          </w:rPr>
          <w:fldChar w:fldCharType="separate"/>
        </w:r>
        <w:r>
          <w:rPr>
            <w:noProof/>
            <w:webHidden/>
          </w:rPr>
          <w:t>595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42" w:history="1">
        <w:r w:rsidRPr="002A59B7">
          <w:rPr>
            <w:rStyle w:val="Hipervnculo"/>
            <w:noProof/>
          </w:rPr>
          <w:t>4.1.14 Image</w:t>
        </w:r>
        <w:r>
          <w:rPr>
            <w:noProof/>
            <w:webHidden/>
          </w:rPr>
          <w:tab/>
        </w:r>
        <w:r>
          <w:rPr>
            <w:noProof/>
            <w:webHidden/>
          </w:rPr>
          <w:fldChar w:fldCharType="begin"/>
        </w:r>
        <w:r>
          <w:rPr>
            <w:noProof/>
            <w:webHidden/>
          </w:rPr>
          <w:instrText xml:space="preserve"> PAGEREF _Toc337380342 \h </w:instrText>
        </w:r>
        <w:r>
          <w:rPr>
            <w:noProof/>
            <w:webHidden/>
          </w:rPr>
        </w:r>
        <w:r>
          <w:rPr>
            <w:noProof/>
            <w:webHidden/>
          </w:rPr>
          <w:fldChar w:fldCharType="separate"/>
        </w:r>
        <w:r>
          <w:rPr>
            <w:noProof/>
            <w:webHidden/>
          </w:rPr>
          <w:t>596</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43" w:history="1">
        <w:r w:rsidRPr="002A59B7">
          <w:rPr>
            <w:rStyle w:val="Hipervnculo"/>
            <w:noProof/>
          </w:rPr>
          <w:t>4.2 Resumen de propiedades</w:t>
        </w:r>
        <w:r>
          <w:rPr>
            <w:noProof/>
            <w:webHidden/>
          </w:rPr>
          <w:tab/>
        </w:r>
        <w:r>
          <w:rPr>
            <w:noProof/>
            <w:webHidden/>
          </w:rPr>
          <w:fldChar w:fldCharType="begin"/>
        </w:r>
        <w:r>
          <w:rPr>
            <w:noProof/>
            <w:webHidden/>
          </w:rPr>
          <w:instrText xml:space="preserve"> PAGEREF _Toc337380343 \h </w:instrText>
        </w:r>
        <w:r>
          <w:rPr>
            <w:noProof/>
            <w:webHidden/>
          </w:rPr>
        </w:r>
        <w:r>
          <w:rPr>
            <w:noProof/>
            <w:webHidden/>
          </w:rPr>
          <w:fldChar w:fldCharType="separate"/>
        </w:r>
        <w:r>
          <w:rPr>
            <w:noProof/>
            <w:webHidden/>
          </w:rPr>
          <w:t>597</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44" w:history="1">
        <w:r w:rsidRPr="002A59B7">
          <w:rPr>
            <w:rStyle w:val="Hipervnculo"/>
            <w:noProof/>
          </w:rPr>
          <w:t>4.3 Resumen de métodos</w:t>
        </w:r>
        <w:r>
          <w:rPr>
            <w:noProof/>
            <w:webHidden/>
          </w:rPr>
          <w:tab/>
        </w:r>
        <w:r>
          <w:rPr>
            <w:noProof/>
            <w:webHidden/>
          </w:rPr>
          <w:fldChar w:fldCharType="begin"/>
        </w:r>
        <w:r>
          <w:rPr>
            <w:noProof/>
            <w:webHidden/>
          </w:rPr>
          <w:instrText xml:space="preserve"> PAGEREF _Toc337380344 \h </w:instrText>
        </w:r>
        <w:r>
          <w:rPr>
            <w:noProof/>
            <w:webHidden/>
          </w:rPr>
        </w:r>
        <w:r>
          <w:rPr>
            <w:noProof/>
            <w:webHidden/>
          </w:rPr>
          <w:fldChar w:fldCharType="separate"/>
        </w:r>
        <w:r>
          <w:rPr>
            <w:noProof/>
            <w:webHidden/>
          </w:rPr>
          <w:t>621</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45" w:history="1">
        <w:r w:rsidRPr="002A59B7">
          <w:rPr>
            <w:rStyle w:val="Hipervnculo"/>
            <w:noProof/>
          </w:rPr>
          <w:t>4.4 Resumen de eventos</w:t>
        </w:r>
        <w:r>
          <w:rPr>
            <w:noProof/>
            <w:webHidden/>
          </w:rPr>
          <w:tab/>
        </w:r>
        <w:r>
          <w:rPr>
            <w:noProof/>
            <w:webHidden/>
          </w:rPr>
          <w:fldChar w:fldCharType="begin"/>
        </w:r>
        <w:r>
          <w:rPr>
            <w:noProof/>
            <w:webHidden/>
          </w:rPr>
          <w:instrText xml:space="preserve"> PAGEREF _Toc337380345 \h </w:instrText>
        </w:r>
        <w:r>
          <w:rPr>
            <w:noProof/>
            <w:webHidden/>
          </w:rPr>
        </w:r>
        <w:r>
          <w:rPr>
            <w:noProof/>
            <w:webHidden/>
          </w:rPr>
          <w:fldChar w:fldCharType="separate"/>
        </w:r>
        <w:r>
          <w:rPr>
            <w:noProof/>
            <w:webHidden/>
          </w:rPr>
          <w:t>622</w:t>
        </w:r>
        <w:r>
          <w:rPr>
            <w:noProof/>
            <w:webHidden/>
          </w:rPr>
          <w:fldChar w:fldCharType="end"/>
        </w:r>
      </w:hyperlink>
    </w:p>
    <w:p w:rsidR="00652C5E" w:rsidRDefault="00652C5E">
      <w:pPr>
        <w:pStyle w:val="TDC1"/>
        <w:rPr>
          <w:rFonts w:asciiTheme="minorHAnsi" w:eastAsiaTheme="minorEastAsia" w:hAnsiTheme="minorHAnsi" w:cstheme="minorBidi"/>
          <w:b w:val="0"/>
          <w:bCs w:val="0"/>
          <w:caps w:val="0"/>
          <w:noProof/>
          <w:sz w:val="22"/>
          <w:szCs w:val="22"/>
        </w:rPr>
      </w:pPr>
      <w:hyperlink w:anchor="_Toc337380346" w:history="1">
        <w:r w:rsidRPr="002A59B7">
          <w:rPr>
            <w:rStyle w:val="Hipervnculo"/>
            <w:noProof/>
          </w:rPr>
          <w:t>CONTROLES DE FORMULARIO EN VBA</w:t>
        </w:r>
        <w:r>
          <w:rPr>
            <w:noProof/>
            <w:webHidden/>
          </w:rPr>
          <w:tab/>
        </w:r>
        <w:r>
          <w:rPr>
            <w:noProof/>
            <w:webHidden/>
          </w:rPr>
          <w:fldChar w:fldCharType="begin"/>
        </w:r>
        <w:r>
          <w:rPr>
            <w:noProof/>
            <w:webHidden/>
          </w:rPr>
          <w:instrText xml:space="preserve"> PAGEREF _Toc337380346 \h </w:instrText>
        </w:r>
        <w:r>
          <w:rPr>
            <w:noProof/>
            <w:webHidden/>
          </w:rPr>
        </w:r>
        <w:r>
          <w:rPr>
            <w:noProof/>
            <w:webHidden/>
          </w:rPr>
          <w:fldChar w:fldCharType="separate"/>
        </w:r>
        <w:r>
          <w:rPr>
            <w:noProof/>
            <w:webHidden/>
          </w:rPr>
          <w:t>627</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47" w:history="1">
        <w:r w:rsidRPr="002A59B7">
          <w:rPr>
            <w:rStyle w:val="Hipervnculo"/>
            <w:noProof/>
          </w:rPr>
          <w:t>5.1 Controles.</w:t>
        </w:r>
        <w:r>
          <w:rPr>
            <w:noProof/>
            <w:webHidden/>
          </w:rPr>
          <w:tab/>
        </w:r>
        <w:r>
          <w:rPr>
            <w:noProof/>
            <w:webHidden/>
          </w:rPr>
          <w:fldChar w:fldCharType="begin"/>
        </w:r>
        <w:r>
          <w:rPr>
            <w:noProof/>
            <w:webHidden/>
          </w:rPr>
          <w:instrText xml:space="preserve"> PAGEREF _Toc337380347 \h </w:instrText>
        </w:r>
        <w:r>
          <w:rPr>
            <w:noProof/>
            <w:webHidden/>
          </w:rPr>
        </w:r>
        <w:r>
          <w:rPr>
            <w:noProof/>
            <w:webHidden/>
          </w:rPr>
          <w:fldChar w:fldCharType="separate"/>
        </w:r>
        <w:r>
          <w:rPr>
            <w:noProof/>
            <w:webHidden/>
          </w:rPr>
          <w:t>627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48" w:history="1">
        <w:r w:rsidRPr="002A59B7">
          <w:rPr>
            <w:rStyle w:val="Hipervnculo"/>
            <w:noProof/>
          </w:rPr>
          <w:t>5.1.1 Label</w:t>
        </w:r>
        <w:r>
          <w:rPr>
            <w:noProof/>
            <w:webHidden/>
          </w:rPr>
          <w:tab/>
        </w:r>
        <w:r>
          <w:rPr>
            <w:noProof/>
            <w:webHidden/>
          </w:rPr>
          <w:fldChar w:fldCharType="begin"/>
        </w:r>
        <w:r>
          <w:rPr>
            <w:noProof/>
            <w:webHidden/>
          </w:rPr>
          <w:instrText xml:space="preserve"> PAGEREF _Toc337380348 \h </w:instrText>
        </w:r>
        <w:r>
          <w:rPr>
            <w:noProof/>
            <w:webHidden/>
          </w:rPr>
        </w:r>
        <w:r>
          <w:rPr>
            <w:noProof/>
            <w:webHidden/>
          </w:rPr>
          <w:fldChar w:fldCharType="separate"/>
        </w:r>
        <w:r>
          <w:rPr>
            <w:noProof/>
            <w:webHidden/>
          </w:rPr>
          <w:t>627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49" w:history="1">
        <w:r w:rsidRPr="002A59B7">
          <w:rPr>
            <w:rStyle w:val="Hipervnculo"/>
            <w:noProof/>
          </w:rPr>
          <w:t>5.1.2 TextBox</w:t>
        </w:r>
        <w:r>
          <w:rPr>
            <w:noProof/>
            <w:webHidden/>
          </w:rPr>
          <w:tab/>
        </w:r>
        <w:r>
          <w:rPr>
            <w:noProof/>
            <w:webHidden/>
          </w:rPr>
          <w:fldChar w:fldCharType="begin"/>
        </w:r>
        <w:r>
          <w:rPr>
            <w:noProof/>
            <w:webHidden/>
          </w:rPr>
          <w:instrText xml:space="preserve"> PAGEREF _Toc337380349 \h </w:instrText>
        </w:r>
        <w:r>
          <w:rPr>
            <w:noProof/>
            <w:webHidden/>
          </w:rPr>
        </w:r>
        <w:r>
          <w:rPr>
            <w:noProof/>
            <w:webHidden/>
          </w:rPr>
          <w:fldChar w:fldCharType="separate"/>
        </w:r>
        <w:r>
          <w:rPr>
            <w:noProof/>
            <w:webHidden/>
          </w:rPr>
          <w:t>628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0" w:history="1">
        <w:r w:rsidRPr="002A59B7">
          <w:rPr>
            <w:rStyle w:val="Hipervnculo"/>
            <w:noProof/>
          </w:rPr>
          <w:t>5.1.3 ComboBox</w:t>
        </w:r>
        <w:r>
          <w:rPr>
            <w:noProof/>
            <w:webHidden/>
          </w:rPr>
          <w:tab/>
        </w:r>
        <w:r>
          <w:rPr>
            <w:noProof/>
            <w:webHidden/>
          </w:rPr>
          <w:fldChar w:fldCharType="begin"/>
        </w:r>
        <w:r>
          <w:rPr>
            <w:noProof/>
            <w:webHidden/>
          </w:rPr>
          <w:instrText xml:space="preserve"> PAGEREF _Toc337380350 \h </w:instrText>
        </w:r>
        <w:r>
          <w:rPr>
            <w:noProof/>
            <w:webHidden/>
          </w:rPr>
        </w:r>
        <w:r>
          <w:rPr>
            <w:noProof/>
            <w:webHidden/>
          </w:rPr>
          <w:fldChar w:fldCharType="separate"/>
        </w:r>
        <w:r>
          <w:rPr>
            <w:noProof/>
            <w:webHidden/>
          </w:rPr>
          <w:t>630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1" w:history="1">
        <w:r w:rsidRPr="002A59B7">
          <w:rPr>
            <w:rStyle w:val="Hipervnculo"/>
            <w:noProof/>
          </w:rPr>
          <w:t>5.1.4 ListBox</w:t>
        </w:r>
        <w:r>
          <w:rPr>
            <w:noProof/>
            <w:webHidden/>
          </w:rPr>
          <w:tab/>
        </w:r>
        <w:r>
          <w:rPr>
            <w:noProof/>
            <w:webHidden/>
          </w:rPr>
          <w:fldChar w:fldCharType="begin"/>
        </w:r>
        <w:r>
          <w:rPr>
            <w:noProof/>
            <w:webHidden/>
          </w:rPr>
          <w:instrText xml:space="preserve"> PAGEREF _Toc337380351 \h </w:instrText>
        </w:r>
        <w:r>
          <w:rPr>
            <w:noProof/>
            <w:webHidden/>
          </w:rPr>
        </w:r>
        <w:r>
          <w:rPr>
            <w:noProof/>
            <w:webHidden/>
          </w:rPr>
          <w:fldChar w:fldCharType="separate"/>
        </w:r>
        <w:r>
          <w:rPr>
            <w:noProof/>
            <w:webHidden/>
          </w:rPr>
          <w:t>631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2" w:history="1">
        <w:r w:rsidRPr="002A59B7">
          <w:rPr>
            <w:rStyle w:val="Hipervnculo"/>
            <w:noProof/>
          </w:rPr>
          <w:t>5.1.5 CheckBox</w:t>
        </w:r>
        <w:r>
          <w:rPr>
            <w:noProof/>
            <w:webHidden/>
          </w:rPr>
          <w:tab/>
        </w:r>
        <w:r>
          <w:rPr>
            <w:noProof/>
            <w:webHidden/>
          </w:rPr>
          <w:fldChar w:fldCharType="begin"/>
        </w:r>
        <w:r>
          <w:rPr>
            <w:noProof/>
            <w:webHidden/>
          </w:rPr>
          <w:instrText xml:space="preserve"> PAGEREF _Toc337380352 \h </w:instrText>
        </w:r>
        <w:r>
          <w:rPr>
            <w:noProof/>
            <w:webHidden/>
          </w:rPr>
        </w:r>
        <w:r>
          <w:rPr>
            <w:noProof/>
            <w:webHidden/>
          </w:rPr>
          <w:fldChar w:fldCharType="separate"/>
        </w:r>
        <w:r>
          <w:rPr>
            <w:noProof/>
            <w:webHidden/>
          </w:rPr>
          <w:t>632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3" w:history="1">
        <w:r w:rsidRPr="002A59B7">
          <w:rPr>
            <w:rStyle w:val="Hipervnculo"/>
            <w:noProof/>
          </w:rPr>
          <w:t>5.1.6 OptionButton</w:t>
        </w:r>
        <w:r>
          <w:rPr>
            <w:noProof/>
            <w:webHidden/>
          </w:rPr>
          <w:tab/>
        </w:r>
        <w:r>
          <w:rPr>
            <w:noProof/>
            <w:webHidden/>
          </w:rPr>
          <w:fldChar w:fldCharType="begin"/>
        </w:r>
        <w:r>
          <w:rPr>
            <w:noProof/>
            <w:webHidden/>
          </w:rPr>
          <w:instrText xml:space="preserve"> PAGEREF _Toc337380353 \h </w:instrText>
        </w:r>
        <w:r>
          <w:rPr>
            <w:noProof/>
            <w:webHidden/>
          </w:rPr>
        </w:r>
        <w:r>
          <w:rPr>
            <w:noProof/>
            <w:webHidden/>
          </w:rPr>
          <w:fldChar w:fldCharType="separate"/>
        </w:r>
        <w:r>
          <w:rPr>
            <w:noProof/>
            <w:webHidden/>
          </w:rPr>
          <w:t>633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4" w:history="1">
        <w:r w:rsidRPr="002A59B7">
          <w:rPr>
            <w:rStyle w:val="Hipervnculo"/>
            <w:noProof/>
          </w:rPr>
          <w:t>5.1.7 ToggleButton</w:t>
        </w:r>
        <w:r>
          <w:rPr>
            <w:noProof/>
            <w:webHidden/>
          </w:rPr>
          <w:tab/>
        </w:r>
        <w:r>
          <w:rPr>
            <w:noProof/>
            <w:webHidden/>
          </w:rPr>
          <w:fldChar w:fldCharType="begin"/>
        </w:r>
        <w:r>
          <w:rPr>
            <w:noProof/>
            <w:webHidden/>
          </w:rPr>
          <w:instrText xml:space="preserve"> PAGEREF _Toc337380354 \h </w:instrText>
        </w:r>
        <w:r>
          <w:rPr>
            <w:noProof/>
            <w:webHidden/>
          </w:rPr>
        </w:r>
        <w:r>
          <w:rPr>
            <w:noProof/>
            <w:webHidden/>
          </w:rPr>
          <w:fldChar w:fldCharType="separate"/>
        </w:r>
        <w:r>
          <w:rPr>
            <w:noProof/>
            <w:webHidden/>
          </w:rPr>
          <w:t>634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5" w:history="1">
        <w:r w:rsidRPr="002A59B7">
          <w:rPr>
            <w:rStyle w:val="Hipervnculo"/>
            <w:noProof/>
          </w:rPr>
          <w:t>5.1.8 Frame</w:t>
        </w:r>
        <w:r>
          <w:rPr>
            <w:noProof/>
            <w:webHidden/>
          </w:rPr>
          <w:tab/>
        </w:r>
        <w:r>
          <w:rPr>
            <w:noProof/>
            <w:webHidden/>
          </w:rPr>
          <w:fldChar w:fldCharType="begin"/>
        </w:r>
        <w:r>
          <w:rPr>
            <w:noProof/>
            <w:webHidden/>
          </w:rPr>
          <w:instrText xml:space="preserve"> PAGEREF _Toc337380355 \h </w:instrText>
        </w:r>
        <w:r>
          <w:rPr>
            <w:noProof/>
            <w:webHidden/>
          </w:rPr>
        </w:r>
        <w:r>
          <w:rPr>
            <w:noProof/>
            <w:webHidden/>
          </w:rPr>
          <w:fldChar w:fldCharType="separate"/>
        </w:r>
        <w:r>
          <w:rPr>
            <w:noProof/>
            <w:webHidden/>
          </w:rPr>
          <w:t>636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6" w:history="1">
        <w:r w:rsidRPr="002A59B7">
          <w:rPr>
            <w:rStyle w:val="Hipervnculo"/>
            <w:noProof/>
          </w:rPr>
          <w:t>5.1.9 CommandButton</w:t>
        </w:r>
        <w:r>
          <w:rPr>
            <w:noProof/>
            <w:webHidden/>
          </w:rPr>
          <w:tab/>
        </w:r>
        <w:r>
          <w:rPr>
            <w:noProof/>
            <w:webHidden/>
          </w:rPr>
          <w:fldChar w:fldCharType="begin"/>
        </w:r>
        <w:r>
          <w:rPr>
            <w:noProof/>
            <w:webHidden/>
          </w:rPr>
          <w:instrText xml:space="preserve"> PAGEREF _Toc337380356 \h </w:instrText>
        </w:r>
        <w:r>
          <w:rPr>
            <w:noProof/>
            <w:webHidden/>
          </w:rPr>
        </w:r>
        <w:r>
          <w:rPr>
            <w:noProof/>
            <w:webHidden/>
          </w:rPr>
          <w:fldChar w:fldCharType="separate"/>
        </w:r>
        <w:r>
          <w:rPr>
            <w:noProof/>
            <w:webHidden/>
          </w:rPr>
          <w:t>637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7" w:history="1">
        <w:r w:rsidRPr="002A59B7">
          <w:rPr>
            <w:rStyle w:val="Hipervnculo"/>
            <w:noProof/>
          </w:rPr>
          <w:t>5.1.10 TabStrip</w:t>
        </w:r>
        <w:r>
          <w:rPr>
            <w:noProof/>
            <w:webHidden/>
          </w:rPr>
          <w:tab/>
        </w:r>
        <w:r>
          <w:rPr>
            <w:noProof/>
            <w:webHidden/>
          </w:rPr>
          <w:fldChar w:fldCharType="begin"/>
        </w:r>
        <w:r>
          <w:rPr>
            <w:noProof/>
            <w:webHidden/>
          </w:rPr>
          <w:instrText xml:space="preserve"> PAGEREF _Toc337380357 \h </w:instrText>
        </w:r>
        <w:r>
          <w:rPr>
            <w:noProof/>
            <w:webHidden/>
          </w:rPr>
        </w:r>
        <w:r>
          <w:rPr>
            <w:noProof/>
            <w:webHidden/>
          </w:rPr>
          <w:fldChar w:fldCharType="separate"/>
        </w:r>
        <w:r>
          <w:rPr>
            <w:noProof/>
            <w:webHidden/>
          </w:rPr>
          <w:t>638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8" w:history="1">
        <w:r w:rsidRPr="002A59B7">
          <w:rPr>
            <w:rStyle w:val="Hipervnculo"/>
            <w:noProof/>
          </w:rPr>
          <w:t>5.1.11 MultiPage</w:t>
        </w:r>
        <w:r>
          <w:rPr>
            <w:noProof/>
            <w:webHidden/>
          </w:rPr>
          <w:tab/>
        </w:r>
        <w:r>
          <w:rPr>
            <w:noProof/>
            <w:webHidden/>
          </w:rPr>
          <w:fldChar w:fldCharType="begin"/>
        </w:r>
        <w:r>
          <w:rPr>
            <w:noProof/>
            <w:webHidden/>
          </w:rPr>
          <w:instrText xml:space="preserve"> PAGEREF _Toc337380358 \h </w:instrText>
        </w:r>
        <w:r>
          <w:rPr>
            <w:noProof/>
            <w:webHidden/>
          </w:rPr>
        </w:r>
        <w:r>
          <w:rPr>
            <w:noProof/>
            <w:webHidden/>
          </w:rPr>
          <w:fldChar w:fldCharType="separate"/>
        </w:r>
        <w:r>
          <w:rPr>
            <w:noProof/>
            <w:webHidden/>
          </w:rPr>
          <w:t>639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59" w:history="1">
        <w:r w:rsidRPr="002A59B7">
          <w:rPr>
            <w:rStyle w:val="Hipervnculo"/>
            <w:noProof/>
          </w:rPr>
          <w:t>5.1.12 ScrollBar</w:t>
        </w:r>
        <w:r>
          <w:rPr>
            <w:noProof/>
            <w:webHidden/>
          </w:rPr>
          <w:tab/>
        </w:r>
        <w:r>
          <w:rPr>
            <w:noProof/>
            <w:webHidden/>
          </w:rPr>
          <w:fldChar w:fldCharType="begin"/>
        </w:r>
        <w:r>
          <w:rPr>
            <w:noProof/>
            <w:webHidden/>
          </w:rPr>
          <w:instrText xml:space="preserve"> PAGEREF _Toc337380359 \h </w:instrText>
        </w:r>
        <w:r>
          <w:rPr>
            <w:noProof/>
            <w:webHidden/>
          </w:rPr>
        </w:r>
        <w:r>
          <w:rPr>
            <w:noProof/>
            <w:webHidden/>
          </w:rPr>
          <w:fldChar w:fldCharType="separate"/>
        </w:r>
        <w:r>
          <w:rPr>
            <w:noProof/>
            <w:webHidden/>
          </w:rPr>
          <w:t>640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60" w:history="1">
        <w:r w:rsidRPr="002A59B7">
          <w:rPr>
            <w:rStyle w:val="Hipervnculo"/>
            <w:noProof/>
          </w:rPr>
          <w:t>5.1.13 SpinButton</w:t>
        </w:r>
        <w:r>
          <w:rPr>
            <w:noProof/>
            <w:webHidden/>
          </w:rPr>
          <w:tab/>
        </w:r>
        <w:r>
          <w:rPr>
            <w:noProof/>
            <w:webHidden/>
          </w:rPr>
          <w:fldChar w:fldCharType="begin"/>
        </w:r>
        <w:r>
          <w:rPr>
            <w:noProof/>
            <w:webHidden/>
          </w:rPr>
          <w:instrText xml:space="preserve"> PAGEREF _Toc337380360 \h </w:instrText>
        </w:r>
        <w:r>
          <w:rPr>
            <w:noProof/>
            <w:webHidden/>
          </w:rPr>
        </w:r>
        <w:r>
          <w:rPr>
            <w:noProof/>
            <w:webHidden/>
          </w:rPr>
          <w:fldChar w:fldCharType="separate"/>
        </w:r>
        <w:r>
          <w:rPr>
            <w:noProof/>
            <w:webHidden/>
          </w:rPr>
          <w:t>641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61" w:history="1">
        <w:r w:rsidRPr="002A59B7">
          <w:rPr>
            <w:rStyle w:val="Hipervnculo"/>
            <w:noProof/>
          </w:rPr>
          <w:t>5.1.14 Image</w:t>
        </w:r>
        <w:r>
          <w:rPr>
            <w:noProof/>
            <w:webHidden/>
          </w:rPr>
          <w:tab/>
        </w:r>
        <w:r>
          <w:rPr>
            <w:noProof/>
            <w:webHidden/>
          </w:rPr>
          <w:fldChar w:fldCharType="begin"/>
        </w:r>
        <w:r>
          <w:rPr>
            <w:noProof/>
            <w:webHidden/>
          </w:rPr>
          <w:instrText xml:space="preserve"> PAGEREF _Toc337380361 \h </w:instrText>
        </w:r>
        <w:r>
          <w:rPr>
            <w:noProof/>
            <w:webHidden/>
          </w:rPr>
        </w:r>
        <w:r>
          <w:rPr>
            <w:noProof/>
            <w:webHidden/>
          </w:rPr>
          <w:fldChar w:fldCharType="separate"/>
        </w:r>
        <w:r>
          <w:rPr>
            <w:noProof/>
            <w:webHidden/>
          </w:rPr>
          <w:t>642</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62" w:history="1">
        <w:r w:rsidRPr="002A59B7">
          <w:rPr>
            <w:rStyle w:val="Hipervnculo"/>
            <w:noProof/>
          </w:rPr>
          <w:t>5.2 Resumen de propiedades</w:t>
        </w:r>
        <w:r>
          <w:rPr>
            <w:noProof/>
            <w:webHidden/>
          </w:rPr>
          <w:tab/>
        </w:r>
        <w:r>
          <w:rPr>
            <w:noProof/>
            <w:webHidden/>
          </w:rPr>
          <w:fldChar w:fldCharType="begin"/>
        </w:r>
        <w:r>
          <w:rPr>
            <w:noProof/>
            <w:webHidden/>
          </w:rPr>
          <w:instrText xml:space="preserve"> PAGEREF _Toc337380362 \h </w:instrText>
        </w:r>
        <w:r>
          <w:rPr>
            <w:noProof/>
            <w:webHidden/>
          </w:rPr>
        </w:r>
        <w:r>
          <w:rPr>
            <w:noProof/>
            <w:webHidden/>
          </w:rPr>
          <w:fldChar w:fldCharType="separate"/>
        </w:r>
        <w:r>
          <w:rPr>
            <w:noProof/>
            <w:webHidden/>
          </w:rPr>
          <w:t>643</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63" w:history="1">
        <w:r w:rsidRPr="002A59B7">
          <w:rPr>
            <w:rStyle w:val="Hipervnculo"/>
            <w:noProof/>
          </w:rPr>
          <w:t>5.3 Resumen de métodos</w:t>
        </w:r>
        <w:r>
          <w:rPr>
            <w:noProof/>
            <w:webHidden/>
          </w:rPr>
          <w:tab/>
        </w:r>
        <w:r>
          <w:rPr>
            <w:noProof/>
            <w:webHidden/>
          </w:rPr>
          <w:fldChar w:fldCharType="begin"/>
        </w:r>
        <w:r>
          <w:rPr>
            <w:noProof/>
            <w:webHidden/>
          </w:rPr>
          <w:instrText xml:space="preserve"> PAGEREF _Toc337380363 \h </w:instrText>
        </w:r>
        <w:r>
          <w:rPr>
            <w:noProof/>
            <w:webHidden/>
          </w:rPr>
        </w:r>
        <w:r>
          <w:rPr>
            <w:noProof/>
            <w:webHidden/>
          </w:rPr>
          <w:fldChar w:fldCharType="separate"/>
        </w:r>
        <w:r>
          <w:rPr>
            <w:noProof/>
            <w:webHidden/>
          </w:rPr>
          <w:t>667</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64" w:history="1">
        <w:r w:rsidRPr="002A59B7">
          <w:rPr>
            <w:rStyle w:val="Hipervnculo"/>
            <w:noProof/>
          </w:rPr>
          <w:t>5.4 Resumen de eventos</w:t>
        </w:r>
        <w:r>
          <w:rPr>
            <w:noProof/>
            <w:webHidden/>
          </w:rPr>
          <w:tab/>
        </w:r>
        <w:r>
          <w:rPr>
            <w:noProof/>
            <w:webHidden/>
          </w:rPr>
          <w:fldChar w:fldCharType="begin"/>
        </w:r>
        <w:r>
          <w:rPr>
            <w:noProof/>
            <w:webHidden/>
          </w:rPr>
          <w:instrText xml:space="preserve"> PAGEREF _Toc337380364 \h </w:instrText>
        </w:r>
        <w:r>
          <w:rPr>
            <w:noProof/>
            <w:webHidden/>
          </w:rPr>
        </w:r>
        <w:r>
          <w:rPr>
            <w:noProof/>
            <w:webHidden/>
          </w:rPr>
          <w:fldChar w:fldCharType="separate"/>
        </w:r>
        <w:r>
          <w:rPr>
            <w:noProof/>
            <w:webHidden/>
          </w:rPr>
          <w:t>668</w:t>
        </w:r>
        <w:r>
          <w:rPr>
            <w:noProof/>
            <w:webHidden/>
          </w:rPr>
          <w:fldChar w:fldCharType="end"/>
        </w:r>
      </w:hyperlink>
    </w:p>
    <w:p w:rsidR="00652C5E" w:rsidRDefault="00652C5E">
      <w:pPr>
        <w:pStyle w:val="TDC1"/>
        <w:rPr>
          <w:rFonts w:asciiTheme="minorHAnsi" w:eastAsiaTheme="minorEastAsia" w:hAnsiTheme="minorHAnsi" w:cstheme="minorBidi"/>
          <w:b w:val="0"/>
          <w:bCs w:val="0"/>
          <w:caps w:val="0"/>
          <w:noProof/>
          <w:sz w:val="22"/>
          <w:szCs w:val="22"/>
        </w:rPr>
      </w:pPr>
      <w:hyperlink w:anchor="_Toc337380365" w:history="1">
        <w:r w:rsidRPr="002A59B7">
          <w:rPr>
            <w:rStyle w:val="Hipervnculo"/>
            <w:noProof/>
          </w:rPr>
          <w:t>ejemplos</w:t>
        </w:r>
        <w:r>
          <w:rPr>
            <w:noProof/>
            <w:webHidden/>
          </w:rPr>
          <w:tab/>
        </w:r>
        <w:r>
          <w:rPr>
            <w:noProof/>
            <w:webHidden/>
          </w:rPr>
          <w:fldChar w:fldCharType="begin"/>
        </w:r>
        <w:r>
          <w:rPr>
            <w:noProof/>
            <w:webHidden/>
          </w:rPr>
          <w:instrText xml:space="preserve"> PAGEREF _Toc337380365 \h </w:instrText>
        </w:r>
        <w:r>
          <w:rPr>
            <w:noProof/>
            <w:webHidden/>
          </w:rPr>
        </w:r>
        <w:r>
          <w:rPr>
            <w:noProof/>
            <w:webHidden/>
          </w:rPr>
          <w:fldChar w:fldCharType="separate"/>
        </w:r>
        <w:r>
          <w:rPr>
            <w:noProof/>
            <w:webHidden/>
          </w:rPr>
          <w:t>673</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66" w:history="1">
        <w:r w:rsidRPr="002A59B7">
          <w:rPr>
            <w:rStyle w:val="Hipervnculo"/>
            <w:noProof/>
          </w:rPr>
          <w:t>6.1 Hola Mundo.</w:t>
        </w:r>
        <w:r>
          <w:rPr>
            <w:noProof/>
            <w:webHidden/>
          </w:rPr>
          <w:tab/>
        </w:r>
        <w:r>
          <w:rPr>
            <w:noProof/>
            <w:webHidden/>
          </w:rPr>
          <w:fldChar w:fldCharType="begin"/>
        </w:r>
        <w:r>
          <w:rPr>
            <w:noProof/>
            <w:webHidden/>
          </w:rPr>
          <w:instrText xml:space="preserve"> PAGEREF _Toc337380366 \h </w:instrText>
        </w:r>
        <w:r>
          <w:rPr>
            <w:noProof/>
            <w:webHidden/>
          </w:rPr>
        </w:r>
        <w:r>
          <w:rPr>
            <w:noProof/>
            <w:webHidden/>
          </w:rPr>
          <w:fldChar w:fldCharType="separate"/>
        </w:r>
        <w:r>
          <w:rPr>
            <w:noProof/>
            <w:webHidden/>
          </w:rPr>
          <w:t>673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67" w:history="1">
        <w:r w:rsidRPr="002A59B7">
          <w:rPr>
            <w:rStyle w:val="Hipervnculo"/>
            <w:noProof/>
          </w:rPr>
          <w:t>6.1.1 Ejecución lanzada mediante Ejecutar.</w:t>
        </w:r>
        <w:r>
          <w:rPr>
            <w:noProof/>
            <w:webHidden/>
          </w:rPr>
          <w:tab/>
        </w:r>
        <w:r>
          <w:rPr>
            <w:noProof/>
            <w:webHidden/>
          </w:rPr>
          <w:fldChar w:fldCharType="begin"/>
        </w:r>
        <w:r>
          <w:rPr>
            <w:noProof/>
            <w:webHidden/>
          </w:rPr>
          <w:instrText xml:space="preserve"> PAGEREF _Toc337380367 \h </w:instrText>
        </w:r>
        <w:r>
          <w:rPr>
            <w:noProof/>
            <w:webHidden/>
          </w:rPr>
        </w:r>
        <w:r>
          <w:rPr>
            <w:noProof/>
            <w:webHidden/>
          </w:rPr>
          <w:fldChar w:fldCharType="separate"/>
        </w:r>
        <w:r>
          <w:rPr>
            <w:noProof/>
            <w:webHidden/>
          </w:rPr>
          <w:t>676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68" w:history="1">
        <w:r w:rsidRPr="002A59B7">
          <w:rPr>
            <w:rStyle w:val="Hipervnculo"/>
            <w:noProof/>
          </w:rPr>
          <w:t>6.1.2 Ejecución desde otro procedimiento.</w:t>
        </w:r>
        <w:r>
          <w:rPr>
            <w:noProof/>
            <w:webHidden/>
          </w:rPr>
          <w:tab/>
        </w:r>
        <w:r>
          <w:rPr>
            <w:noProof/>
            <w:webHidden/>
          </w:rPr>
          <w:fldChar w:fldCharType="begin"/>
        </w:r>
        <w:r>
          <w:rPr>
            <w:noProof/>
            <w:webHidden/>
          </w:rPr>
          <w:instrText xml:space="preserve"> PAGEREF _Toc337380368 \h </w:instrText>
        </w:r>
        <w:r>
          <w:rPr>
            <w:noProof/>
            <w:webHidden/>
          </w:rPr>
        </w:r>
        <w:r>
          <w:rPr>
            <w:noProof/>
            <w:webHidden/>
          </w:rPr>
          <w:fldChar w:fldCharType="separate"/>
        </w:r>
        <w:r>
          <w:rPr>
            <w:noProof/>
            <w:webHidden/>
          </w:rPr>
          <w:t>676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69" w:history="1">
        <w:r w:rsidRPr="002A59B7">
          <w:rPr>
            <w:rStyle w:val="Hipervnculo"/>
            <w:noProof/>
          </w:rPr>
          <w:t>6.1.3 Ejecución desde el Microsoft Excel.</w:t>
        </w:r>
        <w:r>
          <w:rPr>
            <w:noProof/>
            <w:webHidden/>
          </w:rPr>
          <w:tab/>
        </w:r>
        <w:r>
          <w:rPr>
            <w:noProof/>
            <w:webHidden/>
          </w:rPr>
          <w:fldChar w:fldCharType="begin"/>
        </w:r>
        <w:r>
          <w:rPr>
            <w:noProof/>
            <w:webHidden/>
          </w:rPr>
          <w:instrText xml:space="preserve"> PAGEREF _Toc337380369 \h </w:instrText>
        </w:r>
        <w:r>
          <w:rPr>
            <w:noProof/>
            <w:webHidden/>
          </w:rPr>
        </w:r>
        <w:r>
          <w:rPr>
            <w:noProof/>
            <w:webHidden/>
          </w:rPr>
          <w:fldChar w:fldCharType="separate"/>
        </w:r>
        <w:r>
          <w:rPr>
            <w:noProof/>
            <w:webHidden/>
          </w:rPr>
          <w:t>676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70" w:history="1">
        <w:r w:rsidRPr="002A59B7">
          <w:rPr>
            <w:rStyle w:val="Hipervnculo"/>
            <w:noProof/>
          </w:rPr>
          <w:t>6.1.4 Ejecución desde un icono ubicado en la cinta de opciones.</w:t>
        </w:r>
        <w:r>
          <w:rPr>
            <w:noProof/>
            <w:webHidden/>
          </w:rPr>
          <w:tab/>
        </w:r>
        <w:r>
          <w:rPr>
            <w:noProof/>
            <w:webHidden/>
          </w:rPr>
          <w:fldChar w:fldCharType="begin"/>
        </w:r>
        <w:r>
          <w:rPr>
            <w:noProof/>
            <w:webHidden/>
          </w:rPr>
          <w:instrText xml:space="preserve"> PAGEREF _Toc337380370 \h </w:instrText>
        </w:r>
        <w:r>
          <w:rPr>
            <w:noProof/>
            <w:webHidden/>
          </w:rPr>
        </w:r>
        <w:r>
          <w:rPr>
            <w:noProof/>
            <w:webHidden/>
          </w:rPr>
          <w:fldChar w:fldCharType="separate"/>
        </w:r>
        <w:r>
          <w:rPr>
            <w:noProof/>
            <w:webHidden/>
          </w:rPr>
          <w:t>677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71" w:history="1">
        <w:r w:rsidRPr="002A59B7">
          <w:rPr>
            <w:rStyle w:val="Hipervnculo"/>
            <w:noProof/>
          </w:rPr>
          <w:t>6.1.5 Ejecución al hacer clic sobre una imagen.</w:t>
        </w:r>
        <w:r>
          <w:rPr>
            <w:noProof/>
            <w:webHidden/>
          </w:rPr>
          <w:tab/>
        </w:r>
        <w:r>
          <w:rPr>
            <w:noProof/>
            <w:webHidden/>
          </w:rPr>
          <w:fldChar w:fldCharType="begin"/>
        </w:r>
        <w:r>
          <w:rPr>
            <w:noProof/>
            <w:webHidden/>
          </w:rPr>
          <w:instrText xml:space="preserve"> PAGEREF _Toc337380371 \h </w:instrText>
        </w:r>
        <w:r>
          <w:rPr>
            <w:noProof/>
            <w:webHidden/>
          </w:rPr>
        </w:r>
        <w:r>
          <w:rPr>
            <w:noProof/>
            <w:webHidden/>
          </w:rPr>
          <w:fldChar w:fldCharType="separate"/>
        </w:r>
        <w:r>
          <w:rPr>
            <w:noProof/>
            <w:webHidden/>
          </w:rPr>
          <w:t>679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72" w:history="1">
        <w:r w:rsidRPr="002A59B7">
          <w:rPr>
            <w:rStyle w:val="Hipervnculo"/>
            <w:noProof/>
          </w:rPr>
          <w:t>6.1.6 Ejecución desde un botón (Control de formulario).</w:t>
        </w:r>
        <w:r>
          <w:rPr>
            <w:noProof/>
            <w:webHidden/>
          </w:rPr>
          <w:tab/>
        </w:r>
        <w:r>
          <w:rPr>
            <w:noProof/>
            <w:webHidden/>
          </w:rPr>
          <w:fldChar w:fldCharType="begin"/>
        </w:r>
        <w:r>
          <w:rPr>
            <w:noProof/>
            <w:webHidden/>
          </w:rPr>
          <w:instrText xml:space="preserve"> PAGEREF _Toc337380372 \h </w:instrText>
        </w:r>
        <w:r>
          <w:rPr>
            <w:noProof/>
            <w:webHidden/>
          </w:rPr>
        </w:r>
        <w:r>
          <w:rPr>
            <w:noProof/>
            <w:webHidden/>
          </w:rPr>
          <w:fldChar w:fldCharType="separate"/>
        </w:r>
        <w:r>
          <w:rPr>
            <w:noProof/>
            <w:webHidden/>
          </w:rPr>
          <w:t>680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73" w:history="1">
        <w:r w:rsidRPr="002A59B7">
          <w:rPr>
            <w:rStyle w:val="Hipervnculo"/>
            <w:noProof/>
          </w:rPr>
          <w:t>6.1.7 Ejecución desde un botón (Active X).</w:t>
        </w:r>
        <w:r>
          <w:rPr>
            <w:noProof/>
            <w:webHidden/>
          </w:rPr>
          <w:tab/>
        </w:r>
        <w:r>
          <w:rPr>
            <w:noProof/>
            <w:webHidden/>
          </w:rPr>
          <w:fldChar w:fldCharType="begin"/>
        </w:r>
        <w:r>
          <w:rPr>
            <w:noProof/>
            <w:webHidden/>
          </w:rPr>
          <w:instrText xml:space="preserve"> PAGEREF _Toc337380373 \h </w:instrText>
        </w:r>
        <w:r>
          <w:rPr>
            <w:noProof/>
            <w:webHidden/>
          </w:rPr>
        </w:r>
        <w:r>
          <w:rPr>
            <w:noProof/>
            <w:webHidden/>
          </w:rPr>
          <w:fldChar w:fldCharType="separate"/>
        </w:r>
        <w:r>
          <w:rPr>
            <w:noProof/>
            <w:webHidden/>
          </w:rPr>
          <w:t>681</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74" w:history="1">
        <w:r w:rsidRPr="002A59B7">
          <w:rPr>
            <w:rStyle w:val="Hipervnculo"/>
            <w:noProof/>
          </w:rPr>
          <w:t>6.1.8 Ejecución desde opción de Backstage.</w:t>
        </w:r>
        <w:r>
          <w:rPr>
            <w:noProof/>
            <w:webHidden/>
          </w:rPr>
          <w:tab/>
        </w:r>
        <w:r>
          <w:rPr>
            <w:noProof/>
            <w:webHidden/>
          </w:rPr>
          <w:fldChar w:fldCharType="begin"/>
        </w:r>
        <w:r>
          <w:rPr>
            <w:noProof/>
            <w:webHidden/>
          </w:rPr>
          <w:instrText xml:space="preserve"> PAGEREF _Toc337380374 \h </w:instrText>
        </w:r>
        <w:r>
          <w:rPr>
            <w:noProof/>
            <w:webHidden/>
          </w:rPr>
        </w:r>
        <w:r>
          <w:rPr>
            <w:noProof/>
            <w:webHidden/>
          </w:rPr>
          <w:fldChar w:fldCharType="separate"/>
        </w:r>
        <w:r>
          <w:rPr>
            <w:noProof/>
            <w:webHidden/>
          </w:rPr>
          <w:t>683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75" w:history="1">
        <w:r w:rsidRPr="002A59B7">
          <w:rPr>
            <w:rStyle w:val="Hipervnculo"/>
            <w:noProof/>
          </w:rPr>
          <w:t>6.1.9 Saludo con parámetro.</w:t>
        </w:r>
        <w:r>
          <w:rPr>
            <w:noProof/>
            <w:webHidden/>
          </w:rPr>
          <w:tab/>
        </w:r>
        <w:r>
          <w:rPr>
            <w:noProof/>
            <w:webHidden/>
          </w:rPr>
          <w:fldChar w:fldCharType="begin"/>
        </w:r>
        <w:r>
          <w:rPr>
            <w:noProof/>
            <w:webHidden/>
          </w:rPr>
          <w:instrText xml:space="preserve"> PAGEREF _Toc337380375 \h </w:instrText>
        </w:r>
        <w:r>
          <w:rPr>
            <w:noProof/>
            <w:webHidden/>
          </w:rPr>
        </w:r>
        <w:r>
          <w:rPr>
            <w:noProof/>
            <w:webHidden/>
          </w:rPr>
          <w:fldChar w:fldCharType="separate"/>
        </w:r>
        <w:r>
          <w:rPr>
            <w:noProof/>
            <w:webHidden/>
          </w:rPr>
          <w:t>685</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76" w:history="1">
        <w:r w:rsidRPr="002A59B7">
          <w:rPr>
            <w:rStyle w:val="Hipervnculo"/>
            <w:noProof/>
          </w:rPr>
          <w:t>6.2 Eventos y características de Libros, Hojas y Rangos.</w:t>
        </w:r>
        <w:r>
          <w:rPr>
            <w:noProof/>
            <w:webHidden/>
          </w:rPr>
          <w:tab/>
        </w:r>
        <w:r>
          <w:rPr>
            <w:noProof/>
            <w:webHidden/>
          </w:rPr>
          <w:fldChar w:fldCharType="begin"/>
        </w:r>
        <w:r>
          <w:rPr>
            <w:noProof/>
            <w:webHidden/>
          </w:rPr>
          <w:instrText xml:space="preserve"> PAGEREF _Toc337380376 \h </w:instrText>
        </w:r>
        <w:r>
          <w:rPr>
            <w:noProof/>
            <w:webHidden/>
          </w:rPr>
        </w:r>
        <w:r>
          <w:rPr>
            <w:noProof/>
            <w:webHidden/>
          </w:rPr>
          <w:fldChar w:fldCharType="separate"/>
        </w:r>
        <w:r>
          <w:rPr>
            <w:noProof/>
            <w:webHidden/>
          </w:rPr>
          <w:t>686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77" w:history="1">
        <w:r w:rsidRPr="002A59B7">
          <w:rPr>
            <w:rStyle w:val="Hipervnculo"/>
            <w:noProof/>
          </w:rPr>
          <w:t>6.2.1 Al abrir y cerrar un libro.</w:t>
        </w:r>
        <w:r>
          <w:rPr>
            <w:noProof/>
            <w:webHidden/>
          </w:rPr>
          <w:tab/>
        </w:r>
        <w:r>
          <w:rPr>
            <w:noProof/>
            <w:webHidden/>
          </w:rPr>
          <w:fldChar w:fldCharType="begin"/>
        </w:r>
        <w:r>
          <w:rPr>
            <w:noProof/>
            <w:webHidden/>
          </w:rPr>
          <w:instrText xml:space="preserve"> PAGEREF _Toc337380377 \h </w:instrText>
        </w:r>
        <w:r>
          <w:rPr>
            <w:noProof/>
            <w:webHidden/>
          </w:rPr>
        </w:r>
        <w:r>
          <w:rPr>
            <w:noProof/>
            <w:webHidden/>
          </w:rPr>
          <w:fldChar w:fldCharType="separate"/>
        </w:r>
        <w:r>
          <w:rPr>
            <w:noProof/>
            <w:webHidden/>
          </w:rPr>
          <w:t>686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78" w:history="1">
        <w:r w:rsidRPr="002A59B7">
          <w:rPr>
            <w:rStyle w:val="Hipervnculo"/>
            <w:noProof/>
          </w:rPr>
          <w:t>6.2.2 Al activar una hoja.</w:t>
        </w:r>
        <w:r>
          <w:rPr>
            <w:noProof/>
            <w:webHidden/>
          </w:rPr>
          <w:tab/>
        </w:r>
        <w:r>
          <w:rPr>
            <w:noProof/>
            <w:webHidden/>
          </w:rPr>
          <w:fldChar w:fldCharType="begin"/>
        </w:r>
        <w:r>
          <w:rPr>
            <w:noProof/>
            <w:webHidden/>
          </w:rPr>
          <w:instrText xml:space="preserve"> PAGEREF _Toc337380378 \h </w:instrText>
        </w:r>
        <w:r>
          <w:rPr>
            <w:noProof/>
            <w:webHidden/>
          </w:rPr>
        </w:r>
        <w:r>
          <w:rPr>
            <w:noProof/>
            <w:webHidden/>
          </w:rPr>
          <w:fldChar w:fldCharType="separate"/>
        </w:r>
        <w:r>
          <w:rPr>
            <w:noProof/>
            <w:webHidden/>
          </w:rPr>
          <w:t>690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79" w:history="1">
        <w:r w:rsidRPr="002A59B7">
          <w:rPr>
            <w:rStyle w:val="Hipervnculo"/>
            <w:noProof/>
          </w:rPr>
          <w:t>6.2.3 Al cambiar la selección de un rango.</w:t>
        </w:r>
        <w:r>
          <w:rPr>
            <w:noProof/>
            <w:webHidden/>
          </w:rPr>
          <w:tab/>
        </w:r>
        <w:r>
          <w:rPr>
            <w:noProof/>
            <w:webHidden/>
          </w:rPr>
          <w:fldChar w:fldCharType="begin"/>
        </w:r>
        <w:r>
          <w:rPr>
            <w:noProof/>
            <w:webHidden/>
          </w:rPr>
          <w:instrText xml:space="preserve"> PAGEREF _Toc337380379 \h </w:instrText>
        </w:r>
        <w:r>
          <w:rPr>
            <w:noProof/>
            <w:webHidden/>
          </w:rPr>
        </w:r>
        <w:r>
          <w:rPr>
            <w:noProof/>
            <w:webHidden/>
          </w:rPr>
          <w:fldChar w:fldCharType="separate"/>
        </w:r>
        <w:r>
          <w:rPr>
            <w:noProof/>
            <w:webHidden/>
          </w:rPr>
          <w:t>692</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80" w:history="1">
        <w:r w:rsidRPr="002A59B7">
          <w:rPr>
            <w:rStyle w:val="Hipervnculo"/>
            <w:noProof/>
          </w:rPr>
          <w:t>6.2.4 Análisis de algunas propiedades de libros, hojas y rangos</w:t>
        </w:r>
        <w:r>
          <w:rPr>
            <w:noProof/>
            <w:webHidden/>
          </w:rPr>
          <w:tab/>
        </w:r>
        <w:r>
          <w:rPr>
            <w:noProof/>
            <w:webHidden/>
          </w:rPr>
          <w:fldChar w:fldCharType="begin"/>
        </w:r>
        <w:r>
          <w:rPr>
            <w:noProof/>
            <w:webHidden/>
          </w:rPr>
          <w:instrText xml:space="preserve"> PAGEREF _Toc337380380 \h </w:instrText>
        </w:r>
        <w:r>
          <w:rPr>
            <w:noProof/>
            <w:webHidden/>
          </w:rPr>
        </w:r>
        <w:r>
          <w:rPr>
            <w:noProof/>
            <w:webHidden/>
          </w:rPr>
          <w:fldChar w:fldCharType="separate"/>
        </w:r>
        <w:r>
          <w:rPr>
            <w:noProof/>
            <w:webHidden/>
          </w:rPr>
          <w:t>692</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81" w:history="1">
        <w:r w:rsidRPr="002A59B7">
          <w:rPr>
            <w:rStyle w:val="Hipervnculo"/>
            <w:noProof/>
          </w:rPr>
          <w:t>6.3 Ejemplos con colores</w:t>
        </w:r>
        <w:r>
          <w:rPr>
            <w:noProof/>
            <w:webHidden/>
          </w:rPr>
          <w:tab/>
        </w:r>
        <w:r>
          <w:rPr>
            <w:noProof/>
            <w:webHidden/>
          </w:rPr>
          <w:fldChar w:fldCharType="begin"/>
        </w:r>
        <w:r>
          <w:rPr>
            <w:noProof/>
            <w:webHidden/>
          </w:rPr>
          <w:instrText xml:space="preserve"> PAGEREF _Toc337380381 \h </w:instrText>
        </w:r>
        <w:r>
          <w:rPr>
            <w:noProof/>
            <w:webHidden/>
          </w:rPr>
        </w:r>
        <w:r>
          <w:rPr>
            <w:noProof/>
            <w:webHidden/>
          </w:rPr>
          <w:fldChar w:fldCharType="separate"/>
        </w:r>
        <w:r>
          <w:rPr>
            <w:noProof/>
            <w:webHidden/>
          </w:rPr>
          <w:t>695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82" w:history="1">
        <w:r w:rsidRPr="002A59B7">
          <w:rPr>
            <w:rStyle w:val="Hipervnculo"/>
            <w:noProof/>
          </w:rPr>
          <w:t>6.3.1 Obtener un color</w:t>
        </w:r>
        <w:r>
          <w:rPr>
            <w:noProof/>
            <w:webHidden/>
          </w:rPr>
          <w:tab/>
        </w:r>
        <w:r>
          <w:rPr>
            <w:noProof/>
            <w:webHidden/>
          </w:rPr>
          <w:fldChar w:fldCharType="begin"/>
        </w:r>
        <w:r>
          <w:rPr>
            <w:noProof/>
            <w:webHidden/>
          </w:rPr>
          <w:instrText xml:space="preserve"> PAGEREF _Toc337380382 \h </w:instrText>
        </w:r>
        <w:r>
          <w:rPr>
            <w:noProof/>
            <w:webHidden/>
          </w:rPr>
        </w:r>
        <w:r>
          <w:rPr>
            <w:noProof/>
            <w:webHidden/>
          </w:rPr>
          <w:fldChar w:fldCharType="separate"/>
        </w:r>
        <w:r>
          <w:rPr>
            <w:noProof/>
            <w:webHidden/>
          </w:rPr>
          <w:t>695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83" w:history="1">
        <w:r w:rsidRPr="002A59B7">
          <w:rPr>
            <w:rStyle w:val="Hipervnculo"/>
            <w:noProof/>
          </w:rPr>
          <w:t>6.3.2 Mostrar una celda coloreada</w:t>
        </w:r>
        <w:r>
          <w:rPr>
            <w:noProof/>
            <w:webHidden/>
          </w:rPr>
          <w:tab/>
        </w:r>
        <w:r>
          <w:rPr>
            <w:noProof/>
            <w:webHidden/>
          </w:rPr>
          <w:fldChar w:fldCharType="begin"/>
        </w:r>
        <w:r>
          <w:rPr>
            <w:noProof/>
            <w:webHidden/>
          </w:rPr>
          <w:instrText xml:space="preserve"> PAGEREF _Toc337380383 \h </w:instrText>
        </w:r>
        <w:r>
          <w:rPr>
            <w:noProof/>
            <w:webHidden/>
          </w:rPr>
        </w:r>
        <w:r>
          <w:rPr>
            <w:noProof/>
            <w:webHidden/>
          </w:rPr>
          <w:fldChar w:fldCharType="separate"/>
        </w:r>
        <w:r>
          <w:rPr>
            <w:noProof/>
            <w:webHidden/>
          </w:rPr>
          <w:t>697</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84" w:history="1">
        <w:r w:rsidRPr="002A59B7">
          <w:rPr>
            <w:rStyle w:val="Hipervnculo"/>
            <w:noProof/>
          </w:rPr>
          <w:t>6.3.3 Colorear aleatoriamente un rango</w:t>
        </w:r>
        <w:r>
          <w:rPr>
            <w:noProof/>
            <w:webHidden/>
          </w:rPr>
          <w:tab/>
        </w:r>
        <w:r>
          <w:rPr>
            <w:noProof/>
            <w:webHidden/>
          </w:rPr>
          <w:fldChar w:fldCharType="begin"/>
        </w:r>
        <w:r>
          <w:rPr>
            <w:noProof/>
            <w:webHidden/>
          </w:rPr>
          <w:instrText xml:space="preserve"> PAGEREF _Toc337380384 \h </w:instrText>
        </w:r>
        <w:r>
          <w:rPr>
            <w:noProof/>
            <w:webHidden/>
          </w:rPr>
        </w:r>
        <w:r>
          <w:rPr>
            <w:noProof/>
            <w:webHidden/>
          </w:rPr>
          <w:fldChar w:fldCharType="separate"/>
        </w:r>
        <w:r>
          <w:rPr>
            <w:noProof/>
            <w:webHidden/>
          </w:rPr>
          <w:t>698</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85" w:history="1">
        <w:r w:rsidRPr="002A59B7">
          <w:rPr>
            <w:rStyle w:val="Hipervnculo"/>
            <w:noProof/>
          </w:rPr>
          <w:t>6.3.4 Ordenar por colores</w:t>
        </w:r>
        <w:r>
          <w:rPr>
            <w:noProof/>
            <w:webHidden/>
          </w:rPr>
          <w:tab/>
        </w:r>
        <w:r>
          <w:rPr>
            <w:noProof/>
            <w:webHidden/>
          </w:rPr>
          <w:fldChar w:fldCharType="begin"/>
        </w:r>
        <w:r>
          <w:rPr>
            <w:noProof/>
            <w:webHidden/>
          </w:rPr>
          <w:instrText xml:space="preserve"> PAGEREF _Toc337380385 \h </w:instrText>
        </w:r>
        <w:r>
          <w:rPr>
            <w:noProof/>
            <w:webHidden/>
          </w:rPr>
        </w:r>
        <w:r>
          <w:rPr>
            <w:noProof/>
            <w:webHidden/>
          </w:rPr>
          <w:fldChar w:fldCharType="separate"/>
        </w:r>
        <w:r>
          <w:rPr>
            <w:noProof/>
            <w:webHidden/>
          </w:rPr>
          <w:t>700</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86" w:history="1">
        <w:r w:rsidRPr="002A59B7">
          <w:rPr>
            <w:rStyle w:val="Hipervnculo"/>
            <w:noProof/>
          </w:rPr>
          <w:t>6.3.5 Ordenar por colores a través de un procedimiento</w:t>
        </w:r>
        <w:r>
          <w:rPr>
            <w:noProof/>
            <w:webHidden/>
          </w:rPr>
          <w:tab/>
        </w:r>
        <w:r>
          <w:rPr>
            <w:noProof/>
            <w:webHidden/>
          </w:rPr>
          <w:fldChar w:fldCharType="begin"/>
        </w:r>
        <w:r>
          <w:rPr>
            <w:noProof/>
            <w:webHidden/>
          </w:rPr>
          <w:instrText xml:space="preserve"> PAGEREF _Toc337380386 \h </w:instrText>
        </w:r>
        <w:r>
          <w:rPr>
            <w:noProof/>
            <w:webHidden/>
          </w:rPr>
        </w:r>
        <w:r>
          <w:rPr>
            <w:noProof/>
            <w:webHidden/>
          </w:rPr>
          <w:fldChar w:fldCharType="separate"/>
        </w:r>
        <w:r>
          <w:rPr>
            <w:noProof/>
            <w:webHidden/>
          </w:rPr>
          <w:t>700</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87" w:history="1">
        <w:r w:rsidRPr="002A59B7">
          <w:rPr>
            <w:rStyle w:val="Hipervnculo"/>
            <w:noProof/>
          </w:rPr>
          <w:t>6.4 ‘Logs’ al abrir y cerrar libro</w:t>
        </w:r>
        <w:r>
          <w:rPr>
            <w:noProof/>
            <w:webHidden/>
          </w:rPr>
          <w:tab/>
        </w:r>
        <w:r>
          <w:rPr>
            <w:noProof/>
            <w:webHidden/>
          </w:rPr>
          <w:fldChar w:fldCharType="begin"/>
        </w:r>
        <w:r>
          <w:rPr>
            <w:noProof/>
            <w:webHidden/>
          </w:rPr>
          <w:instrText xml:space="preserve"> PAGEREF _Toc337380387 \h </w:instrText>
        </w:r>
        <w:r>
          <w:rPr>
            <w:noProof/>
            <w:webHidden/>
          </w:rPr>
        </w:r>
        <w:r>
          <w:rPr>
            <w:noProof/>
            <w:webHidden/>
          </w:rPr>
          <w:fldChar w:fldCharType="separate"/>
        </w:r>
        <w:r>
          <w:rPr>
            <w:noProof/>
            <w:webHidden/>
          </w:rPr>
          <w:t>701</w:t>
        </w:r>
        <w:r>
          <w:rPr>
            <w:noProof/>
            <w:webHidden/>
          </w:rPr>
          <w:fldChar w:fldCharType="end"/>
        </w:r>
      </w:hyperlink>
    </w:p>
    <w:p w:rsidR="00652C5E" w:rsidRDefault="00652C5E">
      <w:pPr>
        <w:pStyle w:val="TDC2"/>
        <w:rPr>
          <w:rFonts w:asciiTheme="minorHAnsi" w:eastAsiaTheme="minorEastAsia" w:hAnsiTheme="minorHAnsi" w:cstheme="minorBidi"/>
          <w:smallCaps w:val="0"/>
          <w:noProof/>
          <w:sz w:val="22"/>
          <w:szCs w:val="22"/>
        </w:rPr>
      </w:pPr>
      <w:hyperlink w:anchor="_Toc337380388" w:history="1">
        <w:r w:rsidRPr="002A59B7">
          <w:rPr>
            <w:rStyle w:val="Hipervnculo"/>
            <w:noProof/>
          </w:rPr>
          <w:t>6.5 Formularios</w:t>
        </w:r>
        <w:r>
          <w:rPr>
            <w:noProof/>
            <w:webHidden/>
          </w:rPr>
          <w:tab/>
        </w:r>
        <w:r>
          <w:rPr>
            <w:noProof/>
            <w:webHidden/>
          </w:rPr>
          <w:fldChar w:fldCharType="begin"/>
        </w:r>
        <w:r>
          <w:rPr>
            <w:noProof/>
            <w:webHidden/>
          </w:rPr>
          <w:instrText xml:space="preserve"> PAGEREF _Toc337380388 \h </w:instrText>
        </w:r>
        <w:r>
          <w:rPr>
            <w:noProof/>
            <w:webHidden/>
          </w:rPr>
        </w:r>
        <w:r>
          <w:rPr>
            <w:noProof/>
            <w:webHidden/>
          </w:rPr>
          <w:fldChar w:fldCharType="separate"/>
        </w:r>
        <w:r>
          <w:rPr>
            <w:noProof/>
            <w:webHidden/>
          </w:rPr>
          <w:t>703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89" w:history="1">
        <w:r w:rsidRPr="002A59B7">
          <w:rPr>
            <w:rStyle w:val="Hipervnculo"/>
            <w:noProof/>
          </w:rPr>
          <w:t>6.5.1 Utilidad ‘Formulario’</w:t>
        </w:r>
        <w:r>
          <w:rPr>
            <w:noProof/>
            <w:webHidden/>
          </w:rPr>
          <w:tab/>
        </w:r>
        <w:r>
          <w:rPr>
            <w:noProof/>
            <w:webHidden/>
          </w:rPr>
          <w:fldChar w:fldCharType="begin"/>
        </w:r>
        <w:r>
          <w:rPr>
            <w:noProof/>
            <w:webHidden/>
          </w:rPr>
          <w:instrText xml:space="preserve"> PAGEREF _Toc337380389 \h </w:instrText>
        </w:r>
        <w:r>
          <w:rPr>
            <w:noProof/>
            <w:webHidden/>
          </w:rPr>
        </w:r>
        <w:r>
          <w:rPr>
            <w:noProof/>
            <w:webHidden/>
          </w:rPr>
          <w:fldChar w:fldCharType="separate"/>
        </w:r>
        <w:r>
          <w:rPr>
            <w:noProof/>
            <w:webHidden/>
          </w:rPr>
          <w:t>703</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90" w:history="1">
        <w:r w:rsidRPr="002A59B7">
          <w:rPr>
            <w:rStyle w:val="Hipervnculo"/>
            <w:noProof/>
          </w:rPr>
          <w:t>6.5.2 Mantenimiento</w:t>
        </w:r>
        <w:r>
          <w:rPr>
            <w:noProof/>
            <w:webHidden/>
          </w:rPr>
          <w:tab/>
        </w:r>
        <w:r>
          <w:rPr>
            <w:noProof/>
            <w:webHidden/>
          </w:rPr>
          <w:fldChar w:fldCharType="begin"/>
        </w:r>
        <w:r>
          <w:rPr>
            <w:noProof/>
            <w:webHidden/>
          </w:rPr>
          <w:instrText xml:space="preserve"> PAGEREF _Toc337380390 \h </w:instrText>
        </w:r>
        <w:r>
          <w:rPr>
            <w:noProof/>
            <w:webHidden/>
          </w:rPr>
        </w:r>
        <w:r>
          <w:rPr>
            <w:noProof/>
            <w:webHidden/>
          </w:rPr>
          <w:fldChar w:fldCharType="separate"/>
        </w:r>
        <w:r>
          <w:rPr>
            <w:noProof/>
            <w:webHidden/>
          </w:rPr>
          <w:t>705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91" w:history="1">
        <w:r w:rsidRPr="002A59B7">
          <w:rPr>
            <w:rStyle w:val="Hipervnculo"/>
            <w:noProof/>
          </w:rPr>
          <w:t>6.5.3 Calculadora</w:t>
        </w:r>
        <w:r>
          <w:rPr>
            <w:noProof/>
            <w:webHidden/>
          </w:rPr>
          <w:tab/>
        </w:r>
        <w:r>
          <w:rPr>
            <w:noProof/>
            <w:webHidden/>
          </w:rPr>
          <w:fldChar w:fldCharType="begin"/>
        </w:r>
        <w:r>
          <w:rPr>
            <w:noProof/>
            <w:webHidden/>
          </w:rPr>
          <w:instrText xml:space="preserve"> PAGEREF _Toc337380391 \h </w:instrText>
        </w:r>
        <w:r>
          <w:rPr>
            <w:noProof/>
            <w:webHidden/>
          </w:rPr>
        </w:r>
        <w:r>
          <w:rPr>
            <w:noProof/>
            <w:webHidden/>
          </w:rPr>
          <w:fldChar w:fldCharType="separate"/>
        </w:r>
        <w:r>
          <w:rPr>
            <w:noProof/>
            <w:webHidden/>
          </w:rPr>
          <w:t>716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92" w:history="1">
        <w:r w:rsidRPr="002A59B7">
          <w:rPr>
            <w:rStyle w:val="Hipervnculo"/>
            <w:noProof/>
          </w:rPr>
          <w:t>6.5.4 Deduplicar filas</w:t>
        </w:r>
        <w:r>
          <w:rPr>
            <w:noProof/>
            <w:webHidden/>
          </w:rPr>
          <w:tab/>
        </w:r>
        <w:r>
          <w:rPr>
            <w:noProof/>
            <w:webHidden/>
          </w:rPr>
          <w:fldChar w:fldCharType="begin"/>
        </w:r>
        <w:r>
          <w:rPr>
            <w:noProof/>
            <w:webHidden/>
          </w:rPr>
          <w:instrText xml:space="preserve"> PAGEREF _Toc337380392 \h </w:instrText>
        </w:r>
        <w:r>
          <w:rPr>
            <w:noProof/>
            <w:webHidden/>
          </w:rPr>
        </w:r>
        <w:r>
          <w:rPr>
            <w:noProof/>
            <w:webHidden/>
          </w:rPr>
          <w:fldChar w:fldCharType="separate"/>
        </w:r>
        <w:r>
          <w:rPr>
            <w:noProof/>
            <w:webHidden/>
          </w:rPr>
          <w:t>726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93" w:history="1">
        <w:r w:rsidRPr="002A59B7">
          <w:rPr>
            <w:rStyle w:val="Hipervnculo"/>
            <w:noProof/>
          </w:rPr>
          <w:t>6.5.5 Buscador de archivos</w:t>
        </w:r>
        <w:r>
          <w:rPr>
            <w:noProof/>
            <w:webHidden/>
          </w:rPr>
          <w:tab/>
        </w:r>
        <w:r>
          <w:rPr>
            <w:noProof/>
            <w:webHidden/>
          </w:rPr>
          <w:fldChar w:fldCharType="begin"/>
        </w:r>
        <w:r>
          <w:rPr>
            <w:noProof/>
            <w:webHidden/>
          </w:rPr>
          <w:instrText xml:space="preserve"> PAGEREF _Toc337380393 \h </w:instrText>
        </w:r>
        <w:r>
          <w:rPr>
            <w:noProof/>
            <w:webHidden/>
          </w:rPr>
        </w:r>
        <w:r>
          <w:rPr>
            <w:noProof/>
            <w:webHidden/>
          </w:rPr>
          <w:fldChar w:fldCharType="separate"/>
        </w:r>
        <w:r>
          <w:rPr>
            <w:noProof/>
            <w:webHidden/>
          </w:rPr>
          <w:t>736</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94" w:history="1">
        <w:r w:rsidRPr="002A59B7">
          <w:rPr>
            <w:rStyle w:val="Hipervnculo"/>
            <w:noProof/>
          </w:rPr>
          <w:t>6.5.6 Valoración equipo de trabajo</w:t>
        </w:r>
        <w:r>
          <w:rPr>
            <w:noProof/>
            <w:webHidden/>
          </w:rPr>
          <w:tab/>
        </w:r>
        <w:r>
          <w:rPr>
            <w:noProof/>
            <w:webHidden/>
          </w:rPr>
          <w:fldChar w:fldCharType="begin"/>
        </w:r>
        <w:r>
          <w:rPr>
            <w:noProof/>
            <w:webHidden/>
          </w:rPr>
          <w:instrText xml:space="preserve"> PAGEREF _Toc337380394 \h </w:instrText>
        </w:r>
        <w:r>
          <w:rPr>
            <w:noProof/>
            <w:webHidden/>
          </w:rPr>
        </w:r>
        <w:r>
          <w:rPr>
            <w:noProof/>
            <w:webHidden/>
          </w:rPr>
          <w:fldChar w:fldCharType="separate"/>
        </w:r>
        <w:r>
          <w:rPr>
            <w:noProof/>
            <w:webHidden/>
          </w:rPr>
          <w:t>745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95" w:history="1">
        <w:r w:rsidRPr="002A59B7">
          <w:rPr>
            <w:rStyle w:val="Hipervnculo"/>
            <w:noProof/>
          </w:rPr>
          <w:t>6.5.7 Insertar imágenes desde directorio</w:t>
        </w:r>
        <w:r>
          <w:rPr>
            <w:noProof/>
            <w:webHidden/>
          </w:rPr>
          <w:tab/>
        </w:r>
        <w:r>
          <w:rPr>
            <w:noProof/>
            <w:webHidden/>
          </w:rPr>
          <w:fldChar w:fldCharType="begin"/>
        </w:r>
        <w:r>
          <w:rPr>
            <w:noProof/>
            <w:webHidden/>
          </w:rPr>
          <w:instrText xml:space="preserve"> PAGEREF _Toc337380395 \h </w:instrText>
        </w:r>
        <w:r>
          <w:rPr>
            <w:noProof/>
            <w:webHidden/>
          </w:rPr>
        </w:r>
        <w:r>
          <w:rPr>
            <w:noProof/>
            <w:webHidden/>
          </w:rPr>
          <w:fldChar w:fldCharType="separate"/>
        </w:r>
        <w:r>
          <w:rPr>
            <w:noProof/>
            <w:webHidden/>
          </w:rPr>
          <w:t>755</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96" w:history="1">
        <w:r w:rsidRPr="002A59B7">
          <w:rPr>
            <w:rStyle w:val="Hipervnculo"/>
            <w:noProof/>
          </w:rPr>
          <w:t>6.5.8 Ejecutar aplicaciones o programas</w:t>
        </w:r>
        <w:r>
          <w:rPr>
            <w:noProof/>
            <w:webHidden/>
          </w:rPr>
          <w:tab/>
        </w:r>
        <w:r>
          <w:rPr>
            <w:noProof/>
            <w:webHidden/>
          </w:rPr>
          <w:fldChar w:fldCharType="begin"/>
        </w:r>
        <w:r>
          <w:rPr>
            <w:noProof/>
            <w:webHidden/>
          </w:rPr>
          <w:instrText xml:space="preserve"> PAGEREF _Toc337380396 \h </w:instrText>
        </w:r>
        <w:r>
          <w:rPr>
            <w:noProof/>
            <w:webHidden/>
          </w:rPr>
        </w:r>
        <w:r>
          <w:rPr>
            <w:noProof/>
            <w:webHidden/>
          </w:rPr>
          <w:fldChar w:fldCharType="separate"/>
        </w:r>
        <w:r>
          <w:rPr>
            <w:noProof/>
            <w:webHidden/>
          </w:rPr>
          <w:t>759</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97" w:history="1">
        <w:r w:rsidRPr="002A59B7">
          <w:rPr>
            <w:rStyle w:val="Hipervnculo"/>
            <w:noProof/>
          </w:rPr>
          <w:t>6.5.9 Menús</w:t>
        </w:r>
        <w:r>
          <w:rPr>
            <w:noProof/>
            <w:webHidden/>
          </w:rPr>
          <w:tab/>
        </w:r>
        <w:r>
          <w:rPr>
            <w:noProof/>
            <w:webHidden/>
          </w:rPr>
          <w:fldChar w:fldCharType="begin"/>
        </w:r>
        <w:r>
          <w:rPr>
            <w:noProof/>
            <w:webHidden/>
          </w:rPr>
          <w:instrText xml:space="preserve"> PAGEREF _Toc337380397 \h </w:instrText>
        </w:r>
        <w:r>
          <w:rPr>
            <w:noProof/>
            <w:webHidden/>
          </w:rPr>
        </w:r>
        <w:r>
          <w:rPr>
            <w:noProof/>
            <w:webHidden/>
          </w:rPr>
          <w:fldChar w:fldCharType="separate"/>
        </w:r>
        <w:r>
          <w:rPr>
            <w:noProof/>
            <w:webHidden/>
          </w:rPr>
          <w:t>764</w:t>
        </w:r>
        <w:r>
          <w:rPr>
            <w:noProof/>
            <w:webHidden/>
          </w:rPr>
          <w:fldChar w:fldCharType="end"/>
        </w:r>
      </w:hyperlink>
    </w:p>
    <w:p w:rsidR="00652C5E" w:rsidRDefault="00652C5E">
      <w:pPr>
        <w:pStyle w:val="TDC3"/>
        <w:rPr>
          <w:rFonts w:asciiTheme="minorHAnsi" w:eastAsiaTheme="minorEastAsia" w:hAnsiTheme="minorHAnsi" w:cstheme="minorBidi"/>
          <w:iCs w:val="0"/>
          <w:noProof/>
          <w:sz w:val="22"/>
          <w:szCs w:val="22"/>
        </w:rPr>
      </w:pPr>
      <w:hyperlink w:anchor="_Toc337380398" w:history="1">
        <w:r w:rsidRPr="002A59B7">
          <w:rPr>
            <w:rStyle w:val="Hipervnculo"/>
            <w:noProof/>
          </w:rPr>
          <w:t>6.5.10 Animación</w:t>
        </w:r>
        <w:r>
          <w:rPr>
            <w:noProof/>
            <w:webHidden/>
          </w:rPr>
          <w:tab/>
        </w:r>
        <w:r>
          <w:rPr>
            <w:noProof/>
            <w:webHidden/>
          </w:rPr>
          <w:fldChar w:fldCharType="begin"/>
        </w:r>
        <w:r>
          <w:rPr>
            <w:noProof/>
            <w:webHidden/>
          </w:rPr>
          <w:instrText xml:space="preserve"> PAGEREF _Toc337380398 \h </w:instrText>
        </w:r>
        <w:r>
          <w:rPr>
            <w:noProof/>
            <w:webHidden/>
          </w:rPr>
        </w:r>
        <w:r>
          <w:rPr>
            <w:noProof/>
            <w:webHidden/>
          </w:rPr>
          <w:fldChar w:fldCharType="separate"/>
        </w:r>
        <w:r>
          <w:rPr>
            <w:noProof/>
            <w:webHidden/>
          </w:rPr>
          <w:t>776</w:t>
        </w:r>
        <w:r>
          <w:rPr>
            <w:noProof/>
            <w:webHidden/>
          </w:rPr>
          <w:fldChar w:fldCharType="end"/>
        </w:r>
      </w:hyperlink>
    </w:p>
    <w:p w:rsidR="00652C5E" w:rsidRDefault="00652C5E">
      <w:pPr>
        <w:pStyle w:val="TDC1"/>
        <w:rPr>
          <w:rFonts w:asciiTheme="minorHAnsi" w:eastAsiaTheme="minorEastAsia" w:hAnsiTheme="minorHAnsi" w:cstheme="minorBidi"/>
          <w:b w:val="0"/>
          <w:bCs w:val="0"/>
          <w:caps w:val="0"/>
          <w:noProof/>
          <w:sz w:val="22"/>
          <w:szCs w:val="22"/>
        </w:rPr>
      </w:pPr>
      <w:hyperlink w:anchor="_Toc337380399" w:history="1">
        <w:r w:rsidRPr="002A59B7">
          <w:rPr>
            <w:rStyle w:val="Hipervnculo"/>
            <w:noProof/>
          </w:rPr>
          <w:t>APÉNDICES</w:t>
        </w:r>
        <w:r>
          <w:rPr>
            <w:noProof/>
            <w:webHidden/>
          </w:rPr>
          <w:tab/>
        </w:r>
        <w:r>
          <w:rPr>
            <w:noProof/>
            <w:webHidden/>
          </w:rPr>
          <w:fldChar w:fldCharType="begin"/>
        </w:r>
        <w:r>
          <w:rPr>
            <w:noProof/>
            <w:webHidden/>
          </w:rPr>
          <w:instrText xml:space="preserve"> PAGEREF _Toc337380399 \h </w:instrText>
        </w:r>
        <w:r>
          <w:rPr>
            <w:noProof/>
            <w:webHidden/>
          </w:rPr>
        </w:r>
        <w:r>
          <w:rPr>
            <w:noProof/>
            <w:webHidden/>
          </w:rPr>
          <w:fldChar w:fldCharType="separate"/>
        </w:r>
        <w:r>
          <w:rPr>
            <w:noProof/>
            <w:webHidden/>
          </w:rPr>
          <w:t>785</w:t>
        </w:r>
        <w:r>
          <w:rPr>
            <w:noProof/>
            <w:webHidden/>
          </w:rPr>
          <w:fldChar w:fldCharType="end"/>
        </w:r>
      </w:hyperlink>
    </w:p>
    <w:p w:rsidR="00652C5E" w:rsidRDefault="00652C5E">
      <w:pPr>
        <w:pStyle w:val="TDC2"/>
        <w:tabs>
          <w:tab w:val="left" w:pos="658"/>
        </w:tabs>
        <w:rPr>
          <w:rFonts w:asciiTheme="minorHAnsi" w:eastAsiaTheme="minorEastAsia" w:hAnsiTheme="minorHAnsi" w:cstheme="minorBidi"/>
          <w:smallCaps w:val="0"/>
          <w:noProof/>
          <w:sz w:val="22"/>
          <w:szCs w:val="22"/>
        </w:rPr>
      </w:pPr>
      <w:hyperlink w:anchor="_Toc337380400" w:history="1">
        <w:r w:rsidRPr="002A59B7">
          <w:rPr>
            <w:rStyle w:val="Hipervnculo"/>
            <w:noProof/>
          </w:rPr>
          <w:t>A.</w:t>
        </w:r>
        <w:r>
          <w:rPr>
            <w:rFonts w:asciiTheme="minorHAnsi" w:eastAsiaTheme="minorEastAsia" w:hAnsiTheme="minorHAnsi" w:cstheme="minorBidi"/>
            <w:smallCaps w:val="0"/>
            <w:noProof/>
            <w:sz w:val="22"/>
            <w:szCs w:val="22"/>
          </w:rPr>
          <w:tab/>
        </w:r>
        <w:r w:rsidRPr="002A59B7">
          <w:rPr>
            <w:rStyle w:val="Hipervnculo"/>
            <w:noProof/>
          </w:rPr>
          <w:t>Errores</w:t>
        </w:r>
        <w:r>
          <w:rPr>
            <w:noProof/>
            <w:webHidden/>
          </w:rPr>
          <w:tab/>
        </w:r>
        <w:r>
          <w:rPr>
            <w:noProof/>
            <w:webHidden/>
          </w:rPr>
          <w:fldChar w:fldCharType="begin"/>
        </w:r>
        <w:r>
          <w:rPr>
            <w:noProof/>
            <w:webHidden/>
          </w:rPr>
          <w:instrText xml:space="preserve"> PAGEREF _Toc337380400 \h </w:instrText>
        </w:r>
        <w:r>
          <w:rPr>
            <w:noProof/>
            <w:webHidden/>
          </w:rPr>
        </w:r>
        <w:r>
          <w:rPr>
            <w:noProof/>
            <w:webHidden/>
          </w:rPr>
          <w:fldChar w:fldCharType="separate"/>
        </w:r>
        <w:r>
          <w:rPr>
            <w:noProof/>
            <w:webHidden/>
          </w:rPr>
          <w:t>785</w:t>
        </w:r>
        <w:r>
          <w:rPr>
            <w:noProof/>
            <w:webHidden/>
          </w:rPr>
          <w:fldChar w:fldCharType="end"/>
        </w:r>
      </w:hyperlink>
    </w:p>
    <w:p w:rsidR="00652C5E" w:rsidRDefault="00652C5E">
      <w:pPr>
        <w:pStyle w:val="TDC2"/>
        <w:tabs>
          <w:tab w:val="left" w:pos="658"/>
        </w:tabs>
        <w:rPr>
          <w:rFonts w:asciiTheme="minorHAnsi" w:eastAsiaTheme="minorEastAsia" w:hAnsiTheme="minorHAnsi" w:cstheme="minorBidi"/>
          <w:smallCaps w:val="0"/>
          <w:noProof/>
          <w:sz w:val="22"/>
          <w:szCs w:val="22"/>
        </w:rPr>
      </w:pPr>
      <w:hyperlink w:anchor="_Toc337380401" w:history="1">
        <w:r w:rsidRPr="002A59B7">
          <w:rPr>
            <w:rStyle w:val="Hipervnculo"/>
            <w:noProof/>
          </w:rPr>
          <w:t>B.</w:t>
        </w:r>
        <w:r>
          <w:rPr>
            <w:rFonts w:asciiTheme="minorHAnsi" w:eastAsiaTheme="minorEastAsia" w:hAnsiTheme="minorHAnsi" w:cstheme="minorBidi"/>
            <w:smallCaps w:val="0"/>
            <w:noProof/>
            <w:sz w:val="22"/>
            <w:szCs w:val="22"/>
          </w:rPr>
          <w:tab/>
        </w:r>
        <w:r w:rsidRPr="002A59B7">
          <w:rPr>
            <w:rStyle w:val="Hipervnculo"/>
            <w:noProof/>
          </w:rPr>
          <w:t>Tipos de Archivo</w:t>
        </w:r>
        <w:r>
          <w:rPr>
            <w:noProof/>
            <w:webHidden/>
          </w:rPr>
          <w:tab/>
        </w:r>
        <w:r>
          <w:rPr>
            <w:noProof/>
            <w:webHidden/>
          </w:rPr>
          <w:fldChar w:fldCharType="begin"/>
        </w:r>
        <w:r>
          <w:rPr>
            <w:noProof/>
            <w:webHidden/>
          </w:rPr>
          <w:instrText xml:space="preserve"> PAGEREF _Toc337380401 \h </w:instrText>
        </w:r>
        <w:r>
          <w:rPr>
            <w:noProof/>
            <w:webHidden/>
          </w:rPr>
        </w:r>
        <w:r>
          <w:rPr>
            <w:noProof/>
            <w:webHidden/>
          </w:rPr>
          <w:fldChar w:fldCharType="separate"/>
        </w:r>
        <w:r>
          <w:rPr>
            <w:noProof/>
            <w:webHidden/>
          </w:rPr>
          <w:t>791</w:t>
        </w:r>
        <w:r>
          <w:rPr>
            <w:noProof/>
            <w:webHidden/>
          </w:rPr>
          <w:fldChar w:fldCharType="end"/>
        </w:r>
      </w:hyperlink>
    </w:p>
    <w:p w:rsidR="00652C5E" w:rsidRDefault="00652C5E">
      <w:pPr>
        <w:pStyle w:val="TDC2"/>
        <w:tabs>
          <w:tab w:val="left" w:pos="658"/>
        </w:tabs>
        <w:rPr>
          <w:rFonts w:asciiTheme="minorHAnsi" w:eastAsiaTheme="minorEastAsia" w:hAnsiTheme="minorHAnsi" w:cstheme="minorBidi"/>
          <w:smallCaps w:val="0"/>
          <w:noProof/>
          <w:sz w:val="22"/>
          <w:szCs w:val="22"/>
        </w:rPr>
      </w:pPr>
      <w:hyperlink w:anchor="_Toc337380402" w:history="1">
        <w:r w:rsidRPr="002A59B7">
          <w:rPr>
            <w:rStyle w:val="Hipervnculo"/>
            <w:noProof/>
          </w:rPr>
          <w:t>C.</w:t>
        </w:r>
        <w:r>
          <w:rPr>
            <w:rFonts w:asciiTheme="minorHAnsi" w:eastAsiaTheme="minorEastAsia" w:hAnsiTheme="minorHAnsi" w:cstheme="minorBidi"/>
            <w:smallCaps w:val="0"/>
            <w:noProof/>
            <w:sz w:val="22"/>
            <w:szCs w:val="22"/>
          </w:rPr>
          <w:tab/>
        </w:r>
        <w:r w:rsidRPr="002A59B7">
          <w:rPr>
            <w:rStyle w:val="Hipervnculo"/>
            <w:noProof/>
          </w:rPr>
          <w:t>Equivalencia de funciones de Español a INglés</w:t>
        </w:r>
        <w:r>
          <w:rPr>
            <w:noProof/>
            <w:webHidden/>
          </w:rPr>
          <w:tab/>
        </w:r>
        <w:r>
          <w:rPr>
            <w:noProof/>
            <w:webHidden/>
          </w:rPr>
          <w:fldChar w:fldCharType="begin"/>
        </w:r>
        <w:r>
          <w:rPr>
            <w:noProof/>
            <w:webHidden/>
          </w:rPr>
          <w:instrText xml:space="preserve"> PAGEREF _Toc337380402 \h </w:instrText>
        </w:r>
        <w:r>
          <w:rPr>
            <w:noProof/>
            <w:webHidden/>
          </w:rPr>
        </w:r>
        <w:r>
          <w:rPr>
            <w:noProof/>
            <w:webHidden/>
          </w:rPr>
          <w:fldChar w:fldCharType="separate"/>
        </w:r>
        <w:r>
          <w:rPr>
            <w:noProof/>
            <w:webHidden/>
          </w:rPr>
          <w:t>794</w:t>
        </w:r>
        <w:r>
          <w:rPr>
            <w:noProof/>
            <w:webHidden/>
          </w:rPr>
          <w:fldChar w:fldCharType="end"/>
        </w:r>
      </w:hyperlink>
    </w:p>
    <w:p w:rsidR="00652C5E" w:rsidRDefault="00652C5E">
      <w:pPr>
        <w:pStyle w:val="TDC2"/>
        <w:tabs>
          <w:tab w:val="left" w:pos="658"/>
        </w:tabs>
        <w:rPr>
          <w:rFonts w:asciiTheme="minorHAnsi" w:eastAsiaTheme="minorEastAsia" w:hAnsiTheme="minorHAnsi" w:cstheme="minorBidi"/>
          <w:smallCaps w:val="0"/>
          <w:noProof/>
          <w:sz w:val="22"/>
          <w:szCs w:val="22"/>
        </w:rPr>
      </w:pPr>
      <w:hyperlink w:anchor="_Toc337380403" w:history="1">
        <w:r w:rsidRPr="002A59B7">
          <w:rPr>
            <w:rStyle w:val="Hipervnculo"/>
            <w:noProof/>
          </w:rPr>
          <w:t>D.</w:t>
        </w:r>
        <w:r>
          <w:rPr>
            <w:rFonts w:asciiTheme="minorHAnsi" w:eastAsiaTheme="minorEastAsia" w:hAnsiTheme="minorHAnsi" w:cstheme="minorBidi"/>
            <w:smallCaps w:val="0"/>
            <w:noProof/>
            <w:sz w:val="22"/>
            <w:szCs w:val="22"/>
          </w:rPr>
          <w:tab/>
        </w:r>
        <w:r w:rsidRPr="002A59B7">
          <w:rPr>
            <w:rStyle w:val="Hipervnculo"/>
            <w:noProof/>
          </w:rPr>
          <w:t>Constantes de uso frecuente.</w:t>
        </w:r>
        <w:r>
          <w:rPr>
            <w:noProof/>
            <w:webHidden/>
          </w:rPr>
          <w:tab/>
        </w:r>
        <w:r>
          <w:rPr>
            <w:noProof/>
            <w:webHidden/>
          </w:rPr>
          <w:fldChar w:fldCharType="begin"/>
        </w:r>
        <w:r>
          <w:rPr>
            <w:noProof/>
            <w:webHidden/>
          </w:rPr>
          <w:instrText xml:space="preserve"> PAGEREF _Toc337380403 \h </w:instrText>
        </w:r>
        <w:r>
          <w:rPr>
            <w:noProof/>
            <w:webHidden/>
          </w:rPr>
        </w:r>
        <w:r>
          <w:rPr>
            <w:noProof/>
            <w:webHidden/>
          </w:rPr>
          <w:fldChar w:fldCharType="separate"/>
        </w:r>
        <w:r>
          <w:rPr>
            <w:noProof/>
            <w:webHidden/>
          </w:rPr>
          <w:t>803</w:t>
        </w:r>
        <w:r>
          <w:rPr>
            <w:noProof/>
            <w:webHidden/>
          </w:rPr>
          <w:fldChar w:fldCharType="end"/>
        </w:r>
      </w:hyperlink>
    </w:p>
    <w:p w:rsidR="00652C5E" w:rsidRDefault="00652C5E">
      <w:pPr>
        <w:pStyle w:val="TDC2"/>
        <w:tabs>
          <w:tab w:val="left" w:pos="658"/>
        </w:tabs>
        <w:rPr>
          <w:rFonts w:asciiTheme="minorHAnsi" w:eastAsiaTheme="minorEastAsia" w:hAnsiTheme="minorHAnsi" w:cstheme="minorBidi"/>
          <w:smallCaps w:val="0"/>
          <w:noProof/>
          <w:sz w:val="22"/>
          <w:szCs w:val="22"/>
        </w:rPr>
      </w:pPr>
      <w:hyperlink w:anchor="_Toc337380404" w:history="1">
        <w:r w:rsidRPr="002A59B7">
          <w:rPr>
            <w:rStyle w:val="Hipervnculo"/>
            <w:noProof/>
          </w:rPr>
          <w:t>E.</w:t>
        </w:r>
        <w:r>
          <w:rPr>
            <w:rFonts w:asciiTheme="minorHAnsi" w:eastAsiaTheme="minorEastAsia" w:hAnsiTheme="minorHAnsi" w:cstheme="minorBidi"/>
            <w:smallCaps w:val="0"/>
            <w:noProof/>
            <w:sz w:val="22"/>
            <w:szCs w:val="22"/>
          </w:rPr>
          <w:tab/>
        </w:r>
        <w:r w:rsidRPr="002A59B7">
          <w:rPr>
            <w:rStyle w:val="Hipervnculo"/>
            <w:noProof/>
          </w:rPr>
          <w:t>Teclas para SendKeys</w:t>
        </w:r>
        <w:r>
          <w:rPr>
            <w:noProof/>
            <w:webHidden/>
          </w:rPr>
          <w:tab/>
        </w:r>
        <w:r>
          <w:rPr>
            <w:noProof/>
            <w:webHidden/>
          </w:rPr>
          <w:fldChar w:fldCharType="begin"/>
        </w:r>
        <w:r>
          <w:rPr>
            <w:noProof/>
            <w:webHidden/>
          </w:rPr>
          <w:instrText xml:space="preserve"> PAGEREF _Toc337380404 \h </w:instrText>
        </w:r>
        <w:r>
          <w:rPr>
            <w:noProof/>
            <w:webHidden/>
          </w:rPr>
        </w:r>
        <w:r>
          <w:rPr>
            <w:noProof/>
            <w:webHidden/>
          </w:rPr>
          <w:fldChar w:fldCharType="separate"/>
        </w:r>
        <w:r>
          <w:rPr>
            <w:noProof/>
            <w:webHidden/>
          </w:rPr>
          <w:t>804</w:t>
        </w:r>
        <w:r>
          <w:rPr>
            <w:noProof/>
            <w:webHidden/>
          </w:rPr>
          <w:fldChar w:fldCharType="end"/>
        </w:r>
      </w:hyperlink>
    </w:p>
    <w:p w:rsidR="00652C5E" w:rsidRDefault="00652C5E">
      <w:pPr>
        <w:pStyle w:val="TDC2"/>
        <w:tabs>
          <w:tab w:val="left" w:pos="658"/>
        </w:tabs>
        <w:rPr>
          <w:rFonts w:asciiTheme="minorHAnsi" w:eastAsiaTheme="minorEastAsia" w:hAnsiTheme="minorHAnsi" w:cstheme="minorBidi"/>
          <w:smallCaps w:val="0"/>
          <w:noProof/>
          <w:sz w:val="22"/>
          <w:szCs w:val="22"/>
        </w:rPr>
      </w:pPr>
      <w:hyperlink w:anchor="_Toc337380405" w:history="1">
        <w:r w:rsidRPr="002A59B7">
          <w:rPr>
            <w:rStyle w:val="Hipervnculo"/>
            <w:noProof/>
          </w:rPr>
          <w:t>F.</w:t>
        </w:r>
        <w:r>
          <w:rPr>
            <w:rFonts w:asciiTheme="minorHAnsi" w:eastAsiaTheme="minorEastAsia" w:hAnsiTheme="minorHAnsi" w:cstheme="minorBidi"/>
            <w:smallCaps w:val="0"/>
            <w:noProof/>
            <w:sz w:val="22"/>
            <w:szCs w:val="22"/>
          </w:rPr>
          <w:tab/>
        </w:r>
        <w:r w:rsidRPr="002A59B7">
          <w:rPr>
            <w:rStyle w:val="Hipervnculo"/>
            <w:noProof/>
          </w:rPr>
          <w:t>Variables a utilizar para ‘Environ’</w:t>
        </w:r>
        <w:r>
          <w:rPr>
            <w:noProof/>
            <w:webHidden/>
          </w:rPr>
          <w:tab/>
        </w:r>
        <w:r>
          <w:rPr>
            <w:noProof/>
            <w:webHidden/>
          </w:rPr>
          <w:fldChar w:fldCharType="begin"/>
        </w:r>
        <w:r>
          <w:rPr>
            <w:noProof/>
            <w:webHidden/>
          </w:rPr>
          <w:instrText xml:space="preserve"> PAGEREF _Toc337380405 \h </w:instrText>
        </w:r>
        <w:r>
          <w:rPr>
            <w:noProof/>
            <w:webHidden/>
          </w:rPr>
        </w:r>
        <w:r>
          <w:rPr>
            <w:noProof/>
            <w:webHidden/>
          </w:rPr>
          <w:fldChar w:fldCharType="separate"/>
        </w:r>
        <w:r>
          <w:rPr>
            <w:noProof/>
            <w:webHidden/>
          </w:rPr>
          <w:t>806</w:t>
        </w:r>
        <w:r>
          <w:rPr>
            <w:noProof/>
            <w:webHidden/>
          </w:rPr>
          <w:fldChar w:fldCharType="end"/>
        </w:r>
      </w:hyperlink>
    </w:p>
    <w:p w:rsidR="00652C5E" w:rsidRDefault="00652C5E">
      <w:pPr>
        <w:pStyle w:val="TDC1"/>
        <w:rPr>
          <w:rFonts w:asciiTheme="minorHAnsi" w:eastAsiaTheme="minorEastAsia" w:hAnsiTheme="minorHAnsi" w:cstheme="minorBidi"/>
          <w:b w:val="0"/>
          <w:bCs w:val="0"/>
          <w:caps w:val="0"/>
          <w:noProof/>
          <w:sz w:val="22"/>
          <w:szCs w:val="22"/>
        </w:rPr>
      </w:pPr>
      <w:hyperlink w:anchor="_Toc337380406" w:history="1">
        <w:r w:rsidRPr="002A59B7">
          <w:rPr>
            <w:rStyle w:val="Hipervnculo"/>
            <w:noProof/>
          </w:rPr>
          <w:t>Índice Alfabético</w:t>
        </w:r>
        <w:r>
          <w:rPr>
            <w:noProof/>
            <w:webHidden/>
          </w:rPr>
          <w:tab/>
        </w:r>
        <w:r>
          <w:rPr>
            <w:noProof/>
            <w:webHidden/>
          </w:rPr>
          <w:fldChar w:fldCharType="begin"/>
        </w:r>
        <w:r>
          <w:rPr>
            <w:noProof/>
            <w:webHidden/>
          </w:rPr>
          <w:instrText xml:space="preserve"> PAGEREF _Toc337380406 \h </w:instrText>
        </w:r>
        <w:r>
          <w:rPr>
            <w:noProof/>
            <w:webHidden/>
          </w:rPr>
        </w:r>
        <w:r>
          <w:rPr>
            <w:noProof/>
            <w:webHidden/>
          </w:rPr>
          <w:fldChar w:fldCharType="separate"/>
        </w:r>
        <w:r>
          <w:rPr>
            <w:noProof/>
            <w:webHidden/>
          </w:rPr>
          <w:t>809</w:t>
        </w:r>
        <w:r>
          <w:rPr>
            <w:noProof/>
            <w:webHidden/>
          </w:rPr>
          <w:fldChar w:fldCharType="end"/>
        </w:r>
      </w:hyperlink>
    </w:p>
    <w:p w:rsidR="00CA7CFC" w:rsidRPr="009A2D3F" w:rsidRDefault="00AC0A92" w:rsidP="00CA7CFC">
      <w:pPr>
        <w:pStyle w:val="TextoCorrido"/>
      </w:pPr>
      <w:r>
        <w:rPr>
          <w:b/>
          <w:bCs/>
          <w:caps/>
          <w:sz w:val="20"/>
          <w:szCs w:val="20"/>
        </w:rPr>
        <w:fldChar w:fldCharType="end"/>
      </w:r>
    </w:p>
    <w:p w:rsidR="00CA7CFC" w:rsidRPr="009A2D3F" w:rsidRDefault="00CA7CFC" w:rsidP="00CA7CFC">
      <w:pPr>
        <w:pStyle w:val="TextoCorrido"/>
        <w:sectPr w:rsidR="00CA7CFC" w:rsidRPr="009A2D3F" w:rsidSect="00E15B88">
          <w:headerReference w:type="even" r:id="rId21"/>
          <w:headerReference w:type="default" r:id="rId22"/>
          <w:headerReference w:type="first" r:id="rId23"/>
          <w:type w:val="oddPage"/>
          <w:pgSz w:w="9639" w:h="13608" w:code="9"/>
          <w:pgMar w:top="1134" w:right="1134" w:bottom="1134" w:left="1134" w:header="1134" w:footer="0" w:gutter="0"/>
          <w:cols w:space="720"/>
          <w:titlePg/>
          <w:docGrid w:linePitch="299"/>
        </w:sectPr>
      </w:pPr>
    </w:p>
    <w:p w:rsidR="00F07CE1" w:rsidRDefault="00F07CE1" w:rsidP="00F07CE1">
      <w:pPr>
        <w:pStyle w:val="Capitulo"/>
      </w:pPr>
      <w:r>
        <w:lastRenderedPageBreak/>
        <w:t xml:space="preserve">Capítulo </w:t>
      </w:r>
      <w:r w:rsidR="003E4B8F">
        <w:t>1</w:t>
      </w:r>
    </w:p>
    <w:p w:rsidR="00F07CE1" w:rsidRDefault="00F07CE1" w:rsidP="00EF5091">
      <w:pPr>
        <w:pStyle w:val="TextoCorrido"/>
      </w:pPr>
    </w:p>
    <w:p w:rsidR="00E54CC6" w:rsidRDefault="00E54CC6" w:rsidP="00E54CC6">
      <w:pPr>
        <w:pStyle w:val="TITULOCAPITULO"/>
      </w:pPr>
      <w:bookmarkStart w:id="0" w:name="_Toc273297768"/>
      <w:bookmarkStart w:id="1" w:name="_Toc337380155"/>
      <w:r>
        <w:t>funciones vba</w:t>
      </w:r>
      <w:bookmarkEnd w:id="1"/>
    </w:p>
    <w:p w:rsidR="00E54CC6" w:rsidRPr="00E54CC6" w:rsidRDefault="00E54CC6" w:rsidP="00E54CC6">
      <w:pPr>
        <w:pStyle w:val="Ttulo1"/>
        <w:rPr>
          <w:sz w:val="24"/>
          <w:szCs w:val="24"/>
        </w:rPr>
      </w:pPr>
      <w:bookmarkStart w:id="2" w:name="_Toc336065645"/>
      <w:bookmarkStart w:id="3" w:name="_Toc337380156"/>
      <w:bookmarkEnd w:id="0"/>
      <w:r w:rsidRPr="00E54CC6">
        <w:rPr>
          <w:sz w:val="24"/>
          <w:szCs w:val="24"/>
        </w:rPr>
        <w:t>Funciones para manejo de cadenas de Caracteres</w:t>
      </w:r>
      <w:bookmarkEnd w:id="2"/>
      <w:bookmarkEnd w:id="3"/>
      <w:r w:rsidRPr="00E54CC6">
        <w:rPr>
          <w:sz w:val="24"/>
          <w:szCs w:val="24"/>
        </w:rPr>
        <w:t xml:space="preserve"> </w:t>
      </w:r>
      <w:r w:rsidRPr="00E54CC6">
        <w:rPr>
          <w:sz w:val="24"/>
          <w:szCs w:val="24"/>
        </w:rPr>
        <w:tab/>
      </w:r>
    </w:p>
    <w:p w:rsidR="00E54CC6" w:rsidRDefault="00E54CC6"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2"/>
        <w:gridCol w:w="6405"/>
      </w:tblGrid>
      <w:tr w:rsidR="00E54CC6" w:rsidRPr="00EC7E42" w:rsidTr="00601366">
        <w:trPr>
          <w:jc w:val="center"/>
        </w:trPr>
        <w:tc>
          <w:tcPr>
            <w:tcW w:w="675"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4325"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715447" w:rsidTr="00601366">
        <w:trPr>
          <w:jc w:val="center"/>
        </w:trPr>
        <w:tc>
          <w:tcPr>
            <w:tcW w:w="675" w:type="pct"/>
            <w:shd w:val="clear" w:color="auto" w:fill="auto"/>
          </w:tcPr>
          <w:p w:rsidR="00E54CC6" w:rsidRPr="00715447" w:rsidRDefault="00E54CC6" w:rsidP="00E54CC6">
            <w:pPr>
              <w:jc w:val="center"/>
            </w:pPr>
            <w:r w:rsidRPr="00715447">
              <w:t>Asc</w:t>
            </w:r>
          </w:p>
        </w:tc>
        <w:tc>
          <w:tcPr>
            <w:tcW w:w="4325" w:type="pct"/>
          </w:tcPr>
          <w:p w:rsidR="00E54CC6" w:rsidRPr="00715447" w:rsidRDefault="00E54CC6" w:rsidP="00E54CC6">
            <w:r>
              <w:t>Devuelve</w:t>
            </w:r>
            <w:r w:rsidRPr="00715447">
              <w:t xml:space="preserve"> el código ASCII correspondiente a</w:t>
            </w:r>
            <w:r>
              <w:t>l primer carácter de una cadena.</w:t>
            </w:r>
          </w:p>
        </w:tc>
      </w:tr>
      <w:tr w:rsidR="00E54CC6" w:rsidRPr="00715447" w:rsidTr="00601366">
        <w:trPr>
          <w:jc w:val="center"/>
        </w:trPr>
        <w:tc>
          <w:tcPr>
            <w:tcW w:w="675" w:type="pct"/>
            <w:shd w:val="clear" w:color="auto" w:fill="auto"/>
          </w:tcPr>
          <w:p w:rsidR="00E54CC6" w:rsidRPr="00715447" w:rsidRDefault="00E54CC6" w:rsidP="00E54CC6">
            <w:pPr>
              <w:jc w:val="center"/>
            </w:pPr>
            <w:r>
              <w:t>AscB</w:t>
            </w:r>
          </w:p>
        </w:tc>
        <w:tc>
          <w:tcPr>
            <w:tcW w:w="4325" w:type="pct"/>
          </w:tcPr>
          <w:p w:rsidR="00E54CC6" w:rsidRPr="00715447" w:rsidRDefault="00E54CC6" w:rsidP="00E54CC6">
            <w:r>
              <w:t>Devuelve el primer byte de la cadena.</w:t>
            </w:r>
          </w:p>
        </w:tc>
      </w:tr>
      <w:tr w:rsidR="00E54CC6" w:rsidRPr="00715447" w:rsidTr="00601366">
        <w:trPr>
          <w:jc w:val="center"/>
        </w:trPr>
        <w:tc>
          <w:tcPr>
            <w:tcW w:w="675" w:type="pct"/>
            <w:shd w:val="clear" w:color="auto" w:fill="auto"/>
          </w:tcPr>
          <w:p w:rsidR="00E54CC6" w:rsidRPr="00715447" w:rsidRDefault="00E54CC6" w:rsidP="00E54CC6">
            <w:pPr>
              <w:jc w:val="center"/>
            </w:pPr>
            <w:r>
              <w:t>AscW</w:t>
            </w:r>
          </w:p>
        </w:tc>
        <w:tc>
          <w:tcPr>
            <w:tcW w:w="4325" w:type="pct"/>
          </w:tcPr>
          <w:p w:rsidR="00E54CC6" w:rsidRPr="00715447" w:rsidRDefault="00E54CC6" w:rsidP="00E54CC6">
            <w:r>
              <w:t>Devuelve el código del primer carácter Unicode.</w:t>
            </w:r>
          </w:p>
        </w:tc>
      </w:tr>
      <w:tr w:rsidR="00E54CC6" w:rsidRPr="00715447" w:rsidTr="00601366">
        <w:trPr>
          <w:jc w:val="center"/>
        </w:trPr>
        <w:tc>
          <w:tcPr>
            <w:tcW w:w="675" w:type="pct"/>
            <w:shd w:val="clear" w:color="auto" w:fill="auto"/>
          </w:tcPr>
          <w:p w:rsidR="00E54CC6" w:rsidRPr="00E145B5" w:rsidRDefault="00E54CC6" w:rsidP="00E54CC6">
            <w:pPr>
              <w:ind w:left="708" w:hanging="708"/>
              <w:jc w:val="center"/>
            </w:pPr>
            <w:r w:rsidRPr="00715447">
              <w:t>Chr</w:t>
            </w:r>
          </w:p>
        </w:tc>
        <w:tc>
          <w:tcPr>
            <w:tcW w:w="4325" w:type="pct"/>
          </w:tcPr>
          <w:p w:rsidR="00E54CC6" w:rsidRPr="005B0E1E" w:rsidRDefault="00E54CC6" w:rsidP="00E54CC6">
            <w:pPr>
              <w:ind w:left="708" w:hanging="708"/>
            </w:pPr>
            <w:r w:rsidRPr="00715447">
              <w:t>Obtiene el carácter correspondiente a un código ASCII</w:t>
            </w:r>
            <w:r>
              <w:t>.</w:t>
            </w:r>
          </w:p>
        </w:tc>
      </w:tr>
      <w:tr w:rsidR="00E54CC6" w:rsidRPr="00656FFE" w:rsidTr="00601366">
        <w:trPr>
          <w:jc w:val="center"/>
        </w:trPr>
        <w:tc>
          <w:tcPr>
            <w:tcW w:w="675" w:type="pct"/>
            <w:shd w:val="clear" w:color="auto" w:fill="auto"/>
          </w:tcPr>
          <w:p w:rsidR="00E54CC6" w:rsidRPr="00E145B5" w:rsidRDefault="00E54CC6" w:rsidP="00E54CC6">
            <w:pPr>
              <w:jc w:val="center"/>
            </w:pPr>
            <w:r>
              <w:t>ChrB</w:t>
            </w:r>
          </w:p>
        </w:tc>
        <w:tc>
          <w:tcPr>
            <w:tcW w:w="4325" w:type="pct"/>
          </w:tcPr>
          <w:p w:rsidR="00E54CC6" w:rsidRPr="00E145B5" w:rsidRDefault="00E54CC6" w:rsidP="00E54CC6">
            <w:r w:rsidRPr="00715447">
              <w:t>Obtiene el carácter correspondiente a un</w:t>
            </w:r>
            <w:r>
              <w:t xml:space="preserve"> byte.</w:t>
            </w:r>
          </w:p>
        </w:tc>
      </w:tr>
      <w:tr w:rsidR="00E54CC6" w:rsidRPr="00656FFE" w:rsidTr="00601366">
        <w:trPr>
          <w:jc w:val="center"/>
        </w:trPr>
        <w:tc>
          <w:tcPr>
            <w:tcW w:w="675" w:type="pct"/>
            <w:shd w:val="clear" w:color="auto" w:fill="auto"/>
          </w:tcPr>
          <w:p w:rsidR="00E54CC6" w:rsidRPr="00E145B5" w:rsidRDefault="00E54CC6" w:rsidP="00E54CC6">
            <w:pPr>
              <w:jc w:val="center"/>
            </w:pPr>
            <w:r>
              <w:t>ChrW</w:t>
            </w:r>
          </w:p>
        </w:tc>
        <w:tc>
          <w:tcPr>
            <w:tcW w:w="4325" w:type="pct"/>
          </w:tcPr>
          <w:p w:rsidR="00E54CC6" w:rsidRPr="00E145B5" w:rsidRDefault="00E54CC6" w:rsidP="00E54CC6">
            <w:r w:rsidRPr="00715447">
              <w:t>Obtiene el carácter correspondiente a un</w:t>
            </w:r>
            <w:r>
              <w:t xml:space="preserve"> código Unicode.</w:t>
            </w:r>
          </w:p>
        </w:tc>
      </w:tr>
      <w:tr w:rsidR="00E54CC6" w:rsidRPr="00656FFE" w:rsidTr="00601366">
        <w:trPr>
          <w:jc w:val="center"/>
        </w:trPr>
        <w:tc>
          <w:tcPr>
            <w:tcW w:w="675" w:type="pct"/>
            <w:shd w:val="clear" w:color="auto" w:fill="auto"/>
          </w:tcPr>
          <w:p w:rsidR="00E54CC6" w:rsidRPr="00E145B5" w:rsidRDefault="00E54CC6" w:rsidP="00E54CC6">
            <w:pPr>
              <w:jc w:val="center"/>
            </w:pPr>
            <w:r>
              <w:t>InStr</w:t>
            </w:r>
          </w:p>
        </w:tc>
        <w:tc>
          <w:tcPr>
            <w:tcW w:w="4325" w:type="pct"/>
          </w:tcPr>
          <w:p w:rsidR="00E54CC6" w:rsidRPr="00E145B5" w:rsidRDefault="00E54CC6" w:rsidP="00E54CC6">
            <w:r>
              <w:t>Devuelve la posición en la que se halla la primera ocurrencia de un string dentro de otro.</w:t>
            </w:r>
          </w:p>
        </w:tc>
      </w:tr>
      <w:tr w:rsidR="00E54CC6" w:rsidRPr="00656FFE" w:rsidTr="00601366">
        <w:trPr>
          <w:jc w:val="center"/>
        </w:trPr>
        <w:tc>
          <w:tcPr>
            <w:tcW w:w="675" w:type="pct"/>
            <w:shd w:val="clear" w:color="auto" w:fill="auto"/>
          </w:tcPr>
          <w:p w:rsidR="00E54CC6" w:rsidRPr="00E145B5" w:rsidRDefault="00E54CC6" w:rsidP="00E54CC6">
            <w:pPr>
              <w:jc w:val="center"/>
            </w:pPr>
            <w:r>
              <w:lastRenderedPageBreak/>
              <w:t>InStrRev</w:t>
            </w:r>
          </w:p>
        </w:tc>
        <w:tc>
          <w:tcPr>
            <w:tcW w:w="4325" w:type="pct"/>
          </w:tcPr>
          <w:p w:rsidR="00E54CC6" w:rsidRPr="00E145B5" w:rsidRDefault="00E54CC6" w:rsidP="00E54CC6">
            <w:r>
              <w:t>Devuelve la posición en la que se halla la primera ocurrencia de un string dentro de otro pero empezando por el final.</w:t>
            </w:r>
          </w:p>
        </w:tc>
      </w:tr>
      <w:tr w:rsidR="00E54CC6" w:rsidRPr="00656FFE" w:rsidTr="00601366">
        <w:trPr>
          <w:jc w:val="center"/>
        </w:trPr>
        <w:tc>
          <w:tcPr>
            <w:tcW w:w="675" w:type="pct"/>
            <w:shd w:val="clear" w:color="auto" w:fill="auto"/>
          </w:tcPr>
          <w:p w:rsidR="00E54CC6" w:rsidRDefault="00E54CC6" w:rsidP="00E54CC6">
            <w:pPr>
              <w:jc w:val="center"/>
            </w:pPr>
            <w:r w:rsidRPr="00E145B5">
              <w:t>LCase</w:t>
            </w:r>
          </w:p>
        </w:tc>
        <w:tc>
          <w:tcPr>
            <w:tcW w:w="4325" w:type="pct"/>
          </w:tcPr>
          <w:p w:rsidR="00E54CC6" w:rsidRPr="00123114" w:rsidRDefault="00E54CC6" w:rsidP="00E54CC6">
            <w:r w:rsidRPr="00E145B5">
              <w:t>Convierte la cadena a minúsculas.</w:t>
            </w:r>
          </w:p>
        </w:tc>
      </w:tr>
      <w:tr w:rsidR="00E54CC6" w:rsidRPr="00656FFE" w:rsidTr="00601366">
        <w:trPr>
          <w:jc w:val="center"/>
        </w:trPr>
        <w:tc>
          <w:tcPr>
            <w:tcW w:w="675" w:type="pct"/>
            <w:shd w:val="clear" w:color="auto" w:fill="auto"/>
          </w:tcPr>
          <w:p w:rsidR="00E54CC6" w:rsidRPr="00123114" w:rsidRDefault="00E54CC6" w:rsidP="00E54CC6">
            <w:pPr>
              <w:jc w:val="center"/>
            </w:pPr>
            <w:r w:rsidRPr="00E145B5">
              <w:t>Left</w:t>
            </w:r>
          </w:p>
        </w:tc>
        <w:tc>
          <w:tcPr>
            <w:tcW w:w="4325" w:type="pct"/>
          </w:tcPr>
          <w:p w:rsidR="00E54CC6" w:rsidRPr="00123114" w:rsidRDefault="00E54CC6" w:rsidP="00E54CC6">
            <w:r w:rsidRPr="00E145B5">
              <w:t>Extrae un número determinado de caracteres de la izquierda.</w:t>
            </w:r>
          </w:p>
        </w:tc>
      </w:tr>
      <w:tr w:rsidR="00E54CC6" w:rsidRPr="00656FFE" w:rsidTr="00601366">
        <w:trPr>
          <w:jc w:val="center"/>
        </w:trPr>
        <w:tc>
          <w:tcPr>
            <w:tcW w:w="675" w:type="pct"/>
            <w:shd w:val="clear" w:color="auto" w:fill="auto"/>
          </w:tcPr>
          <w:p w:rsidR="00E54CC6" w:rsidRPr="00E145B5" w:rsidRDefault="00E54CC6" w:rsidP="00E54CC6">
            <w:pPr>
              <w:jc w:val="center"/>
            </w:pPr>
            <w:r>
              <w:t>Len</w:t>
            </w:r>
          </w:p>
        </w:tc>
        <w:tc>
          <w:tcPr>
            <w:tcW w:w="4325" w:type="pct"/>
          </w:tcPr>
          <w:p w:rsidR="00E54CC6" w:rsidRPr="005B0E1E" w:rsidRDefault="00E54CC6" w:rsidP="00E54CC6">
            <w:r>
              <w:t>Devuelve el número de caracteres que contiene una cadena.</w:t>
            </w:r>
          </w:p>
        </w:tc>
      </w:tr>
      <w:tr w:rsidR="00E54CC6" w:rsidRPr="00656FFE" w:rsidTr="00601366">
        <w:trPr>
          <w:jc w:val="center"/>
        </w:trPr>
        <w:tc>
          <w:tcPr>
            <w:tcW w:w="675" w:type="pct"/>
            <w:shd w:val="clear" w:color="auto" w:fill="auto"/>
          </w:tcPr>
          <w:p w:rsidR="00E54CC6" w:rsidRDefault="00E54CC6" w:rsidP="00E54CC6">
            <w:pPr>
              <w:jc w:val="center"/>
            </w:pPr>
            <w:r w:rsidRPr="00E145B5">
              <w:t>LTrim</w:t>
            </w:r>
          </w:p>
        </w:tc>
        <w:tc>
          <w:tcPr>
            <w:tcW w:w="4325" w:type="pct"/>
          </w:tcPr>
          <w:p w:rsidR="00E54CC6" w:rsidRPr="00123114" w:rsidRDefault="00E54CC6" w:rsidP="00E54CC6">
            <w:r w:rsidRPr="00E145B5">
              <w:t>Elimina los espacios que hubiese al principio de la cadena.</w:t>
            </w:r>
          </w:p>
        </w:tc>
      </w:tr>
      <w:tr w:rsidR="00E54CC6" w:rsidRPr="00656FFE" w:rsidTr="00601366">
        <w:trPr>
          <w:jc w:val="center"/>
        </w:trPr>
        <w:tc>
          <w:tcPr>
            <w:tcW w:w="675" w:type="pct"/>
            <w:shd w:val="clear" w:color="auto" w:fill="auto"/>
          </w:tcPr>
          <w:p w:rsidR="00E54CC6" w:rsidRPr="0054304F" w:rsidRDefault="00E54CC6" w:rsidP="00E54CC6">
            <w:pPr>
              <w:jc w:val="center"/>
            </w:pPr>
            <w:r w:rsidRPr="00E145B5">
              <w:t>Mid</w:t>
            </w:r>
          </w:p>
        </w:tc>
        <w:tc>
          <w:tcPr>
            <w:tcW w:w="4325" w:type="pct"/>
          </w:tcPr>
          <w:p w:rsidR="00E54CC6" w:rsidRPr="00123114" w:rsidRDefault="00E54CC6" w:rsidP="00E54CC6">
            <w:r w:rsidRPr="00834B25">
              <w:t>Extrae un número de caracteres de la cadena a partir de una posición.</w:t>
            </w:r>
          </w:p>
        </w:tc>
      </w:tr>
      <w:tr w:rsidR="00E54CC6" w:rsidRPr="006742BB" w:rsidTr="00601366">
        <w:trPr>
          <w:jc w:val="center"/>
        </w:trPr>
        <w:tc>
          <w:tcPr>
            <w:tcW w:w="675" w:type="pct"/>
            <w:shd w:val="clear" w:color="auto" w:fill="auto"/>
          </w:tcPr>
          <w:p w:rsidR="00E54CC6" w:rsidRPr="00E145B5" w:rsidRDefault="00E54CC6" w:rsidP="00E54CC6">
            <w:pPr>
              <w:jc w:val="center"/>
            </w:pPr>
            <w:r w:rsidRPr="00E145B5">
              <w:t>Replace</w:t>
            </w:r>
          </w:p>
        </w:tc>
        <w:tc>
          <w:tcPr>
            <w:tcW w:w="4325" w:type="pct"/>
          </w:tcPr>
          <w:p w:rsidR="00E54CC6" w:rsidRPr="006742BB" w:rsidRDefault="00E54CC6" w:rsidP="00E54CC6">
            <w:r w:rsidRPr="00DE19D7">
              <w:t>Permite sustituir una cadena dentro de otra.</w:t>
            </w:r>
          </w:p>
        </w:tc>
      </w:tr>
      <w:tr w:rsidR="00E54CC6" w:rsidRPr="006742BB" w:rsidTr="00601366">
        <w:trPr>
          <w:jc w:val="center"/>
        </w:trPr>
        <w:tc>
          <w:tcPr>
            <w:tcW w:w="675" w:type="pct"/>
            <w:shd w:val="clear" w:color="auto" w:fill="auto"/>
          </w:tcPr>
          <w:p w:rsidR="00E54CC6" w:rsidRPr="00123114" w:rsidRDefault="00E54CC6" w:rsidP="00E54CC6">
            <w:pPr>
              <w:jc w:val="center"/>
            </w:pPr>
            <w:r w:rsidRPr="00E145B5">
              <w:t>Right</w:t>
            </w:r>
          </w:p>
        </w:tc>
        <w:tc>
          <w:tcPr>
            <w:tcW w:w="4325" w:type="pct"/>
          </w:tcPr>
          <w:p w:rsidR="00E54CC6" w:rsidRPr="00123114" w:rsidRDefault="00E54CC6" w:rsidP="00E54CC6">
            <w:r w:rsidRPr="00E145B5">
              <w:t>Extrae un número determinado de caracteres de la derecha.</w:t>
            </w:r>
          </w:p>
        </w:tc>
      </w:tr>
      <w:tr w:rsidR="00E54CC6" w:rsidRPr="00656FFE" w:rsidTr="00601366">
        <w:trPr>
          <w:jc w:val="center"/>
        </w:trPr>
        <w:tc>
          <w:tcPr>
            <w:tcW w:w="675" w:type="pct"/>
            <w:shd w:val="clear" w:color="auto" w:fill="auto"/>
          </w:tcPr>
          <w:p w:rsidR="00E54CC6" w:rsidRDefault="00E54CC6" w:rsidP="00E54CC6">
            <w:pPr>
              <w:jc w:val="center"/>
            </w:pPr>
            <w:r w:rsidRPr="00E145B5">
              <w:t>RTrim</w:t>
            </w:r>
          </w:p>
        </w:tc>
        <w:tc>
          <w:tcPr>
            <w:tcW w:w="4325" w:type="pct"/>
          </w:tcPr>
          <w:p w:rsidR="00E54CC6" w:rsidRPr="00123114" w:rsidRDefault="00E54CC6" w:rsidP="00E54CC6">
            <w:r w:rsidRPr="000674BD">
              <w:t>Elimina los espacios existentes al final de la cadena.</w:t>
            </w:r>
          </w:p>
        </w:tc>
      </w:tr>
      <w:tr w:rsidR="00E54CC6" w:rsidRPr="006742BB" w:rsidTr="00601366">
        <w:trPr>
          <w:jc w:val="center"/>
        </w:trPr>
        <w:tc>
          <w:tcPr>
            <w:tcW w:w="675" w:type="pct"/>
            <w:shd w:val="clear" w:color="auto" w:fill="auto"/>
          </w:tcPr>
          <w:p w:rsidR="00E54CC6" w:rsidRDefault="00E54CC6" w:rsidP="00E54CC6">
            <w:pPr>
              <w:jc w:val="center"/>
            </w:pPr>
            <w:r w:rsidRPr="00E145B5">
              <w:t>Space</w:t>
            </w:r>
          </w:p>
        </w:tc>
        <w:tc>
          <w:tcPr>
            <w:tcW w:w="4325" w:type="pct"/>
          </w:tcPr>
          <w:p w:rsidR="00E54CC6" w:rsidRPr="00E145B5" w:rsidRDefault="00E54CC6" w:rsidP="00E54CC6">
            <w:r w:rsidRPr="002D3A99">
              <w:t>Fabrica una cadena con un número de espacios en blanco.</w:t>
            </w:r>
          </w:p>
        </w:tc>
      </w:tr>
      <w:tr w:rsidR="00E54CC6" w:rsidRPr="001F33D8" w:rsidTr="00601366">
        <w:trPr>
          <w:jc w:val="center"/>
        </w:trPr>
        <w:tc>
          <w:tcPr>
            <w:tcW w:w="675" w:type="pct"/>
            <w:shd w:val="clear" w:color="auto" w:fill="auto"/>
          </w:tcPr>
          <w:p w:rsidR="00E54CC6" w:rsidRPr="00E145B5" w:rsidRDefault="00E54CC6" w:rsidP="00E54CC6">
            <w:pPr>
              <w:jc w:val="center"/>
            </w:pPr>
            <w:r>
              <w:t>StrComp</w:t>
            </w:r>
          </w:p>
        </w:tc>
        <w:tc>
          <w:tcPr>
            <w:tcW w:w="4325" w:type="pct"/>
          </w:tcPr>
          <w:p w:rsidR="00E54CC6" w:rsidRPr="005B0E1E" w:rsidRDefault="00E54CC6" w:rsidP="00E54CC6">
            <w:r>
              <w:t xml:space="preserve">Devuelve un valor que indica si un string es igual a otro o se ha de ordenar antes o después. </w:t>
            </w:r>
          </w:p>
        </w:tc>
      </w:tr>
      <w:tr w:rsidR="00E54CC6" w:rsidRPr="006742BB" w:rsidTr="00601366">
        <w:trPr>
          <w:jc w:val="center"/>
        </w:trPr>
        <w:tc>
          <w:tcPr>
            <w:tcW w:w="675" w:type="pct"/>
            <w:shd w:val="clear" w:color="auto" w:fill="auto"/>
          </w:tcPr>
          <w:p w:rsidR="00E54CC6" w:rsidRDefault="00E54CC6" w:rsidP="00E54CC6">
            <w:pPr>
              <w:jc w:val="center"/>
            </w:pPr>
            <w:r w:rsidRPr="00E145B5">
              <w:t>StrConv</w:t>
            </w:r>
          </w:p>
        </w:tc>
        <w:tc>
          <w:tcPr>
            <w:tcW w:w="4325" w:type="pct"/>
          </w:tcPr>
          <w:p w:rsidR="00E54CC6" w:rsidRPr="006742BB" w:rsidRDefault="00E54CC6" w:rsidP="00E54CC6">
            <w:r w:rsidRPr="002A5126">
              <w:t>Convierte una cadena (mayúsculas, minúsculas, Unicode, etc.) según la opción indicada.</w:t>
            </w:r>
          </w:p>
        </w:tc>
      </w:tr>
      <w:tr w:rsidR="00E54CC6" w:rsidRPr="00656FFE" w:rsidTr="00601366">
        <w:trPr>
          <w:jc w:val="center"/>
        </w:trPr>
        <w:tc>
          <w:tcPr>
            <w:tcW w:w="675" w:type="pct"/>
            <w:shd w:val="clear" w:color="auto" w:fill="auto"/>
          </w:tcPr>
          <w:p w:rsidR="00E54CC6" w:rsidRDefault="00E54CC6" w:rsidP="00E54CC6">
            <w:pPr>
              <w:jc w:val="center"/>
            </w:pPr>
            <w:r w:rsidRPr="00E145B5">
              <w:t>String</w:t>
            </w:r>
          </w:p>
        </w:tc>
        <w:tc>
          <w:tcPr>
            <w:tcW w:w="4325" w:type="pct"/>
          </w:tcPr>
          <w:p w:rsidR="00E54CC6" w:rsidRPr="00123114" w:rsidRDefault="00E54CC6" w:rsidP="00E54CC6">
            <w:r w:rsidRPr="00B54FCC">
              <w:t>Fabrica una cadena en la que se repite un carácter un determinado número de veces.</w:t>
            </w:r>
          </w:p>
        </w:tc>
      </w:tr>
      <w:tr w:rsidR="00E54CC6" w:rsidRPr="006742BB" w:rsidTr="00601366">
        <w:trPr>
          <w:jc w:val="center"/>
        </w:trPr>
        <w:tc>
          <w:tcPr>
            <w:tcW w:w="675" w:type="pct"/>
            <w:shd w:val="clear" w:color="auto" w:fill="auto"/>
          </w:tcPr>
          <w:p w:rsidR="00E54CC6" w:rsidRDefault="00E54CC6" w:rsidP="00E54CC6">
            <w:pPr>
              <w:jc w:val="center"/>
            </w:pPr>
            <w:r w:rsidRPr="00E145B5">
              <w:t>StrReverse</w:t>
            </w:r>
          </w:p>
        </w:tc>
        <w:tc>
          <w:tcPr>
            <w:tcW w:w="4325" w:type="pct"/>
          </w:tcPr>
          <w:p w:rsidR="00E54CC6" w:rsidRPr="00123114" w:rsidRDefault="00E54CC6" w:rsidP="00E54CC6">
            <w:r w:rsidRPr="00CE7206">
              <w:t>Invierte los caracteres de la cadena indicada.</w:t>
            </w:r>
          </w:p>
        </w:tc>
      </w:tr>
      <w:tr w:rsidR="00E54CC6" w:rsidRPr="00656FFE" w:rsidTr="00601366">
        <w:trPr>
          <w:jc w:val="center"/>
        </w:trPr>
        <w:tc>
          <w:tcPr>
            <w:tcW w:w="675" w:type="pct"/>
            <w:shd w:val="clear" w:color="auto" w:fill="auto"/>
          </w:tcPr>
          <w:p w:rsidR="00E54CC6" w:rsidRDefault="00E54CC6" w:rsidP="00E54CC6">
            <w:pPr>
              <w:jc w:val="center"/>
            </w:pPr>
            <w:r w:rsidRPr="00E145B5">
              <w:t>Trim</w:t>
            </w:r>
          </w:p>
        </w:tc>
        <w:tc>
          <w:tcPr>
            <w:tcW w:w="4325" w:type="pct"/>
          </w:tcPr>
          <w:p w:rsidR="00E54CC6" w:rsidRPr="00123114" w:rsidRDefault="00E54CC6" w:rsidP="00E54CC6">
            <w:r w:rsidRPr="006A3F71">
              <w:t>Elimina los espacios de una cadena existentes al principio y al final.</w:t>
            </w:r>
          </w:p>
        </w:tc>
      </w:tr>
      <w:tr w:rsidR="00E54CC6" w:rsidRPr="00656FFE" w:rsidTr="00601366">
        <w:trPr>
          <w:jc w:val="center"/>
        </w:trPr>
        <w:tc>
          <w:tcPr>
            <w:tcW w:w="675" w:type="pct"/>
            <w:shd w:val="clear" w:color="auto" w:fill="auto"/>
          </w:tcPr>
          <w:p w:rsidR="00E54CC6" w:rsidRDefault="00E54CC6" w:rsidP="00E54CC6">
            <w:pPr>
              <w:jc w:val="center"/>
            </w:pPr>
            <w:r w:rsidRPr="00E145B5">
              <w:t>Ucase</w:t>
            </w:r>
          </w:p>
        </w:tc>
        <w:tc>
          <w:tcPr>
            <w:tcW w:w="4325" w:type="pct"/>
          </w:tcPr>
          <w:p w:rsidR="00E54CC6" w:rsidRPr="00123114" w:rsidRDefault="00E54CC6" w:rsidP="00E54CC6">
            <w:r w:rsidRPr="005B0E1E">
              <w:t>Convierte la cadena a mayúsculas.</w:t>
            </w:r>
          </w:p>
        </w:tc>
      </w:tr>
    </w:tbl>
    <w:p w:rsidR="00D03931" w:rsidRDefault="00D03931" w:rsidP="00E54CC6">
      <w:pPr>
        <w:pStyle w:val="TextoCorrido"/>
      </w:pPr>
    </w:p>
    <w:p w:rsidR="00D03931" w:rsidRDefault="00D03931">
      <w:pPr>
        <w:spacing w:after="0"/>
        <w:jc w:val="left"/>
      </w:pPr>
      <w:r>
        <w:br w:type="page"/>
      </w:r>
    </w:p>
    <w:p w:rsidR="00E54CC6" w:rsidRPr="00533C1F" w:rsidRDefault="00E54CC6" w:rsidP="00DA7E5F">
      <w:pPr>
        <w:pStyle w:val="Ttulo2"/>
        <w:ind w:hanging="940"/>
      </w:pPr>
      <w:bookmarkStart w:id="4" w:name="_Toc336065646"/>
      <w:bookmarkStart w:id="5" w:name="_Toc337380157"/>
      <w:r w:rsidRPr="00533C1F">
        <w:lastRenderedPageBreak/>
        <w:t>Asc</w:t>
      </w:r>
      <w:bookmarkEnd w:id="4"/>
      <w:bookmarkEnd w:id="5"/>
    </w:p>
    <w:p w:rsidR="00E54CC6" w:rsidRDefault="00E54CC6" w:rsidP="00E54CC6">
      <w:pPr>
        <w:pStyle w:val="TextoCorrido"/>
      </w:pPr>
      <w:r w:rsidRPr="00AB793E">
        <w:t>Devuelve el código ASCII correspondiente al primer carácter de una cadena.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5584"/>
      </w:tblGrid>
      <w:tr w:rsidR="00E54CC6" w:rsidRPr="00322559" w:rsidTr="00E54CC6">
        <w:tc>
          <w:tcPr>
            <w:tcW w:w="5000" w:type="pct"/>
            <w:gridSpan w:val="2"/>
            <w:shd w:val="clear" w:color="auto" w:fill="auto"/>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Asc(cadena)</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E54CC6" w:rsidRDefault="00E54CC6" w:rsidP="00E54CC6">
            <w:pPr>
              <w:spacing w:after="120"/>
              <w:jc w:val="center"/>
            </w:pPr>
            <w:r>
              <w:t>cadena</w:t>
            </w:r>
          </w:p>
        </w:tc>
        <w:tc>
          <w:tcPr>
            <w:tcW w:w="3680" w:type="pct"/>
            <w:shd w:val="clear" w:color="auto" w:fill="auto"/>
            <w:vAlign w:val="center"/>
          </w:tcPr>
          <w:p w:rsidR="00E54CC6" w:rsidRPr="00EC49A1" w:rsidRDefault="00E54CC6" w:rsidP="00E54CC6">
            <w:pPr>
              <w:spacing w:after="120"/>
              <w:jc w:val="center"/>
            </w:pPr>
            <w:r>
              <w:t>Cadena de la que se tratará el primer carácter.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6"/>
        <w:gridCol w:w="4518"/>
        <w:gridCol w:w="1643"/>
      </w:tblGrid>
      <w:tr w:rsidR="00E54CC6" w:rsidRPr="00B47E92" w:rsidTr="00E54CC6">
        <w:trPr>
          <w:jc w:val="center"/>
        </w:trPr>
        <w:tc>
          <w:tcPr>
            <w:tcW w:w="114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140" w:type="pct"/>
            <w:vAlign w:val="center"/>
          </w:tcPr>
          <w:p w:rsidR="00E54CC6" w:rsidRDefault="007C7102" w:rsidP="00E54CC6">
            <w:pPr>
              <w:jc w:val="center"/>
            </w:pPr>
            <w:r>
              <w:pict>
                <v:shape id="_x0000_i1025" type="#_x0000_t75" style="width:57.75pt;height:62.8pt">
                  <v:imagedata r:id="rId24" o:title=""/>
                </v:shape>
              </w:pict>
            </w:r>
          </w:p>
        </w:tc>
        <w:tc>
          <w:tcPr>
            <w:tcW w:w="3177" w:type="pct"/>
            <w:shd w:val="clear" w:color="auto" w:fill="auto"/>
            <w:vAlign w:val="center"/>
          </w:tcPr>
          <w:p w:rsidR="000E7989" w:rsidRPr="007662C3" w:rsidRDefault="000E7989"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muestra_Asc()</w:t>
            </w:r>
          </w:p>
          <w:p w:rsidR="000E7989" w:rsidRPr="007662C3" w:rsidRDefault="000E7989"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0E7989" w:rsidRPr="007662C3" w:rsidRDefault="000E7989"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Range("A1").Value</w:t>
            </w:r>
          </w:p>
          <w:p w:rsidR="000E7989" w:rsidRPr="007662C3" w:rsidRDefault="000E7989"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Asc(cadena) &amp; ")"</w:t>
            </w:r>
          </w:p>
          <w:p w:rsidR="000E7989" w:rsidRPr="007662C3" w:rsidRDefault="000E7989"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Range("A2").Value</w:t>
            </w:r>
          </w:p>
          <w:p w:rsidR="000E7989" w:rsidRPr="007662C3" w:rsidRDefault="000E7989"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Asc(cadena) &amp; ")"</w:t>
            </w:r>
          </w:p>
          <w:p w:rsidR="000E7989" w:rsidRPr="000E7989" w:rsidRDefault="000E7989" w:rsidP="000E7989">
            <w:pPr>
              <w:pStyle w:val="TextoCorrido"/>
              <w:spacing w:after="0"/>
              <w:ind w:firstLine="0"/>
              <w:jc w:val="left"/>
              <w:rPr>
                <w:rFonts w:ascii="Courier New" w:hAnsi="Courier New" w:cs="Courier New"/>
                <w:sz w:val="18"/>
                <w:szCs w:val="18"/>
                <w:lang w:val="en-US"/>
              </w:rPr>
            </w:pPr>
            <w:r w:rsidRPr="000E7989">
              <w:rPr>
                <w:rFonts w:ascii="Courier New" w:hAnsi="Courier New" w:cs="Courier New"/>
                <w:sz w:val="18"/>
                <w:szCs w:val="18"/>
                <w:lang w:val="en-US"/>
              </w:rPr>
              <w:t>End Sub</w:t>
            </w:r>
          </w:p>
        </w:tc>
        <w:tc>
          <w:tcPr>
            <w:tcW w:w="683" w:type="pct"/>
            <w:vAlign w:val="center"/>
          </w:tcPr>
          <w:p w:rsidR="00E54CC6" w:rsidRPr="00EC49A1" w:rsidRDefault="007C7102" w:rsidP="00E54CC6">
            <w:pPr>
              <w:jc w:val="center"/>
            </w:pPr>
            <w:r>
              <w:pict>
                <v:shape id="_x0000_i1026" type="#_x0000_t75" style="width:71.15pt;height:33.5pt">
                  <v:imagedata r:id="rId25" o:title=""/>
                </v:shape>
              </w:pict>
            </w:r>
          </w:p>
        </w:tc>
      </w:tr>
    </w:tbl>
    <w:p w:rsidR="00E54CC6" w:rsidRDefault="00E54CC6" w:rsidP="00E54CC6"/>
    <w:p w:rsidR="00E54CC6" w:rsidRPr="00533C1F" w:rsidRDefault="00E54CC6" w:rsidP="00DA7E5F">
      <w:pPr>
        <w:pStyle w:val="Ttulo2"/>
        <w:ind w:hanging="940"/>
      </w:pPr>
      <w:bookmarkStart w:id="6" w:name="_Toc336065647"/>
      <w:bookmarkStart w:id="7" w:name="_Toc337380158"/>
      <w:r w:rsidRPr="00533C1F">
        <w:t>AscW</w:t>
      </w:r>
      <w:bookmarkEnd w:id="6"/>
      <w:bookmarkEnd w:id="7"/>
    </w:p>
    <w:p w:rsidR="00E54CC6" w:rsidRDefault="00E54CC6" w:rsidP="00E54CC6">
      <w:pPr>
        <w:pStyle w:val="TextoCorrido"/>
      </w:pPr>
      <w:r w:rsidRPr="00584767">
        <w:t>Devuelve el código del primer carácter Unicode.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5584"/>
      </w:tblGrid>
      <w:tr w:rsidR="00E54CC6" w:rsidRPr="00322559" w:rsidTr="00E54CC6">
        <w:tc>
          <w:tcPr>
            <w:tcW w:w="5000" w:type="pct"/>
            <w:gridSpan w:val="2"/>
            <w:shd w:val="clear" w:color="auto" w:fill="auto"/>
          </w:tcPr>
          <w:p w:rsidR="00E54CC6"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AscW(cadena)</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de la que se tratará el primer carácter.</w:t>
            </w:r>
          </w:p>
        </w:tc>
      </w:tr>
    </w:tbl>
    <w:p w:rsidR="00E54CC6" w:rsidRDefault="00E54CC6" w:rsidP="00E54CC6">
      <w:pPr>
        <w:pStyle w:val="TextoCorrido"/>
      </w:pPr>
    </w:p>
    <w:p w:rsidR="00D03931" w:rsidRDefault="00D03931">
      <w:pPr>
        <w:spacing w:after="0"/>
        <w:jc w:val="left"/>
      </w:pPr>
      <w:r>
        <w:br w:type="page"/>
      </w: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71"/>
        <w:gridCol w:w="4369"/>
        <w:gridCol w:w="1847"/>
      </w:tblGrid>
      <w:tr w:rsidR="00E54CC6" w:rsidRPr="00B47E92" w:rsidTr="00E54CC6">
        <w:trPr>
          <w:jc w:val="center"/>
        </w:trPr>
        <w:tc>
          <w:tcPr>
            <w:tcW w:w="1097"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Muestra</w:t>
            </w:r>
          </w:p>
        </w:tc>
        <w:tc>
          <w:tcPr>
            <w:tcW w:w="313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769"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097" w:type="pct"/>
            <w:vAlign w:val="center"/>
          </w:tcPr>
          <w:p w:rsidR="00E54CC6" w:rsidRDefault="007C7102" w:rsidP="00E54CC6">
            <w:pPr>
              <w:jc w:val="center"/>
            </w:pPr>
            <w:r>
              <w:pict>
                <v:shape id="_x0000_i1027" type="#_x0000_t75" style="width:57.75pt;height:62.8pt">
                  <v:imagedata r:id="rId24" o:title=""/>
                </v:shape>
              </w:pict>
            </w:r>
          </w:p>
        </w:tc>
        <w:tc>
          <w:tcPr>
            <w:tcW w:w="3134" w:type="pct"/>
            <w:shd w:val="clear" w:color="auto" w:fill="auto"/>
            <w:vAlign w:val="center"/>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muestra_AscW()</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Range("A1").Value</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AscW(cadena)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Range("A2").Value</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AscW(cadena)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769" w:type="pct"/>
            <w:vAlign w:val="center"/>
          </w:tcPr>
          <w:p w:rsidR="00E54CC6" w:rsidRPr="00EC49A1" w:rsidRDefault="007C7102" w:rsidP="00E54CC6">
            <w:pPr>
              <w:jc w:val="center"/>
            </w:pPr>
            <w:r>
              <w:pict>
                <v:shape id="_x0000_i1028" type="#_x0000_t75" style="width:81.2pt;height:31pt">
                  <v:imagedata r:id="rId26" o:title=""/>
                </v:shape>
              </w:pict>
            </w:r>
          </w:p>
        </w:tc>
      </w:tr>
    </w:tbl>
    <w:p w:rsidR="00E54CC6" w:rsidRDefault="00E54CC6" w:rsidP="00E54CC6"/>
    <w:p w:rsidR="00E54CC6" w:rsidRPr="00533C1F" w:rsidRDefault="00E54CC6" w:rsidP="00DA7E5F">
      <w:pPr>
        <w:pStyle w:val="Ttulo2"/>
        <w:ind w:hanging="940"/>
      </w:pPr>
      <w:bookmarkStart w:id="8" w:name="_Toc336065648"/>
      <w:bookmarkStart w:id="9" w:name="_Toc337380159"/>
      <w:r w:rsidRPr="00533C1F">
        <w:t>Chr</w:t>
      </w:r>
      <w:bookmarkEnd w:id="8"/>
      <w:bookmarkEnd w:id="9"/>
    </w:p>
    <w:p w:rsidR="00E54CC6" w:rsidRDefault="00E54CC6" w:rsidP="00E54CC6">
      <w:pPr>
        <w:pStyle w:val="TextoCorrido"/>
      </w:pPr>
      <w:r w:rsidRPr="00715447">
        <w:t xml:space="preserve">Obtiene el carácter </w:t>
      </w:r>
      <w:r>
        <w:t>del</w:t>
      </w:r>
      <w:r w:rsidRPr="00715447">
        <w:t xml:space="preserve"> código ASCII</w:t>
      </w:r>
      <w:r>
        <w:t xml:space="preserve">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5584"/>
      </w:tblGrid>
      <w:tr w:rsidR="00E54CC6" w:rsidRPr="00322559" w:rsidTr="00E54CC6">
        <w:tc>
          <w:tcPr>
            <w:tcW w:w="5000" w:type="pct"/>
            <w:gridSpan w:val="2"/>
            <w:shd w:val="clear" w:color="auto" w:fill="auto"/>
          </w:tcPr>
          <w:p w:rsidR="00E54CC6"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Chr(código)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E54CC6" w:rsidRDefault="00E54CC6" w:rsidP="00E54CC6">
            <w:pPr>
              <w:pStyle w:val="TextoCorrido"/>
            </w:pPr>
            <w:r>
              <w:t>código</w:t>
            </w:r>
          </w:p>
        </w:tc>
        <w:tc>
          <w:tcPr>
            <w:tcW w:w="3680" w:type="pct"/>
            <w:shd w:val="clear" w:color="auto" w:fill="auto"/>
            <w:vAlign w:val="center"/>
          </w:tcPr>
          <w:p w:rsidR="00E54CC6" w:rsidRPr="00EC49A1" w:rsidRDefault="00E54CC6" w:rsidP="00E54CC6">
            <w:pPr>
              <w:pStyle w:val="TextoCorrido"/>
            </w:pPr>
            <w:r>
              <w:t>Código a representar.</w:t>
            </w:r>
          </w:p>
        </w:tc>
      </w:tr>
    </w:tbl>
    <w:p w:rsidR="00E54CC6" w:rsidRDefault="00E54CC6" w:rsidP="00E54CC6">
      <w:pPr>
        <w:pStyle w:val="TextoCorrido"/>
      </w:pPr>
    </w:p>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5"/>
        <w:gridCol w:w="4478"/>
        <w:gridCol w:w="1724"/>
      </w:tblGrid>
      <w:tr w:rsidR="00E54CC6" w:rsidRPr="00B47E92" w:rsidTr="00E54CC6">
        <w:trPr>
          <w:jc w:val="center"/>
        </w:trPr>
        <w:tc>
          <w:tcPr>
            <w:tcW w:w="1094"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Muestra</w:t>
            </w:r>
          </w:p>
        </w:tc>
        <w:tc>
          <w:tcPr>
            <w:tcW w:w="3132"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774"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094" w:type="pct"/>
            <w:vAlign w:val="center"/>
          </w:tcPr>
          <w:p w:rsidR="00E54CC6" w:rsidRDefault="007C7102" w:rsidP="00E54CC6">
            <w:pPr>
              <w:jc w:val="center"/>
            </w:pPr>
            <w:r>
              <w:pict>
                <v:shape id="_x0000_i1029" type="#_x0000_t75" style="width:56.1pt;height:41pt">
                  <v:imagedata r:id="rId27" o:title=""/>
                </v:shape>
              </w:pict>
            </w:r>
          </w:p>
        </w:tc>
        <w:tc>
          <w:tcPr>
            <w:tcW w:w="3132" w:type="pct"/>
            <w:shd w:val="clear" w:color="auto" w:fill="auto"/>
            <w:vAlign w:val="center"/>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muestra_Chr()</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Chr(65)</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Range("A1").Value = cadena</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774" w:type="pct"/>
            <w:vAlign w:val="center"/>
          </w:tcPr>
          <w:p w:rsidR="00E54CC6" w:rsidRPr="00EC49A1" w:rsidRDefault="007C7102" w:rsidP="00E54CC6">
            <w:pPr>
              <w:jc w:val="center"/>
            </w:pPr>
            <w:r>
              <w:pict>
                <v:shape id="_x0000_i1030" type="#_x0000_t75" style="width:75.35pt;height:27.65pt">
                  <v:imagedata r:id="rId28" o:title=""/>
                </v:shape>
              </w:pict>
            </w:r>
          </w:p>
        </w:tc>
      </w:tr>
    </w:tbl>
    <w:p w:rsidR="00E54CC6" w:rsidRDefault="00E54CC6" w:rsidP="00E54CC6"/>
    <w:p w:rsidR="00E54CC6" w:rsidRPr="00533C1F" w:rsidRDefault="00E54CC6" w:rsidP="00DA7E5F">
      <w:pPr>
        <w:pStyle w:val="Ttulo2"/>
        <w:ind w:hanging="940"/>
      </w:pPr>
      <w:bookmarkStart w:id="10" w:name="_Toc336065649"/>
      <w:bookmarkStart w:id="11" w:name="_Toc337380160"/>
      <w:r w:rsidRPr="00533C1F">
        <w:t>ChrW</w:t>
      </w:r>
      <w:bookmarkEnd w:id="10"/>
      <w:bookmarkEnd w:id="11"/>
    </w:p>
    <w:p w:rsidR="00E54CC6" w:rsidRDefault="00E54CC6" w:rsidP="00E54CC6">
      <w:pPr>
        <w:pStyle w:val="TextoCorrido"/>
      </w:pPr>
      <w:r w:rsidRPr="00A14F35">
        <w:t>Obtiene el carácter correspondiente a un código Unicode.</w:t>
      </w:r>
    </w:p>
    <w:p w:rsidR="00E54CC6" w:rsidRDefault="00E54CC6"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5584"/>
      </w:tblGrid>
      <w:tr w:rsidR="00E54CC6" w:rsidRPr="00322559" w:rsidTr="00E54CC6">
        <w:tc>
          <w:tcPr>
            <w:tcW w:w="5000" w:type="pct"/>
            <w:gridSpan w:val="2"/>
            <w:shd w:val="clear" w:color="auto" w:fill="auto"/>
          </w:tcPr>
          <w:p w:rsidR="00E54CC6" w:rsidRPr="00533C1F" w:rsidRDefault="007662C3" w:rsidP="007662C3">
            <w:pPr>
              <w:pStyle w:val="TextoCorrido"/>
              <w:spacing w:after="0"/>
              <w:ind w:firstLine="0"/>
              <w:jc w:val="left"/>
            </w:pPr>
            <w:r w:rsidRPr="007662C3">
              <w:rPr>
                <w:rFonts w:ascii="Courier New" w:hAnsi="Courier New" w:cs="Courier New"/>
                <w:sz w:val="18"/>
                <w:szCs w:val="18"/>
              </w:rPr>
              <w:t>ChrW(código)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E54CC6" w:rsidRDefault="00E54CC6" w:rsidP="00E54CC6">
            <w:pPr>
              <w:pStyle w:val="TextoCorrido"/>
            </w:pPr>
            <w:r>
              <w:t>código</w:t>
            </w:r>
          </w:p>
        </w:tc>
        <w:tc>
          <w:tcPr>
            <w:tcW w:w="3680" w:type="pct"/>
            <w:shd w:val="clear" w:color="auto" w:fill="auto"/>
            <w:vAlign w:val="center"/>
          </w:tcPr>
          <w:p w:rsidR="00E54CC6" w:rsidRPr="00EC49A1" w:rsidRDefault="00E54CC6" w:rsidP="00E54CC6">
            <w:pPr>
              <w:pStyle w:val="TextoCorrido"/>
            </w:pPr>
            <w:r>
              <w:t>Valor numérico del carácter a representar.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53"/>
        <w:gridCol w:w="4545"/>
        <w:gridCol w:w="1589"/>
      </w:tblGrid>
      <w:tr w:rsidR="00E54CC6" w:rsidRPr="00B47E92" w:rsidTr="00E54CC6">
        <w:trPr>
          <w:jc w:val="center"/>
        </w:trPr>
        <w:tc>
          <w:tcPr>
            <w:tcW w:w="114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140" w:type="pct"/>
            <w:vAlign w:val="center"/>
          </w:tcPr>
          <w:p w:rsidR="00E54CC6" w:rsidRDefault="007C7102" w:rsidP="00E54CC6">
            <w:pPr>
              <w:jc w:val="center"/>
            </w:pPr>
            <w:r>
              <w:pict>
                <v:shape id="_x0000_i1031" type="#_x0000_t75" style="width:57.75pt;height:62.8pt">
                  <v:imagedata r:id="rId24" o:title=""/>
                </v:shape>
              </w:pict>
            </w:r>
          </w:p>
        </w:tc>
        <w:tc>
          <w:tcPr>
            <w:tcW w:w="3177" w:type="pct"/>
            <w:shd w:val="clear" w:color="auto" w:fill="auto"/>
            <w:vAlign w:val="center"/>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muestra_ChrW()</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ChrW(12117)</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Range("A1").Value = cadena</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ChrW(65)</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Range("A2").Value = cadena</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683" w:type="pct"/>
            <w:vAlign w:val="center"/>
          </w:tcPr>
          <w:p w:rsidR="00E54CC6" w:rsidRPr="00EC49A1" w:rsidRDefault="007C7102" w:rsidP="00E54CC6">
            <w:pPr>
              <w:jc w:val="center"/>
            </w:pPr>
            <w:r>
              <w:pict>
                <v:shape id="_x0000_i1032" type="#_x0000_t75" style="width:68.65pt;height:33.5pt">
                  <v:imagedata r:id="rId29" o:title=""/>
                </v:shape>
              </w:pict>
            </w:r>
          </w:p>
        </w:tc>
      </w:tr>
    </w:tbl>
    <w:p w:rsidR="00E54CC6" w:rsidRPr="00715447" w:rsidRDefault="00E54CC6" w:rsidP="00E54CC6">
      <w:pPr>
        <w:pStyle w:val="TextoCorrido"/>
      </w:pPr>
    </w:p>
    <w:p w:rsidR="00E54CC6" w:rsidRPr="00533C1F" w:rsidRDefault="00E54CC6" w:rsidP="00DA7E5F">
      <w:pPr>
        <w:pStyle w:val="Ttulo2"/>
        <w:ind w:hanging="940"/>
      </w:pPr>
      <w:bookmarkStart w:id="12" w:name="_Toc336065650"/>
      <w:bookmarkStart w:id="13" w:name="_Toc337380161"/>
      <w:r w:rsidRPr="00533C1F">
        <w:t>InStr</w:t>
      </w:r>
      <w:bookmarkEnd w:id="12"/>
      <w:bookmarkEnd w:id="13"/>
    </w:p>
    <w:p w:rsidR="00E54CC6" w:rsidRDefault="00E54CC6" w:rsidP="00E54CC6">
      <w:pPr>
        <w:pStyle w:val="TextoCorrido"/>
      </w:pPr>
      <w:r w:rsidRPr="00C10383">
        <w:t>Devuelve la posición en la que se halla la primera ocurrencia de un string dentro de otro.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7C7102" w:rsidTr="00E54CC6">
        <w:tc>
          <w:tcPr>
            <w:tcW w:w="5000" w:type="pct"/>
            <w:shd w:val="clear" w:color="auto" w:fill="auto"/>
          </w:tcPr>
          <w:p w:rsidR="00E54CC6"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InStr( [inicio], string1, string2,[compare] )</w:t>
            </w:r>
          </w:p>
        </w:tc>
      </w:tr>
    </w:tbl>
    <w:p w:rsidR="00D03931" w:rsidRDefault="00D03931" w:rsidP="00E54CC6">
      <w:pPr>
        <w:pStyle w:val="TextoCorrido"/>
        <w:rPr>
          <w:lang w:val="en-US"/>
        </w:rPr>
      </w:pPr>
    </w:p>
    <w:p w:rsidR="00D03931" w:rsidRDefault="00D03931">
      <w:pPr>
        <w:spacing w:after="0"/>
        <w:jc w:val="left"/>
        <w:rPr>
          <w:lang w:val="en-US"/>
        </w:rPr>
      </w:pPr>
      <w:r>
        <w:rPr>
          <w:lang w:val="en-US"/>
        </w:rPr>
        <w:br w:type="page"/>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60136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lang w:val="en-US"/>
              </w:rPr>
              <w:t>[inicio]</w:t>
            </w:r>
          </w:p>
        </w:tc>
        <w:tc>
          <w:tcPr>
            <w:tcW w:w="3680" w:type="pct"/>
            <w:shd w:val="clear" w:color="auto" w:fill="auto"/>
            <w:vAlign w:val="center"/>
          </w:tcPr>
          <w:p w:rsidR="00E54CC6" w:rsidRPr="00EC49A1" w:rsidRDefault="00E54CC6" w:rsidP="00E54CC6">
            <w:pPr>
              <w:pStyle w:val="TextoCorrido"/>
            </w:pPr>
            <w:r>
              <w:t>Posición inicial a partir de la cual se comienza la búsqueda. Es opcional y si se omite, se empieza a buscar desde el carácter 1.</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lang w:val="en-US"/>
              </w:rPr>
              <w:t>string1</w:t>
            </w:r>
          </w:p>
        </w:tc>
        <w:tc>
          <w:tcPr>
            <w:tcW w:w="3680" w:type="pct"/>
            <w:shd w:val="clear" w:color="auto" w:fill="auto"/>
            <w:vAlign w:val="center"/>
          </w:tcPr>
          <w:p w:rsidR="00E54CC6" w:rsidRPr="00EC49A1" w:rsidRDefault="00E54CC6" w:rsidP="00E54CC6">
            <w:pPr>
              <w:pStyle w:val="TextoCorrido"/>
            </w:pPr>
            <w:r>
              <w:t>C</w:t>
            </w:r>
            <w:r w:rsidRPr="00C10383">
              <w:t>adena sobre la que se busca</w:t>
            </w:r>
            <w:r>
              <w:t>.</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lang w:val="en-US"/>
              </w:rPr>
              <w:t>string2</w:t>
            </w:r>
          </w:p>
        </w:tc>
        <w:tc>
          <w:tcPr>
            <w:tcW w:w="3680" w:type="pct"/>
            <w:shd w:val="clear" w:color="auto" w:fill="auto"/>
            <w:vAlign w:val="center"/>
          </w:tcPr>
          <w:p w:rsidR="00E54CC6" w:rsidRPr="00EC49A1" w:rsidRDefault="00E54CC6" w:rsidP="00E54CC6">
            <w:pPr>
              <w:pStyle w:val="TextoCorrido"/>
            </w:pPr>
            <w:r>
              <w:t>Cadena a buscar.</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lang w:val="en-US"/>
              </w:rP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Pr="00EC49A1" w:rsidRDefault="00E54CC6" w:rsidP="00D03931">
            <w:r>
              <w:t xml:space="preserve"> </w:t>
            </w:r>
          </w:p>
        </w:tc>
      </w:tr>
    </w:tbl>
    <w:p w:rsidR="00E54CC6" w:rsidRDefault="00E54CC6" w:rsidP="00E54CC6">
      <w:pPr>
        <w:pStyle w:val="TextoCorrido"/>
      </w:pPr>
    </w:p>
    <w:p w:rsidR="00E54CC6" w:rsidRDefault="00E54CC6"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40"/>
        <w:gridCol w:w="2947"/>
      </w:tblGrid>
      <w:tr w:rsidR="00E54CC6" w:rsidRPr="00B47E92" w:rsidTr="00E54CC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0" w:type="auto"/>
            <w:shd w:val="clear" w:color="auto" w:fill="auto"/>
            <w:vAlign w:val="center"/>
          </w:tcPr>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muestra_InStr()</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b As String</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"Es un string"</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b = "s"</w:t>
            </w:r>
          </w:p>
          <w:p w:rsidR="007662C3" w:rsidRPr="007662C3" w:rsidRDefault="007662C3"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i = InStr(1, s, b)</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"La cadena (" &amp; b &amp; ") " &amp; Chr(13) _</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lastRenderedPageBreak/>
              <w:t xml:space="preserve">    &amp; "se halla en la posición (" &amp; i &amp; ")" &amp; Chr(13) _</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"dentro de la cadena (" &amp; s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0" w:type="auto"/>
            <w:vAlign w:val="center"/>
          </w:tcPr>
          <w:p w:rsidR="00E54CC6" w:rsidRPr="00EC49A1" w:rsidRDefault="007C7102" w:rsidP="00D03931">
            <w:pPr>
              <w:spacing w:after="0" w:line="600" w:lineRule="auto"/>
              <w:jc w:val="center"/>
            </w:pPr>
            <w:r>
              <w:lastRenderedPageBreak/>
              <w:pict>
                <v:shape id="_x0000_i1033" type="#_x0000_t75" style="width:136.45pt;height:34.35pt">
                  <v:imagedata r:id="rId30" o:title=""/>
                </v:shape>
              </w:pict>
            </w:r>
          </w:p>
        </w:tc>
      </w:tr>
    </w:tbl>
    <w:p w:rsidR="00E54CC6" w:rsidRPr="00533C1F" w:rsidRDefault="00E54CC6" w:rsidP="00E54CC6">
      <w:pPr>
        <w:pStyle w:val="TextoCorrido"/>
        <w:rPr>
          <w:lang w:val="en-US"/>
        </w:rPr>
      </w:pPr>
    </w:p>
    <w:p w:rsidR="00E54CC6" w:rsidRPr="00533C1F" w:rsidRDefault="00E54CC6" w:rsidP="00DA7E5F">
      <w:pPr>
        <w:pStyle w:val="Ttulo2"/>
        <w:ind w:hanging="940"/>
      </w:pPr>
      <w:bookmarkStart w:id="14" w:name="_Toc336065651"/>
      <w:bookmarkStart w:id="15" w:name="_Toc337380162"/>
      <w:r w:rsidRPr="00533C1F">
        <w:t>InStrRev</w:t>
      </w:r>
      <w:bookmarkEnd w:id="14"/>
      <w:bookmarkEnd w:id="15"/>
    </w:p>
    <w:p w:rsidR="00E54CC6" w:rsidRDefault="00E54CC6" w:rsidP="00E54CC6">
      <w:pPr>
        <w:pStyle w:val="TextoCorrido"/>
      </w:pPr>
      <w:r w:rsidRPr="000A7E76">
        <w:t>Devuelve la posición en la que se halla la primera ocurrencia de un string dentro de otro pero empezando por el final.</w:t>
      </w:r>
    </w:p>
    <w:p w:rsidR="00E54CC6" w:rsidRPr="00661679" w:rsidRDefault="00E54CC6" w:rsidP="00E54CC6">
      <w:pPr>
        <w:pStyle w:val="TextoCorrido"/>
        <w:rPr>
          <w:b/>
        </w:rPr>
      </w:pPr>
      <w:r w:rsidRPr="00661679">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7C7102" w:rsidTr="00E54CC6">
        <w:tc>
          <w:tcPr>
            <w:tcW w:w="5000" w:type="pct"/>
            <w:shd w:val="clear" w:color="auto" w:fill="auto"/>
          </w:tcPr>
          <w:p w:rsidR="00E54CC6"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InStrRev(string1, string2 [, inicio[, compare ]])</w:t>
            </w:r>
          </w:p>
        </w:tc>
      </w:tr>
    </w:tbl>
    <w:p w:rsidR="00E54CC6" w:rsidRPr="007662C3" w:rsidRDefault="00E54CC6" w:rsidP="00E54CC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60136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rPr>
              <w:t>string1</w:t>
            </w:r>
          </w:p>
        </w:tc>
        <w:tc>
          <w:tcPr>
            <w:tcW w:w="3680" w:type="pct"/>
            <w:shd w:val="clear" w:color="auto" w:fill="auto"/>
            <w:vAlign w:val="center"/>
          </w:tcPr>
          <w:p w:rsidR="00E54CC6" w:rsidRPr="00EC49A1" w:rsidRDefault="00E54CC6" w:rsidP="00E54CC6">
            <w:pPr>
              <w:pStyle w:val="TextoCorrido"/>
            </w:pPr>
            <w:r>
              <w:t>C</w:t>
            </w:r>
            <w:r w:rsidRPr="00C10383">
              <w:t>adena sobre la que se busca</w:t>
            </w:r>
            <w:r>
              <w:t>.</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rPr>
              <w:t>string2</w:t>
            </w:r>
          </w:p>
        </w:tc>
        <w:tc>
          <w:tcPr>
            <w:tcW w:w="3680" w:type="pct"/>
            <w:shd w:val="clear" w:color="auto" w:fill="auto"/>
            <w:vAlign w:val="center"/>
          </w:tcPr>
          <w:p w:rsidR="00E54CC6" w:rsidRPr="00EC49A1" w:rsidRDefault="00E54CC6" w:rsidP="00E54CC6">
            <w:pPr>
              <w:pStyle w:val="TextoCorrido"/>
            </w:pPr>
            <w:r>
              <w:t>Cadena a buscar.</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rPr>
              <w:t>[inicio]</w:t>
            </w:r>
          </w:p>
        </w:tc>
        <w:tc>
          <w:tcPr>
            <w:tcW w:w="3680" w:type="pct"/>
            <w:shd w:val="clear" w:color="auto" w:fill="auto"/>
            <w:vAlign w:val="center"/>
          </w:tcPr>
          <w:p w:rsidR="00E54CC6" w:rsidRPr="00EC49A1" w:rsidRDefault="00E54CC6" w:rsidP="00E54CC6">
            <w:pPr>
              <w:pStyle w:val="TextoCorrido"/>
            </w:pPr>
            <w:r>
              <w:t>Indica la posición a partir de la cual se revisará la cadena hacia atrás. Si no se indica nada se utiliza -1 que significa empezar desde el último carácter de la cadena sobre la que se está buscando hacia atrás.</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rP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B21201">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B21201">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w:t>
                  </w:r>
                  <w:r w:rsidRPr="006B5FBD">
                    <w:lastRenderedPageBreak/>
                    <w:t>comparación textual.</w:t>
                  </w:r>
                </w:p>
              </w:tc>
            </w:tr>
          </w:tbl>
          <w:p w:rsidR="00E54CC6" w:rsidRPr="00EC49A1" w:rsidRDefault="00E54CC6" w:rsidP="00E54CC6">
            <w:r>
              <w:lastRenderedPageBreak/>
              <w:t xml:space="preserve">  </w:t>
            </w:r>
          </w:p>
        </w:tc>
      </w:tr>
    </w:tbl>
    <w:p w:rsidR="00E54CC6" w:rsidRDefault="00E54CC6" w:rsidP="00E54CC6">
      <w:pPr>
        <w:pStyle w:val="TextoCorrido"/>
      </w:pPr>
    </w:p>
    <w:p w:rsidR="00E54CC6" w:rsidRDefault="00E54CC6"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37"/>
        <w:gridCol w:w="3483"/>
      </w:tblGrid>
      <w:tr w:rsidR="00E54CC6" w:rsidRPr="00B47E92" w:rsidTr="00E54CC6">
        <w:trPr>
          <w:jc w:val="center"/>
        </w:trPr>
        <w:tc>
          <w:tcPr>
            <w:tcW w:w="5237" w:type="dxa"/>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3483" w:type="dxa"/>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237" w:type="dxa"/>
            <w:shd w:val="clear" w:color="auto" w:fill="auto"/>
            <w:vAlign w:val="center"/>
          </w:tcPr>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muestra_InstrRev()</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b As String</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"Es un string"</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b = "s"</w:t>
            </w:r>
          </w:p>
          <w:p w:rsidR="007662C3" w:rsidRPr="007662C3" w:rsidRDefault="007662C3"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i = InStrRev(s, b, 5)</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"La cadena (" &amp; b &amp; ") " &amp; Chr(13) _</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"se halla en la posición (" &amp; i &amp; ")" &amp; Chr(13) _</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"dentro de la cadena (" &amp; s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3483" w:type="dxa"/>
            <w:vAlign w:val="center"/>
          </w:tcPr>
          <w:p w:rsidR="00E54CC6" w:rsidRPr="00EC49A1" w:rsidRDefault="007C7102" w:rsidP="00D03931">
            <w:pPr>
              <w:spacing w:after="0"/>
              <w:jc w:val="center"/>
            </w:pPr>
            <w:r>
              <w:pict>
                <v:shape id="_x0000_i1034" type="#_x0000_t75" style="width:160.75pt;height:46.05pt">
                  <v:imagedata r:id="rId31" o:title=""/>
                </v:shape>
              </w:pict>
            </w:r>
          </w:p>
        </w:tc>
      </w:tr>
    </w:tbl>
    <w:p w:rsidR="00E54CC6" w:rsidRPr="00715447" w:rsidRDefault="00E54CC6" w:rsidP="00E54CC6">
      <w:pPr>
        <w:pStyle w:val="TextoCorrido"/>
      </w:pPr>
    </w:p>
    <w:p w:rsidR="00E54CC6" w:rsidRPr="00533C1F" w:rsidRDefault="00E54CC6" w:rsidP="00DA7E5F">
      <w:pPr>
        <w:pStyle w:val="Ttulo2"/>
        <w:ind w:hanging="940"/>
      </w:pPr>
      <w:bookmarkStart w:id="16" w:name="_Toc336065652"/>
      <w:bookmarkStart w:id="17" w:name="_Toc337380163"/>
      <w:r w:rsidRPr="00533C1F">
        <w:t>LCase</w:t>
      </w:r>
      <w:bookmarkEnd w:id="16"/>
      <w:bookmarkEnd w:id="17"/>
    </w:p>
    <w:p w:rsidR="00E54CC6" w:rsidRDefault="00E54CC6" w:rsidP="00E54CC6">
      <w:pPr>
        <w:pStyle w:val="TextoCorrido"/>
      </w:pPr>
      <w:r>
        <w:t>Convierte la cadena a minúsculas.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LCase(cadena)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convertir a minúsculas.</w:t>
            </w:r>
          </w:p>
        </w:tc>
      </w:tr>
    </w:tbl>
    <w:p w:rsidR="00E54CC6" w:rsidRDefault="00E54CC6" w:rsidP="00E54CC6">
      <w:pPr>
        <w:pStyle w:val="TextoCorrido"/>
      </w:pPr>
    </w:p>
    <w:p w:rsidR="00E54CC6" w:rsidRDefault="00E54CC6" w:rsidP="00E54CC6">
      <w:pPr>
        <w:pStyle w:val="TextoCorrido"/>
      </w:pPr>
      <w:r>
        <w:t>Ejemplo:</w:t>
      </w:r>
    </w:p>
    <w:tbl>
      <w:tblPr>
        <w:tblW w:w="44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19"/>
        <w:gridCol w:w="2539"/>
      </w:tblGrid>
      <w:tr w:rsidR="00E54CC6" w:rsidRPr="00B47E92" w:rsidTr="00E54CC6">
        <w:trPr>
          <w:jc w:val="center"/>
        </w:trPr>
        <w:tc>
          <w:tcPr>
            <w:tcW w:w="332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68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320" w:type="pct"/>
            <w:shd w:val="clear" w:color="auto" w:fill="auto"/>
            <w:vAlign w:val="center"/>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lastRenderedPageBreak/>
              <w:t>Sub muestra_LCase()</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LCase("Esta Es Una PruEBA")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LCase("AbCd123ÁÑ")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LCase(MonthName(9))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680" w:type="pct"/>
            <w:vAlign w:val="center"/>
          </w:tcPr>
          <w:p w:rsidR="00E54CC6" w:rsidRPr="00EC49A1" w:rsidRDefault="007C7102" w:rsidP="00E54CC6">
            <w:pPr>
              <w:jc w:val="center"/>
            </w:pPr>
            <w:r>
              <w:pict>
                <v:shape id="_x0000_i1035" type="#_x0000_t75" style="width:116.35pt;height:33.5pt">
                  <v:imagedata r:id="rId32" o:title=""/>
                </v:shape>
              </w:pict>
            </w:r>
          </w:p>
        </w:tc>
      </w:tr>
    </w:tbl>
    <w:p w:rsidR="00E54CC6" w:rsidRPr="00715447" w:rsidRDefault="00E54CC6" w:rsidP="00E54CC6">
      <w:pPr>
        <w:pStyle w:val="TextoCorrido"/>
      </w:pPr>
    </w:p>
    <w:p w:rsidR="00E54CC6" w:rsidRPr="00717EAA" w:rsidRDefault="00E54CC6" w:rsidP="00DA7E5F">
      <w:pPr>
        <w:pStyle w:val="Ttulo2"/>
        <w:ind w:hanging="940"/>
      </w:pPr>
      <w:bookmarkStart w:id="18" w:name="_Toc336065653"/>
      <w:bookmarkStart w:id="19" w:name="_Toc337380164"/>
      <w:r w:rsidRPr="00717EAA">
        <w:t>Left</w:t>
      </w:r>
      <w:bookmarkEnd w:id="18"/>
      <w:bookmarkEnd w:id="19"/>
    </w:p>
    <w:p w:rsidR="00E54CC6" w:rsidRDefault="00E54CC6" w:rsidP="00E54CC6">
      <w:pPr>
        <w:pStyle w:val="TextoCorrido"/>
      </w:pPr>
      <w:r>
        <w:t>Extrae un número determinado de caracteres de la izquierda.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Left(cadena,numcar)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extraer los caracteres.</w:t>
            </w:r>
          </w:p>
        </w:tc>
      </w:tr>
      <w:tr w:rsidR="00E54CC6" w:rsidRPr="00B47E92" w:rsidTr="00E54CC6">
        <w:trPr>
          <w:jc w:val="center"/>
        </w:trPr>
        <w:tc>
          <w:tcPr>
            <w:tcW w:w="1320" w:type="pct"/>
            <w:vAlign w:val="center"/>
          </w:tcPr>
          <w:p w:rsidR="00E54CC6" w:rsidRDefault="00E54CC6" w:rsidP="00E54CC6">
            <w:pPr>
              <w:pStyle w:val="TextoCorrido"/>
            </w:pPr>
            <w:r>
              <w:t>numcar</w:t>
            </w:r>
          </w:p>
        </w:tc>
        <w:tc>
          <w:tcPr>
            <w:tcW w:w="3680" w:type="pct"/>
            <w:shd w:val="clear" w:color="auto" w:fill="auto"/>
            <w:vAlign w:val="center"/>
          </w:tcPr>
          <w:p w:rsidR="00E54CC6" w:rsidRPr="00EC49A1" w:rsidRDefault="00E54CC6" w:rsidP="00E54CC6">
            <w:pPr>
              <w:pStyle w:val="TextoCorrido"/>
            </w:pPr>
            <w:r>
              <w:t>Número de caracteres a extraer.</w:t>
            </w:r>
          </w:p>
        </w:tc>
      </w:tr>
    </w:tbl>
    <w:p w:rsidR="00E54CC6" w:rsidRDefault="00E54CC6" w:rsidP="00E54CC6">
      <w:pPr>
        <w:pStyle w:val="TextoCorrido"/>
      </w:pPr>
    </w:p>
    <w:p w:rsidR="00E54CC6" w:rsidRPr="00473D84" w:rsidRDefault="00E54CC6" w:rsidP="00E54CC6">
      <w:pPr>
        <w:pStyle w:val="TextoCorrido"/>
        <w:rPr>
          <w:b/>
        </w:rPr>
      </w:pPr>
      <w:r w:rsidRPr="00473D84">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5"/>
        <w:gridCol w:w="1982"/>
      </w:tblGrid>
      <w:tr w:rsidR="00E54CC6" w:rsidRPr="00B47E92" w:rsidTr="00E54CC6">
        <w:trPr>
          <w:jc w:val="center"/>
        </w:trPr>
        <w:tc>
          <w:tcPr>
            <w:tcW w:w="397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02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975" w:type="pct"/>
            <w:shd w:val="clear" w:color="auto" w:fill="auto"/>
            <w:vAlign w:val="center"/>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muestra_Left()</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Left("Esta Es Una PruEBA", 8)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Left("AbCd123ÁÑ", 5)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Left(MonthName(9), 3)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025" w:type="pct"/>
            <w:vAlign w:val="center"/>
          </w:tcPr>
          <w:p w:rsidR="00E54CC6" w:rsidRPr="00EC49A1" w:rsidRDefault="007C7102" w:rsidP="00E54CC6">
            <w:pPr>
              <w:jc w:val="center"/>
            </w:pPr>
            <w:r>
              <w:pict>
                <v:shape id="_x0000_i1036" type="#_x0000_t75" style="width:87.9pt;height:37.65pt">
                  <v:imagedata r:id="rId33" o:title=""/>
                </v:shape>
              </w:pict>
            </w:r>
          </w:p>
        </w:tc>
      </w:tr>
    </w:tbl>
    <w:p w:rsidR="00E54CC6" w:rsidRPr="00715447" w:rsidRDefault="00E54CC6" w:rsidP="00E54CC6">
      <w:pPr>
        <w:pStyle w:val="TextoCorrido"/>
      </w:pPr>
    </w:p>
    <w:p w:rsidR="00E54CC6" w:rsidRPr="00533C1F" w:rsidRDefault="00E54CC6" w:rsidP="00DA7E5F">
      <w:pPr>
        <w:pStyle w:val="Ttulo2"/>
        <w:ind w:hanging="940"/>
      </w:pPr>
      <w:bookmarkStart w:id="20" w:name="_Toc336065654"/>
      <w:bookmarkStart w:id="21" w:name="_Toc337380165"/>
      <w:r w:rsidRPr="00533C1F">
        <w:t>Len</w:t>
      </w:r>
      <w:bookmarkEnd w:id="20"/>
      <w:bookmarkEnd w:id="21"/>
    </w:p>
    <w:p w:rsidR="00E54CC6" w:rsidRDefault="00E54CC6" w:rsidP="00E54CC6">
      <w:pPr>
        <w:pStyle w:val="TextoCorrido"/>
      </w:pPr>
      <w:r>
        <w:t>Devuelve el número de caracteres que contiene una cadena.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lastRenderedPageBreak/>
              <w:t>Len(cadena)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cuenta el número de caracteres.</w:t>
            </w:r>
          </w:p>
        </w:tc>
      </w:tr>
    </w:tbl>
    <w:p w:rsidR="00E54CC6" w:rsidRDefault="00E54CC6" w:rsidP="00E54CC6">
      <w:pPr>
        <w:pStyle w:val="TextoCorrido"/>
      </w:pPr>
    </w:p>
    <w:p w:rsidR="00E54CC6" w:rsidRDefault="00E54CC6" w:rsidP="00E54CC6">
      <w:pPr>
        <w:pStyle w:val="TextoCorrido"/>
      </w:pPr>
      <w:r>
        <w:t>Ejemplo:</w:t>
      </w:r>
    </w:p>
    <w:tbl>
      <w:tblPr>
        <w:tblW w:w="452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9"/>
        <w:gridCol w:w="1561"/>
      </w:tblGrid>
      <w:tr w:rsidR="00E54CC6" w:rsidRPr="00B47E92" w:rsidTr="00E54CC6">
        <w:trPr>
          <w:jc w:val="center"/>
        </w:trPr>
        <w:tc>
          <w:tcPr>
            <w:tcW w:w="390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09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907" w:type="pct"/>
            <w:shd w:val="clear" w:color="auto" w:fill="auto"/>
            <w:vAlign w:val="center"/>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muestra_Len()</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Len("Esta Es Una PruEBA")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Len("AbCd123ÁÑ")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Len(MonthName(9))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093" w:type="pct"/>
            <w:vAlign w:val="center"/>
          </w:tcPr>
          <w:p w:rsidR="00E54CC6" w:rsidRPr="00EC49A1" w:rsidRDefault="007C7102" w:rsidP="00E54CC6">
            <w:pPr>
              <w:jc w:val="center"/>
            </w:pPr>
            <w:r>
              <w:pict>
                <v:shape id="_x0000_i1037" type="#_x0000_t75" style="width:67pt;height:37.65pt">
                  <v:imagedata r:id="rId34" o:title=""/>
                </v:shape>
              </w:pict>
            </w:r>
          </w:p>
        </w:tc>
      </w:tr>
    </w:tbl>
    <w:p w:rsidR="00E54CC6" w:rsidRPr="00715447" w:rsidRDefault="00E54CC6" w:rsidP="00E54CC6">
      <w:pPr>
        <w:pStyle w:val="TextoCorrido"/>
      </w:pPr>
    </w:p>
    <w:p w:rsidR="00E54CC6" w:rsidRPr="00533C1F" w:rsidRDefault="00E54CC6" w:rsidP="00DA7E5F">
      <w:pPr>
        <w:pStyle w:val="Ttulo2"/>
        <w:ind w:hanging="940"/>
      </w:pPr>
      <w:bookmarkStart w:id="22" w:name="_Toc336065655"/>
      <w:bookmarkStart w:id="23" w:name="_Toc337380166"/>
      <w:r w:rsidRPr="00533C1F">
        <w:t>LTrim</w:t>
      </w:r>
      <w:bookmarkEnd w:id="22"/>
      <w:bookmarkEnd w:id="23"/>
    </w:p>
    <w:p w:rsidR="00E54CC6" w:rsidRDefault="00E54CC6" w:rsidP="00E54CC6">
      <w:pPr>
        <w:pStyle w:val="TextoCorrido"/>
      </w:pPr>
      <w:r>
        <w:t>Elimina los espacios que hubiese al principio de la cadena.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LTrim(cadena)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le eliminan los espacios.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36"/>
        <w:gridCol w:w="2451"/>
      </w:tblGrid>
      <w:tr w:rsidR="00E54CC6" w:rsidRPr="00B47E92" w:rsidTr="007662C3">
        <w:trPr>
          <w:jc w:val="center"/>
        </w:trPr>
        <w:tc>
          <w:tcPr>
            <w:tcW w:w="338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61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7662C3">
        <w:trPr>
          <w:jc w:val="center"/>
        </w:trPr>
        <w:tc>
          <w:tcPr>
            <w:tcW w:w="3385" w:type="pct"/>
            <w:shd w:val="clear" w:color="auto" w:fill="auto"/>
            <w:vAlign w:val="center"/>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muestra_LTrim()</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LTrim("  Es una prueba  ")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lastRenderedPageBreak/>
              <w:t xml:space="preserve">    Debug.Print "Resultado (" &amp; LTrim("  Es  una  prueba  ")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615" w:type="pct"/>
            <w:vAlign w:val="center"/>
          </w:tcPr>
          <w:p w:rsidR="00E54CC6" w:rsidRPr="00EC49A1" w:rsidRDefault="007C7102" w:rsidP="00E54CC6">
            <w:pPr>
              <w:jc w:val="center"/>
            </w:pPr>
            <w:r>
              <w:lastRenderedPageBreak/>
              <w:pict>
                <v:shape id="_x0000_i1038" type="#_x0000_t75" style="width:98.8pt;height:23.45pt">
                  <v:imagedata r:id="rId35" o:title=""/>
                </v:shape>
              </w:pict>
            </w:r>
          </w:p>
        </w:tc>
      </w:tr>
    </w:tbl>
    <w:p w:rsidR="00E54CC6" w:rsidRPr="00533C1F" w:rsidRDefault="00E54CC6" w:rsidP="00DA7E5F">
      <w:pPr>
        <w:pStyle w:val="Ttulo2"/>
        <w:ind w:hanging="940"/>
      </w:pPr>
      <w:bookmarkStart w:id="24" w:name="_Toc336065656"/>
      <w:bookmarkStart w:id="25" w:name="_Toc337380167"/>
      <w:r w:rsidRPr="00533C1F">
        <w:lastRenderedPageBreak/>
        <w:t>Mid</w:t>
      </w:r>
      <w:bookmarkEnd w:id="24"/>
      <w:bookmarkEnd w:id="25"/>
    </w:p>
    <w:p w:rsidR="00E54CC6" w:rsidRDefault="00E54CC6" w:rsidP="00E54CC6">
      <w:pPr>
        <w:pStyle w:val="TextoCorrido"/>
      </w:pPr>
      <w:r>
        <w:t>Extrae un número de caracteres de la cadena a partir de una posición.</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Mid(cadena,posini,numcar)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extraer caracteres.</w:t>
            </w:r>
          </w:p>
        </w:tc>
      </w:tr>
      <w:tr w:rsidR="00E54CC6" w:rsidRPr="00B47E92" w:rsidTr="00E54CC6">
        <w:trPr>
          <w:jc w:val="center"/>
        </w:trPr>
        <w:tc>
          <w:tcPr>
            <w:tcW w:w="1320" w:type="pct"/>
            <w:vAlign w:val="center"/>
          </w:tcPr>
          <w:p w:rsidR="00E54CC6" w:rsidRDefault="00E54CC6" w:rsidP="00E54CC6">
            <w:pPr>
              <w:pStyle w:val="TextoCorrido"/>
            </w:pPr>
            <w:r>
              <w:t>posini</w:t>
            </w:r>
          </w:p>
        </w:tc>
        <w:tc>
          <w:tcPr>
            <w:tcW w:w="3680" w:type="pct"/>
            <w:shd w:val="clear" w:color="auto" w:fill="auto"/>
            <w:vAlign w:val="center"/>
          </w:tcPr>
          <w:p w:rsidR="00E54CC6" w:rsidRPr="00EC49A1" w:rsidRDefault="00E54CC6" w:rsidP="00E54CC6">
            <w:pPr>
              <w:pStyle w:val="TextoCorrido"/>
            </w:pPr>
            <w:r>
              <w:t>Posición a partir de la cual se extraerán los caracteres.</w:t>
            </w:r>
          </w:p>
        </w:tc>
      </w:tr>
      <w:tr w:rsidR="00E54CC6" w:rsidRPr="00B47E92" w:rsidTr="00E54CC6">
        <w:trPr>
          <w:jc w:val="center"/>
        </w:trPr>
        <w:tc>
          <w:tcPr>
            <w:tcW w:w="1320" w:type="pct"/>
            <w:vAlign w:val="center"/>
          </w:tcPr>
          <w:p w:rsidR="00E54CC6" w:rsidRDefault="00E54CC6" w:rsidP="00E54CC6">
            <w:pPr>
              <w:pStyle w:val="TextoCorrido"/>
            </w:pPr>
            <w:r>
              <w:t>numcar</w:t>
            </w:r>
          </w:p>
        </w:tc>
        <w:tc>
          <w:tcPr>
            <w:tcW w:w="3680" w:type="pct"/>
            <w:shd w:val="clear" w:color="auto" w:fill="auto"/>
            <w:vAlign w:val="center"/>
          </w:tcPr>
          <w:p w:rsidR="00E54CC6" w:rsidRPr="00EC49A1" w:rsidRDefault="00E54CC6" w:rsidP="00E54CC6">
            <w:pPr>
              <w:pStyle w:val="TextoCorrido"/>
            </w:pPr>
            <w:r>
              <w:t>Número de caracteres a extraer.</w:t>
            </w:r>
          </w:p>
        </w:tc>
      </w:tr>
    </w:tbl>
    <w:p w:rsidR="00E54CC6" w:rsidRDefault="00E54CC6" w:rsidP="00E54CC6">
      <w:pPr>
        <w:pStyle w:val="TextoCorrido"/>
      </w:pPr>
    </w:p>
    <w:p w:rsidR="00E54CC6" w:rsidRDefault="00E54CC6" w:rsidP="00E54CC6">
      <w:pPr>
        <w:pStyle w:val="TextoCorrido"/>
      </w:pPr>
      <w:r>
        <w:t>Ejemplo:</w:t>
      </w:r>
    </w:p>
    <w:tbl>
      <w:tblPr>
        <w:tblW w:w="456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74"/>
        <w:gridCol w:w="1750"/>
      </w:tblGrid>
      <w:tr w:rsidR="00E54CC6" w:rsidRPr="00B47E92" w:rsidTr="00E54CC6">
        <w:trPr>
          <w:jc w:val="center"/>
        </w:trPr>
        <w:tc>
          <w:tcPr>
            <w:tcW w:w="375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4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57" w:type="pct"/>
            <w:shd w:val="clear" w:color="auto" w:fill="auto"/>
            <w:vAlign w:val="center"/>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muestra_Mid()</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Mid("Esta Es Una PruEBA", 6, 7)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Mid("AbCd123ÁÑ", 5, 3)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Mid(MonthName(9), 1, 3)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243" w:type="pct"/>
            <w:vAlign w:val="center"/>
          </w:tcPr>
          <w:p w:rsidR="00E54CC6" w:rsidRPr="00EC49A1" w:rsidRDefault="007C7102" w:rsidP="00E54CC6">
            <w:pPr>
              <w:jc w:val="center"/>
            </w:pPr>
            <w:r>
              <w:pict>
                <v:shape id="_x0000_i1039" type="#_x0000_t75" style="width:77pt;height:33.5pt">
                  <v:imagedata r:id="rId36" o:title=""/>
                </v:shape>
              </w:pict>
            </w:r>
          </w:p>
        </w:tc>
      </w:tr>
    </w:tbl>
    <w:p w:rsidR="00E54CC6" w:rsidRPr="00533C1F" w:rsidRDefault="00E54CC6" w:rsidP="00E54CC6">
      <w:pPr>
        <w:pStyle w:val="TextoCorrido"/>
        <w:rPr>
          <w:lang w:val="en-US"/>
        </w:rPr>
      </w:pPr>
    </w:p>
    <w:p w:rsidR="00E54CC6" w:rsidRPr="00533C1F" w:rsidRDefault="00E54CC6" w:rsidP="00DA7E5F">
      <w:pPr>
        <w:pStyle w:val="Ttulo2"/>
        <w:ind w:hanging="940"/>
      </w:pPr>
      <w:bookmarkStart w:id="26" w:name="_Toc336065657"/>
      <w:bookmarkStart w:id="27" w:name="_Toc337380168"/>
      <w:r w:rsidRPr="00533C1F">
        <w:t>Replace</w:t>
      </w:r>
      <w:bookmarkEnd w:id="26"/>
      <w:bookmarkEnd w:id="27"/>
    </w:p>
    <w:p w:rsidR="00E54CC6" w:rsidRDefault="00E54CC6" w:rsidP="00E54CC6">
      <w:pPr>
        <w:pStyle w:val="TextoCorrido"/>
      </w:pPr>
      <w:r>
        <w:t>Permite sustituir una cadena dentro de otra un número de terminado de veces a partir de una posición inicial.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lastRenderedPageBreak/>
              <w:t>Replace(cadOri, cadAntigua, cadNueva [, posini[, numocu[, compare]]])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cadOri</w:t>
            </w:r>
          </w:p>
        </w:tc>
        <w:tc>
          <w:tcPr>
            <w:tcW w:w="3680" w:type="pct"/>
            <w:shd w:val="clear" w:color="auto" w:fill="auto"/>
            <w:vAlign w:val="center"/>
          </w:tcPr>
          <w:p w:rsidR="00E54CC6" w:rsidRPr="00EC49A1" w:rsidRDefault="00E54CC6" w:rsidP="00E54CC6">
            <w:pPr>
              <w:pStyle w:val="TextoCorrido"/>
            </w:pPr>
            <w:r>
              <w:t>Cadena a la que se efectuará la sustitución de caracteres.</w:t>
            </w:r>
          </w:p>
        </w:tc>
      </w:tr>
      <w:tr w:rsidR="00E54CC6" w:rsidRPr="00B47E92" w:rsidTr="00E54CC6">
        <w:trPr>
          <w:jc w:val="center"/>
        </w:trPr>
        <w:tc>
          <w:tcPr>
            <w:tcW w:w="1320" w:type="pct"/>
            <w:vAlign w:val="center"/>
          </w:tcPr>
          <w:p w:rsidR="00E54CC6" w:rsidRDefault="00E54CC6" w:rsidP="00E54CC6">
            <w:pPr>
              <w:pStyle w:val="TextoCorrido"/>
            </w:pPr>
            <w:r>
              <w:t>cadAntigua</w:t>
            </w:r>
          </w:p>
        </w:tc>
        <w:tc>
          <w:tcPr>
            <w:tcW w:w="3680" w:type="pct"/>
            <w:shd w:val="clear" w:color="auto" w:fill="auto"/>
            <w:vAlign w:val="center"/>
          </w:tcPr>
          <w:p w:rsidR="00E54CC6" w:rsidRPr="00EC49A1" w:rsidRDefault="00E54CC6" w:rsidP="00E54CC6">
            <w:pPr>
              <w:pStyle w:val="TextoCorrido"/>
            </w:pPr>
            <w:r>
              <w:t>Cadena que se desea reemplazar.</w:t>
            </w:r>
          </w:p>
        </w:tc>
      </w:tr>
      <w:tr w:rsidR="00E54CC6" w:rsidRPr="00B47E92" w:rsidTr="00E54CC6">
        <w:trPr>
          <w:jc w:val="center"/>
        </w:trPr>
        <w:tc>
          <w:tcPr>
            <w:tcW w:w="1320" w:type="pct"/>
            <w:vAlign w:val="center"/>
          </w:tcPr>
          <w:p w:rsidR="00E54CC6" w:rsidRDefault="00E54CC6" w:rsidP="00E54CC6">
            <w:pPr>
              <w:pStyle w:val="TextoCorrido"/>
            </w:pPr>
            <w:r>
              <w:t>cadNueva</w:t>
            </w:r>
          </w:p>
        </w:tc>
        <w:tc>
          <w:tcPr>
            <w:tcW w:w="3680" w:type="pct"/>
            <w:shd w:val="clear" w:color="auto" w:fill="auto"/>
            <w:vAlign w:val="center"/>
          </w:tcPr>
          <w:p w:rsidR="00E54CC6" w:rsidRPr="00EC49A1" w:rsidRDefault="00E54CC6" w:rsidP="00E54CC6">
            <w:pPr>
              <w:pStyle w:val="TextoCorrido"/>
            </w:pPr>
            <w:r>
              <w:t>Cadena a poner en lugar de la cadena antigua.</w:t>
            </w:r>
          </w:p>
        </w:tc>
      </w:tr>
      <w:tr w:rsidR="00E54CC6" w:rsidRPr="00B47E92" w:rsidTr="00E54CC6">
        <w:trPr>
          <w:jc w:val="center"/>
        </w:trPr>
        <w:tc>
          <w:tcPr>
            <w:tcW w:w="1320" w:type="pct"/>
            <w:vAlign w:val="center"/>
          </w:tcPr>
          <w:p w:rsidR="00E54CC6" w:rsidRDefault="00E54CC6" w:rsidP="00E54CC6">
            <w:pPr>
              <w:pStyle w:val="TextoCorrido"/>
            </w:pPr>
            <w:r>
              <w:t>posini</w:t>
            </w:r>
          </w:p>
        </w:tc>
        <w:tc>
          <w:tcPr>
            <w:tcW w:w="3680" w:type="pct"/>
            <w:shd w:val="clear" w:color="auto" w:fill="auto"/>
            <w:vAlign w:val="center"/>
          </w:tcPr>
          <w:p w:rsidR="00E54CC6" w:rsidRPr="00EC49A1" w:rsidRDefault="00E54CC6" w:rsidP="00E54CC6">
            <w:pPr>
              <w:pStyle w:val="TextoCorrido"/>
            </w:pPr>
            <w:r>
              <w:t>Posición a partir de la cual se iniciará la búsqueda. Por defecto es 1.</w:t>
            </w:r>
          </w:p>
        </w:tc>
      </w:tr>
      <w:tr w:rsidR="00E54CC6" w:rsidRPr="00B47E92" w:rsidTr="00E54CC6">
        <w:trPr>
          <w:jc w:val="center"/>
        </w:trPr>
        <w:tc>
          <w:tcPr>
            <w:tcW w:w="1320" w:type="pct"/>
            <w:vAlign w:val="center"/>
          </w:tcPr>
          <w:p w:rsidR="00E54CC6" w:rsidRDefault="00E54CC6" w:rsidP="00E54CC6">
            <w:pPr>
              <w:pStyle w:val="TextoCorrido"/>
            </w:pPr>
            <w:r>
              <w:t>numocu</w:t>
            </w:r>
          </w:p>
        </w:tc>
        <w:tc>
          <w:tcPr>
            <w:tcW w:w="3680" w:type="pct"/>
            <w:shd w:val="clear" w:color="auto" w:fill="auto"/>
            <w:vAlign w:val="center"/>
          </w:tcPr>
          <w:p w:rsidR="00E54CC6" w:rsidRPr="00EC49A1" w:rsidRDefault="00E54CC6" w:rsidP="00E54CC6">
            <w:pPr>
              <w:pStyle w:val="TextoCorrido"/>
            </w:pPr>
            <w:r>
              <w:t>Número de veces que se desea realizar la sustitución. Si no se indica nada asume el valor -1 lo cual significa reemplazar todas las ocurrencias.</w:t>
            </w:r>
          </w:p>
        </w:tc>
      </w:tr>
      <w:tr w:rsidR="00E54CC6" w:rsidRPr="00B47E92" w:rsidTr="00E54CC6">
        <w:trPr>
          <w:jc w:val="center"/>
        </w:trPr>
        <w:tc>
          <w:tcPr>
            <w:tcW w:w="1320" w:type="pct"/>
            <w:vAlign w:val="center"/>
          </w:tcPr>
          <w:p w:rsidR="00E54CC6" w:rsidRDefault="00E54CC6" w:rsidP="00E54CC6">
            <w:pPr>
              <w:pStyle w:val="TextoCorrido"/>
            </w:pPr>
            <w: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Default="00E54CC6" w:rsidP="00E54CC6">
            <w:r>
              <w:t xml:space="preserve"> </w:t>
            </w:r>
          </w:p>
          <w:p w:rsidR="00E54CC6" w:rsidRPr="00EC49A1" w:rsidRDefault="00E54CC6" w:rsidP="00E54CC6">
            <w:pPr>
              <w:pStyle w:val="TextoCorrido"/>
            </w:pPr>
          </w:p>
        </w:tc>
      </w:tr>
    </w:tbl>
    <w:p w:rsidR="00E54CC6" w:rsidRDefault="00E54CC6" w:rsidP="00E54CC6">
      <w:pPr>
        <w:pStyle w:val="TextoCorrido"/>
      </w:pPr>
    </w:p>
    <w:p w:rsidR="00E54CC6" w:rsidRDefault="00E54CC6" w:rsidP="00E54CC6">
      <w:pPr>
        <w:pStyle w:val="TextoCorrido"/>
      </w:pPr>
      <w:r>
        <w:lastRenderedPageBreak/>
        <w:t>Ejemplo:</w:t>
      </w:r>
    </w:p>
    <w:tbl>
      <w:tblPr>
        <w:tblW w:w="454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35"/>
        <w:gridCol w:w="2463"/>
      </w:tblGrid>
      <w:tr w:rsidR="00E54CC6" w:rsidRPr="00B47E92" w:rsidTr="00E54CC6">
        <w:trPr>
          <w:jc w:val="center"/>
        </w:trPr>
        <w:tc>
          <w:tcPr>
            <w:tcW w:w="32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7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215" w:type="pct"/>
            <w:shd w:val="clear" w:color="auto" w:fill="auto"/>
            <w:vAlign w:val="center"/>
          </w:tcPr>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muestra_Replace()</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 n, r As String</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"ABCDEFABCDEF"</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 = "C"</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 = "&lt;X&gt;"</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 = Replace(s, A, n)</w:t>
            </w:r>
          </w:p>
          <w:p w:rsidR="007662C3" w:rsidRPr="007662C3" w:rsidRDefault="007662C3"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Debug.Print "Cambia    (" &amp; A &amp; ") por (" &amp; n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"en        (" &amp; s &amp; ")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r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785" w:type="pct"/>
            <w:vAlign w:val="center"/>
          </w:tcPr>
          <w:p w:rsidR="00E54CC6" w:rsidRPr="00EC49A1" w:rsidRDefault="007C7102" w:rsidP="00E54CC6">
            <w:pPr>
              <w:jc w:val="center"/>
            </w:pPr>
            <w:r>
              <w:pict>
                <v:shape id="_x0000_i1040" type="#_x0000_t75" style="width:105.5pt;height:31.8pt">
                  <v:imagedata r:id="rId37" o:title=""/>
                </v:shape>
              </w:pict>
            </w:r>
          </w:p>
        </w:tc>
      </w:tr>
    </w:tbl>
    <w:p w:rsidR="00E54CC6" w:rsidRPr="00DE19D7" w:rsidRDefault="00E54CC6" w:rsidP="00E54CC6">
      <w:pPr>
        <w:pStyle w:val="TextoCorrido"/>
      </w:pPr>
    </w:p>
    <w:p w:rsidR="00E54CC6" w:rsidRPr="00533C1F" w:rsidRDefault="00E54CC6" w:rsidP="00DA7E5F">
      <w:pPr>
        <w:pStyle w:val="Ttulo2"/>
        <w:ind w:hanging="940"/>
      </w:pPr>
      <w:bookmarkStart w:id="28" w:name="_Toc336065658"/>
      <w:bookmarkStart w:id="29" w:name="_Toc337380169"/>
      <w:r w:rsidRPr="00533C1F">
        <w:t>Right</w:t>
      </w:r>
      <w:bookmarkEnd w:id="28"/>
      <w:bookmarkEnd w:id="29"/>
    </w:p>
    <w:p w:rsidR="00E54CC6" w:rsidRDefault="00E54CC6" w:rsidP="00E54CC6">
      <w:pPr>
        <w:pStyle w:val="TextoCorrido"/>
      </w:pPr>
      <w:r>
        <w:t>Extrae un número determinado de caracteres de la derecha.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Right(cadena,numcar)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extraer los caracteres.</w:t>
            </w:r>
          </w:p>
        </w:tc>
      </w:tr>
      <w:tr w:rsidR="00E54CC6" w:rsidRPr="00B47E92" w:rsidTr="00E54CC6">
        <w:trPr>
          <w:jc w:val="center"/>
        </w:trPr>
        <w:tc>
          <w:tcPr>
            <w:tcW w:w="1320" w:type="pct"/>
            <w:vAlign w:val="center"/>
          </w:tcPr>
          <w:p w:rsidR="00E54CC6" w:rsidRDefault="00E54CC6" w:rsidP="00E54CC6">
            <w:pPr>
              <w:pStyle w:val="TextoCorrido"/>
            </w:pPr>
            <w:r>
              <w:t>numcar</w:t>
            </w:r>
          </w:p>
        </w:tc>
        <w:tc>
          <w:tcPr>
            <w:tcW w:w="3680" w:type="pct"/>
            <w:shd w:val="clear" w:color="auto" w:fill="auto"/>
            <w:vAlign w:val="center"/>
          </w:tcPr>
          <w:p w:rsidR="00E54CC6" w:rsidRPr="00EC49A1" w:rsidRDefault="00E54CC6" w:rsidP="00E54CC6">
            <w:pPr>
              <w:pStyle w:val="TextoCorrido"/>
            </w:pPr>
            <w:r>
              <w:t>Número de caracteres a extraer.</w:t>
            </w:r>
          </w:p>
        </w:tc>
      </w:tr>
    </w:tbl>
    <w:p w:rsidR="00E54CC6" w:rsidRDefault="00E54CC6" w:rsidP="00E54CC6">
      <w:pPr>
        <w:pStyle w:val="TextoCorrido"/>
      </w:pPr>
    </w:p>
    <w:p w:rsidR="00E54CC6" w:rsidRDefault="00E54CC6" w:rsidP="00E54CC6">
      <w:pPr>
        <w:pStyle w:val="TextoCorrido"/>
      </w:pPr>
      <w:r>
        <w:t>Ejemplo:</w:t>
      </w:r>
    </w:p>
    <w:tbl>
      <w:tblPr>
        <w:tblW w:w="456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78"/>
        <w:gridCol w:w="1843"/>
      </w:tblGrid>
      <w:tr w:rsidR="00E54CC6" w:rsidRPr="00B47E92" w:rsidTr="00E54CC6">
        <w:trPr>
          <w:jc w:val="center"/>
        </w:trPr>
        <w:tc>
          <w:tcPr>
            <w:tcW w:w="372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20" w:type="pct"/>
            <w:shd w:val="clear" w:color="auto" w:fill="auto"/>
            <w:vAlign w:val="center"/>
          </w:tcPr>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muestra_Right()</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Right("Esta Es Una PruEBA", 8)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Right("AbCd123ÁÑ", 5) &amp; ")"</w:t>
            </w:r>
          </w:p>
          <w:p w:rsidR="007662C3" w:rsidRPr="00BF2E92" w:rsidRDefault="007662C3"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Right(MonthName(9), 3) &amp; ")"</w:t>
            </w:r>
          </w:p>
          <w:p w:rsidR="007662C3" w:rsidRPr="007662C3" w:rsidRDefault="007662C3"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280" w:type="pct"/>
            <w:vAlign w:val="center"/>
          </w:tcPr>
          <w:p w:rsidR="00E54CC6" w:rsidRPr="00EC49A1" w:rsidRDefault="007C7102" w:rsidP="00E54CC6">
            <w:pPr>
              <w:jc w:val="center"/>
            </w:pPr>
            <w:r>
              <w:pict>
                <v:shape id="_x0000_i1041" type="#_x0000_t75" style="width:81.2pt;height:34.35pt">
                  <v:imagedata r:id="rId38" o:title=""/>
                </v:shape>
              </w:pict>
            </w:r>
          </w:p>
        </w:tc>
      </w:tr>
    </w:tbl>
    <w:p w:rsidR="00E54CC6" w:rsidRPr="00715447" w:rsidRDefault="00E54CC6" w:rsidP="00E54CC6">
      <w:pPr>
        <w:pStyle w:val="TextoCorrido"/>
      </w:pPr>
    </w:p>
    <w:p w:rsidR="00E54CC6" w:rsidRDefault="00E54CC6" w:rsidP="00DA7E5F">
      <w:pPr>
        <w:pStyle w:val="Ttulo2"/>
        <w:ind w:hanging="940"/>
      </w:pPr>
      <w:bookmarkStart w:id="30" w:name="_Toc336065659"/>
      <w:bookmarkStart w:id="31" w:name="_Toc337380170"/>
      <w:r>
        <w:t>RTrim</w:t>
      </w:r>
      <w:bookmarkEnd w:id="30"/>
      <w:bookmarkEnd w:id="31"/>
    </w:p>
    <w:p w:rsidR="00E54CC6" w:rsidRDefault="00E54CC6" w:rsidP="00E54CC6">
      <w:pPr>
        <w:pStyle w:val="TextoCorrido"/>
      </w:pPr>
      <w:r>
        <w:t>Elimina los espacios existentes al final de la cadena.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RTrim(cadena)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le eliminan los espacios.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34"/>
        <w:gridCol w:w="2953"/>
      </w:tblGrid>
      <w:tr w:rsidR="00E54CC6" w:rsidRPr="00B47E92" w:rsidTr="000E3178">
        <w:trPr>
          <w:jc w:val="center"/>
        </w:trPr>
        <w:tc>
          <w:tcPr>
            <w:tcW w:w="305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946"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0E3178">
        <w:trPr>
          <w:jc w:val="center"/>
        </w:trPr>
        <w:tc>
          <w:tcPr>
            <w:tcW w:w="3054" w:type="pct"/>
            <w:shd w:val="clear" w:color="auto" w:fill="auto"/>
            <w:vAlign w:val="center"/>
          </w:tcPr>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Sub muestra_RTrim()</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RTrim("  Es una prueba  ") &amp; ")"</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RTrim("  Es  una  prueba  ") &amp; ")"</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946" w:type="pct"/>
            <w:vAlign w:val="center"/>
          </w:tcPr>
          <w:p w:rsidR="00E54CC6" w:rsidRPr="00EC49A1" w:rsidRDefault="007C7102" w:rsidP="00E54CC6">
            <w:pPr>
              <w:jc w:val="center"/>
            </w:pPr>
            <w:r>
              <w:pict>
                <v:shape id="_x0000_i1042" type="#_x0000_t75" style="width:103pt;height:24.3pt">
                  <v:imagedata r:id="rId39" o:title=""/>
                </v:shape>
              </w:pict>
            </w:r>
          </w:p>
        </w:tc>
      </w:tr>
    </w:tbl>
    <w:p w:rsidR="00E54CC6" w:rsidRPr="00715447" w:rsidRDefault="00E54CC6" w:rsidP="00E54CC6">
      <w:pPr>
        <w:pStyle w:val="TextoCorrido"/>
      </w:pPr>
    </w:p>
    <w:p w:rsidR="00E54CC6" w:rsidRDefault="00E54CC6" w:rsidP="00DA7E5F">
      <w:pPr>
        <w:pStyle w:val="Ttulo2"/>
        <w:ind w:hanging="940"/>
      </w:pPr>
      <w:bookmarkStart w:id="32" w:name="_Toc336065660"/>
      <w:bookmarkStart w:id="33" w:name="_Toc337380171"/>
      <w:r>
        <w:t>Space</w:t>
      </w:r>
      <w:bookmarkEnd w:id="32"/>
      <w:bookmarkEnd w:id="33"/>
    </w:p>
    <w:p w:rsidR="00E54CC6" w:rsidRDefault="00E54CC6" w:rsidP="00E54CC6">
      <w:pPr>
        <w:pStyle w:val="TextoCorrido"/>
      </w:pPr>
      <w:r>
        <w:t>Fabrica una cadena con un número de espacios en blanco.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Space(número)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número</w:t>
            </w:r>
          </w:p>
        </w:tc>
        <w:tc>
          <w:tcPr>
            <w:tcW w:w="3680" w:type="pct"/>
            <w:shd w:val="clear" w:color="auto" w:fill="auto"/>
            <w:vAlign w:val="center"/>
          </w:tcPr>
          <w:p w:rsidR="00E54CC6" w:rsidRPr="00EC49A1" w:rsidRDefault="00E54CC6" w:rsidP="00E54CC6">
            <w:pPr>
              <w:pStyle w:val="TextoCorrido"/>
            </w:pPr>
            <w:r>
              <w:t>Número de espacios a incluir en la cadena.</w:t>
            </w:r>
          </w:p>
        </w:tc>
      </w:tr>
    </w:tbl>
    <w:p w:rsidR="00E54CC6" w:rsidRDefault="00E54CC6" w:rsidP="00E54CC6">
      <w:pPr>
        <w:pStyle w:val="TextoCorrido"/>
      </w:pPr>
    </w:p>
    <w:p w:rsidR="00E54CC6" w:rsidRDefault="00E54CC6" w:rsidP="00E54CC6">
      <w:pPr>
        <w:pStyle w:val="TextoCorrido"/>
      </w:pPr>
      <w:r>
        <w:lastRenderedPageBreak/>
        <w:t>Ejemplo:</w:t>
      </w:r>
    </w:p>
    <w:tbl>
      <w:tblPr>
        <w:tblW w:w="45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12"/>
        <w:gridCol w:w="2698"/>
      </w:tblGrid>
      <w:tr w:rsidR="00E54CC6" w:rsidRPr="00B47E92" w:rsidTr="00E54CC6">
        <w:trPr>
          <w:jc w:val="center"/>
        </w:trPr>
        <w:tc>
          <w:tcPr>
            <w:tcW w:w="329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70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297" w:type="pct"/>
            <w:shd w:val="clear" w:color="auto" w:fill="auto"/>
            <w:vAlign w:val="center"/>
          </w:tcPr>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Sub muestra_Space()</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-1(" &amp; Space(1) _</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&amp; ")2(" &amp; Space(2) &amp; _</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")3(" &amp; Space(3) &amp; ")-"</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(Es una" &amp; Space(1) &amp; "prueba)"</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703" w:type="pct"/>
            <w:vAlign w:val="center"/>
          </w:tcPr>
          <w:p w:rsidR="00E54CC6" w:rsidRPr="00EC49A1" w:rsidRDefault="007C7102" w:rsidP="00E54CC6">
            <w:pPr>
              <w:jc w:val="center"/>
            </w:pPr>
            <w:r>
              <w:pict>
                <v:shape id="_x0000_i1043" type="#_x0000_t75" style="width:123.9pt;height:31.8pt">
                  <v:imagedata r:id="rId40" o:title=""/>
                </v:shape>
              </w:pict>
            </w:r>
          </w:p>
        </w:tc>
      </w:tr>
    </w:tbl>
    <w:p w:rsidR="00E54CC6" w:rsidRPr="00715447" w:rsidRDefault="00E54CC6" w:rsidP="00E54CC6">
      <w:pPr>
        <w:pStyle w:val="TextoCorrido"/>
      </w:pPr>
    </w:p>
    <w:p w:rsidR="00E54CC6" w:rsidRPr="00533C1F" w:rsidRDefault="00E54CC6" w:rsidP="00DA7E5F">
      <w:pPr>
        <w:pStyle w:val="Ttulo2"/>
        <w:ind w:hanging="940"/>
      </w:pPr>
      <w:bookmarkStart w:id="34" w:name="_Toc336065661"/>
      <w:bookmarkStart w:id="35" w:name="_Toc337380172"/>
      <w:r w:rsidRPr="00533C1F">
        <w:t>StrComp</w:t>
      </w:r>
      <w:bookmarkEnd w:id="34"/>
      <w:bookmarkEnd w:id="35"/>
    </w:p>
    <w:p w:rsidR="00E54CC6" w:rsidRDefault="00E54CC6" w:rsidP="00E54CC6">
      <w:pPr>
        <w:pStyle w:val="TextoCorrido"/>
      </w:pPr>
      <w:r>
        <w:t xml:space="preserve">Devuelve un valor que indica si un string es igual a otro o se ha de ordenar antes o después. </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StrComp(cadena1, cadena2 [, compare])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cadena1</w:t>
            </w:r>
          </w:p>
        </w:tc>
        <w:tc>
          <w:tcPr>
            <w:tcW w:w="3680" w:type="pct"/>
            <w:shd w:val="clear" w:color="auto" w:fill="auto"/>
            <w:vAlign w:val="center"/>
          </w:tcPr>
          <w:p w:rsidR="00E54CC6" w:rsidRPr="00EC49A1" w:rsidRDefault="00E54CC6" w:rsidP="00E54CC6">
            <w:pPr>
              <w:pStyle w:val="TextoCorrido"/>
            </w:pPr>
            <w:r>
              <w:t>Primera cadena a comparar.</w:t>
            </w:r>
          </w:p>
        </w:tc>
      </w:tr>
      <w:tr w:rsidR="00E54CC6" w:rsidRPr="00B47E92" w:rsidTr="00E54CC6">
        <w:trPr>
          <w:jc w:val="center"/>
        </w:trPr>
        <w:tc>
          <w:tcPr>
            <w:tcW w:w="1320" w:type="pct"/>
            <w:vAlign w:val="center"/>
          </w:tcPr>
          <w:p w:rsidR="00E54CC6" w:rsidRDefault="00E54CC6" w:rsidP="00E54CC6">
            <w:pPr>
              <w:pStyle w:val="TextoCorrido"/>
            </w:pPr>
            <w:r>
              <w:t>cadena2</w:t>
            </w:r>
          </w:p>
        </w:tc>
        <w:tc>
          <w:tcPr>
            <w:tcW w:w="3680" w:type="pct"/>
            <w:shd w:val="clear" w:color="auto" w:fill="auto"/>
            <w:vAlign w:val="center"/>
          </w:tcPr>
          <w:p w:rsidR="00E54CC6" w:rsidRPr="00EC49A1" w:rsidRDefault="00E54CC6" w:rsidP="00E54CC6">
            <w:pPr>
              <w:pStyle w:val="TextoCorrido"/>
            </w:pPr>
            <w:r>
              <w:t>Segunda cadena a comparar.</w:t>
            </w:r>
          </w:p>
        </w:tc>
      </w:tr>
      <w:tr w:rsidR="00E54CC6" w:rsidRPr="00B47E92" w:rsidTr="00E54CC6">
        <w:trPr>
          <w:jc w:val="center"/>
        </w:trPr>
        <w:tc>
          <w:tcPr>
            <w:tcW w:w="1320" w:type="pct"/>
            <w:vAlign w:val="center"/>
          </w:tcPr>
          <w:p w:rsidR="00E54CC6" w:rsidRDefault="00E54CC6" w:rsidP="00E54CC6">
            <w:pPr>
              <w:pStyle w:val="TextoCorrido"/>
            </w:pPr>
            <w:r w:rsidRPr="00837C3B">
              <w:t>[, compare]</w:t>
            </w:r>
          </w:p>
        </w:tc>
        <w:tc>
          <w:tcPr>
            <w:tcW w:w="3680" w:type="pct"/>
            <w:shd w:val="clear" w:color="auto" w:fill="auto"/>
            <w:vAlign w:val="center"/>
          </w:tcPr>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58"/>
            </w:tblGrid>
            <w:tr w:rsidR="00E54CC6" w:rsidRPr="00EC49A1" w:rsidTr="00E54CC6">
              <w:trPr>
                <w:jc w:val="center"/>
              </w:trPr>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2801"/>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w:t>
                        </w:r>
                        <w:r w:rsidRPr="006B5FBD">
                          <w:lastRenderedPageBreak/>
                          <w:t>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lastRenderedPageBreak/>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Pr="00EC49A1" w:rsidRDefault="00E54CC6" w:rsidP="00D03931">
                  <w:r>
                    <w:t xml:space="preserve"> </w:t>
                  </w:r>
                </w:p>
              </w:tc>
            </w:tr>
          </w:tbl>
          <w:p w:rsidR="00E54CC6" w:rsidRPr="00EC49A1" w:rsidRDefault="00E54CC6" w:rsidP="00E54CC6">
            <w:pPr>
              <w:pStyle w:val="TextoCorrido"/>
            </w:pPr>
          </w:p>
        </w:tc>
      </w:tr>
    </w:tbl>
    <w:p w:rsidR="00E54CC6" w:rsidRDefault="00E54CC6" w:rsidP="00E54CC6">
      <w:pPr>
        <w:pStyle w:val="TextoCorrido"/>
      </w:pPr>
    </w:p>
    <w:p w:rsidR="00E54CC6" w:rsidRDefault="00E54CC6" w:rsidP="00E54CC6">
      <w:pPr>
        <w:pStyle w:val="TextoCorrido"/>
      </w:pPr>
      <w:r>
        <w:t>Ejemplo:</w:t>
      </w:r>
    </w:p>
    <w:tbl>
      <w:tblPr>
        <w:tblW w:w="446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7"/>
        <w:gridCol w:w="1983"/>
      </w:tblGrid>
      <w:tr w:rsidR="00E54CC6" w:rsidRPr="00B47E92" w:rsidTr="00E54CC6">
        <w:trPr>
          <w:jc w:val="center"/>
        </w:trPr>
        <w:tc>
          <w:tcPr>
            <w:tcW w:w="3741"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59"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41" w:type="pct"/>
            <w:shd w:val="clear" w:color="auto" w:fill="auto"/>
            <w:vAlign w:val="center"/>
          </w:tcPr>
          <w:p w:rsidR="000E3178" w:rsidRPr="00BF2E92" w:rsidRDefault="000E3178" w:rsidP="000E31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muestra_StrComp()</w:t>
            </w:r>
          </w:p>
          <w:p w:rsidR="000E3178" w:rsidRPr="00BF2E92" w:rsidRDefault="000E3178" w:rsidP="000E31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A, b As String</w:t>
            </w:r>
          </w:p>
          <w:p w:rsidR="000E3178" w:rsidRPr="000E3178" w:rsidRDefault="000E3178" w:rsidP="000E3178">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0E3178">
              <w:rPr>
                <w:rFonts w:ascii="Courier New" w:hAnsi="Courier New" w:cs="Courier New"/>
                <w:sz w:val="18"/>
                <w:szCs w:val="18"/>
              </w:rPr>
              <w:t>A = "uno": b = "dos"</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 = "uno": b = "uno"</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 = "dos": b = "uno"</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0E3178" w:rsidRPr="000E3178" w:rsidRDefault="000E317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259" w:type="pct"/>
            <w:vAlign w:val="center"/>
          </w:tcPr>
          <w:p w:rsidR="00E54CC6" w:rsidRPr="00EC49A1" w:rsidRDefault="007C7102" w:rsidP="00E54CC6">
            <w:pPr>
              <w:jc w:val="center"/>
            </w:pPr>
            <w:r>
              <w:pict>
                <v:shape id="_x0000_i1044" type="#_x0000_t75" style="width:88.75pt;height:51.9pt">
                  <v:imagedata r:id="rId41" o:title=""/>
                </v:shape>
              </w:pict>
            </w:r>
          </w:p>
        </w:tc>
      </w:tr>
    </w:tbl>
    <w:p w:rsidR="00E54CC6" w:rsidRPr="00715447" w:rsidRDefault="00E54CC6" w:rsidP="00E54CC6">
      <w:pPr>
        <w:pStyle w:val="TextoCorrido"/>
      </w:pPr>
    </w:p>
    <w:p w:rsidR="00E54CC6" w:rsidRPr="00533C1F" w:rsidRDefault="00E54CC6" w:rsidP="00DA7E5F">
      <w:pPr>
        <w:pStyle w:val="Ttulo2"/>
        <w:ind w:hanging="940"/>
      </w:pPr>
      <w:bookmarkStart w:id="36" w:name="_Toc336065662"/>
      <w:bookmarkStart w:id="37" w:name="_Toc337380173"/>
      <w:r w:rsidRPr="00533C1F">
        <w:t>StrConv</w:t>
      </w:r>
      <w:bookmarkEnd w:id="36"/>
      <w:bookmarkEnd w:id="37"/>
    </w:p>
    <w:p w:rsidR="00E54CC6" w:rsidRDefault="00E54CC6" w:rsidP="00E54CC6">
      <w:pPr>
        <w:pStyle w:val="TextoCorrido"/>
      </w:pPr>
      <w:r>
        <w:t>Convierte una cadena (mayúsculas, minúsculas, Unicode, etc.) según la opción indicada.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StrConv (string, conversión, LocalID)</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string</w:t>
            </w:r>
          </w:p>
        </w:tc>
        <w:tc>
          <w:tcPr>
            <w:tcW w:w="3680" w:type="pct"/>
            <w:shd w:val="clear" w:color="auto" w:fill="auto"/>
            <w:vAlign w:val="center"/>
          </w:tcPr>
          <w:p w:rsidR="00E54CC6" w:rsidRPr="00EC49A1" w:rsidRDefault="00E54CC6" w:rsidP="00E54CC6">
            <w:pPr>
              <w:pStyle w:val="TextoCorrido"/>
            </w:pPr>
            <w:r>
              <w:t>Cadena a convertir.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conversión</w:t>
            </w:r>
          </w:p>
        </w:tc>
        <w:tc>
          <w:tcPr>
            <w:tcW w:w="3680" w:type="pct"/>
            <w:shd w:val="clear" w:color="auto" w:fill="auto"/>
            <w:vAlign w:val="center"/>
          </w:tcPr>
          <w:p w:rsidR="00E54CC6" w:rsidRDefault="00E54CC6" w:rsidP="00E54CC6">
            <w:pPr>
              <w:pStyle w:val="TextoCorrido"/>
            </w:pPr>
            <w:r>
              <w:t>Tipo de conversión a realizar. Puede ser alguna de las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9"/>
              <w:gridCol w:w="3699"/>
            </w:tblGrid>
            <w:tr w:rsidR="00E54CC6" w:rsidRPr="00B47E92" w:rsidTr="00E54CC6">
              <w:trPr>
                <w:jc w:val="center"/>
              </w:trPr>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Tipo</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vAlign w:val="center"/>
                </w:tcPr>
                <w:p w:rsidR="00E54CC6" w:rsidRDefault="00E54CC6" w:rsidP="00E54CC6">
                  <w:pPr>
                    <w:pStyle w:val="TextoCorrido"/>
                    <w:ind w:firstLine="0"/>
                    <w:jc w:val="center"/>
                  </w:pPr>
                  <w:r w:rsidRPr="00D67F5B">
                    <w:t>vbUpperCase</w:t>
                  </w:r>
                </w:p>
              </w:tc>
              <w:tc>
                <w:tcPr>
                  <w:tcW w:w="0" w:type="auto"/>
                  <w:shd w:val="clear" w:color="auto" w:fill="auto"/>
                  <w:vAlign w:val="center"/>
                </w:tcPr>
                <w:p w:rsidR="00E54CC6" w:rsidRPr="00EC49A1" w:rsidRDefault="00E54CC6" w:rsidP="00E54CC6">
                  <w:pPr>
                    <w:pStyle w:val="TextoCorrido"/>
                  </w:pPr>
                  <w:r>
                    <w:t>Convierte la cadena a mayúsculas.</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vbLowerCase</w:t>
                  </w:r>
                </w:p>
              </w:tc>
              <w:tc>
                <w:tcPr>
                  <w:tcW w:w="0" w:type="auto"/>
                  <w:shd w:val="clear" w:color="auto" w:fill="auto"/>
                  <w:vAlign w:val="center"/>
                </w:tcPr>
                <w:p w:rsidR="00E54CC6" w:rsidRPr="00EC49A1" w:rsidRDefault="00E54CC6" w:rsidP="00E54CC6">
                  <w:pPr>
                    <w:pStyle w:val="TextoCorrido"/>
                  </w:pPr>
                  <w:r>
                    <w:t>Convierte la cadena a minúsculas.</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vbProperCase</w:t>
                  </w:r>
                </w:p>
              </w:tc>
              <w:tc>
                <w:tcPr>
                  <w:tcW w:w="0" w:type="auto"/>
                  <w:shd w:val="clear" w:color="auto" w:fill="auto"/>
                  <w:vAlign w:val="center"/>
                </w:tcPr>
                <w:p w:rsidR="00E54CC6" w:rsidRPr="00EC49A1" w:rsidRDefault="00E54CC6" w:rsidP="00E54CC6">
                  <w:pPr>
                    <w:pStyle w:val="TextoCorrido"/>
                  </w:pPr>
                  <w:r>
                    <w:t>Convierte la cadena de forma que la primera letra de cada palabra se pone en mayúscula y el resto en minúsculas.</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vbWide</w:t>
                  </w:r>
                </w:p>
              </w:tc>
              <w:tc>
                <w:tcPr>
                  <w:tcW w:w="0" w:type="auto"/>
                  <w:shd w:val="clear" w:color="auto" w:fill="auto"/>
                  <w:vAlign w:val="center"/>
                </w:tcPr>
                <w:p w:rsidR="00E54CC6" w:rsidRPr="00EC49A1" w:rsidRDefault="00E54CC6" w:rsidP="00E54CC6">
                  <w:pPr>
                    <w:pStyle w:val="TextoCorrido"/>
                  </w:pPr>
                  <w:r w:rsidRPr="00D67F5B">
                    <w:t>Convierte los caracteres</w:t>
                  </w:r>
                  <w:r>
                    <w:t xml:space="preserve"> de </w:t>
                  </w:r>
                  <w:r w:rsidRPr="00D67F5B">
                    <w:t>un único byte</w:t>
                  </w:r>
                  <w:r>
                    <w:t xml:space="preserve"> </w:t>
                  </w:r>
                  <w:r w:rsidRPr="00D67F5B">
                    <w:t>a caracteres</w:t>
                  </w:r>
                  <w:r>
                    <w:t xml:space="preserve"> de </w:t>
                  </w:r>
                  <w:r w:rsidRPr="00D67F5B">
                    <w:t>doble byte</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vbNarrow</w:t>
                  </w:r>
                </w:p>
              </w:tc>
              <w:tc>
                <w:tcPr>
                  <w:tcW w:w="0" w:type="auto"/>
                  <w:shd w:val="clear" w:color="auto" w:fill="auto"/>
                  <w:vAlign w:val="center"/>
                </w:tcPr>
                <w:p w:rsidR="00E54CC6" w:rsidRPr="00EC49A1" w:rsidRDefault="00E54CC6" w:rsidP="00E54CC6">
                  <w:pPr>
                    <w:pStyle w:val="TextoCorrido"/>
                  </w:pPr>
                  <w:r w:rsidRPr="00D67F5B">
                    <w:t>Convierte los caracteres</w:t>
                  </w:r>
                  <w:r>
                    <w:t xml:space="preserve"> de </w:t>
                  </w:r>
                  <w:r w:rsidRPr="00D67F5B">
                    <w:t>doble byte</w:t>
                  </w:r>
                  <w:r>
                    <w:t xml:space="preserve"> a </w:t>
                  </w:r>
                  <w:r w:rsidRPr="00D67F5B">
                    <w:t>caracteres</w:t>
                  </w:r>
                  <w:r>
                    <w:t xml:space="preserve"> de </w:t>
                  </w:r>
                  <w:r w:rsidRPr="00D67F5B">
                    <w:t>un único byte</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vbKatakana</w:t>
                  </w:r>
                </w:p>
              </w:tc>
              <w:tc>
                <w:tcPr>
                  <w:tcW w:w="0" w:type="auto"/>
                  <w:shd w:val="clear" w:color="auto" w:fill="auto"/>
                  <w:vAlign w:val="center"/>
                </w:tcPr>
                <w:p w:rsidR="00E54CC6" w:rsidRPr="00EC49A1" w:rsidRDefault="00E54CC6" w:rsidP="00E54CC6">
                  <w:pPr>
                    <w:pStyle w:val="TextoCorrido"/>
                  </w:pPr>
                  <w:r w:rsidRPr="00D67F5B">
                    <w:t>Convierte los caracteres Hiragana</w:t>
                  </w:r>
                  <w:r>
                    <w:t xml:space="preserve"> a </w:t>
                  </w:r>
                  <w:r w:rsidRPr="00D67F5B">
                    <w:t>caracteres Katakana</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vbHiragana</w:t>
                  </w:r>
                </w:p>
              </w:tc>
              <w:tc>
                <w:tcPr>
                  <w:tcW w:w="0" w:type="auto"/>
                  <w:shd w:val="clear" w:color="auto" w:fill="auto"/>
                  <w:vAlign w:val="center"/>
                </w:tcPr>
                <w:p w:rsidR="00E54CC6" w:rsidRPr="00EC49A1" w:rsidRDefault="00E54CC6" w:rsidP="00E54CC6">
                  <w:pPr>
                    <w:pStyle w:val="TextoCorrido"/>
                  </w:pPr>
                  <w:r w:rsidRPr="00D67F5B">
                    <w:t>Convierte los caracteres Katakana</w:t>
                  </w:r>
                  <w:r>
                    <w:t xml:space="preserve"> a </w:t>
                  </w:r>
                  <w:r w:rsidRPr="00D67F5B">
                    <w:t>caracteres Hiragana</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vbUnicode</w:t>
                  </w:r>
                </w:p>
              </w:tc>
              <w:tc>
                <w:tcPr>
                  <w:tcW w:w="0" w:type="auto"/>
                  <w:shd w:val="clear" w:color="auto" w:fill="auto"/>
                  <w:vAlign w:val="center"/>
                </w:tcPr>
                <w:p w:rsidR="00E54CC6" w:rsidRPr="00EC49A1" w:rsidRDefault="00E54CC6" w:rsidP="00E54CC6">
                  <w:pPr>
                    <w:pStyle w:val="TextoCorrido"/>
                  </w:pPr>
                  <w:r w:rsidRPr="00D67F5B">
                    <w:t xml:space="preserve">Convierte la cadena a Unicode </w:t>
                  </w:r>
                  <w:r>
                    <w:t>según</w:t>
                  </w:r>
                  <w:r w:rsidRPr="00D67F5B">
                    <w:t xml:space="preserve"> la página de códigos</w:t>
                  </w:r>
                  <w:r>
                    <w:t xml:space="preserve"> por defecto</w:t>
                  </w:r>
                  <w:r w:rsidRPr="00D67F5B">
                    <w:t xml:space="preserve"> </w:t>
                  </w:r>
                  <w:r>
                    <w:t>d</w:t>
                  </w:r>
                  <w:r w:rsidRPr="00D67F5B">
                    <w:t>el sistema</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vbFromUnicode</w:t>
                  </w:r>
                </w:p>
              </w:tc>
              <w:tc>
                <w:tcPr>
                  <w:tcW w:w="0" w:type="auto"/>
                  <w:shd w:val="clear" w:color="auto" w:fill="auto"/>
                  <w:vAlign w:val="center"/>
                </w:tcPr>
                <w:p w:rsidR="00E54CC6" w:rsidRPr="00EC49A1" w:rsidRDefault="00E54CC6" w:rsidP="00E54CC6">
                  <w:pPr>
                    <w:pStyle w:val="TextoCorrido"/>
                  </w:pPr>
                  <w:r w:rsidRPr="00D67F5B">
                    <w:t xml:space="preserve">Convierte la cadena Unicode </w:t>
                  </w:r>
                  <w:r>
                    <w:t>según</w:t>
                  </w:r>
                  <w:r w:rsidRPr="00D67F5B">
                    <w:t xml:space="preserve"> la página de códigos </w:t>
                  </w:r>
                  <w:r>
                    <w:t>por defecto d</w:t>
                  </w:r>
                  <w:r w:rsidRPr="00D67F5B">
                    <w:t>el sistema</w:t>
                  </w:r>
                  <w:r>
                    <w:t>.</w:t>
                  </w:r>
                </w:p>
              </w:tc>
            </w:tr>
          </w:tbl>
          <w:p w:rsidR="00E54CC6" w:rsidRPr="00EC49A1" w:rsidRDefault="00E54CC6" w:rsidP="00E54CC6">
            <w:pPr>
              <w:pStyle w:val="TextoCorrido"/>
              <w:ind w:firstLine="0"/>
            </w:pPr>
          </w:p>
        </w:tc>
      </w:tr>
      <w:tr w:rsidR="00E54CC6" w:rsidRPr="00B47E92" w:rsidTr="00E54CC6">
        <w:trPr>
          <w:jc w:val="center"/>
        </w:trPr>
        <w:tc>
          <w:tcPr>
            <w:tcW w:w="1320" w:type="pct"/>
            <w:vAlign w:val="center"/>
          </w:tcPr>
          <w:p w:rsidR="00E54CC6" w:rsidRDefault="00E54CC6" w:rsidP="00E54CC6">
            <w:pPr>
              <w:pStyle w:val="TextoCorrido"/>
              <w:ind w:firstLine="0"/>
              <w:jc w:val="center"/>
            </w:pPr>
            <w:r>
              <w:lastRenderedPageBreak/>
              <w:t>LocalID</w:t>
            </w:r>
          </w:p>
        </w:tc>
        <w:tc>
          <w:tcPr>
            <w:tcW w:w="3680" w:type="pct"/>
            <w:shd w:val="clear" w:color="auto" w:fill="auto"/>
            <w:vAlign w:val="center"/>
          </w:tcPr>
          <w:p w:rsidR="00E54CC6" w:rsidRPr="00EC49A1" w:rsidRDefault="00E54CC6" w:rsidP="00E54CC6">
            <w:pPr>
              <w:pStyle w:val="TextoCorrido"/>
            </w:pPr>
            <w:r>
              <w:t>Opcional. ID de la configuración regional del sistema (LCID).</w:t>
            </w:r>
          </w:p>
        </w:tc>
      </w:tr>
    </w:tbl>
    <w:p w:rsidR="00E54CC6" w:rsidRDefault="00E54CC6" w:rsidP="00E54CC6">
      <w:pPr>
        <w:pStyle w:val="TextoCorrido"/>
      </w:pPr>
    </w:p>
    <w:p w:rsidR="00E54CC6" w:rsidRDefault="00E54CC6" w:rsidP="00E54CC6">
      <w:pPr>
        <w:pStyle w:val="TextoCorrido"/>
      </w:pPr>
      <w:r>
        <w:t>Ejemplo:</w:t>
      </w:r>
    </w:p>
    <w:tbl>
      <w:tblPr>
        <w:tblW w:w="45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31"/>
        <w:gridCol w:w="2843"/>
      </w:tblGrid>
      <w:tr w:rsidR="00E54CC6" w:rsidRPr="00B47E92" w:rsidTr="00E54CC6">
        <w:trPr>
          <w:jc w:val="center"/>
        </w:trPr>
        <w:tc>
          <w:tcPr>
            <w:tcW w:w="3028"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972"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028" w:type="pct"/>
            <w:shd w:val="clear" w:color="auto" w:fill="auto"/>
            <w:vAlign w:val="center"/>
          </w:tcPr>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lastRenderedPageBreak/>
              <w:t>Sub muestra_StrConv()</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u, f As String</w:t>
            </w:r>
          </w:p>
          <w:p w:rsidR="008B3144" w:rsidRPr="008B3144" w:rsidRDefault="008B3144" w:rsidP="008B3144">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8B3144">
              <w:rPr>
                <w:rFonts w:ascii="Courier New" w:hAnsi="Courier New" w:cs="Courier New"/>
                <w:sz w:val="18"/>
                <w:szCs w:val="18"/>
              </w:rPr>
              <w:t>s = "es uNa PRUEBA"</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StrConv(s, vbLowerCase) &amp; ")"</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StrConv(s, vbUpperCase) &amp; ")"</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StrConv(s, vbProperCase) &amp; ")"</w:t>
            </w:r>
          </w:p>
          <w:p w:rsidR="008B3144" w:rsidRPr="008B3144" w:rsidRDefault="008B3144" w:rsidP="008B3144">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8B3144">
              <w:rPr>
                <w:rFonts w:ascii="Courier New" w:hAnsi="Courier New" w:cs="Courier New"/>
                <w:sz w:val="18"/>
                <w:szCs w:val="18"/>
              </w:rPr>
              <w:t>u = StrConv(s, vbUnicode)</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u &amp; ")"</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f = StrConv(u, vbFromUnicode)</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f &amp; ")"</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972" w:type="pct"/>
            <w:vAlign w:val="center"/>
          </w:tcPr>
          <w:p w:rsidR="00E54CC6" w:rsidRPr="00EC49A1" w:rsidRDefault="007C7102" w:rsidP="00E54CC6">
            <w:pPr>
              <w:jc w:val="center"/>
            </w:pPr>
            <w:r>
              <w:pict>
                <v:shape id="_x0000_i1045" type="#_x0000_t75" style="width:131.45pt;height:44.35pt">
                  <v:imagedata r:id="rId42" o:title=""/>
                </v:shape>
              </w:pict>
            </w:r>
          </w:p>
        </w:tc>
      </w:tr>
    </w:tbl>
    <w:p w:rsidR="00E54CC6" w:rsidRPr="002A5126" w:rsidRDefault="00E54CC6" w:rsidP="00E54CC6">
      <w:pPr>
        <w:pStyle w:val="TextoCorrido"/>
      </w:pPr>
    </w:p>
    <w:p w:rsidR="00E54CC6" w:rsidRPr="00533C1F" w:rsidRDefault="00E54CC6" w:rsidP="00DA7E5F">
      <w:pPr>
        <w:pStyle w:val="Ttulo2"/>
        <w:ind w:hanging="940"/>
      </w:pPr>
      <w:bookmarkStart w:id="38" w:name="_Toc336065663"/>
      <w:bookmarkStart w:id="39" w:name="_Toc337380174"/>
      <w:r w:rsidRPr="00533C1F">
        <w:t>String</w:t>
      </w:r>
      <w:bookmarkEnd w:id="38"/>
      <w:bookmarkEnd w:id="39"/>
    </w:p>
    <w:p w:rsidR="00E54CC6" w:rsidRDefault="00E54CC6" w:rsidP="00E54CC6">
      <w:pPr>
        <w:pStyle w:val="TextoCorrido"/>
      </w:pPr>
      <w:r>
        <w:t>Fabrica una cadena en la que se repite un carácter un determinado número de veces.</w:t>
      </w:r>
    </w:p>
    <w:p w:rsidR="00E54CC6" w:rsidRPr="00B54FCC" w:rsidRDefault="00E54CC6" w:rsidP="00E54CC6">
      <w:pPr>
        <w:pStyle w:val="TextoCorrido"/>
        <w:rPr>
          <w:b/>
        </w:rPr>
      </w:pPr>
      <w:r w:rsidRPr="00B54FCC">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String(número, carácter)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número</w:t>
            </w:r>
          </w:p>
        </w:tc>
        <w:tc>
          <w:tcPr>
            <w:tcW w:w="3680" w:type="pct"/>
            <w:shd w:val="clear" w:color="auto" w:fill="auto"/>
            <w:vAlign w:val="center"/>
          </w:tcPr>
          <w:p w:rsidR="00E54CC6" w:rsidRPr="00EC49A1" w:rsidRDefault="00E54CC6" w:rsidP="00E54CC6">
            <w:pPr>
              <w:pStyle w:val="TextoCorrido"/>
            </w:pPr>
            <w:r>
              <w:t>Número de caracteres a incluir.</w:t>
            </w:r>
          </w:p>
        </w:tc>
      </w:tr>
      <w:tr w:rsidR="00E54CC6" w:rsidRPr="00B47E92" w:rsidTr="00E54CC6">
        <w:trPr>
          <w:jc w:val="center"/>
        </w:trPr>
        <w:tc>
          <w:tcPr>
            <w:tcW w:w="1320" w:type="pct"/>
            <w:vAlign w:val="center"/>
          </w:tcPr>
          <w:p w:rsidR="00E54CC6" w:rsidRDefault="00E54CC6" w:rsidP="00E54CC6">
            <w:pPr>
              <w:pStyle w:val="TextoCorrido"/>
            </w:pPr>
            <w:r>
              <w:t>carácter</w:t>
            </w:r>
          </w:p>
        </w:tc>
        <w:tc>
          <w:tcPr>
            <w:tcW w:w="3680" w:type="pct"/>
            <w:shd w:val="clear" w:color="auto" w:fill="auto"/>
            <w:vAlign w:val="center"/>
          </w:tcPr>
          <w:p w:rsidR="00E54CC6" w:rsidRPr="00EC49A1" w:rsidRDefault="00E54CC6" w:rsidP="00E54CC6">
            <w:pPr>
              <w:pStyle w:val="TextoCorrido"/>
            </w:pPr>
            <w:r>
              <w:t>Carácter a incluir.</w:t>
            </w:r>
          </w:p>
        </w:tc>
      </w:tr>
    </w:tbl>
    <w:p w:rsidR="00E54CC6" w:rsidRDefault="00E54CC6" w:rsidP="00E54CC6">
      <w:pPr>
        <w:pStyle w:val="TextoCorrido"/>
      </w:pPr>
    </w:p>
    <w:p w:rsidR="00E54CC6" w:rsidRPr="00B54FCC" w:rsidRDefault="00E54CC6" w:rsidP="00E54CC6">
      <w:pPr>
        <w:pStyle w:val="TextoCorrido"/>
        <w:rPr>
          <w:b/>
        </w:rPr>
      </w:pPr>
      <w:r w:rsidRPr="00B54FCC">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68"/>
        <w:gridCol w:w="2819"/>
      </w:tblGrid>
      <w:tr w:rsidR="00E54CC6" w:rsidRPr="00B47E92" w:rsidTr="008B3144">
        <w:trPr>
          <w:jc w:val="center"/>
        </w:trPr>
        <w:tc>
          <w:tcPr>
            <w:tcW w:w="3142"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858"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8B3144">
        <w:trPr>
          <w:jc w:val="center"/>
        </w:trPr>
        <w:tc>
          <w:tcPr>
            <w:tcW w:w="3142" w:type="pct"/>
            <w:shd w:val="clear" w:color="auto" w:fill="auto"/>
            <w:vAlign w:val="center"/>
          </w:tcPr>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muestra_String()</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String(5, "*") &amp; ")"</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String(3, "0") &amp; _</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&amp; String(3, "0") &amp; "*)"</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858" w:type="pct"/>
            <w:vAlign w:val="center"/>
          </w:tcPr>
          <w:p w:rsidR="00E54CC6" w:rsidRPr="00EC49A1" w:rsidRDefault="007C7102" w:rsidP="00E54CC6">
            <w:pPr>
              <w:jc w:val="center"/>
            </w:pPr>
            <w:r>
              <w:pict>
                <v:shape id="_x0000_i1046" type="#_x0000_t75" style="width:116.35pt;height:39.35pt">
                  <v:imagedata r:id="rId43" o:title=""/>
                </v:shape>
              </w:pict>
            </w:r>
          </w:p>
        </w:tc>
      </w:tr>
    </w:tbl>
    <w:p w:rsidR="00E54CC6" w:rsidRPr="00533C1F" w:rsidRDefault="00E54CC6" w:rsidP="00E54CC6">
      <w:pPr>
        <w:pStyle w:val="TextoCorrido"/>
        <w:rPr>
          <w:lang w:val="en-US"/>
        </w:rPr>
      </w:pPr>
    </w:p>
    <w:p w:rsidR="00E54CC6" w:rsidRPr="00533C1F" w:rsidRDefault="00E54CC6" w:rsidP="00DA7E5F">
      <w:pPr>
        <w:pStyle w:val="Ttulo2"/>
        <w:ind w:hanging="940"/>
      </w:pPr>
      <w:bookmarkStart w:id="40" w:name="_Toc336065664"/>
      <w:bookmarkStart w:id="41" w:name="_Toc337380175"/>
      <w:r w:rsidRPr="00533C1F">
        <w:t>StrReverse</w:t>
      </w:r>
      <w:bookmarkEnd w:id="40"/>
      <w:bookmarkEnd w:id="41"/>
    </w:p>
    <w:p w:rsidR="00E54CC6" w:rsidRDefault="00E54CC6" w:rsidP="00E54CC6">
      <w:pPr>
        <w:pStyle w:val="TextoCorrido"/>
      </w:pPr>
      <w:r>
        <w:t>Invierte los caracteres de la cadena indicada.</w:t>
      </w:r>
    </w:p>
    <w:p w:rsidR="00E54CC6" w:rsidRPr="005F4582" w:rsidRDefault="00E54CC6" w:rsidP="00E54CC6">
      <w:pPr>
        <w:pStyle w:val="TextoCorrido"/>
        <w:rPr>
          <w:b/>
        </w:rPr>
      </w:pPr>
      <w:r w:rsidRPr="005F4582">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StrReverse(cadena)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invertirán sus caracteres.</w:t>
            </w:r>
          </w:p>
        </w:tc>
      </w:tr>
    </w:tbl>
    <w:p w:rsidR="00E54CC6" w:rsidRDefault="00E54CC6" w:rsidP="00E54CC6">
      <w:pPr>
        <w:pStyle w:val="TextoCorrido"/>
      </w:pPr>
    </w:p>
    <w:p w:rsidR="00E54CC6" w:rsidRPr="005F4582" w:rsidRDefault="00E54CC6" w:rsidP="00E54CC6">
      <w:pPr>
        <w:pStyle w:val="TextoCorrido"/>
        <w:rPr>
          <w:b/>
        </w:rPr>
      </w:pPr>
      <w:r w:rsidRPr="005F4582">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0"/>
        <w:gridCol w:w="2297"/>
      </w:tblGrid>
      <w:tr w:rsidR="00E54CC6" w:rsidRPr="00B47E92" w:rsidTr="008B3144">
        <w:trPr>
          <w:jc w:val="center"/>
        </w:trPr>
        <w:tc>
          <w:tcPr>
            <w:tcW w:w="3486"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514"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8B3144">
        <w:trPr>
          <w:jc w:val="center"/>
        </w:trPr>
        <w:tc>
          <w:tcPr>
            <w:tcW w:w="3486" w:type="pct"/>
            <w:shd w:val="clear" w:color="auto" w:fill="auto"/>
            <w:vAlign w:val="center"/>
          </w:tcPr>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muestra_StrReverse()</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StrReverse("Prueba") &amp; ")"</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StrReverse("0123456789") &amp; ")"</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514" w:type="pct"/>
            <w:vAlign w:val="center"/>
          </w:tcPr>
          <w:p w:rsidR="00E54CC6" w:rsidRPr="00EC49A1" w:rsidRDefault="007C7102" w:rsidP="00E54CC6">
            <w:pPr>
              <w:jc w:val="center"/>
            </w:pPr>
            <w:r>
              <w:pict>
                <v:shape id="_x0000_i1047" type="#_x0000_t75" style="width:93.75pt;height:29.3pt">
                  <v:imagedata r:id="rId44" o:title=""/>
                </v:shape>
              </w:pict>
            </w:r>
          </w:p>
        </w:tc>
      </w:tr>
    </w:tbl>
    <w:p w:rsidR="00E54CC6" w:rsidRPr="00533C1F" w:rsidRDefault="00E54CC6" w:rsidP="00E54CC6">
      <w:pPr>
        <w:pStyle w:val="TextoCorrido"/>
        <w:rPr>
          <w:lang w:val="en-US"/>
        </w:rPr>
      </w:pPr>
    </w:p>
    <w:p w:rsidR="00E54CC6" w:rsidRPr="00533C1F" w:rsidRDefault="00E54CC6" w:rsidP="00DA7E5F">
      <w:pPr>
        <w:pStyle w:val="Ttulo2"/>
        <w:ind w:hanging="940"/>
      </w:pPr>
      <w:bookmarkStart w:id="42" w:name="_Toc336065665"/>
      <w:bookmarkStart w:id="43" w:name="_Toc337380176"/>
      <w:r w:rsidRPr="00533C1F">
        <w:t>Trim</w:t>
      </w:r>
      <w:bookmarkEnd w:id="42"/>
      <w:bookmarkEnd w:id="43"/>
    </w:p>
    <w:p w:rsidR="00E54CC6" w:rsidRDefault="00E54CC6" w:rsidP="00E54CC6">
      <w:pPr>
        <w:pStyle w:val="TextoCorrido"/>
      </w:pPr>
      <w:r>
        <w:t>Elimina los espacios de una cadena existentes al principio y al final.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Trim(cadena)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eliminan los espacios del principio y del final.</w:t>
            </w:r>
          </w:p>
        </w:tc>
      </w:tr>
    </w:tbl>
    <w:p w:rsidR="00E54CC6" w:rsidRDefault="00E54CC6" w:rsidP="00E54CC6">
      <w:pPr>
        <w:pStyle w:val="TextoCorrido"/>
      </w:pP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97"/>
        <w:gridCol w:w="2490"/>
      </w:tblGrid>
      <w:tr w:rsidR="00E54CC6" w:rsidRPr="00B47E92" w:rsidTr="008B3144">
        <w:trPr>
          <w:jc w:val="center"/>
        </w:trPr>
        <w:tc>
          <w:tcPr>
            <w:tcW w:w="3359"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641"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8B3144">
        <w:trPr>
          <w:jc w:val="center"/>
        </w:trPr>
        <w:tc>
          <w:tcPr>
            <w:tcW w:w="3359" w:type="pct"/>
            <w:shd w:val="clear" w:color="auto" w:fill="auto"/>
            <w:vAlign w:val="center"/>
          </w:tcPr>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muestra_Trim()</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Trim("  Es una prueba  ") &amp; ")"</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Trim("  Es  una  prueba  ") &amp; ")"</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641" w:type="pct"/>
            <w:vAlign w:val="center"/>
          </w:tcPr>
          <w:p w:rsidR="00E54CC6" w:rsidRPr="00EC49A1" w:rsidRDefault="007C7102" w:rsidP="00E54CC6">
            <w:pPr>
              <w:jc w:val="center"/>
            </w:pPr>
            <w:r>
              <w:pict>
                <v:shape id="_x0000_i1048" type="#_x0000_t75" style="width:103pt;height:27.65pt">
                  <v:imagedata r:id="rId45" o:title=""/>
                </v:shape>
              </w:pict>
            </w:r>
          </w:p>
        </w:tc>
      </w:tr>
    </w:tbl>
    <w:p w:rsidR="00E54CC6" w:rsidRPr="00715447" w:rsidRDefault="00E54CC6" w:rsidP="00E54CC6">
      <w:pPr>
        <w:pStyle w:val="TextoCorrido"/>
      </w:pPr>
    </w:p>
    <w:p w:rsidR="00E54CC6" w:rsidRPr="00533C1F" w:rsidRDefault="00E54CC6" w:rsidP="00DA7E5F">
      <w:pPr>
        <w:pStyle w:val="Ttulo2"/>
        <w:ind w:hanging="940"/>
      </w:pPr>
      <w:bookmarkStart w:id="44" w:name="_Toc336065666"/>
      <w:bookmarkStart w:id="45" w:name="_Toc337380177"/>
      <w:r w:rsidRPr="00533C1F">
        <w:t>Ucase</w:t>
      </w:r>
      <w:bookmarkEnd w:id="44"/>
      <w:bookmarkEnd w:id="45"/>
    </w:p>
    <w:p w:rsidR="00E54CC6" w:rsidRDefault="00E54CC6" w:rsidP="00E54CC6">
      <w:pPr>
        <w:pStyle w:val="TextoCorrido"/>
      </w:pPr>
      <w:r>
        <w:t>Convierte la cadena a mayúsculas.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UCase(cadena)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convertir a mayúsculas.</w:t>
            </w:r>
          </w:p>
        </w:tc>
      </w:tr>
    </w:tbl>
    <w:p w:rsidR="00E54CC6" w:rsidRDefault="00E54CC6" w:rsidP="00E54CC6">
      <w:pPr>
        <w:pStyle w:val="TextoCorrido"/>
      </w:pPr>
    </w:p>
    <w:p w:rsidR="00E54CC6" w:rsidRDefault="00E54CC6" w:rsidP="00E54CC6">
      <w:pPr>
        <w:pStyle w:val="TextoCorrido"/>
      </w:pPr>
      <w:r>
        <w:t>Ejemplo:</w:t>
      </w:r>
    </w:p>
    <w:tbl>
      <w:tblPr>
        <w:tblW w:w="45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15"/>
        <w:gridCol w:w="2539"/>
      </w:tblGrid>
      <w:tr w:rsidR="00E54CC6" w:rsidRPr="00B47E92" w:rsidTr="00E54CC6">
        <w:trPr>
          <w:jc w:val="center"/>
        </w:trPr>
        <w:tc>
          <w:tcPr>
            <w:tcW w:w="3306"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694"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306" w:type="pct"/>
            <w:shd w:val="clear" w:color="auto" w:fill="auto"/>
            <w:vAlign w:val="center"/>
          </w:tcPr>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muestra_UCase()</w:t>
            </w:r>
          </w:p>
          <w:p w:rsidR="008B3144"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UCase("Esta Es Una PruEBA") &amp; ")"</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UCase("AbCd123ÁÑ") &amp; ")"</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UCase(MonthName(9)) &amp; ")"</w:t>
            </w:r>
          </w:p>
          <w:p w:rsidR="008B3144" w:rsidRPr="00BF2E92" w:rsidRDefault="008B3144"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694" w:type="pct"/>
            <w:vAlign w:val="center"/>
          </w:tcPr>
          <w:p w:rsidR="00E54CC6" w:rsidRPr="00EC49A1" w:rsidRDefault="007C7102" w:rsidP="00E54CC6">
            <w:pPr>
              <w:jc w:val="center"/>
            </w:pPr>
            <w:r>
              <w:pict>
                <v:shape id="_x0000_i1049" type="#_x0000_t75" style="width:116.35pt;height:33.5pt">
                  <v:imagedata r:id="rId46" o:title=""/>
                </v:shape>
              </w:pict>
            </w:r>
          </w:p>
        </w:tc>
      </w:tr>
    </w:tbl>
    <w:p w:rsidR="00D03931" w:rsidRDefault="00D03931" w:rsidP="00E54CC6">
      <w:pPr>
        <w:pStyle w:val="TextoCorrido"/>
      </w:pPr>
    </w:p>
    <w:p w:rsidR="00D03931" w:rsidRDefault="00D03931">
      <w:pPr>
        <w:spacing w:after="0"/>
        <w:jc w:val="left"/>
      </w:pPr>
      <w:r>
        <w:br w:type="page"/>
      </w:r>
    </w:p>
    <w:p w:rsidR="00E54CC6" w:rsidRPr="00E54CC6" w:rsidRDefault="00E54CC6" w:rsidP="00E54CC6">
      <w:pPr>
        <w:pStyle w:val="Ttulo1"/>
        <w:rPr>
          <w:sz w:val="24"/>
          <w:szCs w:val="24"/>
        </w:rPr>
      </w:pPr>
      <w:bookmarkStart w:id="46" w:name="_Toc336065667"/>
      <w:bookmarkStart w:id="47" w:name="_Toc337380178"/>
      <w:r w:rsidRPr="00E54CC6">
        <w:rPr>
          <w:sz w:val="24"/>
          <w:szCs w:val="24"/>
        </w:rPr>
        <w:lastRenderedPageBreak/>
        <w:t>Formateo de valores</w:t>
      </w:r>
      <w:bookmarkEnd w:id="46"/>
      <w:bookmarkEnd w:id="47"/>
    </w:p>
    <w:p w:rsidR="00E54CC6" w:rsidRDefault="00E54CC6"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2"/>
        <w:gridCol w:w="5855"/>
      </w:tblGrid>
      <w:tr w:rsidR="00E54CC6" w:rsidRPr="00EC7E42" w:rsidTr="00601366">
        <w:trPr>
          <w:jc w:val="center"/>
        </w:trPr>
        <w:tc>
          <w:tcPr>
            <w:tcW w:w="1100"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Formato</w:t>
            </w:r>
          </w:p>
        </w:tc>
        <w:tc>
          <w:tcPr>
            <w:tcW w:w="3900"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601366">
        <w:trPr>
          <w:jc w:val="center"/>
        </w:trPr>
        <w:tc>
          <w:tcPr>
            <w:tcW w:w="1100" w:type="pct"/>
            <w:shd w:val="clear" w:color="auto" w:fill="auto"/>
          </w:tcPr>
          <w:p w:rsidR="00E54CC6" w:rsidRPr="00DD6324" w:rsidRDefault="00E54CC6" w:rsidP="00E54CC6">
            <w:pPr>
              <w:jc w:val="center"/>
            </w:pPr>
            <w:r>
              <w:t>Format</w:t>
            </w:r>
          </w:p>
        </w:tc>
        <w:tc>
          <w:tcPr>
            <w:tcW w:w="3900" w:type="pct"/>
          </w:tcPr>
          <w:p w:rsidR="00E54CC6" w:rsidRPr="007D3560" w:rsidRDefault="00E54CC6" w:rsidP="00E54CC6">
            <w:pPr>
              <w:rPr>
                <w:lang w:val="es-ES_tradnl"/>
              </w:rPr>
            </w:pPr>
            <w:r>
              <w:t>Devuelve una expresión de tipo Variant con una expresión formateada.</w:t>
            </w:r>
          </w:p>
        </w:tc>
      </w:tr>
      <w:tr w:rsidR="00E54CC6" w:rsidRPr="00656FFE" w:rsidTr="00601366">
        <w:trPr>
          <w:jc w:val="center"/>
        </w:trPr>
        <w:tc>
          <w:tcPr>
            <w:tcW w:w="1100" w:type="pct"/>
            <w:shd w:val="clear" w:color="auto" w:fill="auto"/>
          </w:tcPr>
          <w:p w:rsidR="00E54CC6" w:rsidRPr="00123114" w:rsidRDefault="00E54CC6" w:rsidP="00E54CC6">
            <w:pPr>
              <w:jc w:val="center"/>
            </w:pPr>
            <w:r w:rsidRPr="00DD6324">
              <w:t>FormatCurrency</w:t>
            </w:r>
          </w:p>
        </w:tc>
        <w:tc>
          <w:tcPr>
            <w:tcW w:w="3900" w:type="pct"/>
          </w:tcPr>
          <w:p w:rsidR="00E54CC6" w:rsidRPr="00123114" w:rsidRDefault="00E54CC6" w:rsidP="00E54CC6">
            <w:r w:rsidRPr="007D3560">
              <w:rPr>
                <w:lang w:val="es-ES_tradnl"/>
              </w:rPr>
              <w:t>Devuelve expresión con un número formateado con formato moneda.</w:t>
            </w:r>
          </w:p>
        </w:tc>
      </w:tr>
      <w:tr w:rsidR="00E54CC6" w:rsidRPr="00656FFE" w:rsidTr="00601366">
        <w:trPr>
          <w:jc w:val="center"/>
        </w:trPr>
        <w:tc>
          <w:tcPr>
            <w:tcW w:w="1100" w:type="pct"/>
            <w:shd w:val="clear" w:color="auto" w:fill="auto"/>
          </w:tcPr>
          <w:p w:rsidR="00E54CC6" w:rsidRPr="00123114" w:rsidRDefault="00E54CC6" w:rsidP="00E54CC6">
            <w:pPr>
              <w:jc w:val="center"/>
            </w:pPr>
            <w:r w:rsidRPr="00DD6324">
              <w:t>FormatDateTime</w:t>
            </w:r>
          </w:p>
        </w:tc>
        <w:tc>
          <w:tcPr>
            <w:tcW w:w="3900" w:type="pct"/>
          </w:tcPr>
          <w:p w:rsidR="00E54CC6" w:rsidRPr="00123114" w:rsidRDefault="00E54CC6" w:rsidP="00E54CC6">
            <w:r>
              <w:t>Devuelve expresión con formato de fecha/hora.</w:t>
            </w:r>
          </w:p>
        </w:tc>
      </w:tr>
      <w:tr w:rsidR="00E54CC6" w:rsidRPr="00656FFE" w:rsidTr="00601366">
        <w:trPr>
          <w:jc w:val="center"/>
        </w:trPr>
        <w:tc>
          <w:tcPr>
            <w:tcW w:w="1100" w:type="pct"/>
            <w:shd w:val="clear" w:color="auto" w:fill="auto"/>
          </w:tcPr>
          <w:p w:rsidR="00E54CC6" w:rsidRPr="00123114" w:rsidRDefault="00E54CC6" w:rsidP="00E54CC6">
            <w:pPr>
              <w:jc w:val="center"/>
            </w:pPr>
            <w:r w:rsidRPr="00DD6324">
              <w:t>FormatNumber</w:t>
            </w:r>
          </w:p>
        </w:tc>
        <w:tc>
          <w:tcPr>
            <w:tcW w:w="3900" w:type="pct"/>
          </w:tcPr>
          <w:p w:rsidR="00E54CC6" w:rsidRPr="00123114" w:rsidRDefault="00E54CC6" w:rsidP="00E54CC6">
            <w:r>
              <w:t>Devuelve expresión con formato número.</w:t>
            </w:r>
          </w:p>
        </w:tc>
      </w:tr>
      <w:tr w:rsidR="00E54CC6" w:rsidRPr="00656FFE" w:rsidTr="00601366">
        <w:trPr>
          <w:jc w:val="center"/>
        </w:trPr>
        <w:tc>
          <w:tcPr>
            <w:tcW w:w="1100" w:type="pct"/>
            <w:shd w:val="clear" w:color="auto" w:fill="auto"/>
          </w:tcPr>
          <w:p w:rsidR="00E54CC6" w:rsidRPr="00123114" w:rsidRDefault="00E54CC6" w:rsidP="00E54CC6">
            <w:pPr>
              <w:jc w:val="center"/>
            </w:pPr>
            <w:r w:rsidRPr="00DD6324">
              <w:t>FormatPercent</w:t>
            </w:r>
          </w:p>
        </w:tc>
        <w:tc>
          <w:tcPr>
            <w:tcW w:w="3900" w:type="pct"/>
          </w:tcPr>
          <w:p w:rsidR="00E54CC6" w:rsidRPr="00123114" w:rsidRDefault="00E54CC6" w:rsidP="00E54CC6">
            <w:r>
              <w:t>Devuelve expresión con formato porcentaje.</w:t>
            </w:r>
          </w:p>
        </w:tc>
      </w:tr>
    </w:tbl>
    <w:p w:rsidR="00E54CC6" w:rsidRDefault="00E54CC6" w:rsidP="00E54CC6">
      <w:pPr>
        <w:pStyle w:val="TextoCorrido"/>
      </w:pPr>
    </w:p>
    <w:p w:rsidR="00E54CC6" w:rsidRDefault="00E54CC6" w:rsidP="00DA7E5F">
      <w:pPr>
        <w:pStyle w:val="Ttulo2"/>
        <w:ind w:hanging="940"/>
      </w:pPr>
      <w:bookmarkStart w:id="48" w:name="_Toc336065668"/>
      <w:bookmarkStart w:id="49" w:name="_Toc337380179"/>
      <w:r>
        <w:t>Format</w:t>
      </w:r>
      <w:bookmarkEnd w:id="48"/>
      <w:bookmarkEnd w:id="49"/>
    </w:p>
    <w:p w:rsidR="00E54CC6" w:rsidRPr="00074F98" w:rsidRDefault="00E54CC6" w:rsidP="00E54CC6">
      <w:pPr>
        <w:pStyle w:val="TextoCorrido"/>
        <w:rPr>
          <w:lang w:val="es-ES_tradnl"/>
        </w:rPr>
      </w:pPr>
      <w:r w:rsidRPr="00074F98">
        <w:rPr>
          <w:lang w:val="es-ES_tradnl"/>
        </w:rPr>
        <w:t xml:space="preserve">La función Format </w:t>
      </w:r>
      <w:r>
        <w:rPr>
          <w:lang w:val="es-ES_tradnl"/>
        </w:rPr>
        <w:t>fabrica una expresión formateando un valor según una serie de especificaciones.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Format(valor [, formato[, pdíaSemana[, psemAño]]])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valor</w:t>
            </w:r>
          </w:p>
        </w:tc>
        <w:tc>
          <w:tcPr>
            <w:tcW w:w="3680" w:type="pct"/>
            <w:shd w:val="clear" w:color="auto" w:fill="auto"/>
            <w:vAlign w:val="center"/>
          </w:tcPr>
          <w:p w:rsidR="00E54CC6" w:rsidRPr="00EC49A1" w:rsidRDefault="00E54CC6" w:rsidP="00E54CC6">
            <w:pPr>
              <w:pStyle w:val="TextoCorrido"/>
            </w:pPr>
            <w:r>
              <w:t>Valor o expresión a formatear.</w:t>
            </w:r>
          </w:p>
        </w:tc>
      </w:tr>
      <w:tr w:rsidR="00E54CC6" w:rsidRPr="00B47E92" w:rsidTr="00E54CC6">
        <w:trPr>
          <w:jc w:val="center"/>
        </w:trPr>
        <w:tc>
          <w:tcPr>
            <w:tcW w:w="1320" w:type="pct"/>
            <w:vAlign w:val="center"/>
          </w:tcPr>
          <w:p w:rsidR="00E54CC6" w:rsidRDefault="00E54CC6" w:rsidP="00E54CC6">
            <w:pPr>
              <w:pStyle w:val="TextoCorrido"/>
            </w:pPr>
            <w:r>
              <w:t>formato</w:t>
            </w:r>
          </w:p>
        </w:tc>
        <w:tc>
          <w:tcPr>
            <w:tcW w:w="3680" w:type="pct"/>
            <w:shd w:val="clear" w:color="auto" w:fill="auto"/>
            <w:vAlign w:val="center"/>
          </w:tcPr>
          <w:p w:rsidR="00E54CC6" w:rsidRPr="00EC49A1" w:rsidRDefault="00E54CC6" w:rsidP="00E54CC6">
            <w:pPr>
              <w:pStyle w:val="TextoCorrido"/>
            </w:pPr>
            <w:r>
              <w:t>Expresión a utilizar para el formateo.</w:t>
            </w:r>
          </w:p>
        </w:tc>
      </w:tr>
      <w:tr w:rsidR="00E54CC6" w:rsidRPr="00DB390C" w:rsidTr="00E54CC6">
        <w:trPr>
          <w:jc w:val="center"/>
        </w:trPr>
        <w:tc>
          <w:tcPr>
            <w:tcW w:w="1320" w:type="pct"/>
            <w:vAlign w:val="center"/>
          </w:tcPr>
          <w:p w:rsidR="00E54CC6" w:rsidRDefault="00E54CC6" w:rsidP="00E54CC6">
            <w:pPr>
              <w:pStyle w:val="TextoCorrido"/>
            </w:pPr>
            <w:r>
              <w:t>pdíaSemana</w:t>
            </w:r>
          </w:p>
        </w:tc>
        <w:tc>
          <w:tcPr>
            <w:tcW w:w="3680" w:type="pct"/>
            <w:shd w:val="clear" w:color="auto" w:fill="auto"/>
            <w:vAlign w:val="center"/>
          </w:tcPr>
          <w:p w:rsidR="00E54CC6" w:rsidRDefault="00E54CC6" w:rsidP="00E54CC6">
            <w:pPr>
              <w:pStyle w:val="TextoCorrido"/>
            </w:pPr>
            <w:r>
              <w:t>Constante que indica cual es el primer día de la semana.</w:t>
            </w:r>
          </w:p>
          <w:p w:rsidR="00E54CC6" w:rsidRDefault="00E54CC6" w:rsidP="00E54CC6">
            <w:pPr>
              <w:pStyle w:val="TextoCorrido"/>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3"/>
              <w:gridCol w:w="3167"/>
            </w:tblGrid>
            <w:tr w:rsidR="00E54CC6" w:rsidRPr="00B47E92" w:rsidTr="00E54CC6">
              <w:trPr>
                <w:jc w:val="center"/>
              </w:trPr>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vAlign w:val="center"/>
                </w:tcPr>
                <w:p w:rsidR="00E54CC6" w:rsidRDefault="00E54CC6" w:rsidP="00E54CC6">
                  <w:pPr>
                    <w:pStyle w:val="TextoCorrido"/>
                    <w:ind w:firstLine="0"/>
                  </w:pPr>
                  <w:r w:rsidRPr="00DB390C">
                    <w:lastRenderedPageBreak/>
                    <w:t>vbUseSystem</w:t>
                  </w:r>
                </w:p>
              </w:tc>
              <w:tc>
                <w:tcPr>
                  <w:tcW w:w="0" w:type="auto"/>
                  <w:shd w:val="clear" w:color="auto" w:fill="auto"/>
                  <w:vAlign w:val="center"/>
                </w:tcPr>
                <w:p w:rsidR="00E54CC6" w:rsidRPr="00EC49A1" w:rsidRDefault="00E54CC6" w:rsidP="00E54CC6">
                  <w:pPr>
                    <w:pStyle w:val="TextoCorrido"/>
                  </w:pPr>
                  <w:r>
                    <w:t>Usa el valor del NLS del sistema.</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vbSunday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Domingo.</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vbMonday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Lunes.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vbTuesday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Martes.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vbWednesday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Miércoles.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vbThursday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Jueves.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vbFriday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Viernes.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vbSaturday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Sábado.</w:t>
                  </w:r>
                </w:p>
              </w:tc>
            </w:tr>
          </w:tbl>
          <w:p w:rsidR="00E54CC6" w:rsidRPr="00DB390C" w:rsidRDefault="00E54CC6" w:rsidP="00E54CC6">
            <w:pPr>
              <w:pStyle w:val="TextoCorrido"/>
              <w:ind w:firstLine="0"/>
              <w:rPr>
                <w:lang w:val="en-US"/>
              </w:rPr>
            </w:pPr>
            <w:r w:rsidRPr="00DB390C">
              <w:rPr>
                <w:lang w:val="en-US"/>
              </w:rPr>
              <w:t xml:space="preserve"> </w:t>
            </w:r>
          </w:p>
        </w:tc>
      </w:tr>
      <w:tr w:rsidR="00E54CC6" w:rsidRPr="00B47E92" w:rsidTr="00E54CC6">
        <w:trPr>
          <w:jc w:val="center"/>
        </w:trPr>
        <w:tc>
          <w:tcPr>
            <w:tcW w:w="1320" w:type="pct"/>
            <w:vAlign w:val="center"/>
          </w:tcPr>
          <w:p w:rsidR="00E54CC6" w:rsidRDefault="00E54CC6" w:rsidP="00E54CC6">
            <w:pPr>
              <w:pStyle w:val="TextoCorrido"/>
            </w:pPr>
            <w:r>
              <w:lastRenderedPageBreak/>
              <w:t>psemAño</w:t>
            </w:r>
          </w:p>
        </w:tc>
        <w:tc>
          <w:tcPr>
            <w:tcW w:w="3680" w:type="pct"/>
            <w:shd w:val="clear" w:color="auto" w:fill="auto"/>
            <w:vAlign w:val="center"/>
          </w:tcPr>
          <w:p w:rsidR="00E54CC6" w:rsidRDefault="00E54CC6" w:rsidP="00E54CC6">
            <w:pPr>
              <w:pStyle w:val="TextoCorrido"/>
            </w:pPr>
            <w:r>
              <w:t>Constante que indica cual es la primera semana del año.</w:t>
            </w:r>
          </w:p>
          <w:p w:rsidR="00E54CC6" w:rsidRDefault="00E54CC6" w:rsidP="00E54CC6">
            <w:pPr>
              <w:pStyle w:val="TextoCorrido"/>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8"/>
              <w:gridCol w:w="3650"/>
            </w:tblGrid>
            <w:tr w:rsidR="00E54CC6" w:rsidRPr="00B47E92" w:rsidTr="00E54CC6">
              <w:trPr>
                <w:jc w:val="center"/>
              </w:trPr>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vAlign w:val="center"/>
                </w:tcPr>
                <w:p w:rsidR="00E54CC6" w:rsidRDefault="00E54CC6" w:rsidP="00E54CC6">
                  <w:pPr>
                    <w:pStyle w:val="TextoCorrido"/>
                    <w:ind w:firstLine="0"/>
                  </w:pPr>
                  <w:r w:rsidRPr="008F1201">
                    <w:t>vbUseSystem</w:t>
                  </w:r>
                </w:p>
              </w:tc>
              <w:tc>
                <w:tcPr>
                  <w:tcW w:w="0" w:type="auto"/>
                  <w:shd w:val="clear" w:color="auto" w:fill="auto"/>
                  <w:vAlign w:val="center"/>
                </w:tcPr>
                <w:p w:rsidR="00E54CC6" w:rsidRPr="00EC49A1" w:rsidRDefault="00E54CC6" w:rsidP="00E54CC6">
                  <w:pPr>
                    <w:pStyle w:val="TextoCorrido"/>
                  </w:pPr>
                  <w:r>
                    <w:t>Usa el valor del NLS del sistema.</w:t>
                  </w:r>
                </w:p>
              </w:tc>
            </w:tr>
            <w:tr w:rsidR="00E54CC6" w:rsidRPr="008F1201" w:rsidTr="00E54CC6">
              <w:trPr>
                <w:jc w:val="center"/>
              </w:trPr>
              <w:tc>
                <w:tcPr>
                  <w:tcW w:w="0" w:type="auto"/>
                  <w:vAlign w:val="center"/>
                </w:tcPr>
                <w:p w:rsidR="00E54CC6" w:rsidRPr="00DB390C" w:rsidRDefault="00E54CC6" w:rsidP="00E54CC6">
                  <w:pPr>
                    <w:pStyle w:val="TextoCorrido"/>
                    <w:ind w:firstLine="0"/>
                    <w:rPr>
                      <w:lang w:val="en-US"/>
                    </w:rPr>
                  </w:pPr>
                  <w:r w:rsidRPr="008F1201">
                    <w:rPr>
                      <w:lang w:val="en-US"/>
                    </w:rPr>
                    <w:t>vbFirstJan1</w:t>
                  </w:r>
                </w:p>
              </w:tc>
              <w:tc>
                <w:tcPr>
                  <w:tcW w:w="0" w:type="auto"/>
                  <w:shd w:val="clear" w:color="auto" w:fill="auto"/>
                  <w:vAlign w:val="center"/>
                </w:tcPr>
                <w:p w:rsidR="00E54CC6" w:rsidRPr="008F1201" w:rsidRDefault="00E54CC6" w:rsidP="00E54CC6">
                  <w:pPr>
                    <w:pStyle w:val="TextoCorrido"/>
                  </w:pPr>
                  <w:r w:rsidRPr="008F1201">
                    <w:t xml:space="preserve">Semana en la que se halle el 1 de enero. </w:t>
                  </w:r>
                  <w:r>
                    <w:t>Opción por defecto.</w:t>
                  </w:r>
                </w:p>
              </w:tc>
            </w:tr>
            <w:tr w:rsidR="00E54CC6" w:rsidRPr="008F1201" w:rsidTr="00E54CC6">
              <w:trPr>
                <w:jc w:val="center"/>
              </w:trPr>
              <w:tc>
                <w:tcPr>
                  <w:tcW w:w="0" w:type="auto"/>
                  <w:vAlign w:val="center"/>
                </w:tcPr>
                <w:p w:rsidR="00E54CC6" w:rsidRPr="008F1201" w:rsidRDefault="00E54CC6" w:rsidP="00E54CC6">
                  <w:pPr>
                    <w:pStyle w:val="TextoCorrido"/>
                    <w:ind w:firstLine="0"/>
                  </w:pPr>
                  <w:r w:rsidRPr="008F1201">
                    <w:t>vbFirstFourDays</w:t>
                  </w:r>
                </w:p>
              </w:tc>
              <w:tc>
                <w:tcPr>
                  <w:tcW w:w="0" w:type="auto"/>
                  <w:shd w:val="clear" w:color="auto" w:fill="auto"/>
                  <w:vAlign w:val="center"/>
                </w:tcPr>
                <w:p w:rsidR="00E54CC6" w:rsidRPr="008F1201" w:rsidRDefault="00E54CC6" w:rsidP="00E54CC6">
                  <w:pPr>
                    <w:pStyle w:val="TextoCorrido"/>
                  </w:pPr>
                  <w:r>
                    <w:t>Primera semana del año que tenga 4 ó mas días.</w:t>
                  </w:r>
                </w:p>
              </w:tc>
            </w:tr>
            <w:tr w:rsidR="00E54CC6" w:rsidRPr="008F1201" w:rsidTr="00E54CC6">
              <w:trPr>
                <w:jc w:val="center"/>
              </w:trPr>
              <w:tc>
                <w:tcPr>
                  <w:tcW w:w="0" w:type="auto"/>
                  <w:vAlign w:val="center"/>
                </w:tcPr>
                <w:p w:rsidR="00E54CC6" w:rsidRPr="008F1201" w:rsidRDefault="00E54CC6" w:rsidP="00E54CC6">
                  <w:pPr>
                    <w:pStyle w:val="TextoCorrido"/>
                    <w:ind w:firstLine="0"/>
                  </w:pPr>
                  <w:r w:rsidRPr="008F1201">
                    <w:t>vbFirstFullWeek</w:t>
                  </w:r>
                </w:p>
              </w:tc>
              <w:tc>
                <w:tcPr>
                  <w:tcW w:w="0" w:type="auto"/>
                  <w:shd w:val="clear" w:color="auto" w:fill="auto"/>
                  <w:vAlign w:val="center"/>
                </w:tcPr>
                <w:p w:rsidR="00E54CC6" w:rsidRPr="008F1201" w:rsidRDefault="00E54CC6" w:rsidP="00E54CC6">
                  <w:pPr>
                    <w:pStyle w:val="TextoCorrido"/>
                  </w:pPr>
                  <w:r>
                    <w:t>Primera semana completa del año.</w:t>
                  </w:r>
                </w:p>
              </w:tc>
            </w:tr>
          </w:tbl>
          <w:p w:rsidR="00E54CC6" w:rsidRPr="00EC49A1" w:rsidRDefault="00E54CC6" w:rsidP="00E54CC6">
            <w:pPr>
              <w:pStyle w:val="TextoCorrido"/>
            </w:pPr>
            <w:r>
              <w:t xml:space="preserve"> </w:t>
            </w:r>
          </w:p>
        </w:tc>
      </w:tr>
    </w:tbl>
    <w:p w:rsidR="00E54CC6" w:rsidRDefault="00E54CC6" w:rsidP="00E54CC6">
      <w:pPr>
        <w:pStyle w:val="TextoCorrido"/>
      </w:pPr>
    </w:p>
    <w:p w:rsidR="00E54CC6" w:rsidRDefault="00E54CC6" w:rsidP="00E54CC6">
      <w:pPr>
        <w:pStyle w:val="TextoCorrido"/>
      </w:pPr>
      <w:r>
        <w:lastRenderedPageBreak/>
        <w:t>Los formatos definidos por el usuario pueden contener los siguientes caracteres:</w:t>
      </w:r>
    </w:p>
    <w:p w:rsidR="00E54CC6" w:rsidRDefault="00E54CC6" w:rsidP="008C108B">
      <w:pPr>
        <w:pStyle w:val="Ttulo3"/>
        <w:numPr>
          <w:ilvl w:val="3"/>
          <w:numId w:val="7"/>
        </w:numPr>
      </w:pPr>
      <w:bookmarkStart w:id="50" w:name="_Toc336065669"/>
      <w:r>
        <w:t>Numéricos</w:t>
      </w:r>
      <w:bookmarkEnd w:id="5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6203"/>
      </w:tblGrid>
      <w:tr w:rsidR="009C506A" w:rsidRPr="00B47E92" w:rsidTr="002C1505">
        <w:trPr>
          <w:jc w:val="center"/>
        </w:trPr>
        <w:tc>
          <w:tcPr>
            <w:tcW w:w="1384" w:type="dxa"/>
            <w:shd w:val="clear" w:color="auto" w:fill="B8CCE4"/>
            <w:vAlign w:val="center"/>
          </w:tcPr>
          <w:p w:rsidR="009C506A" w:rsidRDefault="009C506A" w:rsidP="00E54CC6">
            <w:pPr>
              <w:tabs>
                <w:tab w:val="center" w:pos="1787"/>
                <w:tab w:val="right" w:pos="3574"/>
              </w:tabs>
              <w:spacing w:before="120" w:after="120"/>
              <w:jc w:val="center"/>
              <w:rPr>
                <w:b/>
                <w:color w:val="0000FF"/>
              </w:rPr>
            </w:pPr>
            <w:r>
              <w:rPr>
                <w:b/>
                <w:color w:val="0000FF"/>
              </w:rPr>
              <w:t>Carácter</w:t>
            </w:r>
          </w:p>
        </w:tc>
        <w:tc>
          <w:tcPr>
            <w:tcW w:w="6203" w:type="dxa"/>
            <w:shd w:val="clear" w:color="auto" w:fill="B8CCE4"/>
            <w:vAlign w:val="center"/>
          </w:tcPr>
          <w:p w:rsidR="009C506A" w:rsidRPr="00B47E92" w:rsidRDefault="009C506A" w:rsidP="00E54CC6">
            <w:pPr>
              <w:tabs>
                <w:tab w:val="center" w:pos="1787"/>
                <w:tab w:val="right" w:pos="3574"/>
              </w:tabs>
              <w:spacing w:before="120" w:after="120"/>
              <w:jc w:val="center"/>
              <w:rPr>
                <w:b/>
                <w:color w:val="0000FF"/>
              </w:rPr>
            </w:pPr>
            <w:r>
              <w:rPr>
                <w:b/>
                <w:color w:val="0000FF"/>
              </w:rPr>
              <w:t>Comentario</w:t>
            </w:r>
            <w:r w:rsidR="00ED4690">
              <w:rPr>
                <w:b/>
                <w:color w:val="0000FF"/>
              </w:rPr>
              <w:t xml:space="preserve"> / Ejemplo</w:t>
            </w:r>
          </w:p>
        </w:tc>
      </w:tr>
      <w:tr w:rsidR="009C506A" w:rsidRPr="00EC49A1" w:rsidTr="002C1505">
        <w:trPr>
          <w:jc w:val="center"/>
        </w:trPr>
        <w:tc>
          <w:tcPr>
            <w:tcW w:w="1384" w:type="dxa"/>
            <w:vAlign w:val="center"/>
          </w:tcPr>
          <w:p w:rsidR="009C506A" w:rsidRDefault="009C506A" w:rsidP="00E54CC6">
            <w:pPr>
              <w:pStyle w:val="TextoCorrido"/>
              <w:ind w:firstLine="0"/>
              <w:jc w:val="center"/>
            </w:pPr>
            <w:r>
              <w:t>Ninguno</w:t>
            </w:r>
          </w:p>
        </w:tc>
        <w:tc>
          <w:tcPr>
            <w:tcW w:w="6203" w:type="dxa"/>
            <w:shd w:val="clear" w:color="auto" w:fill="auto"/>
            <w:vAlign w:val="center"/>
          </w:tcPr>
          <w:p w:rsidR="009C506A" w:rsidRDefault="009C506A" w:rsidP="00E54CC6">
            <w:pPr>
              <w:pStyle w:val="TextoCorrido"/>
              <w:ind w:firstLine="17"/>
            </w:pPr>
            <w:r>
              <w:t>Muestra el número sin aplicar ningún formato.</w:t>
            </w:r>
          </w:p>
          <w:p w:rsidR="00A22A01" w:rsidRDefault="00A22A01" w:rsidP="00A22A01">
            <w:pPr>
              <w:pStyle w:val="TextoCorrido"/>
              <w:ind w:firstLine="0"/>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1"/>
              <w:gridCol w:w="1680"/>
            </w:tblGrid>
            <w:tr w:rsidR="009C506A" w:rsidTr="002C1505">
              <w:tc>
                <w:tcPr>
                  <w:tcW w:w="3691" w:type="dxa"/>
                  <w:shd w:val="clear" w:color="auto" w:fill="auto"/>
                  <w:vAlign w:val="center"/>
                </w:tcPr>
                <w:p w:rsidR="009C506A"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w:t>
                  </w:r>
                </w:p>
              </w:tc>
              <w:tc>
                <w:tcPr>
                  <w:tcW w:w="1680" w:type="dxa"/>
                  <w:shd w:val="clear" w:color="auto" w:fill="auto"/>
                  <w:vAlign w:val="center"/>
                </w:tcPr>
                <w:p w:rsidR="008B3144" w:rsidRPr="008B3144" w:rsidRDefault="008B3144"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w:t>
                  </w:r>
                </w:p>
              </w:tc>
            </w:tr>
            <w:tr w:rsidR="009C506A" w:rsidTr="002C1505">
              <w:tc>
                <w:tcPr>
                  <w:tcW w:w="3691" w:type="dxa"/>
                  <w:shd w:val="clear" w:color="auto" w:fill="auto"/>
                </w:tcPr>
                <w:p w:rsidR="009C506A"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Format(12345678)</w:t>
                  </w:r>
                </w:p>
              </w:tc>
              <w:tc>
                <w:tcPr>
                  <w:tcW w:w="1680" w:type="dxa"/>
                  <w:shd w:val="clear" w:color="auto" w:fill="auto"/>
                </w:tcPr>
                <w:p w:rsidR="009C506A" w:rsidRPr="002C1505" w:rsidRDefault="008B3144"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(12345678)</w:t>
                  </w:r>
                </w:p>
              </w:tc>
            </w:tr>
            <w:tr w:rsidR="009C506A" w:rsidTr="002C1505">
              <w:tc>
                <w:tcPr>
                  <w:tcW w:w="3691" w:type="dxa"/>
                  <w:shd w:val="clear" w:color="auto" w:fill="auto"/>
                </w:tcPr>
                <w:p w:rsidR="009C506A" w:rsidRPr="008B3144" w:rsidRDefault="008B3144"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Format(1234.78)</w:t>
                  </w:r>
                </w:p>
              </w:tc>
              <w:tc>
                <w:tcPr>
                  <w:tcW w:w="1680" w:type="dxa"/>
                  <w:shd w:val="clear" w:color="auto" w:fill="auto"/>
                </w:tcPr>
                <w:p w:rsidR="009C506A" w:rsidRPr="002C1505" w:rsidRDefault="008B3144"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(1234,56)</w:t>
                  </w:r>
                </w:p>
              </w:tc>
            </w:tr>
          </w:tbl>
          <w:p w:rsidR="009C506A" w:rsidRDefault="009C506A" w:rsidP="00E54CC6">
            <w:pPr>
              <w:pStyle w:val="TextoCorrido"/>
              <w:ind w:firstLine="17"/>
            </w:pPr>
          </w:p>
          <w:p w:rsidR="00A22A01" w:rsidRPr="00EC49A1" w:rsidRDefault="00A22A01" w:rsidP="00E54CC6">
            <w:pPr>
              <w:pStyle w:val="TextoCorrido"/>
              <w:ind w:firstLine="17"/>
            </w:pPr>
            <w:r>
              <w:t xml:space="preserve"> </w:t>
            </w:r>
          </w:p>
        </w:tc>
      </w:tr>
      <w:tr w:rsidR="009C506A" w:rsidRPr="00EC49A1" w:rsidTr="002C1505">
        <w:trPr>
          <w:jc w:val="center"/>
        </w:trPr>
        <w:tc>
          <w:tcPr>
            <w:tcW w:w="1384" w:type="dxa"/>
            <w:vAlign w:val="center"/>
          </w:tcPr>
          <w:p w:rsidR="009C506A" w:rsidRDefault="009C506A" w:rsidP="00E54CC6">
            <w:pPr>
              <w:pStyle w:val="TextoCorrido"/>
              <w:ind w:firstLine="0"/>
              <w:jc w:val="center"/>
            </w:pPr>
            <w:r>
              <w:t>0</w:t>
            </w:r>
          </w:p>
        </w:tc>
        <w:tc>
          <w:tcPr>
            <w:tcW w:w="6203" w:type="dxa"/>
            <w:shd w:val="clear" w:color="auto" w:fill="auto"/>
            <w:vAlign w:val="center"/>
          </w:tcPr>
          <w:p w:rsidR="009C506A" w:rsidRDefault="009C506A" w:rsidP="00E54CC6">
            <w:pPr>
              <w:pStyle w:val="TextoCorrido"/>
              <w:ind w:firstLine="17"/>
            </w:pPr>
            <w:r>
              <w:t>Muestra un dígito o un 0 en la posición en la que se halle.</w:t>
            </w:r>
          </w:p>
          <w:p w:rsidR="009C506A" w:rsidRDefault="009C506A" w:rsidP="00E54CC6">
            <w:pPr>
              <w:pStyle w:val="TextoCorrido"/>
              <w:ind w:firstLine="17"/>
            </w:pPr>
          </w:p>
          <w:tbl>
            <w:tblPr>
              <w:tblpPr w:leftFromText="141" w:rightFromText="141" w:vertAnchor="text" w:horzAnchor="margin" w:tblpY="-19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701"/>
            </w:tblGrid>
            <w:tr w:rsidR="00A22A01" w:rsidRPr="00AD1132" w:rsidTr="002C1505">
              <w:tc>
                <w:tcPr>
                  <w:tcW w:w="3681" w:type="dxa"/>
                  <w:shd w:val="clear" w:color="auto" w:fill="auto"/>
                </w:tcPr>
                <w:p w:rsidR="009C506A" w:rsidRPr="008272BB" w:rsidRDefault="008B3144"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 "00000")</w:t>
                  </w:r>
                </w:p>
              </w:tc>
              <w:tc>
                <w:tcPr>
                  <w:tcW w:w="1701" w:type="dxa"/>
                  <w:shd w:val="clear" w:color="auto" w:fill="auto"/>
                </w:tcPr>
                <w:p w:rsidR="009C506A" w:rsidRPr="008272BB" w:rsidRDefault="008B3144"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(00123)</w:t>
                  </w:r>
                </w:p>
              </w:tc>
            </w:tr>
            <w:tr w:rsidR="00A22A01" w:rsidRPr="00AD1132" w:rsidTr="002C1505">
              <w:tc>
                <w:tcPr>
                  <w:tcW w:w="3681" w:type="dxa"/>
                  <w:shd w:val="clear" w:color="auto" w:fill="auto"/>
                </w:tcPr>
                <w:p w:rsidR="009C506A" w:rsidRPr="008272BB" w:rsidRDefault="008B3144"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"00000")</w:t>
                  </w:r>
                </w:p>
              </w:tc>
              <w:tc>
                <w:tcPr>
                  <w:tcW w:w="1701"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A22A01" w:rsidRPr="00AD1132" w:rsidTr="002C1505">
              <w:tc>
                <w:tcPr>
                  <w:tcW w:w="3681" w:type="dxa"/>
                  <w:shd w:val="clear" w:color="auto" w:fill="auto"/>
                </w:tcPr>
                <w:p w:rsidR="009C506A" w:rsidRPr="008272BB" w:rsidRDefault="008B3144"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Format(1234.78, "00000.000")</w:t>
                  </w:r>
                </w:p>
              </w:tc>
              <w:tc>
                <w:tcPr>
                  <w:tcW w:w="1701"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(01234,780)</w:t>
                  </w:r>
                </w:p>
              </w:tc>
            </w:tr>
          </w:tbl>
          <w:p w:rsidR="009C506A" w:rsidRDefault="009C506A" w:rsidP="00E54CC6">
            <w:pPr>
              <w:pStyle w:val="TextoCorrido"/>
              <w:ind w:firstLine="17"/>
            </w:pPr>
          </w:p>
          <w:p w:rsidR="00A22A01" w:rsidRDefault="00A22A01" w:rsidP="00E54CC6">
            <w:pPr>
              <w:pStyle w:val="TextoCorrido"/>
              <w:ind w:firstLine="17"/>
            </w:pPr>
          </w:p>
          <w:p w:rsidR="00A22A01" w:rsidRPr="00EC49A1" w:rsidRDefault="00A22A01" w:rsidP="00E54CC6">
            <w:pPr>
              <w:pStyle w:val="TextoCorrido"/>
              <w:ind w:firstLine="17"/>
            </w:pPr>
          </w:p>
        </w:tc>
      </w:tr>
      <w:tr w:rsidR="009C506A" w:rsidRPr="00EC49A1" w:rsidTr="002C1505">
        <w:trPr>
          <w:jc w:val="center"/>
        </w:trPr>
        <w:tc>
          <w:tcPr>
            <w:tcW w:w="1384" w:type="dxa"/>
            <w:vAlign w:val="center"/>
          </w:tcPr>
          <w:p w:rsidR="009C506A" w:rsidRDefault="009C506A" w:rsidP="00E54CC6">
            <w:pPr>
              <w:pStyle w:val="TextoCorrido"/>
              <w:ind w:firstLine="0"/>
              <w:jc w:val="center"/>
            </w:pPr>
            <w:r>
              <w:t>#</w:t>
            </w:r>
          </w:p>
        </w:tc>
        <w:tc>
          <w:tcPr>
            <w:tcW w:w="6203" w:type="dxa"/>
            <w:shd w:val="clear" w:color="auto" w:fill="auto"/>
            <w:vAlign w:val="center"/>
          </w:tcPr>
          <w:p w:rsidR="009C506A" w:rsidRDefault="009C506A" w:rsidP="00E54CC6">
            <w:pPr>
              <w:pStyle w:val="TextoCorrido"/>
              <w:ind w:firstLine="17"/>
            </w:pPr>
            <w:r>
              <w:t>Muestra un dígito o nada en la posición en la que se halle.</w:t>
            </w:r>
          </w:p>
          <w:p w:rsidR="009C506A" w:rsidRDefault="009C506A" w:rsidP="00E54CC6">
            <w:pPr>
              <w:pStyle w:val="TextoCorrido"/>
              <w:ind w:firstLine="17"/>
            </w:pPr>
          </w:p>
          <w:tbl>
            <w:tblPr>
              <w:tblpPr w:leftFromText="141" w:rightFromText="141" w:vertAnchor="text" w:horzAnchor="margin" w:tblpY="-16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718"/>
            </w:tblGrid>
            <w:tr w:rsidR="00A22A01" w:rsidRPr="00AD1132" w:rsidTr="002C1505">
              <w:tc>
                <w:tcPr>
                  <w:tcW w:w="3681"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 "#####")</w:t>
                  </w:r>
                </w:p>
              </w:tc>
              <w:tc>
                <w:tcPr>
                  <w:tcW w:w="1718"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r w:rsidR="00A22A01" w:rsidRPr="00AD1132" w:rsidTr="002C1505">
              <w:tc>
                <w:tcPr>
                  <w:tcW w:w="3681"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18"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A22A01" w:rsidRPr="00AD1132" w:rsidTr="002C1505">
              <w:tc>
                <w:tcPr>
                  <w:tcW w:w="3681"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18"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w:t>
                  </w:r>
                </w:p>
              </w:tc>
            </w:tr>
          </w:tbl>
          <w:p w:rsidR="009C506A" w:rsidRDefault="009C506A" w:rsidP="00E54CC6">
            <w:pPr>
              <w:pStyle w:val="TextoCorrido"/>
              <w:ind w:firstLine="17"/>
            </w:pPr>
          </w:p>
          <w:p w:rsidR="00A22A01" w:rsidRDefault="00A22A01" w:rsidP="00E54CC6">
            <w:pPr>
              <w:pStyle w:val="TextoCorrido"/>
              <w:ind w:firstLine="17"/>
            </w:pPr>
          </w:p>
          <w:p w:rsidR="00A22A01" w:rsidRPr="00EC49A1" w:rsidRDefault="00A22A01" w:rsidP="00ED4690">
            <w:pPr>
              <w:pStyle w:val="TextoCorrido"/>
              <w:ind w:firstLine="0"/>
            </w:pPr>
          </w:p>
        </w:tc>
      </w:tr>
      <w:tr w:rsidR="009C506A" w:rsidRPr="00EC49A1" w:rsidTr="002C1505">
        <w:trPr>
          <w:jc w:val="center"/>
        </w:trPr>
        <w:tc>
          <w:tcPr>
            <w:tcW w:w="1384" w:type="dxa"/>
            <w:vAlign w:val="center"/>
          </w:tcPr>
          <w:p w:rsidR="009C506A" w:rsidRDefault="009C506A" w:rsidP="00E54CC6">
            <w:pPr>
              <w:pStyle w:val="TextoCorrido"/>
              <w:ind w:firstLine="0"/>
              <w:jc w:val="center"/>
            </w:pPr>
            <w:r>
              <w:t>.</w:t>
            </w:r>
          </w:p>
        </w:tc>
        <w:tc>
          <w:tcPr>
            <w:tcW w:w="6203" w:type="dxa"/>
            <w:shd w:val="clear" w:color="auto" w:fill="auto"/>
            <w:vAlign w:val="center"/>
          </w:tcPr>
          <w:p w:rsidR="009C506A" w:rsidRDefault="009C506A" w:rsidP="00E54CC6">
            <w:pPr>
              <w:pStyle w:val="TextoCorrido"/>
              <w:ind w:firstLine="17"/>
            </w:pPr>
            <w:r>
              <w:t xml:space="preserve">Indica dónde se sitúa la posición decimal (coma o punto) </w:t>
            </w:r>
          </w:p>
          <w:p w:rsidR="009C506A" w:rsidRDefault="009C506A" w:rsidP="00E54CC6">
            <w:pPr>
              <w:pStyle w:val="TextoCorrido"/>
              <w:ind w:firstLine="17"/>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1"/>
              <w:gridCol w:w="1708"/>
            </w:tblGrid>
            <w:tr w:rsidR="00A22A01" w:rsidTr="002C1505">
              <w:tc>
                <w:tcPr>
                  <w:tcW w:w="3691"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(1234,568)</w:t>
                  </w:r>
                </w:p>
              </w:tc>
            </w:tr>
            <w:tr w:rsidR="00A22A01" w:rsidTr="002C1505">
              <w:tc>
                <w:tcPr>
                  <w:tcW w:w="3691"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(1234,6)</w:t>
                  </w:r>
                </w:p>
              </w:tc>
            </w:tr>
            <w:tr w:rsidR="00A22A01" w:rsidTr="002C1505">
              <w:tc>
                <w:tcPr>
                  <w:tcW w:w="3691"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bl>
          <w:p w:rsidR="009C506A" w:rsidRDefault="009C506A" w:rsidP="00E54CC6">
            <w:pPr>
              <w:pStyle w:val="TextoCorrido"/>
              <w:ind w:firstLine="17"/>
            </w:pPr>
          </w:p>
          <w:p w:rsidR="00ED4690" w:rsidRDefault="00ED4690" w:rsidP="00ED4690">
            <w:pPr>
              <w:pStyle w:val="TextoCorrido"/>
              <w:ind w:firstLine="0"/>
            </w:pPr>
          </w:p>
          <w:p w:rsidR="00A22A01" w:rsidRPr="00EC49A1" w:rsidRDefault="00ED4690" w:rsidP="00ED4690">
            <w:pPr>
              <w:pStyle w:val="TextoCorrido"/>
              <w:ind w:firstLine="0"/>
            </w:pPr>
            <w:r>
              <w:t xml:space="preserve"> </w:t>
            </w:r>
            <w:r w:rsidR="00A22A01">
              <w:t xml:space="preserve"> </w:t>
            </w:r>
          </w:p>
        </w:tc>
      </w:tr>
      <w:tr w:rsidR="009C506A" w:rsidRPr="00EC49A1" w:rsidTr="002C1505">
        <w:trPr>
          <w:jc w:val="center"/>
        </w:trPr>
        <w:tc>
          <w:tcPr>
            <w:tcW w:w="1384" w:type="dxa"/>
            <w:vAlign w:val="center"/>
          </w:tcPr>
          <w:p w:rsidR="009C506A" w:rsidRDefault="009C506A" w:rsidP="00E54CC6">
            <w:pPr>
              <w:pStyle w:val="TextoCorrido"/>
              <w:ind w:firstLine="0"/>
              <w:jc w:val="center"/>
            </w:pPr>
            <w:r>
              <w:lastRenderedPageBreak/>
              <w:t>%</w:t>
            </w:r>
          </w:p>
        </w:tc>
        <w:tc>
          <w:tcPr>
            <w:tcW w:w="6203" w:type="dxa"/>
            <w:shd w:val="clear" w:color="auto" w:fill="auto"/>
            <w:vAlign w:val="center"/>
          </w:tcPr>
          <w:p w:rsidR="009C506A" w:rsidRDefault="009C506A" w:rsidP="00E54CC6">
            <w:pPr>
              <w:pStyle w:val="TextoCorrido"/>
              <w:ind w:firstLine="17"/>
            </w:pPr>
            <w:r>
              <w:t>La expresión se multiplica por 100 y el símbolo % se pone donde se indica en la máscara de formato.</w:t>
            </w:r>
          </w:p>
          <w:p w:rsidR="009C506A" w:rsidRDefault="009C506A" w:rsidP="00E54CC6">
            <w:pPr>
              <w:pStyle w:val="TextoCorrido"/>
              <w:ind w:firstLine="17"/>
            </w:pPr>
          </w:p>
          <w:tbl>
            <w:tblPr>
              <w:tblpPr w:leftFromText="141" w:rightFromText="141" w:vertAnchor="text" w:horzAnchor="margin" w:tblpY="-23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5"/>
              <w:gridCol w:w="1652"/>
            </w:tblGrid>
            <w:tr w:rsidR="009C506A" w:rsidTr="002C1505">
              <w:tc>
                <w:tcPr>
                  <w:tcW w:w="3705"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Format(0.56789, "####.###%")</w:t>
                  </w:r>
                </w:p>
              </w:tc>
              <w:tc>
                <w:tcPr>
                  <w:tcW w:w="1652"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(56,789%)</w:t>
                  </w:r>
                </w:p>
              </w:tc>
            </w:tr>
            <w:tr w:rsidR="009C506A" w:rsidTr="002C1505">
              <w:tc>
                <w:tcPr>
                  <w:tcW w:w="3705"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652"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9C506A" w:rsidTr="002C1505">
              <w:tc>
                <w:tcPr>
                  <w:tcW w:w="3705"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652"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w:t>
                  </w:r>
                </w:p>
              </w:tc>
            </w:tr>
          </w:tbl>
          <w:p w:rsidR="009C506A" w:rsidRDefault="009C506A" w:rsidP="00E54CC6">
            <w:pPr>
              <w:pStyle w:val="TextoCorrido"/>
              <w:ind w:firstLine="17"/>
            </w:pPr>
          </w:p>
          <w:p w:rsidR="00A22A01" w:rsidRDefault="00A22A01" w:rsidP="00E54CC6">
            <w:pPr>
              <w:pStyle w:val="TextoCorrido"/>
              <w:ind w:firstLine="17"/>
            </w:pPr>
          </w:p>
          <w:p w:rsidR="00A22A01" w:rsidRPr="00EC49A1" w:rsidRDefault="00A22A01" w:rsidP="00E54CC6">
            <w:pPr>
              <w:pStyle w:val="TextoCorrido"/>
              <w:ind w:firstLine="17"/>
            </w:pPr>
            <w:r>
              <w:t xml:space="preserve"> </w:t>
            </w:r>
          </w:p>
        </w:tc>
      </w:tr>
      <w:tr w:rsidR="009C506A" w:rsidRPr="00EC49A1" w:rsidTr="002C1505">
        <w:trPr>
          <w:jc w:val="center"/>
        </w:trPr>
        <w:tc>
          <w:tcPr>
            <w:tcW w:w="1384" w:type="dxa"/>
            <w:vAlign w:val="center"/>
          </w:tcPr>
          <w:p w:rsidR="009C506A" w:rsidRDefault="009C506A" w:rsidP="00E54CC6">
            <w:pPr>
              <w:pStyle w:val="TextoCorrido"/>
              <w:ind w:firstLine="0"/>
              <w:jc w:val="center"/>
            </w:pPr>
            <w:r>
              <w:t>,</w:t>
            </w:r>
          </w:p>
        </w:tc>
        <w:tc>
          <w:tcPr>
            <w:tcW w:w="6203" w:type="dxa"/>
            <w:shd w:val="clear" w:color="auto" w:fill="auto"/>
            <w:vAlign w:val="center"/>
          </w:tcPr>
          <w:p w:rsidR="009C506A" w:rsidRDefault="009C506A" w:rsidP="00E54CC6">
            <w:pPr>
              <w:pStyle w:val="TextoCorrido"/>
              <w:ind w:firstLine="17"/>
            </w:pPr>
            <w:r>
              <w:t>Indica que se desea utilizar el separador de millar. Si se indica inmediatamente a la izquierda del separador decimal, significa que el valor se ha de dividir por 1000. Si se indican 2 comas, se divide por 1000000 y así sucesivamente.</w:t>
            </w:r>
          </w:p>
          <w:p w:rsidR="009C506A" w:rsidRDefault="009C506A" w:rsidP="00E54CC6">
            <w:pPr>
              <w:pStyle w:val="TextoCorrido"/>
              <w:ind w:firstLine="17"/>
            </w:pPr>
          </w:p>
          <w:tbl>
            <w:tblPr>
              <w:tblpPr w:leftFromText="141" w:rightFromText="141" w:vertAnchor="text" w:horzAnchor="margin" w:tblpY="-15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5"/>
              <w:gridCol w:w="1652"/>
            </w:tblGrid>
            <w:tr w:rsidR="009C506A" w:rsidTr="002C1505">
              <w:tc>
                <w:tcPr>
                  <w:tcW w:w="3705"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Format(0.56789, "######.###")</w:t>
                  </w:r>
                </w:p>
              </w:tc>
              <w:tc>
                <w:tcPr>
                  <w:tcW w:w="1652"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(,568)</w:t>
                  </w:r>
                </w:p>
              </w:tc>
            </w:tr>
            <w:tr w:rsidR="009C506A" w:rsidTr="002C1505">
              <w:tc>
                <w:tcPr>
                  <w:tcW w:w="3705"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652"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(1.234,57)</w:t>
                  </w:r>
                </w:p>
              </w:tc>
            </w:tr>
            <w:tr w:rsidR="009C506A" w:rsidTr="002C1505">
              <w:tc>
                <w:tcPr>
                  <w:tcW w:w="3705"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652"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bl>
          <w:p w:rsidR="009C506A" w:rsidRDefault="009C506A" w:rsidP="00E54CC6">
            <w:pPr>
              <w:pStyle w:val="TextoCorrido"/>
              <w:ind w:firstLine="17"/>
            </w:pPr>
          </w:p>
          <w:p w:rsidR="00A22A01" w:rsidRDefault="00A22A01" w:rsidP="00E54CC6">
            <w:pPr>
              <w:pStyle w:val="TextoCorrido"/>
              <w:ind w:firstLine="17"/>
            </w:pPr>
          </w:p>
          <w:p w:rsidR="00A22A01" w:rsidRPr="00EC49A1" w:rsidRDefault="00A22A01" w:rsidP="00E54CC6">
            <w:pPr>
              <w:pStyle w:val="TextoCorrido"/>
              <w:ind w:firstLine="17"/>
            </w:pPr>
            <w:r>
              <w:t xml:space="preserve"> </w:t>
            </w:r>
          </w:p>
        </w:tc>
      </w:tr>
      <w:tr w:rsidR="009C506A" w:rsidRPr="00EC49A1" w:rsidTr="002C1505">
        <w:trPr>
          <w:jc w:val="center"/>
        </w:trPr>
        <w:tc>
          <w:tcPr>
            <w:tcW w:w="1384" w:type="dxa"/>
            <w:vAlign w:val="center"/>
          </w:tcPr>
          <w:p w:rsidR="009C506A" w:rsidRDefault="009C506A" w:rsidP="00E54CC6">
            <w:pPr>
              <w:pStyle w:val="TextoCorrido"/>
              <w:ind w:firstLine="0"/>
              <w:jc w:val="center"/>
            </w:pPr>
            <w:r w:rsidRPr="0062276B">
              <w:t>E- E+ e- e+</w:t>
            </w:r>
          </w:p>
        </w:tc>
        <w:tc>
          <w:tcPr>
            <w:tcW w:w="6203" w:type="dxa"/>
            <w:shd w:val="clear" w:color="auto" w:fill="auto"/>
            <w:vAlign w:val="center"/>
          </w:tcPr>
          <w:p w:rsidR="009C506A" w:rsidRDefault="009C506A" w:rsidP="00E54CC6">
            <w:pPr>
              <w:pStyle w:val="TextoCorrido"/>
              <w:ind w:firstLine="17"/>
            </w:pPr>
            <w:r>
              <w:t>Expresa el valor en notación científica.</w:t>
            </w:r>
          </w:p>
          <w:p w:rsidR="009C506A" w:rsidRDefault="00ED4690" w:rsidP="00E54CC6">
            <w:pPr>
              <w:pStyle w:val="TextoCorrido"/>
              <w:ind w:firstLine="17"/>
            </w:pPr>
            <w:r>
              <w:t xml:space="preserve"> </w:t>
            </w:r>
          </w:p>
          <w:tbl>
            <w:tblPr>
              <w:tblpPr w:leftFromText="141" w:rightFromText="141" w:vertAnchor="text" w:horzAnchor="margin" w:tblpY="-10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2029"/>
            </w:tblGrid>
            <w:tr w:rsidR="00ED4690" w:rsidTr="002C1505">
              <w:tc>
                <w:tcPr>
                  <w:tcW w:w="3817"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Format(0.56789, "######.###E+00")</w:t>
                  </w:r>
                </w:p>
              </w:tc>
              <w:tc>
                <w:tcPr>
                  <w:tcW w:w="2029"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(567890,E-06)</w:t>
                  </w:r>
                </w:p>
              </w:tc>
            </w:tr>
            <w:tr w:rsidR="00ED4690" w:rsidTr="002C1505">
              <w:tc>
                <w:tcPr>
                  <w:tcW w:w="3817"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 E+")</w:t>
                  </w:r>
                </w:p>
              </w:tc>
              <w:tc>
                <w:tcPr>
                  <w:tcW w:w="2029"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(12.345,678 E+3)</w:t>
                  </w:r>
                </w:p>
              </w:tc>
            </w:tr>
            <w:tr w:rsidR="00ED4690" w:rsidTr="002C1505">
              <w:tc>
                <w:tcPr>
                  <w:tcW w:w="3817"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"#,###e+000")</w:t>
                  </w:r>
                </w:p>
              </w:tc>
              <w:tc>
                <w:tcPr>
                  <w:tcW w:w="2029"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(-1.235e-002)</w:t>
                  </w:r>
                </w:p>
              </w:tc>
            </w:tr>
          </w:tbl>
          <w:p w:rsidR="00A22A01" w:rsidRPr="00EC49A1" w:rsidRDefault="00A22A01" w:rsidP="00E54CC6">
            <w:pPr>
              <w:pStyle w:val="TextoCorrido"/>
              <w:ind w:firstLine="17"/>
            </w:pPr>
          </w:p>
        </w:tc>
      </w:tr>
      <w:tr w:rsidR="009C506A" w:rsidRPr="00EC49A1" w:rsidTr="002C1505">
        <w:trPr>
          <w:jc w:val="center"/>
        </w:trPr>
        <w:tc>
          <w:tcPr>
            <w:tcW w:w="1384" w:type="dxa"/>
            <w:vAlign w:val="center"/>
          </w:tcPr>
          <w:p w:rsidR="009C506A" w:rsidRDefault="009C506A" w:rsidP="00E54CC6">
            <w:pPr>
              <w:pStyle w:val="TextoCorrido"/>
              <w:ind w:firstLine="0"/>
              <w:jc w:val="center"/>
            </w:pPr>
            <w:r w:rsidRPr="0062276B">
              <w:t>- + $ ( )</w:t>
            </w:r>
          </w:p>
        </w:tc>
        <w:tc>
          <w:tcPr>
            <w:tcW w:w="6203" w:type="dxa"/>
            <w:shd w:val="clear" w:color="auto" w:fill="auto"/>
            <w:vAlign w:val="center"/>
          </w:tcPr>
          <w:p w:rsidR="009C506A" w:rsidRDefault="009C506A" w:rsidP="00E54CC6">
            <w:pPr>
              <w:pStyle w:val="TextoCorrido"/>
              <w:ind w:firstLine="17"/>
            </w:pPr>
            <w:r>
              <w:t>Muestra un literal. Para escribir un carácter diferente a los indicados en la izquierda, hay que anteponer la barra invertida “\”.</w:t>
            </w:r>
          </w:p>
          <w:p w:rsidR="009C506A" w:rsidRDefault="00ED4690" w:rsidP="00E54CC6">
            <w:pPr>
              <w:pStyle w:val="TextoCorrido"/>
              <w:ind w:firstLine="17"/>
            </w:pPr>
            <w:r>
              <w:t xml:space="preserve"> </w:t>
            </w:r>
          </w:p>
          <w:tbl>
            <w:tblPr>
              <w:tblpPr w:leftFromText="141" w:rightFromText="141" w:vertAnchor="text" w:horzAnchor="margin" w:tblpY="-20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5"/>
              <w:gridCol w:w="1861"/>
            </w:tblGrid>
            <w:tr w:rsidR="009C506A" w:rsidTr="002C1505">
              <w:tc>
                <w:tcPr>
                  <w:tcW w:w="3985"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 "+#,####.###")</w:t>
                  </w:r>
                </w:p>
              </w:tc>
              <w:tc>
                <w:tcPr>
                  <w:tcW w:w="1861"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w:t>
                  </w:r>
                </w:p>
              </w:tc>
            </w:tr>
            <w:tr w:rsidR="009C506A" w:rsidTr="002C1505">
              <w:tc>
                <w:tcPr>
                  <w:tcW w:w="3985"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 "\*#,####.###")</w:t>
                  </w:r>
                </w:p>
              </w:tc>
              <w:tc>
                <w:tcPr>
                  <w:tcW w:w="1861"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w:t>
                  </w:r>
                </w:p>
              </w:tc>
            </w:tr>
            <w:tr w:rsidR="009C506A" w:rsidTr="002C1505">
              <w:tc>
                <w:tcPr>
                  <w:tcW w:w="3985" w:type="dxa"/>
                  <w:shd w:val="clear" w:color="auto" w:fill="auto"/>
                </w:tcPr>
                <w:p w:rsidR="009C506A" w:rsidRPr="008272BB" w:rsidRDefault="008272BB"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861" w:type="dxa"/>
                  <w:shd w:val="clear" w:color="auto" w:fill="auto"/>
                </w:tcPr>
                <w:p w:rsidR="009C506A" w:rsidRPr="008272BB" w:rsidRDefault="008272BB"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bl>
          <w:p w:rsidR="00A22A01" w:rsidRPr="00EC49A1" w:rsidRDefault="00A22A01" w:rsidP="00E54CC6">
            <w:pPr>
              <w:pStyle w:val="TextoCorrido"/>
              <w:ind w:firstLine="17"/>
            </w:pPr>
            <w:r>
              <w:t xml:space="preserve"> </w:t>
            </w:r>
          </w:p>
        </w:tc>
      </w:tr>
      <w:tr w:rsidR="009C506A" w:rsidRPr="00EC49A1" w:rsidTr="002C1505">
        <w:trPr>
          <w:jc w:val="center"/>
        </w:trPr>
        <w:tc>
          <w:tcPr>
            <w:tcW w:w="1384" w:type="dxa"/>
            <w:vAlign w:val="center"/>
          </w:tcPr>
          <w:p w:rsidR="009C506A" w:rsidRDefault="009C506A" w:rsidP="00E54CC6">
            <w:pPr>
              <w:pStyle w:val="TextoCorrido"/>
              <w:ind w:firstLine="0"/>
              <w:jc w:val="center"/>
            </w:pPr>
            <w:r>
              <w:lastRenderedPageBreak/>
              <w:t>"ABC"</w:t>
            </w:r>
          </w:p>
        </w:tc>
        <w:tc>
          <w:tcPr>
            <w:tcW w:w="6203" w:type="dxa"/>
            <w:shd w:val="clear" w:color="auto" w:fill="auto"/>
            <w:vAlign w:val="center"/>
          </w:tcPr>
          <w:p w:rsidR="009C506A" w:rsidRDefault="009C506A" w:rsidP="00E54CC6">
            <w:pPr>
              <w:pStyle w:val="TextoCorrido"/>
              <w:ind w:firstLine="17"/>
            </w:pPr>
            <w:r>
              <w:t>Permite introducir un literal como parte del formato. Las comillas dobles se sustituyen por chr(34).</w:t>
            </w:r>
          </w:p>
          <w:p w:rsidR="009C506A" w:rsidRDefault="009C506A" w:rsidP="00E54CC6">
            <w:pPr>
              <w:pStyle w:val="TextoCorrido"/>
              <w:ind w:firstLine="17"/>
            </w:pPr>
          </w:p>
          <w:tbl>
            <w:tblPr>
              <w:tblpPr w:leftFromText="141" w:rightFromText="141" w:vertAnchor="text" w:horzAnchor="margin" w:tblpY="-5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0"/>
              <w:gridCol w:w="1897"/>
            </w:tblGrid>
            <w:tr w:rsidR="009C506A" w:rsidTr="002C1505">
              <w:tc>
                <w:tcPr>
                  <w:tcW w:w="3413" w:type="pct"/>
                  <w:shd w:val="clear" w:color="auto" w:fill="auto"/>
                </w:tcPr>
                <w:p w:rsidR="002C1505" w:rsidRPr="00BF2E92" w:rsidRDefault="002C1505"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Debug.Print "(" &amp; Format(0.56789, _</w:t>
                  </w:r>
                </w:p>
                <w:p w:rsidR="002C1505" w:rsidRPr="00BF2E92" w:rsidRDefault="002C1505"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Chr(34) &amp; "Saldo " &amp; Chr(34) _</w:t>
                  </w:r>
                </w:p>
                <w:p w:rsidR="009C506A" w:rsidRPr="002C1505" w:rsidRDefault="002C1505" w:rsidP="002C1505">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2C1505">
                    <w:rPr>
                      <w:rFonts w:ascii="Courier New" w:hAnsi="Courier New" w:cs="Courier New"/>
                      <w:sz w:val="18"/>
                      <w:szCs w:val="18"/>
                    </w:rPr>
                    <w:t>&amp; "######.###") &amp; ")"</w:t>
                  </w:r>
                </w:p>
              </w:tc>
              <w:tc>
                <w:tcPr>
                  <w:tcW w:w="1587" w:type="pct"/>
                  <w:shd w:val="clear" w:color="auto" w:fill="auto"/>
                </w:tcPr>
                <w:p w:rsidR="009C506A" w:rsidRPr="002C1505" w:rsidRDefault="002C1505" w:rsidP="007C7102">
                  <w:pPr>
                    <w:pStyle w:val="TextoCorrido"/>
                    <w:spacing w:after="0" w:line="276" w:lineRule="auto"/>
                    <w:ind w:firstLine="0"/>
                    <w:jc w:val="center"/>
                    <w:rPr>
                      <w:rFonts w:ascii="Courier New" w:hAnsi="Courier New" w:cs="Courier New"/>
                      <w:sz w:val="18"/>
                      <w:szCs w:val="18"/>
                    </w:rPr>
                  </w:pPr>
                  <w:r w:rsidRPr="002C1505">
                    <w:rPr>
                      <w:rFonts w:ascii="Courier New" w:hAnsi="Courier New" w:cs="Courier New"/>
                      <w:sz w:val="18"/>
                      <w:szCs w:val="18"/>
                    </w:rPr>
                    <w:t>(Saldo ,568)</w:t>
                  </w:r>
                </w:p>
              </w:tc>
            </w:tr>
            <w:tr w:rsidR="009C506A" w:rsidTr="002C1505">
              <w:tc>
                <w:tcPr>
                  <w:tcW w:w="3413" w:type="pct"/>
                  <w:shd w:val="clear" w:color="auto" w:fill="auto"/>
                </w:tcPr>
                <w:p w:rsidR="002C1505" w:rsidRPr="00BF2E92" w:rsidRDefault="002C1505"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Debug.Print "(" &amp; Format(1234.5678, _</w:t>
                  </w:r>
                </w:p>
                <w:p w:rsidR="002C1505" w:rsidRPr="00BF2E92" w:rsidRDefault="002C1505"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Chr(34) &amp; "-&gt;&gt; " &amp; Chr(34) _</w:t>
                  </w:r>
                </w:p>
                <w:p w:rsidR="009C506A" w:rsidRPr="002C1505" w:rsidRDefault="002C1505" w:rsidP="002C1505">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2C1505">
                    <w:rPr>
                      <w:rFonts w:ascii="Courier New" w:hAnsi="Courier New" w:cs="Courier New"/>
                      <w:sz w:val="18"/>
                      <w:szCs w:val="18"/>
                    </w:rPr>
                    <w:t>&amp; "#,####.##") &amp; ")"</w:t>
                  </w:r>
                </w:p>
              </w:tc>
              <w:tc>
                <w:tcPr>
                  <w:tcW w:w="1587" w:type="pct"/>
                  <w:shd w:val="clear" w:color="auto" w:fill="auto"/>
                </w:tcPr>
                <w:p w:rsidR="009C506A" w:rsidRPr="002C1505" w:rsidRDefault="002C1505" w:rsidP="007C7102">
                  <w:pPr>
                    <w:pStyle w:val="TextoCorrido"/>
                    <w:spacing w:after="0" w:line="276" w:lineRule="auto"/>
                    <w:ind w:firstLine="0"/>
                    <w:jc w:val="center"/>
                    <w:rPr>
                      <w:rFonts w:ascii="Courier New" w:hAnsi="Courier New" w:cs="Courier New"/>
                      <w:sz w:val="18"/>
                      <w:szCs w:val="18"/>
                    </w:rPr>
                  </w:pPr>
                  <w:r w:rsidRPr="002C1505">
                    <w:rPr>
                      <w:rFonts w:ascii="Courier New" w:hAnsi="Courier New" w:cs="Courier New"/>
                      <w:sz w:val="18"/>
                      <w:szCs w:val="18"/>
                    </w:rPr>
                    <w:t>(-&gt;&gt; 1.234,57)</w:t>
                  </w:r>
                </w:p>
              </w:tc>
            </w:tr>
            <w:tr w:rsidR="009C506A" w:rsidTr="002C1505">
              <w:tc>
                <w:tcPr>
                  <w:tcW w:w="3413" w:type="pct"/>
                  <w:shd w:val="clear" w:color="auto" w:fill="auto"/>
                </w:tcPr>
                <w:p w:rsidR="002C1505" w:rsidRPr="002C1505" w:rsidRDefault="002C1505"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Debug.Print "(" &amp; Format(-12.345, _</w:t>
                  </w:r>
                </w:p>
                <w:p w:rsidR="002C1505" w:rsidRPr="002C1505" w:rsidRDefault="002C1505"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 xml:space="preserve">    "#,###.#" _</w:t>
                  </w:r>
                </w:p>
                <w:p w:rsidR="009C506A" w:rsidRPr="002C1505" w:rsidRDefault="002C1505"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 xml:space="preserve">    &amp; Chr(34) &amp; " !!" &amp; Chr(34)) &amp; ")"</w:t>
                  </w:r>
                </w:p>
              </w:tc>
              <w:tc>
                <w:tcPr>
                  <w:tcW w:w="1587" w:type="pct"/>
                  <w:shd w:val="clear" w:color="auto" w:fill="auto"/>
                </w:tcPr>
                <w:p w:rsidR="009C506A" w:rsidRPr="002C1505" w:rsidRDefault="002C1505" w:rsidP="007C7102">
                  <w:pPr>
                    <w:pStyle w:val="TextoCorrido"/>
                    <w:spacing w:after="0"/>
                    <w:ind w:firstLine="0"/>
                    <w:jc w:val="center"/>
                    <w:rPr>
                      <w:rFonts w:ascii="Courier New" w:hAnsi="Courier New" w:cs="Courier New"/>
                      <w:sz w:val="18"/>
                      <w:szCs w:val="18"/>
                    </w:rPr>
                  </w:pPr>
                  <w:r w:rsidRPr="002C1505">
                    <w:rPr>
                      <w:rFonts w:ascii="Courier New" w:hAnsi="Courier New" w:cs="Courier New"/>
                      <w:sz w:val="18"/>
                      <w:szCs w:val="18"/>
                    </w:rPr>
                    <w:t>(-12,3 !!)</w:t>
                  </w:r>
                </w:p>
              </w:tc>
            </w:tr>
          </w:tbl>
          <w:p w:rsidR="00A22A01" w:rsidRPr="00EC49A1" w:rsidRDefault="002C1505" w:rsidP="009C506A">
            <w:pPr>
              <w:pStyle w:val="TextoCorrido"/>
              <w:ind w:firstLine="0"/>
            </w:pPr>
            <w:r>
              <w:t xml:space="preserve"> </w:t>
            </w:r>
            <w:r w:rsidR="00A22A01">
              <w:t xml:space="preserve"> </w:t>
            </w:r>
          </w:p>
        </w:tc>
      </w:tr>
    </w:tbl>
    <w:p w:rsidR="00E54CC6" w:rsidRDefault="00E54CC6" w:rsidP="00E54CC6">
      <w:pPr>
        <w:pStyle w:val="TextoCorrido"/>
      </w:pPr>
    </w:p>
    <w:p w:rsidR="00E54CC6" w:rsidRDefault="00E54CC6" w:rsidP="008C108B">
      <w:pPr>
        <w:pStyle w:val="Ttulo3"/>
        <w:numPr>
          <w:ilvl w:val="3"/>
          <w:numId w:val="7"/>
        </w:numPr>
      </w:pPr>
      <w:bookmarkStart w:id="51" w:name="_Toc336065670"/>
      <w:r>
        <w:t>De cadena:</w:t>
      </w:r>
      <w:bookmarkEnd w:id="51"/>
    </w:p>
    <w:p w:rsidR="00E54CC6" w:rsidRPr="00CE5C6E" w:rsidRDefault="00E54CC6" w:rsidP="00E54CC6">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56"/>
        <w:gridCol w:w="6531"/>
      </w:tblGrid>
      <w:tr w:rsidR="00A22A01" w:rsidRPr="00B47E92" w:rsidTr="00A22A01">
        <w:trPr>
          <w:jc w:val="center"/>
        </w:trPr>
        <w:tc>
          <w:tcPr>
            <w:tcW w:w="0" w:type="auto"/>
            <w:shd w:val="clear" w:color="auto" w:fill="B8CCE4"/>
          </w:tcPr>
          <w:p w:rsidR="00A22A01" w:rsidRDefault="00A22A01" w:rsidP="00E54CC6">
            <w:pPr>
              <w:tabs>
                <w:tab w:val="center" w:pos="1787"/>
                <w:tab w:val="right" w:pos="3574"/>
              </w:tabs>
              <w:spacing w:before="120" w:after="120"/>
              <w:jc w:val="center"/>
              <w:rPr>
                <w:b/>
                <w:color w:val="0000FF"/>
              </w:rPr>
            </w:pPr>
            <w:r>
              <w:rPr>
                <w:b/>
                <w:color w:val="0000FF"/>
              </w:rPr>
              <w:t>Carácter</w:t>
            </w:r>
          </w:p>
        </w:tc>
        <w:tc>
          <w:tcPr>
            <w:tcW w:w="0" w:type="auto"/>
            <w:shd w:val="clear" w:color="auto" w:fill="B8CCE4"/>
            <w:vAlign w:val="center"/>
          </w:tcPr>
          <w:p w:rsidR="00A22A01" w:rsidRPr="00B47E92" w:rsidRDefault="00A22A01" w:rsidP="00E54CC6">
            <w:pPr>
              <w:tabs>
                <w:tab w:val="center" w:pos="1787"/>
                <w:tab w:val="right" w:pos="3574"/>
              </w:tabs>
              <w:spacing w:before="120" w:after="120"/>
              <w:jc w:val="center"/>
              <w:rPr>
                <w:b/>
                <w:color w:val="0000FF"/>
              </w:rPr>
            </w:pPr>
            <w:r>
              <w:rPr>
                <w:b/>
                <w:color w:val="0000FF"/>
              </w:rPr>
              <w:t>Comentario</w:t>
            </w:r>
            <w:r w:rsidR="00ED4690">
              <w:rPr>
                <w:b/>
                <w:color w:val="0000FF"/>
              </w:rPr>
              <w:t xml:space="preserve"> / Ejemplo</w:t>
            </w:r>
          </w:p>
        </w:tc>
      </w:tr>
      <w:tr w:rsidR="00A22A01" w:rsidRPr="00EC49A1" w:rsidTr="00A22A01">
        <w:trPr>
          <w:jc w:val="center"/>
        </w:trPr>
        <w:tc>
          <w:tcPr>
            <w:tcW w:w="0" w:type="auto"/>
          </w:tcPr>
          <w:p w:rsidR="00A22A01" w:rsidRDefault="00A22A01" w:rsidP="00E54CC6">
            <w:pPr>
              <w:pStyle w:val="TextoCorrido"/>
              <w:ind w:firstLine="0"/>
              <w:jc w:val="center"/>
            </w:pPr>
            <w:r>
              <w:t>@</w:t>
            </w:r>
          </w:p>
        </w:tc>
        <w:tc>
          <w:tcPr>
            <w:tcW w:w="0" w:type="auto"/>
            <w:shd w:val="clear" w:color="auto" w:fill="auto"/>
            <w:vAlign w:val="center"/>
          </w:tcPr>
          <w:p w:rsidR="00A22A01" w:rsidRDefault="00A22A01" w:rsidP="00E54CC6">
            <w:pPr>
              <w:pStyle w:val="TextoCorrido"/>
              <w:ind w:firstLine="17"/>
            </w:pPr>
            <w:r>
              <w:t>Se muestra un carácter si lo hay o bien un espacio en blanco si no lo hay. En caso de que el valor tenga más caracteres que la máscara, se mostrará e valor so pena que se indique el símbolo de admiración”!” en cuyo caso, el valor aparecerá truncado.</w:t>
            </w:r>
          </w:p>
          <w:p w:rsidR="00A22A01" w:rsidRDefault="00A22A01" w:rsidP="00E54CC6">
            <w:pPr>
              <w:pStyle w:val="TextoCorrido"/>
              <w:ind w:firstLine="17"/>
            </w:pPr>
          </w:p>
          <w:tbl>
            <w:tblPr>
              <w:tblpPr w:leftFromText="141" w:rightFromText="141" w:vertAnchor="text" w:horzAnchor="margin" w:tblpY="-247"/>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1778"/>
            </w:tblGrid>
            <w:tr w:rsidR="00A22A01" w:rsidTr="00A22A01">
              <w:tc>
                <w:tcPr>
                  <w:tcW w:w="3590" w:type="pct"/>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  Prueba)</w:t>
                  </w:r>
                </w:p>
              </w:tc>
            </w:tr>
            <w:tr w:rsidR="00A22A01" w:rsidTr="00A22A01">
              <w:tc>
                <w:tcPr>
                  <w:tcW w:w="3590" w:type="pct"/>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A22A01" w:rsidTr="00A22A01">
              <w:tc>
                <w:tcPr>
                  <w:tcW w:w="3590" w:type="pct"/>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(eba)</w:t>
                  </w:r>
                </w:p>
              </w:tc>
            </w:tr>
          </w:tbl>
          <w:p w:rsidR="00A22A01" w:rsidRPr="00EC49A1" w:rsidRDefault="00A22A01" w:rsidP="00E54CC6">
            <w:pPr>
              <w:pStyle w:val="TextoCorrido"/>
              <w:ind w:firstLine="17"/>
            </w:pPr>
          </w:p>
        </w:tc>
      </w:tr>
      <w:tr w:rsidR="00A22A01" w:rsidRPr="00EC49A1" w:rsidTr="00A22A01">
        <w:trPr>
          <w:jc w:val="center"/>
        </w:trPr>
        <w:tc>
          <w:tcPr>
            <w:tcW w:w="0" w:type="auto"/>
          </w:tcPr>
          <w:p w:rsidR="00A22A01" w:rsidRDefault="00A22A01" w:rsidP="00E54CC6">
            <w:pPr>
              <w:pStyle w:val="TextoCorrido"/>
              <w:ind w:firstLine="0"/>
              <w:jc w:val="center"/>
            </w:pPr>
            <w:r>
              <w:t>&amp;</w:t>
            </w:r>
          </w:p>
        </w:tc>
        <w:tc>
          <w:tcPr>
            <w:tcW w:w="0" w:type="auto"/>
            <w:shd w:val="clear" w:color="auto" w:fill="auto"/>
            <w:vAlign w:val="center"/>
          </w:tcPr>
          <w:p w:rsidR="00A22A01" w:rsidRDefault="00A22A01" w:rsidP="00E54CC6">
            <w:pPr>
              <w:pStyle w:val="TextoCorrido"/>
              <w:ind w:firstLine="17"/>
            </w:pPr>
            <w:r>
              <w:t>Se muestra un carácter si lo hay o bien nada si no lo hay. En caso de que el valor tenga más caracteres que la máscara, se mostrará e valor so pena que se indique el símbolo de admiración ”!” en cuyo caso, el valor aparecerá truncado.</w:t>
            </w:r>
          </w:p>
          <w:p w:rsidR="00A22A01" w:rsidRDefault="00A22A01" w:rsidP="00E54CC6">
            <w:pPr>
              <w:pStyle w:val="TextoCorrido"/>
              <w:ind w:firstLine="17"/>
            </w:pPr>
          </w:p>
          <w:tbl>
            <w:tblPr>
              <w:tblpPr w:leftFromText="141" w:rightFromText="141" w:vertAnchor="text" w:horzAnchor="margin" w:tblpY="-194"/>
              <w:tblOverlap w:val="never"/>
              <w:tblW w:w="6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777"/>
            </w:tblGrid>
            <w:tr w:rsidR="00A22A01" w:rsidTr="00ED4690">
              <w:tc>
                <w:tcPr>
                  <w:tcW w:w="4531" w:type="dxa"/>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lastRenderedPageBreak/>
                    <w:t>Format("Prueba", "&amp;&amp;&amp;&amp;&amp;&amp;&amp;")</w:t>
                  </w:r>
                </w:p>
              </w:tc>
              <w:tc>
                <w:tcPr>
                  <w:tcW w:w="1777" w:type="dxa"/>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B1A5C" w:rsidTr="00ED4690">
              <w:tc>
                <w:tcPr>
                  <w:tcW w:w="4531" w:type="dxa"/>
                  <w:shd w:val="clear" w:color="auto" w:fill="auto"/>
                </w:tcPr>
                <w:p w:rsidR="003B1A5C"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w:t>
                  </w:r>
                </w:p>
              </w:tc>
              <w:tc>
                <w:tcPr>
                  <w:tcW w:w="1777" w:type="dxa"/>
                  <w:shd w:val="clear" w:color="auto" w:fill="auto"/>
                </w:tcPr>
                <w:p w:rsidR="003B1A5C"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B1A5C" w:rsidTr="00ED4690">
              <w:tc>
                <w:tcPr>
                  <w:tcW w:w="4531" w:type="dxa"/>
                  <w:shd w:val="clear" w:color="auto" w:fill="auto"/>
                </w:tcPr>
                <w:p w:rsidR="003B1A5C"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w:t>
                  </w:r>
                </w:p>
              </w:tc>
              <w:tc>
                <w:tcPr>
                  <w:tcW w:w="1777" w:type="dxa"/>
                  <w:shd w:val="clear" w:color="auto" w:fill="auto"/>
                </w:tcPr>
                <w:p w:rsidR="003B1A5C"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(eba)</w:t>
                  </w:r>
                </w:p>
              </w:tc>
            </w:tr>
          </w:tbl>
          <w:p w:rsidR="00A22A01" w:rsidRPr="00EC49A1" w:rsidRDefault="00ED4690" w:rsidP="00E54CC6">
            <w:pPr>
              <w:pStyle w:val="TextoCorrido"/>
              <w:ind w:firstLine="17"/>
            </w:pPr>
            <w:r>
              <w:t xml:space="preserve"> </w:t>
            </w:r>
          </w:p>
        </w:tc>
      </w:tr>
      <w:tr w:rsidR="00A22A01" w:rsidRPr="00EC49A1" w:rsidTr="00A22A01">
        <w:trPr>
          <w:jc w:val="center"/>
        </w:trPr>
        <w:tc>
          <w:tcPr>
            <w:tcW w:w="0" w:type="auto"/>
          </w:tcPr>
          <w:p w:rsidR="00A22A01" w:rsidRDefault="00A22A01" w:rsidP="00E54CC6">
            <w:pPr>
              <w:pStyle w:val="TextoCorrido"/>
              <w:ind w:firstLine="0"/>
              <w:jc w:val="center"/>
            </w:pPr>
            <w:r>
              <w:lastRenderedPageBreak/>
              <w:t>&lt;</w:t>
            </w:r>
          </w:p>
        </w:tc>
        <w:tc>
          <w:tcPr>
            <w:tcW w:w="0" w:type="auto"/>
            <w:shd w:val="clear" w:color="auto" w:fill="auto"/>
            <w:vAlign w:val="center"/>
          </w:tcPr>
          <w:p w:rsidR="00A22A01" w:rsidRDefault="00A22A01" w:rsidP="00E54CC6">
            <w:pPr>
              <w:pStyle w:val="TextoCorrido"/>
              <w:ind w:firstLine="17"/>
            </w:pPr>
            <w:r>
              <w:t>Muestra los caracteres en minúsculas.</w:t>
            </w:r>
          </w:p>
          <w:p w:rsidR="00A22A01" w:rsidRDefault="00ED4690" w:rsidP="00E54CC6">
            <w:pPr>
              <w:pStyle w:val="TextoCorrido"/>
              <w:ind w:firstLine="17"/>
            </w:pPr>
            <w:r>
              <w:t xml:space="preserve"> </w:t>
            </w:r>
          </w:p>
          <w:tbl>
            <w:tblPr>
              <w:tblpPr w:leftFromText="141" w:rightFromText="141" w:vertAnchor="text" w:horzAnchor="margin" w:tblpY="-207"/>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791"/>
            </w:tblGrid>
            <w:tr w:rsidR="00A22A01" w:rsidTr="00ED4690">
              <w:tc>
                <w:tcPr>
                  <w:tcW w:w="4531" w:type="dxa"/>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"&lt;&lt;&lt;&lt;&lt;&lt;&lt;&lt;")</w:t>
                  </w:r>
                </w:p>
              </w:tc>
              <w:tc>
                <w:tcPr>
                  <w:tcW w:w="1791" w:type="dxa"/>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A22A01" w:rsidTr="00ED4690">
              <w:tc>
                <w:tcPr>
                  <w:tcW w:w="4531" w:type="dxa"/>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"&lt;&lt;&lt;")</w:t>
                  </w:r>
                </w:p>
              </w:tc>
              <w:tc>
                <w:tcPr>
                  <w:tcW w:w="1791" w:type="dxa"/>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bl>
          <w:p w:rsidR="00A22A01" w:rsidRPr="00EC49A1" w:rsidRDefault="00A22A01" w:rsidP="00E54CC6">
            <w:pPr>
              <w:pStyle w:val="TextoCorrido"/>
              <w:ind w:firstLine="17"/>
            </w:pPr>
          </w:p>
        </w:tc>
      </w:tr>
      <w:tr w:rsidR="00A22A01" w:rsidRPr="00EC49A1" w:rsidTr="00A22A01">
        <w:trPr>
          <w:jc w:val="center"/>
        </w:trPr>
        <w:tc>
          <w:tcPr>
            <w:tcW w:w="0" w:type="auto"/>
          </w:tcPr>
          <w:p w:rsidR="00A22A01" w:rsidRDefault="00A22A01" w:rsidP="00E54CC6">
            <w:pPr>
              <w:pStyle w:val="TextoCorrido"/>
              <w:ind w:firstLine="0"/>
              <w:jc w:val="center"/>
            </w:pPr>
            <w:r>
              <w:t>&gt;</w:t>
            </w:r>
          </w:p>
        </w:tc>
        <w:tc>
          <w:tcPr>
            <w:tcW w:w="0" w:type="auto"/>
            <w:shd w:val="clear" w:color="auto" w:fill="auto"/>
            <w:vAlign w:val="center"/>
          </w:tcPr>
          <w:p w:rsidR="00A22A01" w:rsidRDefault="00A22A01" w:rsidP="00E54CC6">
            <w:pPr>
              <w:pStyle w:val="TextoCorrido"/>
              <w:ind w:firstLine="17"/>
            </w:pPr>
            <w:r>
              <w:t>Muestra los caracteres en mayúsculas.</w:t>
            </w:r>
          </w:p>
          <w:p w:rsidR="00A22A01" w:rsidRDefault="00A22A01" w:rsidP="00E54CC6">
            <w:pPr>
              <w:pStyle w:val="TextoCorrido"/>
              <w:ind w:firstLine="17"/>
            </w:pPr>
          </w:p>
          <w:tbl>
            <w:tblPr>
              <w:tblpPr w:leftFromText="141" w:rightFromText="141" w:vertAnchor="text" w:horzAnchor="margin" w:tblpY="-374"/>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791"/>
            </w:tblGrid>
            <w:tr w:rsidR="00A22A01" w:rsidTr="00ED4690">
              <w:tc>
                <w:tcPr>
                  <w:tcW w:w="4531" w:type="dxa"/>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"&gt;&gt;&gt;&gt;&gt;&gt;&gt;&gt;")</w:t>
                  </w:r>
                </w:p>
              </w:tc>
              <w:tc>
                <w:tcPr>
                  <w:tcW w:w="1791" w:type="dxa"/>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A22A01" w:rsidTr="00ED4690">
              <w:tc>
                <w:tcPr>
                  <w:tcW w:w="4531" w:type="dxa"/>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"&gt;&gt;&gt;")</w:t>
                  </w:r>
                </w:p>
              </w:tc>
              <w:tc>
                <w:tcPr>
                  <w:tcW w:w="1791" w:type="dxa"/>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bl>
          <w:p w:rsidR="00A22A01" w:rsidRPr="00EC49A1" w:rsidRDefault="00A22A01" w:rsidP="00E54CC6">
            <w:pPr>
              <w:pStyle w:val="TextoCorrido"/>
              <w:ind w:firstLine="17"/>
            </w:pPr>
          </w:p>
        </w:tc>
      </w:tr>
      <w:tr w:rsidR="00A22A01" w:rsidRPr="00EC49A1" w:rsidTr="00A22A01">
        <w:trPr>
          <w:jc w:val="center"/>
        </w:trPr>
        <w:tc>
          <w:tcPr>
            <w:tcW w:w="0" w:type="auto"/>
          </w:tcPr>
          <w:p w:rsidR="00A22A01" w:rsidRDefault="00A22A01" w:rsidP="00E54CC6">
            <w:pPr>
              <w:pStyle w:val="TextoCorrido"/>
              <w:ind w:firstLine="0"/>
              <w:jc w:val="center"/>
            </w:pPr>
            <w:r>
              <w:t>¡</w:t>
            </w:r>
          </w:p>
        </w:tc>
        <w:tc>
          <w:tcPr>
            <w:tcW w:w="0" w:type="auto"/>
            <w:shd w:val="clear" w:color="auto" w:fill="auto"/>
            <w:vAlign w:val="center"/>
          </w:tcPr>
          <w:p w:rsidR="00A22A01" w:rsidRDefault="00A22A01" w:rsidP="00E54CC6">
            <w:pPr>
              <w:pStyle w:val="TextoCorrido"/>
              <w:ind w:firstLine="17"/>
            </w:pPr>
            <w:r>
              <w:t>Fuerza que el llenado sea de izquierda a derecha en lugar de derecha a izquierda (opción por defecto).</w:t>
            </w:r>
          </w:p>
          <w:p w:rsidR="00A22A01" w:rsidRDefault="007C7102" w:rsidP="00E54CC6">
            <w:pPr>
              <w:pStyle w:val="TextoCorrido"/>
              <w:ind w:firstLine="17"/>
            </w:pPr>
            <w:r>
              <w:t xml:space="preserve"> </w:t>
            </w:r>
          </w:p>
          <w:tbl>
            <w:tblPr>
              <w:tblpPr w:leftFromText="141" w:rightFromText="141" w:vertAnchor="text" w:horzAnchor="margin" w:tblpY="-276"/>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7"/>
              <w:gridCol w:w="1888"/>
            </w:tblGrid>
            <w:tr w:rsidR="00A22A01" w:rsidTr="007C7102">
              <w:tc>
                <w:tcPr>
                  <w:tcW w:w="3503" w:type="pct"/>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97" w:type="pct"/>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  )</w:t>
                  </w:r>
                </w:p>
              </w:tc>
            </w:tr>
            <w:tr w:rsidR="00A22A01" w:rsidTr="007C7102">
              <w:tc>
                <w:tcPr>
                  <w:tcW w:w="3503" w:type="pct"/>
                  <w:shd w:val="clear" w:color="auto" w:fill="auto"/>
                </w:tcPr>
                <w:p w:rsidR="00A22A01" w:rsidRPr="003B1A5C" w:rsidRDefault="003B1A5C"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97" w:type="pct"/>
                  <w:shd w:val="clear" w:color="auto" w:fill="auto"/>
                </w:tcPr>
                <w:p w:rsidR="00A22A01" w:rsidRPr="003B1A5C" w:rsidRDefault="003B1A5C"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  Prueba)</w:t>
                  </w:r>
                </w:p>
              </w:tc>
            </w:tr>
          </w:tbl>
          <w:p w:rsidR="00A22A01" w:rsidRPr="00EC49A1" w:rsidRDefault="00A22A01" w:rsidP="00E54CC6">
            <w:pPr>
              <w:pStyle w:val="TextoCorrido"/>
              <w:ind w:firstLine="17"/>
            </w:pPr>
          </w:p>
        </w:tc>
      </w:tr>
    </w:tbl>
    <w:p w:rsidR="00D03931" w:rsidRDefault="00D03931" w:rsidP="00E54CC6">
      <w:pPr>
        <w:pStyle w:val="TextoCorrido"/>
      </w:pPr>
    </w:p>
    <w:p w:rsidR="00D03931" w:rsidRDefault="00D03931">
      <w:pPr>
        <w:spacing w:after="0"/>
        <w:jc w:val="left"/>
      </w:pPr>
      <w:r>
        <w:br w:type="page"/>
      </w:r>
    </w:p>
    <w:p w:rsidR="00E54CC6" w:rsidRDefault="00E54CC6" w:rsidP="008C108B">
      <w:pPr>
        <w:pStyle w:val="Ttulo3"/>
        <w:numPr>
          <w:ilvl w:val="3"/>
          <w:numId w:val="7"/>
        </w:numPr>
      </w:pPr>
      <w:bookmarkStart w:id="52" w:name="_Toc336065671"/>
      <w:r>
        <w:lastRenderedPageBreak/>
        <w:t>De fecha:</w:t>
      </w:r>
      <w:bookmarkEnd w:id="52"/>
    </w:p>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4"/>
        <w:gridCol w:w="6443"/>
      </w:tblGrid>
      <w:tr w:rsidR="00E54CC6" w:rsidRPr="00B47E92" w:rsidTr="00A43C2B">
        <w:trPr>
          <w:jc w:val="center"/>
        </w:trPr>
        <w:tc>
          <w:tcPr>
            <w:tcW w:w="754"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Carácter</w:t>
            </w:r>
          </w:p>
        </w:tc>
        <w:tc>
          <w:tcPr>
            <w:tcW w:w="4246"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Comentario / Ejemplo</w:t>
            </w:r>
          </w:p>
        </w:tc>
      </w:tr>
      <w:tr w:rsidR="00E54CC6" w:rsidRPr="00EC49A1" w:rsidTr="00A43C2B">
        <w:trPr>
          <w:jc w:val="center"/>
        </w:trPr>
        <w:tc>
          <w:tcPr>
            <w:tcW w:w="754" w:type="pct"/>
          </w:tcPr>
          <w:p w:rsidR="00E54CC6" w:rsidRDefault="00E54CC6" w:rsidP="00E54CC6">
            <w:pPr>
              <w:pStyle w:val="TextoCorrido"/>
              <w:ind w:firstLine="0"/>
              <w:jc w:val="center"/>
            </w:pPr>
            <w:r>
              <w:t>:</w:t>
            </w:r>
          </w:p>
        </w:tc>
        <w:tc>
          <w:tcPr>
            <w:tcW w:w="4246" w:type="pct"/>
          </w:tcPr>
          <w:p w:rsidR="00E54CC6" w:rsidRDefault="00E54CC6" w:rsidP="00E54CC6">
            <w:pPr>
              <w:pStyle w:val="TextoCorrido"/>
              <w:ind w:firstLine="0"/>
            </w:pPr>
            <w:r>
              <w:t>Separador de hora.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5"/>
              <w:gridCol w:w="1532"/>
            </w:tblGrid>
            <w:tr w:rsidR="00E54CC6" w:rsidTr="00A43C2B">
              <w:trPr>
                <w:jc w:val="center"/>
              </w:trPr>
              <w:tc>
                <w:tcPr>
                  <w:tcW w:w="3768"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"h:m")</w:t>
                  </w:r>
                </w:p>
              </w:tc>
              <w:tc>
                <w:tcPr>
                  <w:tcW w:w="1232"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(3:7)</w:t>
                  </w:r>
                </w:p>
              </w:tc>
            </w:tr>
            <w:tr w:rsidR="00E54CC6" w:rsidTr="00A43C2B">
              <w:trPr>
                <w:jc w:val="center"/>
              </w:trPr>
              <w:tc>
                <w:tcPr>
                  <w:tcW w:w="3768"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"hh:m")</w:t>
                  </w:r>
                </w:p>
              </w:tc>
              <w:tc>
                <w:tcPr>
                  <w:tcW w:w="1232"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(03:7)</w:t>
                  </w:r>
                </w:p>
              </w:tc>
            </w:tr>
            <w:tr w:rsidR="00E54CC6" w:rsidTr="00A43C2B">
              <w:trPr>
                <w:jc w:val="center"/>
              </w:trPr>
              <w:tc>
                <w:tcPr>
                  <w:tcW w:w="3768"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"h:mm")</w:t>
                  </w:r>
                </w:p>
              </w:tc>
              <w:tc>
                <w:tcPr>
                  <w:tcW w:w="1232"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(3:07)</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w:t>
            </w:r>
          </w:p>
        </w:tc>
        <w:tc>
          <w:tcPr>
            <w:tcW w:w="4246" w:type="pct"/>
          </w:tcPr>
          <w:p w:rsidR="00E54CC6" w:rsidRDefault="00E54CC6" w:rsidP="00E54CC6">
            <w:pPr>
              <w:pStyle w:val="TextoCorrido"/>
              <w:ind w:firstLine="0"/>
            </w:pPr>
            <w:r>
              <w:t>Separador de fecha.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6"/>
              <w:gridCol w:w="1761"/>
            </w:tblGrid>
            <w:tr w:rsidR="00E54CC6" w:rsidTr="00A43C2B">
              <w:trPr>
                <w:jc w:val="center"/>
              </w:trPr>
              <w:tc>
                <w:tcPr>
                  <w:tcW w:w="3584"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"d/m")</w:t>
                  </w:r>
                </w:p>
              </w:tc>
              <w:tc>
                <w:tcPr>
                  <w:tcW w:w="1416"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(7/1)</w:t>
                  </w:r>
                </w:p>
              </w:tc>
            </w:tr>
            <w:tr w:rsidR="00E54CC6" w:rsidTr="00A43C2B">
              <w:trPr>
                <w:jc w:val="center"/>
              </w:trPr>
              <w:tc>
                <w:tcPr>
                  <w:tcW w:w="3584"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"d/m/yy")</w:t>
                  </w:r>
                </w:p>
              </w:tc>
              <w:tc>
                <w:tcPr>
                  <w:tcW w:w="1416"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(7/1/11)</w:t>
                  </w:r>
                </w:p>
              </w:tc>
            </w:tr>
            <w:tr w:rsidR="00E54CC6" w:rsidTr="00A43C2B">
              <w:trPr>
                <w:jc w:val="center"/>
              </w:trPr>
              <w:tc>
                <w:tcPr>
                  <w:tcW w:w="3584"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w:t>
                  </w:r>
                </w:p>
              </w:tc>
              <w:tc>
                <w:tcPr>
                  <w:tcW w:w="1416"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w:t>
                  </w:r>
                </w:p>
              </w:tc>
            </w:tr>
            <w:tr w:rsidR="00E54CC6" w:rsidTr="00A43C2B">
              <w:trPr>
                <w:jc w:val="center"/>
              </w:trPr>
              <w:tc>
                <w:tcPr>
                  <w:tcW w:w="3584"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"dd/mm/yy")</w:t>
                  </w:r>
                </w:p>
              </w:tc>
              <w:tc>
                <w:tcPr>
                  <w:tcW w:w="1416"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(07/01/11)</w:t>
                  </w:r>
                </w:p>
              </w:tc>
            </w:tr>
            <w:tr w:rsidR="00E54CC6" w:rsidTr="00A43C2B">
              <w:trPr>
                <w:jc w:val="center"/>
              </w:trPr>
              <w:tc>
                <w:tcPr>
                  <w:tcW w:w="3584"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"dd/mm/yyyy")</w:t>
                  </w:r>
                </w:p>
              </w:tc>
              <w:tc>
                <w:tcPr>
                  <w:tcW w:w="1416"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(07/01/2011)</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c</w:t>
            </w:r>
          </w:p>
        </w:tc>
        <w:tc>
          <w:tcPr>
            <w:tcW w:w="4246" w:type="pct"/>
          </w:tcPr>
          <w:p w:rsidR="00E54CC6" w:rsidRDefault="00E54CC6" w:rsidP="00E54CC6">
            <w:pPr>
              <w:pStyle w:val="TextoCorrido"/>
              <w:ind w:firstLine="0"/>
            </w:pPr>
            <w:r>
              <w:t>Muestra la fecha si no hay parte fraccionaria y la hora si no hay parte entera.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1"/>
              <w:gridCol w:w="2636"/>
            </w:tblGrid>
            <w:tr w:rsidR="00E54CC6" w:rsidTr="00A43C2B">
              <w:trPr>
                <w:jc w:val="center"/>
              </w:trPr>
              <w:tc>
                <w:tcPr>
                  <w:tcW w:w="2880"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15:35", "c")</w:t>
                  </w:r>
                </w:p>
              </w:tc>
              <w:tc>
                <w:tcPr>
                  <w:tcW w:w="2120"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(07/01/2011 15:35:00)</w:t>
                  </w:r>
                </w:p>
              </w:tc>
            </w:tr>
            <w:tr w:rsidR="00E54CC6" w:rsidTr="00A43C2B">
              <w:trPr>
                <w:jc w:val="center"/>
              </w:trPr>
              <w:tc>
                <w:tcPr>
                  <w:tcW w:w="2880"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Format(Now, "c")</w:t>
                  </w:r>
                </w:p>
              </w:tc>
              <w:tc>
                <w:tcPr>
                  <w:tcW w:w="2120"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(06/10/2012 20:50:15)</w:t>
                  </w:r>
                </w:p>
              </w:tc>
            </w:tr>
            <w:tr w:rsidR="00E54CC6" w:rsidTr="00A43C2B">
              <w:trPr>
                <w:jc w:val="center"/>
              </w:trPr>
              <w:tc>
                <w:tcPr>
                  <w:tcW w:w="2880"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Format("15:35", "c")</w:t>
                  </w:r>
                </w:p>
              </w:tc>
              <w:tc>
                <w:tcPr>
                  <w:tcW w:w="2120"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(15:35:00)</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d</w:t>
            </w:r>
          </w:p>
        </w:tc>
        <w:tc>
          <w:tcPr>
            <w:tcW w:w="4246" w:type="pct"/>
          </w:tcPr>
          <w:p w:rsidR="00E54CC6" w:rsidRDefault="00E54CC6" w:rsidP="00E54CC6">
            <w:pPr>
              <w:pStyle w:val="TextoCorrido"/>
              <w:ind w:firstLine="0"/>
            </w:pPr>
            <w:r>
              <w:t>Muestra el día sin poner cero a la izquierda si éste es menor que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5"/>
              <w:gridCol w:w="1752"/>
            </w:tblGrid>
            <w:tr w:rsidR="00E54CC6" w:rsidTr="00A43C2B">
              <w:trPr>
                <w:jc w:val="center"/>
              </w:trPr>
              <w:tc>
                <w:tcPr>
                  <w:tcW w:w="3591"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w:t>
                  </w:r>
                </w:p>
              </w:tc>
              <w:tc>
                <w:tcPr>
                  <w:tcW w:w="1409"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dd</w:t>
            </w:r>
          </w:p>
        </w:tc>
        <w:tc>
          <w:tcPr>
            <w:tcW w:w="4246" w:type="pct"/>
          </w:tcPr>
          <w:p w:rsidR="00E54CC6" w:rsidRDefault="00E54CC6" w:rsidP="00E54CC6">
            <w:pPr>
              <w:pStyle w:val="TextoCorrido"/>
              <w:ind w:firstLine="0"/>
            </w:pPr>
            <w:r>
              <w:t>Muestra el día poniendo cero a la izquierda si éste es menor que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5"/>
              <w:gridCol w:w="1752"/>
            </w:tblGrid>
            <w:tr w:rsidR="00E54CC6" w:rsidTr="00A43C2B">
              <w:trPr>
                <w:jc w:val="center"/>
              </w:trPr>
              <w:tc>
                <w:tcPr>
                  <w:tcW w:w="3591" w:type="pct"/>
                  <w:shd w:val="clear" w:color="auto" w:fill="auto"/>
                </w:tcPr>
                <w:p w:rsidR="00E54CC6" w:rsidRPr="00A43C2B" w:rsidRDefault="00A43C2B"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w:t>
                  </w:r>
                </w:p>
              </w:tc>
              <w:tc>
                <w:tcPr>
                  <w:tcW w:w="1409" w:type="pct"/>
                  <w:shd w:val="clear" w:color="auto" w:fill="auto"/>
                </w:tcPr>
                <w:p w:rsidR="00E54CC6" w:rsidRPr="00A43C2B" w:rsidRDefault="00A43C2B"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ddd</w:t>
            </w:r>
          </w:p>
        </w:tc>
        <w:tc>
          <w:tcPr>
            <w:tcW w:w="4246" w:type="pct"/>
          </w:tcPr>
          <w:p w:rsidR="00E54CC6" w:rsidRDefault="00E54CC6" w:rsidP="00E54CC6">
            <w:pPr>
              <w:pStyle w:val="TextoCorrido"/>
              <w:ind w:firstLine="0"/>
            </w:pPr>
            <w:r>
              <w:t>Muestra el día abreviado.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5"/>
              <w:gridCol w:w="1752"/>
            </w:tblGrid>
            <w:tr w:rsidR="00E54CC6" w:rsidTr="00A43C2B">
              <w:trPr>
                <w:jc w:val="center"/>
              </w:trPr>
              <w:tc>
                <w:tcPr>
                  <w:tcW w:w="3591" w:type="pct"/>
                  <w:shd w:val="clear" w:color="auto" w:fill="auto"/>
                </w:tcPr>
                <w:p w:rsidR="00E54CC6" w:rsidRPr="008A7623" w:rsidRDefault="008A7623"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 &amp; ")</w:t>
                  </w:r>
                </w:p>
              </w:tc>
              <w:tc>
                <w:tcPr>
                  <w:tcW w:w="1409" w:type="pct"/>
                  <w:shd w:val="clear" w:color="auto" w:fill="auto"/>
                </w:tcPr>
                <w:p w:rsidR="00E54CC6" w:rsidRPr="008A7623" w:rsidRDefault="008A7623"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(vie)</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lastRenderedPageBreak/>
              <w:t>dddd</w:t>
            </w:r>
          </w:p>
        </w:tc>
        <w:tc>
          <w:tcPr>
            <w:tcW w:w="4246" w:type="pct"/>
          </w:tcPr>
          <w:p w:rsidR="00E54CC6" w:rsidRDefault="00E54CC6" w:rsidP="00E54CC6">
            <w:pPr>
              <w:pStyle w:val="TextoCorrido"/>
              <w:ind w:firstLine="0"/>
            </w:pPr>
            <w:r>
              <w:t>Muestra el día con el nombre completo.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5"/>
              <w:gridCol w:w="1752"/>
            </w:tblGrid>
            <w:tr w:rsidR="00E54CC6" w:rsidTr="00A43C2B">
              <w:trPr>
                <w:jc w:val="center"/>
              </w:trPr>
              <w:tc>
                <w:tcPr>
                  <w:tcW w:w="3591" w:type="pct"/>
                  <w:shd w:val="clear" w:color="auto" w:fill="auto"/>
                </w:tcPr>
                <w:p w:rsidR="00E54CC6" w:rsidRPr="008A7623" w:rsidRDefault="008A7623"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w:t>
                  </w:r>
                </w:p>
              </w:tc>
              <w:tc>
                <w:tcPr>
                  <w:tcW w:w="1409" w:type="pct"/>
                  <w:shd w:val="clear" w:color="auto" w:fill="auto"/>
                </w:tcPr>
                <w:p w:rsidR="00E54CC6" w:rsidRPr="008A7623" w:rsidRDefault="008A7623"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(viernes)</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ddddd</w:t>
            </w:r>
          </w:p>
        </w:tc>
        <w:tc>
          <w:tcPr>
            <w:tcW w:w="4246" w:type="pct"/>
          </w:tcPr>
          <w:p w:rsidR="00E54CC6" w:rsidRDefault="00E54CC6" w:rsidP="00E54CC6">
            <w:pPr>
              <w:pStyle w:val="TextoCorrido"/>
              <w:ind w:firstLine="0"/>
            </w:pPr>
            <w:r>
              <w:t>Muestra la fecha completa.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1"/>
              <w:gridCol w:w="1896"/>
            </w:tblGrid>
            <w:tr w:rsidR="00E54CC6" w:rsidTr="00A43C2B">
              <w:trPr>
                <w:jc w:val="center"/>
              </w:trPr>
              <w:tc>
                <w:tcPr>
                  <w:tcW w:w="3475" w:type="pct"/>
                  <w:shd w:val="clear" w:color="auto" w:fill="auto"/>
                </w:tcPr>
                <w:p w:rsidR="00E54CC6" w:rsidRPr="008A7623" w:rsidRDefault="008A7623"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w:t>
                  </w:r>
                </w:p>
              </w:tc>
              <w:tc>
                <w:tcPr>
                  <w:tcW w:w="1525" w:type="pct"/>
                  <w:shd w:val="clear" w:color="auto" w:fill="auto"/>
                </w:tcPr>
                <w:p w:rsidR="00E54CC6" w:rsidRPr="008A7623" w:rsidRDefault="008A7623"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(07/01/2011)</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dddddd</w:t>
            </w:r>
          </w:p>
        </w:tc>
        <w:tc>
          <w:tcPr>
            <w:tcW w:w="4246" w:type="pct"/>
          </w:tcPr>
          <w:p w:rsidR="00E54CC6" w:rsidRDefault="00E54CC6" w:rsidP="00E54CC6">
            <w:pPr>
              <w:pStyle w:val="TextoCorrido"/>
              <w:ind w:firstLine="0"/>
            </w:pPr>
            <w:r>
              <w:t>Muestra la fecha completa en formato de ‘fecha larga’.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7"/>
              <w:gridCol w:w="2830"/>
            </w:tblGrid>
            <w:tr w:rsidR="00E54CC6" w:rsidTr="008A7623">
              <w:trPr>
                <w:jc w:val="center"/>
              </w:trPr>
              <w:tc>
                <w:tcPr>
                  <w:tcW w:w="2724" w:type="pct"/>
                  <w:shd w:val="clear" w:color="auto" w:fill="auto"/>
                </w:tcPr>
                <w:p w:rsidR="00E54CC6" w:rsidRPr="008A7623" w:rsidRDefault="008A7623"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"dddddd")</w:t>
                  </w:r>
                </w:p>
              </w:tc>
              <w:tc>
                <w:tcPr>
                  <w:tcW w:w="2276" w:type="pct"/>
                  <w:shd w:val="clear" w:color="auto" w:fill="auto"/>
                </w:tcPr>
                <w:p w:rsidR="00E54CC6" w:rsidRPr="008A7623" w:rsidRDefault="008A7623"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(viernes, 07 de enero de 2011)</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w</w:t>
            </w:r>
          </w:p>
        </w:tc>
        <w:tc>
          <w:tcPr>
            <w:tcW w:w="4246" w:type="pct"/>
          </w:tcPr>
          <w:p w:rsidR="00E54CC6" w:rsidRDefault="00E54CC6" w:rsidP="00E54CC6">
            <w:r>
              <w:t xml:space="preserve"> Indica cual es el número de día de la semana teniendo en cuenta que el </w:t>
            </w:r>
            <w:r w:rsidR="00ED4690">
              <w:t>domingo</w:t>
            </w:r>
            <w:r>
              <w:t xml:space="preserve"> es el 1 y el </w:t>
            </w:r>
            <w:r w:rsidR="00ED4690">
              <w:t>sábado</w:t>
            </w:r>
            <w:r>
              <w:t xml:space="preserve"> el 7.</w:t>
            </w:r>
          </w:p>
          <w:p w:rsidR="00E54CC6" w:rsidRDefault="00E54CC6" w:rsidP="00E54CC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5"/>
              <w:gridCol w:w="1752"/>
            </w:tblGrid>
            <w:tr w:rsidR="00E54CC6" w:rsidTr="00A43C2B">
              <w:trPr>
                <w:jc w:val="center"/>
              </w:trPr>
              <w:tc>
                <w:tcPr>
                  <w:tcW w:w="3591" w:type="pct"/>
                  <w:shd w:val="clear" w:color="auto" w:fill="auto"/>
                </w:tcPr>
                <w:p w:rsidR="00E54CC6" w:rsidRPr="008A7623" w:rsidRDefault="008A7623"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"w")</w:t>
                  </w:r>
                </w:p>
              </w:tc>
              <w:tc>
                <w:tcPr>
                  <w:tcW w:w="1409" w:type="pct"/>
                  <w:shd w:val="clear" w:color="auto" w:fill="auto"/>
                </w:tcPr>
                <w:p w:rsidR="00E54CC6" w:rsidRPr="008A7623" w:rsidRDefault="008A7623"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(6)</w:t>
                  </w:r>
                </w:p>
              </w:tc>
            </w:tr>
            <w:tr w:rsidR="00E54CC6" w:rsidTr="00A43C2B">
              <w:trPr>
                <w:jc w:val="center"/>
              </w:trPr>
              <w:tc>
                <w:tcPr>
                  <w:tcW w:w="3591" w:type="pct"/>
                  <w:shd w:val="clear" w:color="auto" w:fill="auto"/>
                </w:tcPr>
                <w:p w:rsidR="00E54CC6" w:rsidRPr="008A7623" w:rsidRDefault="008A7623"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Format("27-01-2011", "w")</w:t>
                  </w:r>
                </w:p>
              </w:tc>
              <w:tc>
                <w:tcPr>
                  <w:tcW w:w="1409" w:type="pct"/>
                  <w:shd w:val="clear" w:color="auto" w:fill="auto"/>
                </w:tcPr>
                <w:p w:rsidR="00E54CC6" w:rsidRPr="008A7623" w:rsidRDefault="008A7623"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(5)</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ww</w:t>
            </w:r>
          </w:p>
        </w:tc>
        <w:tc>
          <w:tcPr>
            <w:tcW w:w="4246" w:type="pct"/>
          </w:tcPr>
          <w:p w:rsidR="00E54CC6" w:rsidRDefault="00E54CC6" w:rsidP="00E54CC6">
            <w:pPr>
              <w:pStyle w:val="TextoCorrido"/>
              <w:ind w:firstLine="0"/>
            </w:pPr>
            <w:r>
              <w:t>Indica el número de semana dentro del año.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5"/>
              <w:gridCol w:w="1752"/>
            </w:tblGrid>
            <w:tr w:rsidR="00E54CC6" w:rsidTr="00A43C2B">
              <w:trPr>
                <w:jc w:val="center"/>
              </w:trPr>
              <w:tc>
                <w:tcPr>
                  <w:tcW w:w="3591" w:type="pct"/>
                  <w:shd w:val="clear" w:color="auto" w:fill="auto"/>
                </w:tcPr>
                <w:p w:rsidR="00E54CC6" w:rsidRPr="00752A35" w:rsidRDefault="00D96FBC"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Format("7-01-2011", "ww")</w:t>
                  </w:r>
                </w:p>
              </w:tc>
              <w:tc>
                <w:tcPr>
                  <w:tcW w:w="1409" w:type="pct"/>
                  <w:shd w:val="clear" w:color="auto" w:fill="auto"/>
                </w:tcPr>
                <w:p w:rsidR="00E54CC6" w:rsidRPr="00752A35" w:rsidRDefault="00D96FBC"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(2)</w:t>
                  </w:r>
                </w:p>
              </w:tc>
            </w:tr>
            <w:tr w:rsidR="00E54CC6" w:rsidTr="00A43C2B">
              <w:trPr>
                <w:jc w:val="center"/>
              </w:trPr>
              <w:tc>
                <w:tcPr>
                  <w:tcW w:w="3591" w:type="pct"/>
                  <w:shd w:val="clear" w:color="auto" w:fill="auto"/>
                </w:tcPr>
                <w:p w:rsidR="00E54CC6" w:rsidRPr="00752A35" w:rsidRDefault="00D96FBC"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Format("27-08-2011", "ww")</w:t>
                  </w:r>
                </w:p>
              </w:tc>
              <w:tc>
                <w:tcPr>
                  <w:tcW w:w="1409" w:type="pct"/>
                  <w:shd w:val="clear" w:color="auto" w:fill="auto"/>
                </w:tcPr>
                <w:p w:rsidR="00E54CC6" w:rsidRPr="00752A35" w:rsidRDefault="00D96FBC"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(35)</w:t>
                  </w:r>
                </w:p>
              </w:tc>
            </w:tr>
          </w:tbl>
          <w:p w:rsidR="00E54CC6" w:rsidRPr="00EC49A1" w:rsidRDefault="00E54CC6" w:rsidP="00E54CC6">
            <w:pPr>
              <w:pStyle w:val="TextoCorrido"/>
            </w:pPr>
            <w:r>
              <w:t xml:space="preserve">  </w:t>
            </w:r>
          </w:p>
        </w:tc>
      </w:tr>
      <w:tr w:rsidR="00E54CC6" w:rsidRPr="00752A35" w:rsidTr="00A43C2B">
        <w:trPr>
          <w:jc w:val="center"/>
        </w:trPr>
        <w:tc>
          <w:tcPr>
            <w:tcW w:w="754" w:type="pct"/>
          </w:tcPr>
          <w:p w:rsidR="00E54CC6" w:rsidRDefault="00E54CC6" w:rsidP="00E54CC6">
            <w:pPr>
              <w:pStyle w:val="TextoCorrido"/>
              <w:ind w:firstLine="0"/>
              <w:jc w:val="center"/>
            </w:pPr>
            <w:r>
              <w:t>m</w:t>
            </w:r>
          </w:p>
        </w:tc>
        <w:tc>
          <w:tcPr>
            <w:tcW w:w="4246" w:type="pct"/>
          </w:tcPr>
          <w:p w:rsidR="00E54CC6" w:rsidRDefault="00E54CC6" w:rsidP="00E54CC6">
            <w:pPr>
              <w:pStyle w:val="TextoCorrido"/>
              <w:ind w:firstLine="0"/>
            </w:pPr>
            <w:r>
              <w:t>Muestra el mes como un número sin ceros a la izquierda. Si acompaña a la opción h, entonces interpreta que se trata de un formato de tiempo y muestra los minutos.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1"/>
              <w:gridCol w:w="1396"/>
            </w:tblGrid>
            <w:tr w:rsidR="00E54CC6" w:rsidRPr="00752A35" w:rsidTr="00A43C2B">
              <w:trPr>
                <w:jc w:val="center"/>
              </w:trPr>
              <w:tc>
                <w:tcPr>
                  <w:tcW w:w="3877" w:type="pct"/>
                  <w:shd w:val="clear" w:color="auto" w:fill="auto"/>
                </w:tcPr>
                <w:p w:rsidR="00E54CC6" w:rsidRPr="00752A35" w:rsidRDefault="00752A35"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Format("7-12-2011", "m")</w:t>
                  </w:r>
                </w:p>
              </w:tc>
              <w:tc>
                <w:tcPr>
                  <w:tcW w:w="1123" w:type="pct"/>
                  <w:shd w:val="clear" w:color="auto" w:fill="auto"/>
                </w:tcPr>
                <w:p w:rsidR="00E54CC6" w:rsidRPr="00752A35" w:rsidRDefault="00752A35"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(12)</w:t>
                  </w:r>
                </w:p>
              </w:tc>
            </w:tr>
            <w:tr w:rsidR="00E54CC6" w:rsidRPr="00752A35" w:rsidTr="00A43C2B">
              <w:trPr>
                <w:jc w:val="center"/>
              </w:trPr>
              <w:tc>
                <w:tcPr>
                  <w:tcW w:w="3877" w:type="pct"/>
                  <w:shd w:val="clear" w:color="auto" w:fill="auto"/>
                </w:tcPr>
                <w:p w:rsidR="00E54CC6" w:rsidRPr="00752A35" w:rsidRDefault="00752A35"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Format("27-01-2011", "m")</w:t>
                  </w:r>
                </w:p>
              </w:tc>
              <w:tc>
                <w:tcPr>
                  <w:tcW w:w="1123" w:type="pct"/>
                  <w:shd w:val="clear" w:color="auto" w:fill="auto"/>
                </w:tcPr>
                <w:p w:rsidR="00E54CC6" w:rsidRPr="00752A35" w:rsidRDefault="00752A35"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(1)</w:t>
                  </w:r>
                </w:p>
              </w:tc>
            </w:tr>
            <w:tr w:rsidR="00E54CC6" w:rsidRPr="00752A35" w:rsidTr="00A43C2B">
              <w:trPr>
                <w:jc w:val="center"/>
              </w:trPr>
              <w:tc>
                <w:tcPr>
                  <w:tcW w:w="3877" w:type="pct"/>
                  <w:shd w:val="clear" w:color="auto" w:fill="auto"/>
                </w:tcPr>
                <w:p w:rsidR="00E54CC6" w:rsidRPr="00752A35" w:rsidRDefault="00752A35"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Format("08:20", "h:m")</w:t>
                  </w:r>
                </w:p>
              </w:tc>
              <w:tc>
                <w:tcPr>
                  <w:tcW w:w="1123" w:type="pct"/>
                  <w:shd w:val="clear" w:color="auto" w:fill="auto"/>
                </w:tcPr>
                <w:p w:rsidR="00E54CC6" w:rsidRPr="00752A35" w:rsidRDefault="00752A35"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(8:20)</w:t>
                  </w:r>
                </w:p>
              </w:tc>
            </w:tr>
          </w:tbl>
          <w:p w:rsidR="00E54CC6" w:rsidRPr="00752A35" w:rsidRDefault="00E54CC6" w:rsidP="00E54CC6">
            <w:pPr>
              <w:pStyle w:val="TextoCorrido"/>
              <w:rPr>
                <w:lang w:val="en-US"/>
              </w:rPr>
            </w:pPr>
            <w:r w:rsidRPr="00752A35">
              <w:rPr>
                <w:lang w:val="en-US"/>
              </w:rP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mm</w:t>
            </w:r>
          </w:p>
        </w:tc>
        <w:tc>
          <w:tcPr>
            <w:tcW w:w="4246" w:type="pct"/>
          </w:tcPr>
          <w:p w:rsidR="00E54CC6" w:rsidRDefault="00E54CC6" w:rsidP="00E54CC6">
            <w:pPr>
              <w:pStyle w:val="TextoCorrido"/>
              <w:ind w:firstLine="0"/>
            </w:pPr>
            <w:r>
              <w:t>Muestra el mes mostrando un cero a la izquierda hasta ajustarlo a 2 dígitos. Si acompaña a la opción h, entonces interpreta que se trata de un formato de tiempo y muestra los minutos.</w:t>
            </w:r>
          </w:p>
          <w:p w:rsidR="00E54CC6" w:rsidRDefault="00E54CC6" w:rsidP="00E54CC6">
            <w:pPr>
              <w:pStyle w:val="TextoCorrido"/>
              <w:ind w:firstLine="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3"/>
              <w:gridCol w:w="1364"/>
            </w:tblGrid>
            <w:tr w:rsidR="00E54CC6" w:rsidTr="00A43C2B">
              <w:trPr>
                <w:jc w:val="center"/>
              </w:trPr>
              <w:tc>
                <w:tcPr>
                  <w:tcW w:w="3903" w:type="pct"/>
                  <w:shd w:val="clear" w:color="auto" w:fill="auto"/>
                </w:tcPr>
                <w:p w:rsidR="00E54CC6" w:rsidRPr="00752A35" w:rsidRDefault="00752A35"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Format("7-12-2011", "mm")</w:t>
                  </w:r>
                </w:p>
              </w:tc>
              <w:tc>
                <w:tcPr>
                  <w:tcW w:w="1097" w:type="pct"/>
                  <w:shd w:val="clear" w:color="auto" w:fill="auto"/>
                </w:tcPr>
                <w:p w:rsidR="00E54CC6" w:rsidRPr="00752A35" w:rsidRDefault="00752A35"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(12)</w:t>
                  </w:r>
                </w:p>
              </w:tc>
            </w:tr>
            <w:tr w:rsidR="00E54CC6" w:rsidTr="00A43C2B">
              <w:trPr>
                <w:jc w:val="center"/>
              </w:trPr>
              <w:tc>
                <w:tcPr>
                  <w:tcW w:w="3903" w:type="pct"/>
                  <w:shd w:val="clear" w:color="auto" w:fill="auto"/>
                </w:tcPr>
                <w:p w:rsidR="00E54CC6" w:rsidRPr="00752A35" w:rsidRDefault="00752A35"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Format("27-01-2011", "mm")</w:t>
                  </w:r>
                </w:p>
              </w:tc>
              <w:tc>
                <w:tcPr>
                  <w:tcW w:w="1097" w:type="pct"/>
                  <w:shd w:val="clear" w:color="auto" w:fill="auto"/>
                </w:tcPr>
                <w:p w:rsidR="00E54CC6" w:rsidRPr="00752A35" w:rsidRDefault="00752A35"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(01)</w:t>
                  </w:r>
                </w:p>
              </w:tc>
            </w:tr>
            <w:tr w:rsidR="00E54CC6" w:rsidTr="00A43C2B">
              <w:trPr>
                <w:jc w:val="center"/>
              </w:trPr>
              <w:tc>
                <w:tcPr>
                  <w:tcW w:w="3903" w:type="pct"/>
                  <w:shd w:val="clear" w:color="auto" w:fill="auto"/>
                </w:tcPr>
                <w:p w:rsidR="00E54CC6" w:rsidRPr="00752A35" w:rsidRDefault="00752A35"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Format("08:5", "h:mm")</w:t>
                  </w:r>
                </w:p>
              </w:tc>
              <w:tc>
                <w:tcPr>
                  <w:tcW w:w="1097" w:type="pct"/>
                  <w:shd w:val="clear" w:color="auto" w:fill="auto"/>
                </w:tcPr>
                <w:p w:rsidR="00E54CC6" w:rsidRPr="00752A35" w:rsidRDefault="00752A35"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(8:05)</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lastRenderedPageBreak/>
              <w:t>mmm</w:t>
            </w:r>
          </w:p>
        </w:tc>
        <w:tc>
          <w:tcPr>
            <w:tcW w:w="4246" w:type="pct"/>
          </w:tcPr>
          <w:p w:rsidR="00E54CC6" w:rsidRDefault="00E54CC6" w:rsidP="00E54CC6">
            <w:pPr>
              <w:pStyle w:val="TextoCorrido"/>
              <w:ind w:firstLine="0"/>
            </w:pPr>
            <w:r>
              <w:t>Muestra el nombre del mes abreviado a los 3 primeros caracteres.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0"/>
              <w:gridCol w:w="1107"/>
            </w:tblGrid>
            <w:tr w:rsidR="00E54CC6" w:rsidTr="00A43C2B">
              <w:trPr>
                <w:jc w:val="center"/>
              </w:trPr>
              <w:tc>
                <w:tcPr>
                  <w:tcW w:w="4110" w:type="pct"/>
                  <w:shd w:val="clear" w:color="auto" w:fill="auto"/>
                </w:tcPr>
                <w:p w:rsidR="00E54CC6" w:rsidRPr="00752A35" w:rsidRDefault="00752A35"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Format(Now, "mmm") ' 01/08/2011</w:t>
                  </w:r>
                </w:p>
              </w:tc>
              <w:tc>
                <w:tcPr>
                  <w:tcW w:w="890" w:type="pct"/>
                  <w:shd w:val="clear" w:color="auto" w:fill="auto"/>
                </w:tcPr>
                <w:p w:rsidR="00E54CC6" w:rsidRPr="00752A35" w:rsidRDefault="00752A35"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(ago)</w:t>
                  </w:r>
                </w:p>
              </w:tc>
            </w:tr>
            <w:tr w:rsidR="00E54CC6" w:rsidTr="00A43C2B">
              <w:trPr>
                <w:jc w:val="center"/>
              </w:trPr>
              <w:tc>
                <w:tcPr>
                  <w:tcW w:w="4110" w:type="pct"/>
                  <w:shd w:val="clear" w:color="auto" w:fill="auto"/>
                </w:tcPr>
                <w:p w:rsidR="00E54CC6" w:rsidRPr="00752A35" w:rsidRDefault="00752A35"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Format("27-01-2011", "mmm")</w:t>
                  </w:r>
                </w:p>
              </w:tc>
              <w:tc>
                <w:tcPr>
                  <w:tcW w:w="890" w:type="pct"/>
                  <w:shd w:val="clear" w:color="auto" w:fill="auto"/>
                </w:tcPr>
                <w:p w:rsidR="00E54CC6" w:rsidRPr="00752A35" w:rsidRDefault="00752A35"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(ene)</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mmmm</w:t>
            </w:r>
          </w:p>
        </w:tc>
        <w:tc>
          <w:tcPr>
            <w:tcW w:w="4246" w:type="pct"/>
          </w:tcPr>
          <w:p w:rsidR="00E54CC6" w:rsidRDefault="00E54CC6" w:rsidP="00E54CC6">
            <w:pPr>
              <w:pStyle w:val="TextoCorrido"/>
              <w:ind w:firstLine="0"/>
            </w:pPr>
            <w:r>
              <w:t>Muestra el nombre del mes completo.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0"/>
              <w:gridCol w:w="1457"/>
            </w:tblGrid>
            <w:tr w:rsidR="00E54CC6" w:rsidTr="00A43C2B">
              <w:trPr>
                <w:jc w:val="center"/>
              </w:trPr>
              <w:tc>
                <w:tcPr>
                  <w:tcW w:w="3828" w:type="pct"/>
                  <w:shd w:val="clear" w:color="auto" w:fill="auto"/>
                </w:tcPr>
                <w:p w:rsidR="00E54CC6" w:rsidRPr="00C240FF" w:rsidRDefault="0052413E"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 xml:space="preserve">Format(Now, "mmmm") </w:t>
                  </w:r>
                  <w:r w:rsidRPr="00752A35">
                    <w:rPr>
                      <w:rFonts w:ascii="Courier New" w:hAnsi="Courier New" w:cs="Courier New"/>
                      <w:sz w:val="18"/>
                      <w:szCs w:val="18"/>
                    </w:rPr>
                    <w:t>' 01/08/2011</w:t>
                  </w:r>
                </w:p>
              </w:tc>
              <w:tc>
                <w:tcPr>
                  <w:tcW w:w="1172" w:type="pct"/>
                  <w:shd w:val="clear" w:color="auto" w:fill="auto"/>
                </w:tcPr>
                <w:p w:rsidR="00E54CC6" w:rsidRPr="00C240FF" w:rsidRDefault="0052413E"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(agosto)</w:t>
                  </w:r>
                </w:p>
              </w:tc>
            </w:tr>
            <w:tr w:rsidR="00E54CC6" w:rsidTr="00A43C2B">
              <w:trPr>
                <w:jc w:val="center"/>
              </w:trPr>
              <w:tc>
                <w:tcPr>
                  <w:tcW w:w="3828" w:type="pct"/>
                  <w:shd w:val="clear" w:color="auto" w:fill="auto"/>
                </w:tcPr>
                <w:p w:rsidR="00E54CC6" w:rsidRPr="00C240FF" w:rsidRDefault="0052413E"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Format("27-01-2011", "mmmm")</w:t>
                  </w:r>
                </w:p>
              </w:tc>
              <w:tc>
                <w:tcPr>
                  <w:tcW w:w="1172" w:type="pct"/>
                  <w:shd w:val="clear" w:color="auto" w:fill="auto"/>
                </w:tcPr>
                <w:p w:rsidR="00E54CC6" w:rsidRPr="00C240FF" w:rsidRDefault="0052413E"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(enero)</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q</w:t>
            </w:r>
          </w:p>
        </w:tc>
        <w:tc>
          <w:tcPr>
            <w:tcW w:w="4246" w:type="pct"/>
          </w:tcPr>
          <w:p w:rsidR="00E54CC6" w:rsidRDefault="00E54CC6" w:rsidP="00E54CC6">
            <w:pPr>
              <w:pStyle w:val="TextoCorrido"/>
              <w:ind w:firstLine="0"/>
            </w:pPr>
            <w:r>
              <w:t>Muestra el número de trimestre del año.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7"/>
              <w:gridCol w:w="920"/>
            </w:tblGrid>
            <w:tr w:rsidR="00E54CC6" w:rsidTr="00A43C2B">
              <w:trPr>
                <w:jc w:val="center"/>
              </w:trPr>
              <w:tc>
                <w:tcPr>
                  <w:tcW w:w="4260" w:type="pct"/>
                  <w:shd w:val="clear" w:color="auto" w:fill="auto"/>
                </w:tcPr>
                <w:p w:rsidR="00E54CC6" w:rsidRPr="00C240FF" w:rsidRDefault="00C240FF"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Format(Now, "q") ' 01/08/2011</w:t>
                  </w:r>
                </w:p>
              </w:tc>
              <w:tc>
                <w:tcPr>
                  <w:tcW w:w="740" w:type="pct"/>
                  <w:shd w:val="clear" w:color="auto" w:fill="auto"/>
                </w:tcPr>
                <w:p w:rsidR="00E54CC6" w:rsidRPr="00C240FF" w:rsidRDefault="00C240FF"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(3)</w:t>
                  </w:r>
                </w:p>
              </w:tc>
            </w:tr>
            <w:tr w:rsidR="00E54CC6" w:rsidTr="00A43C2B">
              <w:trPr>
                <w:jc w:val="center"/>
              </w:trPr>
              <w:tc>
                <w:tcPr>
                  <w:tcW w:w="4260" w:type="pct"/>
                  <w:shd w:val="clear" w:color="auto" w:fill="auto"/>
                </w:tcPr>
                <w:p w:rsidR="00E54CC6" w:rsidRPr="00C240FF" w:rsidRDefault="00C240FF"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Format("27-01-2011", "q")</w:t>
                  </w:r>
                </w:p>
              </w:tc>
              <w:tc>
                <w:tcPr>
                  <w:tcW w:w="740" w:type="pct"/>
                  <w:shd w:val="clear" w:color="auto" w:fill="auto"/>
                </w:tcPr>
                <w:p w:rsidR="00E54CC6" w:rsidRPr="00C240FF" w:rsidRDefault="00C240FF"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(1)</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y</w:t>
            </w:r>
          </w:p>
        </w:tc>
        <w:tc>
          <w:tcPr>
            <w:tcW w:w="4246" w:type="pct"/>
          </w:tcPr>
          <w:p w:rsidR="00E54CC6" w:rsidRDefault="00E54CC6" w:rsidP="00E54CC6">
            <w:pPr>
              <w:pStyle w:val="TextoCorrido"/>
              <w:ind w:firstLine="0"/>
            </w:pPr>
            <w:r>
              <w:t>Muestra el número de día del año (de 1 a 366).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7"/>
              <w:gridCol w:w="1150"/>
            </w:tblGrid>
            <w:tr w:rsidR="00E54CC6" w:rsidTr="00A43C2B">
              <w:trPr>
                <w:jc w:val="center"/>
              </w:trPr>
              <w:tc>
                <w:tcPr>
                  <w:tcW w:w="4075" w:type="pct"/>
                  <w:shd w:val="clear" w:color="auto" w:fill="auto"/>
                </w:tcPr>
                <w:p w:rsidR="00E54CC6" w:rsidRPr="00553F52" w:rsidRDefault="00553F52"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 ' 01/08/2011</w:t>
                  </w:r>
                </w:p>
              </w:tc>
              <w:tc>
                <w:tcPr>
                  <w:tcW w:w="925" w:type="pct"/>
                  <w:shd w:val="clear" w:color="auto" w:fill="auto"/>
                </w:tcPr>
                <w:p w:rsidR="00E54CC6" w:rsidRPr="00553F52" w:rsidRDefault="00553F52"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(243)</w:t>
                  </w:r>
                </w:p>
              </w:tc>
            </w:tr>
            <w:tr w:rsidR="00E54CC6" w:rsidTr="00A43C2B">
              <w:trPr>
                <w:jc w:val="center"/>
              </w:trPr>
              <w:tc>
                <w:tcPr>
                  <w:tcW w:w="4075" w:type="pct"/>
                  <w:shd w:val="clear" w:color="auto" w:fill="auto"/>
                </w:tcPr>
                <w:p w:rsidR="00E54CC6" w:rsidRPr="00553F52" w:rsidRDefault="00553F52"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Format("27-01-2011", "y")</w:t>
                  </w:r>
                </w:p>
              </w:tc>
              <w:tc>
                <w:tcPr>
                  <w:tcW w:w="925" w:type="pct"/>
                  <w:shd w:val="clear" w:color="auto" w:fill="auto"/>
                </w:tcPr>
                <w:p w:rsidR="00E54CC6" w:rsidRPr="00553F52" w:rsidRDefault="00553F52"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(27)</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yy</w:t>
            </w:r>
          </w:p>
        </w:tc>
        <w:tc>
          <w:tcPr>
            <w:tcW w:w="4246" w:type="pct"/>
          </w:tcPr>
          <w:p w:rsidR="00E54CC6" w:rsidRDefault="00E54CC6" w:rsidP="00E54CC6">
            <w:pPr>
              <w:pStyle w:val="TextoCorrido"/>
              <w:ind w:firstLine="0"/>
            </w:pPr>
            <w:r>
              <w:t>Muestra el año con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7"/>
              <w:gridCol w:w="1030"/>
            </w:tblGrid>
            <w:tr w:rsidR="00E54CC6" w:rsidTr="00A43C2B">
              <w:trPr>
                <w:jc w:val="center"/>
              </w:trPr>
              <w:tc>
                <w:tcPr>
                  <w:tcW w:w="4172" w:type="pct"/>
                  <w:shd w:val="clear" w:color="auto" w:fill="auto"/>
                </w:tcPr>
                <w:p w:rsidR="00E54CC6" w:rsidRPr="00553F52" w:rsidRDefault="00553F52"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"yy") ' 01/08/2011</w:t>
                  </w:r>
                </w:p>
              </w:tc>
              <w:tc>
                <w:tcPr>
                  <w:tcW w:w="828" w:type="pct"/>
                  <w:shd w:val="clear" w:color="auto" w:fill="auto"/>
                </w:tcPr>
                <w:p w:rsidR="00E54CC6" w:rsidRPr="00553F52" w:rsidRDefault="00553F52"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(11)</w:t>
                  </w:r>
                </w:p>
              </w:tc>
            </w:tr>
            <w:tr w:rsidR="00E54CC6" w:rsidTr="00A43C2B">
              <w:trPr>
                <w:jc w:val="center"/>
              </w:trPr>
              <w:tc>
                <w:tcPr>
                  <w:tcW w:w="4172" w:type="pct"/>
                  <w:shd w:val="clear" w:color="auto" w:fill="auto"/>
                </w:tcPr>
                <w:p w:rsidR="00E54CC6" w:rsidRPr="00553F52" w:rsidRDefault="00553F52"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Format("27-01-1969", "yy")</w:t>
                  </w:r>
                </w:p>
              </w:tc>
              <w:tc>
                <w:tcPr>
                  <w:tcW w:w="828" w:type="pct"/>
                  <w:shd w:val="clear" w:color="auto" w:fill="auto"/>
                </w:tcPr>
                <w:p w:rsidR="00E54CC6" w:rsidRPr="00553F52" w:rsidRDefault="00553F52"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(69)</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yyyy</w:t>
            </w:r>
          </w:p>
        </w:tc>
        <w:tc>
          <w:tcPr>
            <w:tcW w:w="4246" w:type="pct"/>
          </w:tcPr>
          <w:p w:rsidR="00E54CC6" w:rsidRDefault="00E54CC6" w:rsidP="00E54CC6">
            <w:pPr>
              <w:pStyle w:val="TextoCorrido"/>
              <w:ind w:firstLine="0"/>
            </w:pPr>
            <w:r>
              <w:t>Muestra el año con 4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7"/>
              <w:gridCol w:w="1100"/>
            </w:tblGrid>
            <w:tr w:rsidR="00E54CC6" w:rsidTr="00A43C2B">
              <w:trPr>
                <w:jc w:val="center"/>
              </w:trPr>
              <w:tc>
                <w:tcPr>
                  <w:tcW w:w="4115" w:type="pct"/>
                  <w:shd w:val="clear" w:color="auto" w:fill="auto"/>
                </w:tcPr>
                <w:p w:rsidR="00E54CC6" w:rsidRPr="00553F52" w:rsidRDefault="00553F52"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"yyyy") ' 01/08/2011</w:t>
                  </w:r>
                </w:p>
              </w:tc>
              <w:tc>
                <w:tcPr>
                  <w:tcW w:w="885" w:type="pct"/>
                  <w:shd w:val="clear" w:color="auto" w:fill="auto"/>
                </w:tcPr>
                <w:p w:rsidR="00E54CC6" w:rsidRPr="00553F52" w:rsidRDefault="00553F52"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(2011)</w:t>
                  </w:r>
                </w:p>
              </w:tc>
            </w:tr>
            <w:tr w:rsidR="00E54CC6" w:rsidTr="00A43C2B">
              <w:trPr>
                <w:jc w:val="center"/>
              </w:trPr>
              <w:tc>
                <w:tcPr>
                  <w:tcW w:w="4115" w:type="pct"/>
                  <w:shd w:val="clear" w:color="auto" w:fill="auto"/>
                </w:tcPr>
                <w:p w:rsidR="00E54CC6" w:rsidRPr="00553F52" w:rsidRDefault="00553F52"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Format("27-01-1969", "yyyy")</w:t>
                  </w:r>
                </w:p>
              </w:tc>
              <w:tc>
                <w:tcPr>
                  <w:tcW w:w="885" w:type="pct"/>
                  <w:shd w:val="clear" w:color="auto" w:fill="auto"/>
                </w:tcPr>
                <w:p w:rsidR="00E54CC6" w:rsidRPr="00553F52" w:rsidRDefault="00553F52"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(1969)</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h</w:t>
            </w:r>
          </w:p>
        </w:tc>
        <w:tc>
          <w:tcPr>
            <w:tcW w:w="4246" w:type="pct"/>
          </w:tcPr>
          <w:p w:rsidR="00E54CC6" w:rsidRDefault="00E54CC6" w:rsidP="00E54CC6">
            <w:pPr>
              <w:pStyle w:val="TextoCorrido"/>
              <w:ind w:firstLine="0"/>
            </w:pPr>
            <w:r>
              <w:t>Muestra la hora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8"/>
              <w:gridCol w:w="1139"/>
            </w:tblGrid>
            <w:tr w:rsidR="00E54CC6" w:rsidTr="00A43C2B">
              <w:trPr>
                <w:jc w:val="center"/>
              </w:trPr>
              <w:tc>
                <w:tcPr>
                  <w:tcW w:w="4084" w:type="pct"/>
                  <w:shd w:val="clear" w:color="auto" w:fill="auto"/>
                </w:tcPr>
                <w:p w:rsidR="00E54CC6" w:rsidRPr="00935389" w:rsidRDefault="00935389"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lastRenderedPageBreak/>
                    <w:t>Format(Now, "h") ' 21:30</w:t>
                  </w:r>
                </w:p>
              </w:tc>
              <w:tc>
                <w:tcPr>
                  <w:tcW w:w="916" w:type="pct"/>
                  <w:shd w:val="clear" w:color="auto" w:fill="auto"/>
                </w:tcPr>
                <w:p w:rsidR="00E54CC6" w:rsidRPr="00935389" w:rsidRDefault="00935389"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(21)</w:t>
                  </w:r>
                </w:p>
              </w:tc>
            </w:tr>
            <w:tr w:rsidR="00E54CC6" w:rsidTr="00A43C2B">
              <w:trPr>
                <w:jc w:val="center"/>
              </w:trPr>
              <w:tc>
                <w:tcPr>
                  <w:tcW w:w="4084" w:type="pct"/>
                  <w:shd w:val="clear" w:color="auto" w:fill="auto"/>
                </w:tcPr>
                <w:p w:rsidR="00E54CC6" w:rsidRPr="00935389" w:rsidRDefault="00935389"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"h")</w:t>
                  </w:r>
                </w:p>
              </w:tc>
              <w:tc>
                <w:tcPr>
                  <w:tcW w:w="916" w:type="pct"/>
                  <w:shd w:val="clear" w:color="auto" w:fill="auto"/>
                </w:tcPr>
                <w:p w:rsidR="00E54CC6" w:rsidRPr="00935389" w:rsidRDefault="00935389"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(8)</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lastRenderedPageBreak/>
              <w:t>hh</w:t>
            </w:r>
          </w:p>
        </w:tc>
        <w:tc>
          <w:tcPr>
            <w:tcW w:w="4246" w:type="pct"/>
          </w:tcPr>
          <w:p w:rsidR="00E54CC6" w:rsidRDefault="00E54CC6" w:rsidP="00E54CC6">
            <w:pPr>
              <w:pStyle w:val="TextoCorrido"/>
              <w:ind w:firstLine="0"/>
            </w:pPr>
            <w:r>
              <w:t>Muestra la hora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7"/>
              <w:gridCol w:w="1130"/>
            </w:tblGrid>
            <w:tr w:rsidR="00E54CC6" w:rsidTr="00A43C2B">
              <w:trPr>
                <w:jc w:val="center"/>
              </w:trPr>
              <w:tc>
                <w:tcPr>
                  <w:tcW w:w="4091" w:type="pct"/>
                  <w:shd w:val="clear" w:color="auto" w:fill="auto"/>
                </w:tcPr>
                <w:p w:rsidR="00E54CC6" w:rsidRPr="00935389" w:rsidRDefault="00935389"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"hh") ' 21:30</w:t>
                  </w:r>
                </w:p>
              </w:tc>
              <w:tc>
                <w:tcPr>
                  <w:tcW w:w="909" w:type="pct"/>
                  <w:shd w:val="clear" w:color="auto" w:fill="auto"/>
                </w:tcPr>
                <w:p w:rsidR="00E54CC6" w:rsidRPr="00935389" w:rsidRDefault="00935389"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(21)</w:t>
                  </w:r>
                </w:p>
              </w:tc>
            </w:tr>
            <w:tr w:rsidR="00E54CC6" w:rsidTr="00A43C2B">
              <w:trPr>
                <w:jc w:val="center"/>
              </w:trPr>
              <w:tc>
                <w:tcPr>
                  <w:tcW w:w="4091" w:type="pct"/>
                  <w:shd w:val="clear" w:color="auto" w:fill="auto"/>
                </w:tcPr>
                <w:p w:rsidR="00E54CC6" w:rsidRPr="00935389" w:rsidRDefault="00935389"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"hh")</w:t>
                  </w:r>
                </w:p>
              </w:tc>
              <w:tc>
                <w:tcPr>
                  <w:tcW w:w="909" w:type="pct"/>
                  <w:shd w:val="clear" w:color="auto" w:fill="auto"/>
                </w:tcPr>
                <w:p w:rsidR="00E54CC6" w:rsidRPr="00935389" w:rsidRDefault="00935389"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(08)</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n</w:t>
            </w:r>
          </w:p>
        </w:tc>
        <w:tc>
          <w:tcPr>
            <w:tcW w:w="4246" w:type="pct"/>
          </w:tcPr>
          <w:p w:rsidR="00E54CC6" w:rsidRDefault="00E54CC6" w:rsidP="00E54CC6">
            <w:pPr>
              <w:pStyle w:val="TextoCorrido"/>
              <w:ind w:firstLine="0"/>
            </w:pPr>
            <w:r>
              <w:t>Muestra los minutos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8"/>
              <w:gridCol w:w="1159"/>
            </w:tblGrid>
            <w:tr w:rsidR="00E54CC6" w:rsidTr="00A43C2B">
              <w:trPr>
                <w:jc w:val="center"/>
              </w:trPr>
              <w:tc>
                <w:tcPr>
                  <w:tcW w:w="4068" w:type="pct"/>
                  <w:shd w:val="clear" w:color="auto" w:fill="auto"/>
                </w:tcPr>
                <w:p w:rsidR="00E54CC6" w:rsidRPr="00935389" w:rsidRDefault="00935389"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"n") ' 21:05</w:t>
                  </w:r>
                </w:p>
              </w:tc>
              <w:tc>
                <w:tcPr>
                  <w:tcW w:w="932" w:type="pct"/>
                  <w:shd w:val="clear" w:color="auto" w:fill="auto"/>
                </w:tcPr>
                <w:p w:rsidR="00E54CC6" w:rsidRPr="00935389" w:rsidRDefault="00935389"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(5)</w:t>
                  </w:r>
                </w:p>
              </w:tc>
            </w:tr>
            <w:tr w:rsidR="00E54CC6" w:rsidTr="00A43C2B">
              <w:trPr>
                <w:jc w:val="center"/>
              </w:trPr>
              <w:tc>
                <w:tcPr>
                  <w:tcW w:w="4068" w:type="pct"/>
                  <w:shd w:val="clear" w:color="auto" w:fill="auto"/>
                </w:tcPr>
                <w:p w:rsidR="00E54CC6" w:rsidRPr="00935389" w:rsidRDefault="00935389"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"n")</w:t>
                  </w:r>
                </w:p>
              </w:tc>
              <w:tc>
                <w:tcPr>
                  <w:tcW w:w="932" w:type="pct"/>
                  <w:shd w:val="clear" w:color="auto" w:fill="auto"/>
                </w:tcPr>
                <w:p w:rsidR="00E54CC6" w:rsidRPr="00935389" w:rsidRDefault="00935389"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(20)</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nn</w:t>
            </w:r>
          </w:p>
        </w:tc>
        <w:tc>
          <w:tcPr>
            <w:tcW w:w="4246" w:type="pct"/>
          </w:tcPr>
          <w:p w:rsidR="00E54CC6" w:rsidRDefault="00E54CC6" w:rsidP="00E54CC6">
            <w:pPr>
              <w:pStyle w:val="TextoCorrido"/>
              <w:ind w:firstLine="0"/>
            </w:pPr>
            <w:r>
              <w:t>Muestra los minutos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3"/>
              <w:gridCol w:w="1084"/>
            </w:tblGrid>
            <w:tr w:rsidR="00E54CC6" w:rsidTr="00A43C2B">
              <w:trPr>
                <w:jc w:val="center"/>
              </w:trPr>
              <w:tc>
                <w:tcPr>
                  <w:tcW w:w="4128" w:type="pct"/>
                  <w:shd w:val="clear" w:color="auto" w:fill="auto"/>
                </w:tcPr>
                <w:p w:rsidR="00E54CC6" w:rsidRPr="00935389" w:rsidRDefault="00935389"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"nn") ' 21:05</w:t>
                  </w:r>
                </w:p>
              </w:tc>
              <w:tc>
                <w:tcPr>
                  <w:tcW w:w="872" w:type="pct"/>
                  <w:shd w:val="clear" w:color="auto" w:fill="auto"/>
                </w:tcPr>
                <w:p w:rsidR="00E54CC6" w:rsidRPr="00935389" w:rsidRDefault="00935389"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(05)</w:t>
                  </w:r>
                </w:p>
              </w:tc>
            </w:tr>
            <w:tr w:rsidR="00E54CC6" w:rsidTr="00A43C2B">
              <w:trPr>
                <w:jc w:val="center"/>
              </w:trPr>
              <w:tc>
                <w:tcPr>
                  <w:tcW w:w="4128" w:type="pct"/>
                  <w:shd w:val="clear" w:color="auto" w:fill="auto"/>
                </w:tcPr>
                <w:p w:rsidR="00E54CC6" w:rsidRPr="00935389" w:rsidRDefault="00935389"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"nn")</w:t>
                  </w:r>
                </w:p>
              </w:tc>
              <w:tc>
                <w:tcPr>
                  <w:tcW w:w="872" w:type="pct"/>
                  <w:shd w:val="clear" w:color="auto" w:fill="auto"/>
                </w:tcPr>
                <w:p w:rsidR="00E54CC6" w:rsidRPr="00935389" w:rsidRDefault="00935389"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(20)</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s</w:t>
            </w:r>
          </w:p>
        </w:tc>
        <w:tc>
          <w:tcPr>
            <w:tcW w:w="4246" w:type="pct"/>
          </w:tcPr>
          <w:p w:rsidR="00E54CC6" w:rsidRDefault="00E54CC6" w:rsidP="00E54CC6">
            <w:pPr>
              <w:pStyle w:val="TextoCorrido"/>
              <w:ind w:firstLine="0"/>
            </w:pPr>
            <w:r>
              <w:t>Muestra los segundos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2"/>
              <w:gridCol w:w="1005"/>
            </w:tblGrid>
            <w:tr w:rsidR="00E54CC6" w:rsidTr="00A43C2B">
              <w:trPr>
                <w:jc w:val="center"/>
              </w:trPr>
              <w:tc>
                <w:tcPr>
                  <w:tcW w:w="4192" w:type="pct"/>
                  <w:shd w:val="clear" w:color="auto" w:fill="auto"/>
                </w:tcPr>
                <w:p w:rsidR="00E54CC6" w:rsidRPr="003120E1" w:rsidRDefault="003120E1"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Format(Now, "s") ' 21:05:34</w:t>
                  </w:r>
                </w:p>
              </w:tc>
              <w:tc>
                <w:tcPr>
                  <w:tcW w:w="808" w:type="pct"/>
                  <w:shd w:val="clear" w:color="auto" w:fill="auto"/>
                </w:tcPr>
                <w:p w:rsidR="00E54CC6" w:rsidRPr="003120E1" w:rsidRDefault="003120E1"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(34)</w:t>
                  </w:r>
                </w:p>
              </w:tc>
            </w:tr>
            <w:tr w:rsidR="00E54CC6" w:rsidTr="00A43C2B">
              <w:trPr>
                <w:jc w:val="center"/>
              </w:trPr>
              <w:tc>
                <w:tcPr>
                  <w:tcW w:w="4192" w:type="pct"/>
                  <w:shd w:val="clear" w:color="auto" w:fill="auto"/>
                </w:tcPr>
                <w:p w:rsidR="00E54CC6" w:rsidRPr="003120E1" w:rsidRDefault="003120E1"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Format("08:20:05", "s")</w:t>
                  </w:r>
                </w:p>
              </w:tc>
              <w:tc>
                <w:tcPr>
                  <w:tcW w:w="808" w:type="pct"/>
                  <w:shd w:val="clear" w:color="auto" w:fill="auto"/>
                </w:tcPr>
                <w:p w:rsidR="00E54CC6" w:rsidRPr="003120E1" w:rsidRDefault="003120E1"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(5)</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ss</w:t>
            </w:r>
          </w:p>
        </w:tc>
        <w:tc>
          <w:tcPr>
            <w:tcW w:w="4246" w:type="pct"/>
          </w:tcPr>
          <w:p w:rsidR="00E54CC6" w:rsidRDefault="00E54CC6" w:rsidP="00E54CC6">
            <w:pPr>
              <w:pStyle w:val="TextoCorrido"/>
              <w:ind w:firstLine="0"/>
            </w:pPr>
            <w:r>
              <w:t>Muestra los segundos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5"/>
              <w:gridCol w:w="1002"/>
            </w:tblGrid>
            <w:tr w:rsidR="00E54CC6" w:rsidTr="00A43C2B">
              <w:trPr>
                <w:jc w:val="center"/>
              </w:trPr>
              <w:tc>
                <w:tcPr>
                  <w:tcW w:w="4194" w:type="pct"/>
                  <w:shd w:val="clear" w:color="auto" w:fill="auto"/>
                </w:tcPr>
                <w:p w:rsidR="00E54CC6" w:rsidRPr="003120E1" w:rsidRDefault="003120E1"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Format(Now, "ss") ' 21:05:34</w:t>
                  </w:r>
                </w:p>
              </w:tc>
              <w:tc>
                <w:tcPr>
                  <w:tcW w:w="806" w:type="pct"/>
                  <w:shd w:val="clear" w:color="auto" w:fill="auto"/>
                </w:tcPr>
                <w:p w:rsidR="00E54CC6" w:rsidRPr="003120E1" w:rsidRDefault="003120E1"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(34)</w:t>
                  </w:r>
                </w:p>
              </w:tc>
            </w:tr>
            <w:tr w:rsidR="00E54CC6" w:rsidTr="00A43C2B">
              <w:trPr>
                <w:jc w:val="center"/>
              </w:trPr>
              <w:tc>
                <w:tcPr>
                  <w:tcW w:w="4194" w:type="pct"/>
                  <w:shd w:val="clear" w:color="auto" w:fill="auto"/>
                </w:tcPr>
                <w:p w:rsidR="00E54CC6" w:rsidRPr="003120E1" w:rsidRDefault="003120E1"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Format("08:20:05", "ss")</w:t>
                  </w:r>
                </w:p>
              </w:tc>
              <w:tc>
                <w:tcPr>
                  <w:tcW w:w="806" w:type="pct"/>
                  <w:shd w:val="clear" w:color="auto" w:fill="auto"/>
                </w:tcPr>
                <w:p w:rsidR="00E54CC6" w:rsidRPr="003120E1" w:rsidRDefault="003120E1"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(05)</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ttttt</w:t>
            </w:r>
          </w:p>
        </w:tc>
        <w:tc>
          <w:tcPr>
            <w:tcW w:w="4246" w:type="pct"/>
          </w:tcPr>
          <w:p w:rsidR="00E54CC6" w:rsidRDefault="00E54CC6" w:rsidP="00E54CC6">
            <w:pPr>
              <w:pStyle w:val="TextoCorrido"/>
              <w:ind w:firstLine="0"/>
            </w:pPr>
            <w:r>
              <w:t>Muestra la hora completa (hora, minutos y segundos).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3"/>
              <w:gridCol w:w="1654"/>
            </w:tblGrid>
            <w:tr w:rsidR="00E54CC6" w:rsidTr="00A43C2B">
              <w:trPr>
                <w:jc w:val="center"/>
              </w:trPr>
              <w:tc>
                <w:tcPr>
                  <w:tcW w:w="3670" w:type="pct"/>
                  <w:shd w:val="clear" w:color="auto" w:fill="auto"/>
                </w:tcPr>
                <w:p w:rsidR="00E54CC6" w:rsidRPr="00E565C1" w:rsidRDefault="00E565C1"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Format(Now, "ttttt") ' 21:05:34</w:t>
                  </w:r>
                </w:p>
              </w:tc>
              <w:tc>
                <w:tcPr>
                  <w:tcW w:w="1330" w:type="pct"/>
                  <w:shd w:val="clear" w:color="auto" w:fill="auto"/>
                </w:tcPr>
                <w:p w:rsidR="00E54CC6" w:rsidRPr="00E565C1" w:rsidRDefault="00E565C1"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(21:05:34)</w:t>
                  </w:r>
                </w:p>
              </w:tc>
            </w:tr>
            <w:tr w:rsidR="00E54CC6" w:rsidTr="00A43C2B">
              <w:trPr>
                <w:jc w:val="center"/>
              </w:trPr>
              <w:tc>
                <w:tcPr>
                  <w:tcW w:w="3670" w:type="pct"/>
                  <w:shd w:val="clear" w:color="auto" w:fill="auto"/>
                </w:tcPr>
                <w:p w:rsidR="00E54CC6" w:rsidRPr="00E565C1" w:rsidRDefault="00E565C1"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Format("08:20:05", "ttttt")</w:t>
                  </w:r>
                </w:p>
              </w:tc>
              <w:tc>
                <w:tcPr>
                  <w:tcW w:w="1330" w:type="pct"/>
                  <w:shd w:val="clear" w:color="auto" w:fill="auto"/>
                </w:tcPr>
                <w:p w:rsidR="00E54CC6" w:rsidRPr="00E565C1" w:rsidRDefault="00E565C1"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(8:20:05)</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lastRenderedPageBreak/>
              <w:t>AM/PM</w:t>
            </w:r>
          </w:p>
        </w:tc>
        <w:tc>
          <w:tcPr>
            <w:tcW w:w="4246" w:type="pct"/>
          </w:tcPr>
          <w:p w:rsidR="00E54CC6" w:rsidRDefault="00E54CC6" w:rsidP="00E54CC6">
            <w:pPr>
              <w:pStyle w:val="TextoCorrido"/>
              <w:ind w:firstLine="0"/>
            </w:pPr>
            <w:r>
              <w:t>Muestra los indicadores AM o PM según si es antes o después del mediodía en mayúsculas.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2"/>
              <w:gridCol w:w="915"/>
            </w:tblGrid>
            <w:tr w:rsidR="00E54CC6" w:rsidTr="00A43C2B">
              <w:trPr>
                <w:jc w:val="center"/>
              </w:trPr>
              <w:tc>
                <w:tcPr>
                  <w:tcW w:w="4264" w:type="pct"/>
                  <w:shd w:val="clear" w:color="auto" w:fill="auto"/>
                </w:tcPr>
                <w:p w:rsidR="00E54CC6" w:rsidRPr="00BF2E92" w:rsidRDefault="00E565C1" w:rsidP="00E565C1">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"AM/PM") ' 21:05:34</w:t>
                  </w:r>
                </w:p>
              </w:tc>
              <w:tc>
                <w:tcPr>
                  <w:tcW w:w="736" w:type="pct"/>
                  <w:shd w:val="clear" w:color="auto" w:fill="auto"/>
                </w:tcPr>
                <w:p w:rsidR="00E54CC6" w:rsidRPr="00E565C1" w:rsidRDefault="00E565C1"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(PM)</w:t>
                  </w:r>
                </w:p>
              </w:tc>
            </w:tr>
            <w:tr w:rsidR="00E54CC6" w:rsidTr="00A43C2B">
              <w:trPr>
                <w:jc w:val="center"/>
              </w:trPr>
              <w:tc>
                <w:tcPr>
                  <w:tcW w:w="4264" w:type="pct"/>
                  <w:shd w:val="clear" w:color="auto" w:fill="auto"/>
                </w:tcPr>
                <w:p w:rsidR="00E54CC6" w:rsidRPr="00E565C1" w:rsidRDefault="00E565C1"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Format("08:20:05", "AM/PM")</w:t>
                  </w:r>
                </w:p>
              </w:tc>
              <w:tc>
                <w:tcPr>
                  <w:tcW w:w="736" w:type="pct"/>
                  <w:shd w:val="clear" w:color="auto" w:fill="auto"/>
                </w:tcPr>
                <w:p w:rsidR="00E54CC6" w:rsidRPr="00E565C1" w:rsidRDefault="00E565C1"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(AM)</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am/ap</w:t>
            </w:r>
          </w:p>
        </w:tc>
        <w:tc>
          <w:tcPr>
            <w:tcW w:w="4246" w:type="pct"/>
          </w:tcPr>
          <w:p w:rsidR="00E54CC6" w:rsidRDefault="00E54CC6" w:rsidP="00E54CC6">
            <w:pPr>
              <w:pStyle w:val="TextoCorrido"/>
              <w:ind w:firstLine="0"/>
            </w:pPr>
            <w:r>
              <w:t>Muestra los indicadores am o pm según si es antes o después del mediodía en minúsculas.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9"/>
              <w:gridCol w:w="1038"/>
            </w:tblGrid>
            <w:tr w:rsidR="00E54CC6" w:rsidTr="00A43C2B">
              <w:trPr>
                <w:jc w:val="center"/>
              </w:trPr>
              <w:tc>
                <w:tcPr>
                  <w:tcW w:w="4165" w:type="pct"/>
                  <w:shd w:val="clear" w:color="auto" w:fill="auto"/>
                </w:tcPr>
                <w:p w:rsidR="00E54CC6" w:rsidRPr="00BF2E92" w:rsidRDefault="00820978" w:rsidP="008209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"am/pm") ' 21:05:34</w:t>
                  </w:r>
                </w:p>
              </w:tc>
              <w:tc>
                <w:tcPr>
                  <w:tcW w:w="835" w:type="pct"/>
                  <w:shd w:val="clear" w:color="auto" w:fill="auto"/>
                </w:tcPr>
                <w:p w:rsidR="00E54CC6" w:rsidRPr="00820978" w:rsidRDefault="0082097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(pm)</w:t>
                  </w:r>
                </w:p>
              </w:tc>
            </w:tr>
            <w:tr w:rsidR="00E54CC6" w:rsidTr="00A43C2B">
              <w:trPr>
                <w:jc w:val="center"/>
              </w:trPr>
              <w:tc>
                <w:tcPr>
                  <w:tcW w:w="4165" w:type="pct"/>
                  <w:shd w:val="clear" w:color="auto" w:fill="auto"/>
                </w:tcPr>
                <w:p w:rsidR="00E54CC6" w:rsidRPr="00820978" w:rsidRDefault="00820978" w:rsidP="00820978">
                  <w:pPr>
                    <w:pStyle w:val="TextoCorrido"/>
                    <w:spacing w:after="0"/>
                    <w:ind w:firstLine="0"/>
                    <w:jc w:val="left"/>
                    <w:rPr>
                      <w:rFonts w:ascii="Courier New" w:hAnsi="Courier New" w:cs="Courier New"/>
                      <w:sz w:val="18"/>
                      <w:szCs w:val="18"/>
                    </w:rPr>
                  </w:pPr>
                  <w:r w:rsidRPr="00820978">
                    <w:rPr>
                      <w:rFonts w:ascii="Courier New" w:hAnsi="Courier New" w:cs="Courier New"/>
                      <w:sz w:val="18"/>
                      <w:szCs w:val="18"/>
                    </w:rPr>
                    <w:t>Format("08:20:05", "am/pm")</w:t>
                  </w:r>
                </w:p>
              </w:tc>
              <w:tc>
                <w:tcPr>
                  <w:tcW w:w="835" w:type="pct"/>
                  <w:shd w:val="clear" w:color="auto" w:fill="auto"/>
                </w:tcPr>
                <w:p w:rsidR="00E54CC6" w:rsidRPr="00820978" w:rsidRDefault="0082097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(am)</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A/P</w:t>
            </w:r>
          </w:p>
        </w:tc>
        <w:tc>
          <w:tcPr>
            <w:tcW w:w="4246" w:type="pct"/>
          </w:tcPr>
          <w:p w:rsidR="00E54CC6" w:rsidRDefault="00E54CC6" w:rsidP="00E54CC6">
            <w:pPr>
              <w:pStyle w:val="TextoCorrido"/>
              <w:ind w:firstLine="0"/>
            </w:pPr>
            <w:r>
              <w:t>Muestra los indicadores A o P según si es antes o después del mediodía en mayúsculas.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4"/>
              <w:gridCol w:w="863"/>
            </w:tblGrid>
            <w:tr w:rsidR="00E54CC6" w:rsidTr="00A43C2B">
              <w:trPr>
                <w:jc w:val="center"/>
              </w:trPr>
              <w:tc>
                <w:tcPr>
                  <w:tcW w:w="4306" w:type="pct"/>
                  <w:shd w:val="clear" w:color="auto" w:fill="auto"/>
                </w:tcPr>
                <w:p w:rsidR="00E54CC6" w:rsidRPr="00BF2E92" w:rsidRDefault="00820978" w:rsidP="008209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"A/P") ' 21:05:34</w:t>
                  </w:r>
                </w:p>
              </w:tc>
              <w:tc>
                <w:tcPr>
                  <w:tcW w:w="694" w:type="pct"/>
                  <w:shd w:val="clear" w:color="auto" w:fill="auto"/>
                </w:tcPr>
                <w:p w:rsidR="00E54CC6" w:rsidRPr="00820978" w:rsidRDefault="0082097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(P)</w:t>
                  </w:r>
                </w:p>
              </w:tc>
            </w:tr>
            <w:tr w:rsidR="00820978" w:rsidTr="00A43C2B">
              <w:trPr>
                <w:jc w:val="center"/>
              </w:trPr>
              <w:tc>
                <w:tcPr>
                  <w:tcW w:w="4306" w:type="pct"/>
                  <w:shd w:val="clear" w:color="auto" w:fill="auto"/>
                </w:tcPr>
                <w:p w:rsidR="00820978" w:rsidRPr="00820978" w:rsidRDefault="00820978" w:rsidP="00820978">
                  <w:pPr>
                    <w:pStyle w:val="TextoCorrido"/>
                    <w:spacing w:after="0"/>
                    <w:ind w:firstLine="0"/>
                    <w:jc w:val="left"/>
                    <w:rPr>
                      <w:rFonts w:ascii="Courier New" w:hAnsi="Courier New" w:cs="Courier New"/>
                      <w:sz w:val="18"/>
                      <w:szCs w:val="18"/>
                    </w:rPr>
                  </w:pPr>
                  <w:r w:rsidRPr="00820978">
                    <w:rPr>
                      <w:rFonts w:ascii="Courier New" w:hAnsi="Courier New" w:cs="Courier New"/>
                      <w:sz w:val="18"/>
                      <w:szCs w:val="18"/>
                    </w:rPr>
                    <w:t>Format("08:20:05", "A/P")</w:t>
                  </w:r>
                </w:p>
              </w:tc>
              <w:tc>
                <w:tcPr>
                  <w:tcW w:w="694" w:type="pct"/>
                  <w:shd w:val="clear" w:color="auto" w:fill="auto"/>
                </w:tcPr>
                <w:p w:rsidR="00820978" w:rsidRPr="00820978" w:rsidRDefault="0082097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(A)</w:t>
                  </w:r>
                </w:p>
              </w:tc>
            </w:tr>
          </w:tbl>
          <w:p w:rsidR="00E54CC6" w:rsidRPr="00EC49A1" w:rsidRDefault="00E54CC6" w:rsidP="00E54CC6">
            <w:pPr>
              <w:pStyle w:val="TextoCorrido"/>
            </w:pPr>
            <w:r>
              <w:t xml:space="preserve">  </w:t>
            </w:r>
          </w:p>
        </w:tc>
      </w:tr>
      <w:tr w:rsidR="00E54CC6" w:rsidRPr="00EC49A1" w:rsidTr="00A43C2B">
        <w:trPr>
          <w:jc w:val="center"/>
        </w:trPr>
        <w:tc>
          <w:tcPr>
            <w:tcW w:w="754" w:type="pct"/>
          </w:tcPr>
          <w:p w:rsidR="00E54CC6" w:rsidRDefault="00E54CC6" w:rsidP="00E54CC6">
            <w:pPr>
              <w:pStyle w:val="TextoCorrido"/>
              <w:ind w:firstLine="0"/>
              <w:jc w:val="center"/>
            </w:pPr>
            <w:r>
              <w:t>a/p</w:t>
            </w:r>
          </w:p>
        </w:tc>
        <w:tc>
          <w:tcPr>
            <w:tcW w:w="4246" w:type="pct"/>
          </w:tcPr>
          <w:p w:rsidR="00E54CC6" w:rsidRDefault="00E54CC6" w:rsidP="00E54CC6">
            <w:pPr>
              <w:pStyle w:val="TextoCorrido"/>
              <w:ind w:firstLine="0"/>
            </w:pPr>
            <w:r>
              <w:t xml:space="preserve"> Muestra los indicadores a o p según si es antes o después del mediodía en minúsculas.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5"/>
              <w:gridCol w:w="792"/>
            </w:tblGrid>
            <w:tr w:rsidR="00E54CC6" w:rsidTr="00A43C2B">
              <w:trPr>
                <w:jc w:val="center"/>
              </w:trPr>
              <w:tc>
                <w:tcPr>
                  <w:tcW w:w="4363" w:type="pct"/>
                  <w:shd w:val="clear" w:color="auto" w:fill="auto"/>
                </w:tcPr>
                <w:p w:rsidR="00E54CC6" w:rsidRPr="00BF2E92" w:rsidRDefault="00820978" w:rsidP="0044359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"a/p") ' 21:05:34</w:t>
                  </w:r>
                </w:p>
              </w:tc>
              <w:tc>
                <w:tcPr>
                  <w:tcW w:w="637" w:type="pct"/>
                  <w:shd w:val="clear" w:color="auto" w:fill="auto"/>
                </w:tcPr>
                <w:p w:rsidR="00E54CC6" w:rsidRPr="00443590" w:rsidRDefault="0082097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(p)</w:t>
                  </w:r>
                </w:p>
              </w:tc>
            </w:tr>
            <w:tr w:rsidR="00E54CC6" w:rsidTr="00A43C2B">
              <w:trPr>
                <w:jc w:val="center"/>
              </w:trPr>
              <w:tc>
                <w:tcPr>
                  <w:tcW w:w="4363" w:type="pct"/>
                  <w:shd w:val="clear" w:color="auto" w:fill="auto"/>
                </w:tcPr>
                <w:p w:rsidR="00E54CC6" w:rsidRPr="00443590" w:rsidRDefault="0082097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Format("08:20:05", "a/p")</w:t>
                  </w:r>
                </w:p>
              </w:tc>
              <w:tc>
                <w:tcPr>
                  <w:tcW w:w="637" w:type="pct"/>
                  <w:shd w:val="clear" w:color="auto" w:fill="auto"/>
                </w:tcPr>
                <w:p w:rsidR="00E54CC6" w:rsidRPr="00443590" w:rsidRDefault="0082097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(a)</w:t>
                  </w:r>
                </w:p>
              </w:tc>
            </w:tr>
          </w:tbl>
          <w:p w:rsidR="00E54CC6" w:rsidRPr="00EC49A1" w:rsidRDefault="00E54CC6" w:rsidP="00E54CC6">
            <w:pPr>
              <w:pStyle w:val="TextoCorrido"/>
              <w:ind w:firstLine="0"/>
            </w:pPr>
            <w:r>
              <w:t xml:space="preserve">   </w:t>
            </w:r>
          </w:p>
        </w:tc>
      </w:tr>
    </w:tbl>
    <w:p w:rsidR="00E54CC6" w:rsidRDefault="00E54CC6" w:rsidP="00E54CC6">
      <w:pPr>
        <w:pStyle w:val="TextoCorrido"/>
      </w:pPr>
    </w:p>
    <w:p w:rsidR="00E54CC6" w:rsidRDefault="00E54CC6" w:rsidP="00DA7E5F">
      <w:pPr>
        <w:pStyle w:val="Ttulo2"/>
        <w:ind w:hanging="940"/>
      </w:pPr>
      <w:bookmarkStart w:id="53" w:name="_Toc336065672"/>
      <w:bookmarkStart w:id="54" w:name="_Toc337380180"/>
      <w:r>
        <w:t>FormatCurrency</w:t>
      </w:r>
      <w:bookmarkEnd w:id="53"/>
      <w:bookmarkEnd w:id="54"/>
    </w:p>
    <w:p w:rsidR="00E54CC6" w:rsidRDefault="00E54CC6" w:rsidP="00E54CC6">
      <w:pPr>
        <w:pStyle w:val="TextoCorrido"/>
        <w:rPr>
          <w:lang w:val="es-ES_tradnl"/>
        </w:rPr>
      </w:pPr>
      <w:r>
        <w:rPr>
          <w:lang w:val="es-ES_tradnl"/>
        </w:rPr>
        <w:t>Devuelve una cadena mostrando un número con el formato de moneda según la configuración definida en el sistema.</w:t>
      </w:r>
    </w:p>
    <w:p w:rsidR="00E54CC6" w:rsidRDefault="00E54CC6" w:rsidP="00E54CC6">
      <w:pPr>
        <w:rPr>
          <w:lang w:val="es-ES_tradnl"/>
        </w:rPr>
      </w:pP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 (expresión[, numDec [, digIni [, parNeg [, sepMiles]]]])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D4690">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D4690">
        <w:trPr>
          <w:jc w:val="center"/>
        </w:trPr>
        <w:tc>
          <w:tcPr>
            <w:tcW w:w="1320" w:type="pct"/>
            <w:vAlign w:val="center"/>
          </w:tcPr>
          <w:p w:rsidR="00E54CC6" w:rsidRDefault="00E54CC6" w:rsidP="00E54CC6">
            <w:pPr>
              <w:pStyle w:val="TextoCorrido"/>
              <w:ind w:firstLine="0"/>
              <w:jc w:val="center"/>
            </w:pPr>
            <w:r>
              <w:t>Expresión</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Expresión a formatear.</w:t>
            </w:r>
          </w:p>
        </w:tc>
      </w:tr>
      <w:tr w:rsidR="00E54CC6" w:rsidRPr="00B47E92" w:rsidTr="00ED4690">
        <w:trPr>
          <w:jc w:val="center"/>
        </w:trPr>
        <w:tc>
          <w:tcPr>
            <w:tcW w:w="1320" w:type="pct"/>
            <w:vAlign w:val="center"/>
          </w:tcPr>
          <w:p w:rsidR="00E54CC6" w:rsidRDefault="00E54CC6" w:rsidP="00E54CC6">
            <w:pPr>
              <w:pStyle w:val="TextoCorrido"/>
              <w:ind w:firstLine="0"/>
              <w:jc w:val="center"/>
            </w:pPr>
            <w:r>
              <w:t>numDec</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Número de decimales a mostrar</w:t>
            </w:r>
          </w:p>
        </w:tc>
      </w:tr>
      <w:tr w:rsidR="00E54CC6" w:rsidRPr="00B47E92" w:rsidTr="00ED4690">
        <w:trPr>
          <w:jc w:val="center"/>
        </w:trPr>
        <w:tc>
          <w:tcPr>
            <w:tcW w:w="1320" w:type="pct"/>
            <w:vAlign w:val="center"/>
          </w:tcPr>
          <w:p w:rsidR="00E54CC6" w:rsidRDefault="00E54CC6" w:rsidP="00E54CC6">
            <w:pPr>
              <w:pStyle w:val="TextoCorrido"/>
              <w:ind w:firstLine="0"/>
              <w:jc w:val="center"/>
            </w:pPr>
            <w:r>
              <w:t>digIni</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Pr>
                <w:lang w:val="es-ES_tradnl"/>
              </w:rPr>
              <w:t xml:space="preserve"> 0 o no en caso de que el número empiece con 0.</w:t>
            </w:r>
          </w:p>
        </w:tc>
      </w:tr>
      <w:tr w:rsidR="00E54CC6" w:rsidRPr="00B47E92" w:rsidTr="00ED4690">
        <w:trPr>
          <w:jc w:val="center"/>
        </w:trPr>
        <w:tc>
          <w:tcPr>
            <w:tcW w:w="1320" w:type="pct"/>
            <w:vAlign w:val="center"/>
          </w:tcPr>
          <w:p w:rsidR="00E54CC6" w:rsidRDefault="00E54CC6" w:rsidP="00E54CC6">
            <w:pPr>
              <w:pStyle w:val="TextoCorrido"/>
              <w:ind w:firstLine="0"/>
              <w:jc w:val="center"/>
            </w:pPr>
            <w:r>
              <w:t>parNeg</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Si el número es negativo, aparece entre paréntesis o no.</w:t>
            </w:r>
          </w:p>
        </w:tc>
      </w:tr>
      <w:tr w:rsidR="00E54CC6" w:rsidRPr="00B47E92" w:rsidTr="00ED4690">
        <w:trPr>
          <w:jc w:val="center"/>
        </w:trPr>
        <w:tc>
          <w:tcPr>
            <w:tcW w:w="1320" w:type="pct"/>
            <w:vAlign w:val="center"/>
          </w:tcPr>
          <w:p w:rsidR="00E54CC6" w:rsidRDefault="00E54CC6" w:rsidP="00E54CC6">
            <w:pPr>
              <w:pStyle w:val="TextoCorrido"/>
              <w:ind w:firstLine="0"/>
              <w:jc w:val="center"/>
            </w:pPr>
            <w:r>
              <w:t>sepMiles</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Indica el separador de miles o no.</w:t>
            </w:r>
          </w:p>
        </w:tc>
      </w:tr>
    </w:tbl>
    <w:p w:rsidR="00E54CC6" w:rsidRDefault="00E54CC6" w:rsidP="00E54CC6">
      <w:pPr>
        <w:pStyle w:val="TextoCorrido"/>
      </w:pPr>
    </w:p>
    <w:p w:rsidR="00E54CC6" w:rsidRDefault="00E54CC6"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D4690">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D4690">
        <w:trPr>
          <w:jc w:val="center"/>
        </w:trPr>
        <w:tc>
          <w:tcPr>
            <w:tcW w:w="1320" w:type="pct"/>
            <w:vAlign w:val="center"/>
          </w:tcPr>
          <w:p w:rsidR="00E54CC6" w:rsidRDefault="007C7102" w:rsidP="00E54CC6">
            <w:pPr>
              <w:pStyle w:val="TextoCorrido"/>
              <w:ind w:firstLine="0"/>
              <w:jc w:val="center"/>
            </w:pPr>
            <w:r>
              <w:pict>
                <v:shape id="_x0000_i1050" type="#_x0000_t75" style="width:35.15pt;height:10.05pt">
                  <v:imagedata r:id="rId47" o:title=""/>
                </v:shape>
              </w:pi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Falso. No mostrará el elemento al que se refiera.</w:t>
            </w:r>
          </w:p>
        </w:tc>
      </w:tr>
      <w:tr w:rsidR="00E54CC6" w:rsidRPr="00B47E92" w:rsidTr="00ED4690">
        <w:trPr>
          <w:jc w:val="center"/>
        </w:trPr>
        <w:tc>
          <w:tcPr>
            <w:tcW w:w="1320" w:type="pct"/>
            <w:vAlign w:val="center"/>
          </w:tcPr>
          <w:p w:rsidR="00E54CC6" w:rsidRDefault="007C7102" w:rsidP="00E54CC6">
            <w:pPr>
              <w:pStyle w:val="TextoCorrido"/>
              <w:ind w:firstLine="0"/>
              <w:jc w:val="center"/>
            </w:pPr>
            <w:r>
              <w:pict>
                <v:shape id="_x0000_i1051" type="#_x0000_t75" style="width:31pt;height:10.05pt">
                  <v:imagedata r:id="rId48" o:title=""/>
                </v:shape>
              </w:pi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Verdadero. Mostrará el elemento al que se refiera.</w:t>
            </w:r>
          </w:p>
        </w:tc>
      </w:tr>
      <w:tr w:rsidR="00E54CC6" w:rsidRPr="00B47E92" w:rsidTr="00ED4690">
        <w:trPr>
          <w:jc w:val="center"/>
        </w:trPr>
        <w:tc>
          <w:tcPr>
            <w:tcW w:w="1320" w:type="pct"/>
            <w:vAlign w:val="center"/>
          </w:tcPr>
          <w:p w:rsidR="00E54CC6" w:rsidRDefault="007C7102" w:rsidP="00E54CC6">
            <w:pPr>
              <w:pStyle w:val="TextoCorrido"/>
              <w:ind w:firstLine="0"/>
              <w:jc w:val="center"/>
            </w:pPr>
            <w:r>
              <w:pict>
                <v:shape id="_x0000_i1052" type="#_x0000_t75" style="width:59.45pt;height:10.05pt">
                  <v:imagedata r:id="rId49" o:title=""/>
                </v:shape>
              </w:pi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Dependerá de la configuración regional del equipo.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78"/>
        <w:gridCol w:w="1809"/>
      </w:tblGrid>
      <w:tr w:rsidR="00E54CC6" w:rsidRPr="00B47E92" w:rsidTr="00443590">
        <w:trPr>
          <w:jc w:val="center"/>
        </w:trPr>
        <w:tc>
          <w:tcPr>
            <w:tcW w:w="3808"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Muestra</w:t>
            </w:r>
          </w:p>
        </w:tc>
        <w:tc>
          <w:tcPr>
            <w:tcW w:w="1192"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443590">
        <w:trPr>
          <w:jc w:val="center"/>
        </w:trPr>
        <w:tc>
          <w:tcPr>
            <w:tcW w:w="3808"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w:t>
            </w:r>
          </w:p>
        </w:tc>
        <w:tc>
          <w:tcPr>
            <w:tcW w:w="1192"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(123.456,79 €)</w:t>
            </w:r>
          </w:p>
        </w:tc>
      </w:tr>
      <w:tr w:rsidR="00E54CC6" w:rsidRPr="00B47E92" w:rsidTr="00443590">
        <w:trPr>
          <w:jc w:val="center"/>
        </w:trPr>
        <w:tc>
          <w:tcPr>
            <w:tcW w:w="3808"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 1)</w:t>
            </w:r>
          </w:p>
        </w:tc>
        <w:tc>
          <w:tcPr>
            <w:tcW w:w="1192"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(123.456,8 €)</w:t>
            </w:r>
          </w:p>
        </w:tc>
      </w:tr>
      <w:tr w:rsidR="00E54CC6" w:rsidRPr="00B47E92" w:rsidTr="00443590">
        <w:trPr>
          <w:jc w:val="center"/>
        </w:trPr>
        <w:tc>
          <w:tcPr>
            <w:tcW w:w="3808"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 1, vbTrue, vbTrue, vbFalse)</w:t>
            </w:r>
          </w:p>
        </w:tc>
        <w:tc>
          <w:tcPr>
            <w:tcW w:w="1192"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((123456,8 €))</w:t>
            </w:r>
          </w:p>
        </w:tc>
      </w:tr>
      <w:tr w:rsidR="00E54CC6" w:rsidRPr="00B47E92" w:rsidTr="00443590">
        <w:trPr>
          <w:jc w:val="center"/>
        </w:trPr>
        <w:tc>
          <w:tcPr>
            <w:tcW w:w="3808"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FormatCurrency("0,7890", 1, vbFalse, vbTrue, vbFalse)</w:t>
            </w:r>
          </w:p>
        </w:tc>
        <w:tc>
          <w:tcPr>
            <w:tcW w:w="1192"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(,8 €)</w:t>
            </w:r>
          </w:p>
        </w:tc>
      </w:tr>
    </w:tbl>
    <w:p w:rsidR="00D03931" w:rsidRDefault="00D03931" w:rsidP="00E54CC6">
      <w:pPr>
        <w:rPr>
          <w:lang w:val="es-ES_tradnl"/>
        </w:rPr>
      </w:pPr>
    </w:p>
    <w:p w:rsidR="00D03931" w:rsidRDefault="00D03931">
      <w:pPr>
        <w:spacing w:after="0"/>
        <w:jc w:val="left"/>
        <w:rPr>
          <w:lang w:val="es-ES_tradnl"/>
        </w:rPr>
      </w:pPr>
      <w:r>
        <w:rPr>
          <w:lang w:val="es-ES_tradnl"/>
        </w:rPr>
        <w:br w:type="page"/>
      </w:r>
    </w:p>
    <w:p w:rsidR="00E54CC6" w:rsidRDefault="00E54CC6" w:rsidP="00DA7E5F">
      <w:pPr>
        <w:pStyle w:val="Ttulo2"/>
        <w:ind w:hanging="940"/>
      </w:pPr>
      <w:bookmarkStart w:id="55" w:name="_Toc336065673"/>
      <w:bookmarkStart w:id="56" w:name="_Toc337380181"/>
      <w:r>
        <w:lastRenderedPageBreak/>
        <w:t>FormatDateTime</w:t>
      </w:r>
      <w:bookmarkEnd w:id="55"/>
      <w:bookmarkEnd w:id="56"/>
    </w:p>
    <w:p w:rsidR="00E54CC6" w:rsidRDefault="00E54CC6" w:rsidP="00E54CC6">
      <w:pPr>
        <w:pStyle w:val="TextoCorrido"/>
        <w:rPr>
          <w:lang w:val="es-ES_tradnl"/>
        </w:rPr>
      </w:pPr>
      <w:r>
        <w:rPr>
          <w:lang w:val="es-ES_tradnl"/>
        </w:rPr>
        <w:t>Devuelve una cadena mostrando una fecha u hora.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 (fechaHora[, nombreFormato])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fechaHora</w:t>
            </w:r>
          </w:p>
        </w:tc>
        <w:tc>
          <w:tcPr>
            <w:tcW w:w="3680" w:type="pct"/>
            <w:shd w:val="clear" w:color="auto" w:fill="auto"/>
            <w:vAlign w:val="center"/>
          </w:tcPr>
          <w:p w:rsidR="00E54CC6" w:rsidRPr="009D63E8" w:rsidRDefault="00E54CC6" w:rsidP="00E54CC6">
            <w:pPr>
              <w:pStyle w:val="TextoCorrido"/>
              <w:rPr>
                <w:lang w:val="es-ES_tradnl"/>
              </w:rPr>
            </w:pPr>
            <w:r>
              <w:rPr>
                <w:lang w:val="es-ES_tradnl"/>
              </w:rPr>
              <w:t>Expresión a formatear.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nombreFormato</w:t>
            </w:r>
          </w:p>
        </w:tc>
        <w:tc>
          <w:tcPr>
            <w:tcW w:w="3680" w:type="pct"/>
            <w:shd w:val="clear" w:color="auto" w:fill="auto"/>
            <w:vAlign w:val="center"/>
          </w:tcPr>
          <w:p w:rsidR="00E54CC6" w:rsidRDefault="00E54CC6" w:rsidP="00E54CC6">
            <w:pPr>
              <w:pStyle w:val="TextoCorrido"/>
              <w:rPr>
                <w:lang w:val="es-ES_tradnl"/>
              </w:rPr>
            </w:pPr>
            <w:r>
              <w:rPr>
                <w:lang w:val="es-ES_tradnl"/>
              </w:rPr>
              <w:t>Tipo de formato a utilizar. Puede ser alguno de los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6"/>
              <w:gridCol w:w="3552"/>
            </w:tblGrid>
            <w:tr w:rsidR="00E54CC6" w:rsidRPr="00B47E92" w:rsidTr="00E54CC6">
              <w:trPr>
                <w:jc w:val="center"/>
              </w:trPr>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vAlign w:val="center"/>
                </w:tcPr>
                <w:p w:rsidR="00E54CC6" w:rsidRDefault="007C7102" w:rsidP="00E54CC6">
                  <w:pPr>
                    <w:pStyle w:val="TextoCorrido"/>
                    <w:ind w:firstLine="0"/>
                  </w:pPr>
                  <w:r>
                    <w:pict>
                      <v:shape id="_x0000_i1053" type="#_x0000_t75" style="width:79.55pt;height:9.2pt">
                        <v:imagedata r:id="rId50" o:title=""/>
                      </v:shape>
                    </w:pict>
                  </w:r>
                </w:p>
              </w:tc>
              <w:tc>
                <w:tcPr>
                  <w:tcW w:w="0" w:type="auto"/>
                  <w:shd w:val="clear" w:color="auto" w:fill="auto"/>
                  <w:vAlign w:val="center"/>
                </w:tcPr>
                <w:p w:rsidR="00E54CC6" w:rsidRPr="00EC49A1" w:rsidRDefault="00E54CC6" w:rsidP="00E54CC6">
                  <w:pPr>
                    <w:pStyle w:val="TextoCorrido"/>
                  </w:pPr>
                  <w:r>
                    <w:t>Se muestra la fecha y/o la hora si están presentes con un formato corto y largo respectivamente.</w:t>
                  </w:r>
                </w:p>
              </w:tc>
            </w:tr>
            <w:tr w:rsidR="00E54CC6" w:rsidRPr="008F1201" w:rsidTr="00E54CC6">
              <w:trPr>
                <w:jc w:val="center"/>
              </w:trPr>
              <w:tc>
                <w:tcPr>
                  <w:tcW w:w="0" w:type="auto"/>
                  <w:vAlign w:val="center"/>
                </w:tcPr>
                <w:p w:rsidR="00E54CC6" w:rsidRPr="00DB390C" w:rsidRDefault="007C7102" w:rsidP="00E54CC6">
                  <w:pPr>
                    <w:pStyle w:val="TextoCorrido"/>
                    <w:ind w:firstLine="0"/>
                    <w:rPr>
                      <w:lang w:val="en-US"/>
                    </w:rPr>
                  </w:pPr>
                  <w:r>
                    <w:pict>
                      <v:shape id="_x0000_i1054" type="#_x0000_t75" style="width:61.95pt;height:10.05pt">
                        <v:imagedata r:id="rId51" o:title=""/>
                      </v:shape>
                    </w:pict>
                  </w:r>
                </w:p>
              </w:tc>
              <w:tc>
                <w:tcPr>
                  <w:tcW w:w="0" w:type="auto"/>
                  <w:shd w:val="clear" w:color="auto" w:fill="auto"/>
                  <w:vAlign w:val="center"/>
                </w:tcPr>
                <w:p w:rsidR="00E54CC6" w:rsidRPr="008F1201" w:rsidRDefault="00E54CC6" w:rsidP="00E54CC6">
                  <w:pPr>
                    <w:pStyle w:val="TextoCorrido"/>
                  </w:pPr>
                  <w:r>
                    <w:t>Muestra la fecha en formato largo.</w:t>
                  </w:r>
                </w:p>
              </w:tc>
            </w:tr>
            <w:tr w:rsidR="00E54CC6" w:rsidRPr="008F1201" w:rsidTr="00E54CC6">
              <w:trPr>
                <w:jc w:val="center"/>
              </w:trPr>
              <w:tc>
                <w:tcPr>
                  <w:tcW w:w="0" w:type="auto"/>
                  <w:vAlign w:val="center"/>
                </w:tcPr>
                <w:p w:rsidR="00E54CC6" w:rsidRPr="008F1201" w:rsidRDefault="007C7102" w:rsidP="00E54CC6">
                  <w:pPr>
                    <w:pStyle w:val="TextoCorrido"/>
                    <w:ind w:firstLine="0"/>
                  </w:pPr>
                  <w:r>
                    <w:pict>
                      <v:shape id="_x0000_i1055" type="#_x0000_t75" style="width:61.95pt;height:10.05pt">
                        <v:imagedata r:id="rId52" o:title=""/>
                      </v:shape>
                    </w:pict>
                  </w:r>
                </w:p>
              </w:tc>
              <w:tc>
                <w:tcPr>
                  <w:tcW w:w="0" w:type="auto"/>
                  <w:shd w:val="clear" w:color="auto" w:fill="auto"/>
                  <w:vAlign w:val="center"/>
                </w:tcPr>
                <w:p w:rsidR="00E54CC6" w:rsidRPr="008F1201" w:rsidRDefault="00E54CC6" w:rsidP="00E54CC6">
                  <w:pPr>
                    <w:pStyle w:val="TextoCorrido"/>
                  </w:pPr>
                  <w:r>
                    <w:t>Muestra la hora en formato largo.</w:t>
                  </w:r>
                </w:p>
              </w:tc>
            </w:tr>
            <w:tr w:rsidR="00E54CC6" w:rsidRPr="008F1201" w:rsidTr="00E54CC6">
              <w:trPr>
                <w:jc w:val="center"/>
              </w:trPr>
              <w:tc>
                <w:tcPr>
                  <w:tcW w:w="0" w:type="auto"/>
                  <w:vAlign w:val="center"/>
                </w:tcPr>
                <w:p w:rsidR="00E54CC6" w:rsidRPr="008F1201" w:rsidRDefault="007C7102" w:rsidP="00E54CC6">
                  <w:pPr>
                    <w:pStyle w:val="TextoCorrido"/>
                    <w:ind w:firstLine="0"/>
                  </w:pPr>
                  <w:r>
                    <w:pict>
                      <v:shape id="_x0000_i1056" type="#_x0000_t75" style="width:69.5pt;height:12.55pt">
                        <v:imagedata r:id="rId53" o:title=""/>
                      </v:shape>
                    </w:pict>
                  </w:r>
                </w:p>
              </w:tc>
              <w:tc>
                <w:tcPr>
                  <w:tcW w:w="0" w:type="auto"/>
                  <w:shd w:val="clear" w:color="auto" w:fill="auto"/>
                  <w:vAlign w:val="center"/>
                </w:tcPr>
                <w:p w:rsidR="00E54CC6" w:rsidRPr="008F1201" w:rsidRDefault="00E54CC6" w:rsidP="00E54CC6">
                  <w:pPr>
                    <w:pStyle w:val="TextoCorrido"/>
                  </w:pPr>
                  <w:r>
                    <w:t>Muestra la fecha en formato corto.</w:t>
                  </w:r>
                </w:p>
              </w:tc>
            </w:tr>
            <w:tr w:rsidR="00E54CC6" w:rsidRPr="008F1201" w:rsidTr="00E54CC6">
              <w:trPr>
                <w:jc w:val="center"/>
              </w:trPr>
              <w:tc>
                <w:tcPr>
                  <w:tcW w:w="0" w:type="auto"/>
                  <w:vAlign w:val="center"/>
                </w:tcPr>
                <w:p w:rsidR="00E54CC6" w:rsidRDefault="007C7102" w:rsidP="00E54CC6">
                  <w:pPr>
                    <w:pStyle w:val="TextoCorrido"/>
                    <w:ind w:firstLine="0"/>
                  </w:pPr>
                  <w:r>
                    <w:pict>
                      <v:shape id="_x0000_i1057" type="#_x0000_t75" style="width:69.5pt;height:10.05pt">
                        <v:imagedata r:id="rId54" o:title=""/>
                      </v:shape>
                    </w:pict>
                  </w:r>
                </w:p>
              </w:tc>
              <w:tc>
                <w:tcPr>
                  <w:tcW w:w="0" w:type="auto"/>
                  <w:shd w:val="clear" w:color="auto" w:fill="auto"/>
                  <w:vAlign w:val="center"/>
                </w:tcPr>
                <w:p w:rsidR="00E54CC6" w:rsidRDefault="00E54CC6" w:rsidP="00E54CC6">
                  <w:pPr>
                    <w:pStyle w:val="TextoCorrido"/>
                  </w:pPr>
                  <w:r>
                    <w:t>Muestra la hora en formato corto.</w:t>
                  </w:r>
                </w:p>
              </w:tc>
            </w:tr>
          </w:tbl>
          <w:p w:rsidR="00E54CC6" w:rsidRPr="009D63E8" w:rsidRDefault="00E54CC6" w:rsidP="00E54CC6">
            <w:pPr>
              <w:pStyle w:val="TextoCorrido"/>
            </w:pPr>
            <w:r>
              <w:t xml:space="preserve"> </w:t>
            </w:r>
          </w:p>
        </w:tc>
      </w:tr>
    </w:tbl>
    <w:p w:rsidR="00E54CC6" w:rsidRDefault="00E54CC6" w:rsidP="00E54CC6">
      <w:pPr>
        <w:pStyle w:val="TextoCorrido"/>
      </w:pPr>
    </w:p>
    <w:p w:rsidR="00D03931" w:rsidRDefault="00D03931">
      <w:pPr>
        <w:spacing w:after="0"/>
        <w:jc w:val="left"/>
      </w:pPr>
      <w:r>
        <w:br w:type="page"/>
      </w:r>
    </w:p>
    <w:p w:rsidR="00E54CC6" w:rsidRDefault="00E54CC6" w:rsidP="00E54CC6">
      <w:pPr>
        <w:pStyle w:val="TextoCorrido"/>
      </w:pPr>
      <w:r>
        <w:lastRenderedPageBreak/>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44"/>
        <w:gridCol w:w="151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Muestra</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FormatDateTime(Now) ' 01/08/2011 - 21:05:34</w:t>
            </w:r>
          </w:p>
        </w:tc>
        <w:tc>
          <w:tcPr>
            <w:tcW w:w="88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 21:05:34)</w:t>
            </w:r>
          </w:p>
        </w:tc>
      </w:tr>
      <w:tr w:rsidR="00E54CC6" w:rsidRPr="00B47E92" w:rsidTr="00E54CC6">
        <w:trPr>
          <w:jc w:val="center"/>
        </w:trPr>
        <w:tc>
          <w:tcPr>
            <w:tcW w:w="411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vbGeneralDate)</w:t>
            </w:r>
          </w:p>
        </w:tc>
        <w:tc>
          <w:tcPr>
            <w:tcW w:w="88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 21:05:34)</w:t>
            </w:r>
          </w:p>
        </w:tc>
      </w:tr>
      <w:tr w:rsidR="00E54CC6" w:rsidRPr="00B47E92" w:rsidTr="00E54CC6">
        <w:trPr>
          <w:jc w:val="center"/>
        </w:trPr>
        <w:tc>
          <w:tcPr>
            <w:tcW w:w="411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vbLongDate)</w:t>
            </w:r>
          </w:p>
        </w:tc>
        <w:tc>
          <w:tcPr>
            <w:tcW w:w="88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(lunes, 01 de agosto de 2011)</w:t>
            </w:r>
          </w:p>
        </w:tc>
      </w:tr>
      <w:tr w:rsidR="00E54CC6" w:rsidRPr="00B47E92" w:rsidTr="00E54CC6">
        <w:trPr>
          <w:jc w:val="center"/>
        </w:trPr>
        <w:tc>
          <w:tcPr>
            <w:tcW w:w="411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vbLongTime)</w:t>
            </w:r>
          </w:p>
        </w:tc>
        <w:tc>
          <w:tcPr>
            <w:tcW w:w="88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(21:05:34)</w:t>
            </w:r>
          </w:p>
        </w:tc>
      </w:tr>
      <w:tr w:rsidR="00E54CC6" w:rsidRPr="00B47E92" w:rsidTr="00E54CC6">
        <w:trPr>
          <w:jc w:val="center"/>
        </w:trPr>
        <w:tc>
          <w:tcPr>
            <w:tcW w:w="411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vbShortDate)</w:t>
            </w:r>
          </w:p>
        </w:tc>
        <w:tc>
          <w:tcPr>
            <w:tcW w:w="88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w:t>
            </w:r>
          </w:p>
        </w:tc>
      </w:tr>
      <w:tr w:rsidR="00E54CC6" w:rsidRPr="00B47E92" w:rsidTr="00E54CC6">
        <w:trPr>
          <w:jc w:val="center"/>
        </w:trPr>
        <w:tc>
          <w:tcPr>
            <w:tcW w:w="411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vbShortTime)</w:t>
            </w:r>
          </w:p>
        </w:tc>
        <w:tc>
          <w:tcPr>
            <w:tcW w:w="88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(21:05)</w:t>
            </w:r>
          </w:p>
        </w:tc>
      </w:tr>
    </w:tbl>
    <w:p w:rsidR="00E54CC6" w:rsidRDefault="00E54CC6" w:rsidP="00E54CC6">
      <w:pPr>
        <w:pStyle w:val="TextoCorrido"/>
      </w:pPr>
    </w:p>
    <w:p w:rsidR="00E54CC6" w:rsidRDefault="00E54CC6" w:rsidP="00DA7E5F">
      <w:pPr>
        <w:pStyle w:val="Ttulo2"/>
        <w:ind w:hanging="940"/>
      </w:pPr>
      <w:bookmarkStart w:id="57" w:name="_Toc336065674"/>
      <w:bookmarkStart w:id="58" w:name="_Toc337380182"/>
      <w:r>
        <w:t>FormatNumber</w:t>
      </w:r>
      <w:bookmarkEnd w:id="57"/>
      <w:bookmarkEnd w:id="58"/>
    </w:p>
    <w:p w:rsidR="00E54CC6" w:rsidRDefault="00E54CC6" w:rsidP="00E54CC6">
      <w:pPr>
        <w:pStyle w:val="TextoCorrido"/>
        <w:rPr>
          <w:lang w:val="es-ES_tradnl"/>
        </w:rPr>
      </w:pPr>
      <w:r>
        <w:rPr>
          <w:lang w:val="es-ES_tradnl"/>
        </w:rPr>
        <w:t>Devuelve una cadena mostrando un número.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 (expresión[, numDec [, digIni [, parNeg [, sepMiles]]]])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Expresión</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Expresión a formatear.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numDec</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Número de decimales a mostrar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digIni</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Pr>
                <w:lang w:val="es-ES_tradnl"/>
              </w:rPr>
              <w:t xml:space="preserve"> 0 o no en caso de que el número empiece con 0.</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parNeg</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Si el número es negativo, aparece entre paréntesis o no.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sepMiles</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Indica el separador de miles o no.</w:t>
            </w:r>
          </w:p>
        </w:tc>
      </w:tr>
    </w:tbl>
    <w:p w:rsidR="00E54CC6" w:rsidRDefault="00E54CC6" w:rsidP="00E54CC6">
      <w:pPr>
        <w:pStyle w:val="TextoCorrido"/>
      </w:pPr>
    </w:p>
    <w:p w:rsidR="00E54CC6" w:rsidRDefault="00E54CC6" w:rsidP="00E54CC6">
      <w:pPr>
        <w:pStyle w:val="TextoCorrido"/>
      </w:pPr>
      <w:r>
        <w:lastRenderedPageBreak/>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7C7102" w:rsidP="00E54CC6">
            <w:pPr>
              <w:pStyle w:val="TextoCorrido"/>
              <w:ind w:firstLine="0"/>
              <w:jc w:val="center"/>
            </w:pPr>
            <w:r>
              <w:pict>
                <v:shape id="_x0000_i1058" type="#_x0000_t75" style="width:35.15pt;height:10.05pt">
                  <v:imagedata r:id="rId47" o:title=""/>
                </v:shape>
              </w:pi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Falso. No mostrará el elemento al que se refiera.</w:t>
            </w:r>
          </w:p>
        </w:tc>
      </w:tr>
      <w:tr w:rsidR="00E54CC6" w:rsidRPr="00B47E92" w:rsidTr="00E54CC6">
        <w:trPr>
          <w:jc w:val="center"/>
        </w:trPr>
        <w:tc>
          <w:tcPr>
            <w:tcW w:w="1320" w:type="pct"/>
            <w:vAlign w:val="center"/>
          </w:tcPr>
          <w:p w:rsidR="00E54CC6" w:rsidRDefault="007C7102" w:rsidP="00E54CC6">
            <w:pPr>
              <w:pStyle w:val="TextoCorrido"/>
              <w:ind w:firstLine="0"/>
              <w:jc w:val="center"/>
            </w:pPr>
            <w:r>
              <w:pict>
                <v:shape id="_x0000_i1059" type="#_x0000_t75" style="width:31pt;height:10.05pt">
                  <v:imagedata r:id="rId48" o:title=""/>
                </v:shape>
              </w:pi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Verdadero. Mostrará el elemento al que se refiera.</w:t>
            </w:r>
          </w:p>
        </w:tc>
      </w:tr>
      <w:tr w:rsidR="00E54CC6" w:rsidRPr="00B47E92" w:rsidTr="00E54CC6">
        <w:trPr>
          <w:jc w:val="center"/>
        </w:trPr>
        <w:tc>
          <w:tcPr>
            <w:tcW w:w="1320" w:type="pct"/>
            <w:vAlign w:val="center"/>
          </w:tcPr>
          <w:p w:rsidR="00E54CC6" w:rsidRDefault="007C7102" w:rsidP="00E54CC6">
            <w:pPr>
              <w:pStyle w:val="TextoCorrido"/>
              <w:ind w:firstLine="0"/>
              <w:jc w:val="center"/>
            </w:pPr>
            <w:r>
              <w:pict>
                <v:shape id="_x0000_i1060" type="#_x0000_t75" style="width:59.45pt;height:10.05pt">
                  <v:imagedata r:id="rId49" o:title=""/>
                </v:shape>
              </w:pi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Dependerá de la configuración regional del equipo.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57"/>
        <w:gridCol w:w="1630"/>
      </w:tblGrid>
      <w:tr w:rsidR="00E54CC6" w:rsidRPr="00B47E92" w:rsidTr="00443590">
        <w:trPr>
          <w:jc w:val="center"/>
        </w:trPr>
        <w:tc>
          <w:tcPr>
            <w:tcW w:w="3926"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Muestra</w:t>
            </w:r>
          </w:p>
        </w:tc>
        <w:tc>
          <w:tcPr>
            <w:tcW w:w="1074"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443590">
        <w:trPr>
          <w:jc w:val="center"/>
        </w:trPr>
        <w:tc>
          <w:tcPr>
            <w:tcW w:w="3926"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w:t>
            </w:r>
          </w:p>
        </w:tc>
        <w:tc>
          <w:tcPr>
            <w:tcW w:w="1074"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(123.456,79)</w:t>
            </w:r>
          </w:p>
        </w:tc>
      </w:tr>
      <w:tr w:rsidR="00E54CC6" w:rsidRPr="00B47E92" w:rsidTr="00443590">
        <w:trPr>
          <w:jc w:val="center"/>
        </w:trPr>
        <w:tc>
          <w:tcPr>
            <w:tcW w:w="3926"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 1)</w:t>
            </w:r>
          </w:p>
        </w:tc>
        <w:tc>
          <w:tcPr>
            <w:tcW w:w="1074"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w:t>
            </w:r>
          </w:p>
        </w:tc>
      </w:tr>
      <w:tr w:rsidR="00E54CC6" w:rsidRPr="00B47E92" w:rsidTr="00443590">
        <w:trPr>
          <w:jc w:val="center"/>
        </w:trPr>
        <w:tc>
          <w:tcPr>
            <w:tcW w:w="3926"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 1, vbTrue, vbTrue, vbFalse)</w:t>
            </w:r>
          </w:p>
        </w:tc>
        <w:tc>
          <w:tcPr>
            <w:tcW w:w="1074"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w:t>
            </w:r>
          </w:p>
        </w:tc>
      </w:tr>
      <w:tr w:rsidR="00E54CC6" w:rsidRPr="00B47E92" w:rsidTr="00443590">
        <w:trPr>
          <w:jc w:val="center"/>
        </w:trPr>
        <w:tc>
          <w:tcPr>
            <w:tcW w:w="3926"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FormatNumber("0,7890", 1, vbFalse, vbTrue, vbFalse)</w:t>
            </w:r>
          </w:p>
        </w:tc>
        <w:tc>
          <w:tcPr>
            <w:tcW w:w="1074"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(,8)</w:t>
            </w:r>
          </w:p>
        </w:tc>
      </w:tr>
    </w:tbl>
    <w:p w:rsidR="00E54CC6" w:rsidRDefault="00E54CC6" w:rsidP="00E54CC6">
      <w:pPr>
        <w:pStyle w:val="TextoCorrido"/>
      </w:pPr>
    </w:p>
    <w:p w:rsidR="00E54CC6" w:rsidRDefault="00E54CC6" w:rsidP="00DA7E5F">
      <w:pPr>
        <w:pStyle w:val="Ttulo2"/>
        <w:ind w:hanging="940"/>
      </w:pPr>
      <w:bookmarkStart w:id="59" w:name="_Toc336065675"/>
      <w:bookmarkStart w:id="60" w:name="_Toc337380183"/>
      <w:r>
        <w:t>FormatPercent</w:t>
      </w:r>
      <w:bookmarkEnd w:id="59"/>
      <w:bookmarkEnd w:id="60"/>
    </w:p>
    <w:p w:rsidR="00E54CC6" w:rsidRDefault="00E54CC6" w:rsidP="00E54CC6">
      <w:pPr>
        <w:pStyle w:val="TextoCorrido"/>
        <w:rPr>
          <w:lang w:val="es-ES_tradnl"/>
        </w:rPr>
      </w:pPr>
      <w:r>
        <w:rPr>
          <w:lang w:val="es-ES_tradnl"/>
        </w:rPr>
        <w:t>Devuelve una cadena mostrando un número en forma de porcentaje al que multiplica por 100 y le añade al final el símbolo %.</w:t>
      </w:r>
    </w:p>
    <w:p w:rsidR="00E54CC6" w:rsidRDefault="00E54CC6" w:rsidP="00E54CC6">
      <w:pPr>
        <w:rPr>
          <w:lang w:val="es-ES_tradnl"/>
        </w:rPr>
      </w:pP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 (expresión[, numDec [, digIni [, parNeg [, sepMiles]]]])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Expresión</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Expresión a formatear.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numDec</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Número de decimales a mostrar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lastRenderedPageBreak/>
              <w:t>digIni</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Pr>
                <w:lang w:val="es-ES_tradnl"/>
              </w:rPr>
              <w:t xml:space="preserve"> 0 o no en caso de que el número empiece con 0.</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parNeg</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Si el número es negativo, aparece entre paréntesis o no.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sepMiles</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Indica el separador de miles o no.</w:t>
            </w:r>
          </w:p>
        </w:tc>
      </w:tr>
    </w:tbl>
    <w:p w:rsidR="00E54CC6" w:rsidRDefault="00E54CC6" w:rsidP="00E54CC6">
      <w:pPr>
        <w:pStyle w:val="TextoCorrido"/>
      </w:pPr>
    </w:p>
    <w:p w:rsidR="00E54CC6" w:rsidRDefault="00E54CC6"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7C7102" w:rsidP="00E54CC6">
            <w:pPr>
              <w:pStyle w:val="TextoCorrido"/>
              <w:ind w:firstLine="0"/>
              <w:jc w:val="center"/>
            </w:pPr>
            <w:r>
              <w:pict>
                <v:shape id="_x0000_i1061" type="#_x0000_t75" style="width:35.15pt;height:10.05pt">
                  <v:imagedata r:id="rId47" o:title=""/>
                </v:shape>
              </w:pi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Falso. No mostrará el elemento al que se refiera.</w:t>
            </w:r>
          </w:p>
        </w:tc>
      </w:tr>
      <w:tr w:rsidR="00E54CC6" w:rsidRPr="00B47E92" w:rsidTr="00E54CC6">
        <w:trPr>
          <w:jc w:val="center"/>
        </w:trPr>
        <w:tc>
          <w:tcPr>
            <w:tcW w:w="1320" w:type="pct"/>
            <w:vAlign w:val="center"/>
          </w:tcPr>
          <w:p w:rsidR="00E54CC6" w:rsidRDefault="007C7102" w:rsidP="00E54CC6">
            <w:pPr>
              <w:pStyle w:val="TextoCorrido"/>
              <w:ind w:firstLine="0"/>
              <w:jc w:val="center"/>
            </w:pPr>
            <w:r>
              <w:pict>
                <v:shape id="_x0000_i1062" type="#_x0000_t75" style="width:31pt;height:10.05pt">
                  <v:imagedata r:id="rId48" o:title=""/>
                </v:shape>
              </w:pi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Verdadero. Mostrará el elemento al que se refiera.</w:t>
            </w:r>
          </w:p>
        </w:tc>
      </w:tr>
      <w:tr w:rsidR="00E54CC6" w:rsidRPr="00B47E92" w:rsidTr="00E54CC6">
        <w:trPr>
          <w:jc w:val="center"/>
        </w:trPr>
        <w:tc>
          <w:tcPr>
            <w:tcW w:w="1320" w:type="pct"/>
            <w:vAlign w:val="center"/>
          </w:tcPr>
          <w:p w:rsidR="00E54CC6" w:rsidRDefault="007C7102" w:rsidP="00E54CC6">
            <w:pPr>
              <w:pStyle w:val="TextoCorrido"/>
              <w:ind w:firstLine="0"/>
              <w:jc w:val="center"/>
            </w:pPr>
            <w:r>
              <w:pict>
                <v:shape id="_x0000_i1063" type="#_x0000_t75" style="width:59.45pt;height:10.05pt">
                  <v:imagedata r:id="rId49" o:title=""/>
                </v:shape>
              </w:pi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Dependerá de la configuración regional del equipo.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2"/>
        <w:gridCol w:w="1525"/>
      </w:tblGrid>
      <w:tr w:rsidR="00E54CC6" w:rsidRPr="00B47E92" w:rsidTr="006E7956">
        <w:trPr>
          <w:jc w:val="center"/>
        </w:trPr>
        <w:tc>
          <w:tcPr>
            <w:tcW w:w="399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00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6E7956">
        <w:trPr>
          <w:jc w:val="center"/>
        </w:trPr>
        <w:tc>
          <w:tcPr>
            <w:tcW w:w="399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w:t>
            </w:r>
          </w:p>
        </w:tc>
        <w:tc>
          <w:tcPr>
            <w:tcW w:w="100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(12.378,90%)</w:t>
            </w:r>
          </w:p>
        </w:tc>
      </w:tr>
      <w:tr w:rsidR="00E54CC6" w:rsidRPr="00B47E92" w:rsidTr="006E7956">
        <w:trPr>
          <w:jc w:val="center"/>
        </w:trPr>
        <w:tc>
          <w:tcPr>
            <w:tcW w:w="399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 1)</w:t>
            </w:r>
          </w:p>
        </w:tc>
        <w:tc>
          <w:tcPr>
            <w:tcW w:w="100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w:t>
            </w:r>
          </w:p>
        </w:tc>
      </w:tr>
      <w:tr w:rsidR="00E54CC6" w:rsidRPr="00B47E92" w:rsidTr="006E7956">
        <w:trPr>
          <w:jc w:val="center"/>
        </w:trPr>
        <w:tc>
          <w:tcPr>
            <w:tcW w:w="399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 1, vbTrue, vbTrue, vbFalse)</w:t>
            </w:r>
          </w:p>
        </w:tc>
        <w:tc>
          <w:tcPr>
            <w:tcW w:w="100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w:t>
            </w:r>
          </w:p>
        </w:tc>
      </w:tr>
      <w:tr w:rsidR="00E54CC6" w:rsidRPr="00B47E92" w:rsidTr="006E7956">
        <w:trPr>
          <w:jc w:val="center"/>
        </w:trPr>
        <w:tc>
          <w:tcPr>
            <w:tcW w:w="3995" w:type="pct"/>
            <w:shd w:val="clear" w:color="auto" w:fill="auto"/>
            <w:vAlign w:val="center"/>
          </w:tcPr>
          <w:p w:rsidR="00E54CC6" w:rsidRPr="00443590" w:rsidRDefault="00443590"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FormatPercent("0,7890", 1, vbFalse, vbTrue, vbFalse)</w:t>
            </w:r>
          </w:p>
        </w:tc>
        <w:tc>
          <w:tcPr>
            <w:tcW w:w="1005" w:type="pct"/>
            <w:vAlign w:val="center"/>
          </w:tcPr>
          <w:p w:rsidR="00E54CC6" w:rsidRPr="00443590" w:rsidRDefault="00443590"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(78,9%)</w:t>
            </w:r>
          </w:p>
        </w:tc>
      </w:tr>
    </w:tbl>
    <w:p w:rsidR="00E54CC6" w:rsidRDefault="00E54CC6" w:rsidP="00E54CC6">
      <w:pPr>
        <w:pStyle w:val="TextoCorrido"/>
      </w:pPr>
    </w:p>
    <w:p w:rsidR="00E54CC6" w:rsidRDefault="00E54CC6" w:rsidP="00DA7E5F">
      <w:pPr>
        <w:pStyle w:val="Ttulo2"/>
        <w:ind w:hanging="940"/>
      </w:pPr>
      <w:bookmarkStart w:id="61" w:name="_Toc336065676"/>
      <w:bookmarkStart w:id="62" w:name="_Toc337380184"/>
      <w:r>
        <w:t>Formatos numéricos</w:t>
      </w:r>
      <w:bookmarkEnd w:id="61"/>
      <w:bookmarkEnd w:id="62"/>
    </w:p>
    <w:p w:rsidR="00E54CC6" w:rsidRDefault="00E54CC6" w:rsidP="00E54CC6">
      <w:pPr>
        <w:pStyle w:val="TextoCorrido"/>
        <w:rPr>
          <w:lang w:val="es-ES_tradnl"/>
        </w:rPr>
      </w:pPr>
      <w:r>
        <w:rPr>
          <w:lang w:val="es-ES_tradnl"/>
        </w:rPr>
        <w:t>Para dar formatos a valores numéricos, existen una serie de formatos predefinidos que pueden simplificar en un momento dado el uso de la función. A continuación se muestra cada uno de estos formatos y un ejemplo de los mismos.</w:t>
      </w:r>
    </w:p>
    <w:p w:rsidR="00E54CC6" w:rsidRPr="00BC1F45" w:rsidRDefault="00E54CC6" w:rsidP="00E54CC6">
      <w:pPr>
        <w:rPr>
          <w:lang w:val="es-ES_tradnl"/>
        </w:rPr>
      </w:pPr>
    </w:p>
    <w:p w:rsidR="00E54CC6" w:rsidRPr="007334F2" w:rsidRDefault="00E54CC6" w:rsidP="00E54CC6">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7"/>
        <w:gridCol w:w="5750"/>
      </w:tblGrid>
      <w:tr w:rsidR="00E54CC6" w:rsidRPr="00EC7E42" w:rsidTr="00E54CC6">
        <w:trPr>
          <w:jc w:val="center"/>
        </w:trPr>
        <w:tc>
          <w:tcPr>
            <w:tcW w:w="1951" w:type="dxa"/>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lastRenderedPageBreak/>
              <w:t>Formato</w:t>
            </w:r>
          </w:p>
        </w:tc>
        <w:tc>
          <w:tcPr>
            <w:tcW w:w="6769" w:type="dxa"/>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E54CC6">
        <w:trPr>
          <w:jc w:val="center"/>
        </w:trPr>
        <w:tc>
          <w:tcPr>
            <w:tcW w:w="1951" w:type="dxa"/>
            <w:shd w:val="clear" w:color="auto" w:fill="auto"/>
          </w:tcPr>
          <w:p w:rsidR="00E54CC6" w:rsidRPr="00123114" w:rsidRDefault="00E54CC6" w:rsidP="00E54CC6">
            <w:r w:rsidRPr="00BC1F45">
              <w:t>“General Number”</w:t>
            </w:r>
          </w:p>
        </w:tc>
        <w:tc>
          <w:tcPr>
            <w:tcW w:w="6769" w:type="dxa"/>
          </w:tcPr>
          <w:p w:rsidR="00E54CC6" w:rsidRPr="00123114" w:rsidRDefault="00E54CC6" w:rsidP="00B96DC0">
            <w:r>
              <w:t>Muestra</w:t>
            </w:r>
            <w:r w:rsidRPr="00BC1F45">
              <w:t xml:space="preserve"> el número sin separador de millares.</w:t>
            </w:r>
          </w:p>
        </w:tc>
      </w:tr>
      <w:tr w:rsidR="00E54CC6" w:rsidRPr="00656FFE" w:rsidTr="00E54CC6">
        <w:trPr>
          <w:jc w:val="center"/>
        </w:trPr>
        <w:tc>
          <w:tcPr>
            <w:tcW w:w="1951" w:type="dxa"/>
            <w:shd w:val="clear" w:color="auto" w:fill="auto"/>
          </w:tcPr>
          <w:p w:rsidR="00E54CC6" w:rsidRPr="00123114" w:rsidRDefault="00E54CC6" w:rsidP="00E54CC6">
            <w:r w:rsidRPr="00BC1F45">
              <w:t>“Currency”</w:t>
            </w:r>
          </w:p>
        </w:tc>
        <w:tc>
          <w:tcPr>
            <w:tcW w:w="6769" w:type="dxa"/>
          </w:tcPr>
          <w:p w:rsidR="00E54CC6" w:rsidRPr="00123114" w:rsidRDefault="00E54CC6" w:rsidP="00E54CC6">
            <w:r>
              <w:t>Muestra</w:t>
            </w:r>
            <w:r w:rsidRPr="00BC1F45">
              <w:t xml:space="preserve"> el número con el separador de millares,</w:t>
            </w:r>
            <w:r>
              <w:t xml:space="preserve"> con</w:t>
            </w:r>
            <w:r w:rsidRPr="00BC1F45">
              <w:t xml:space="preserve"> dos</w:t>
            </w:r>
            <w:r>
              <w:t xml:space="preserve"> </w:t>
            </w:r>
            <w:r w:rsidRPr="00BC1F45">
              <w:t>decimales</w:t>
            </w:r>
            <w:r>
              <w:t xml:space="preserve"> y con el símbolo de la moneda el cual irá en función de la configuración</w:t>
            </w:r>
            <w:r w:rsidRPr="00BC1F45">
              <w:t xml:space="preserve"> del</w:t>
            </w:r>
            <w:r>
              <w:t xml:space="preserve"> </w:t>
            </w:r>
            <w:r w:rsidRPr="00BC1F45">
              <w:t>sistema.</w:t>
            </w:r>
          </w:p>
        </w:tc>
      </w:tr>
      <w:tr w:rsidR="00E54CC6" w:rsidRPr="00656FFE" w:rsidTr="00E54CC6">
        <w:trPr>
          <w:jc w:val="center"/>
        </w:trPr>
        <w:tc>
          <w:tcPr>
            <w:tcW w:w="1951" w:type="dxa"/>
            <w:shd w:val="clear" w:color="auto" w:fill="auto"/>
          </w:tcPr>
          <w:p w:rsidR="00E54CC6" w:rsidRPr="00123114" w:rsidRDefault="00E54CC6" w:rsidP="00E54CC6">
            <w:r w:rsidRPr="00BC1F45">
              <w:t>“Fixed”</w:t>
            </w:r>
          </w:p>
        </w:tc>
        <w:tc>
          <w:tcPr>
            <w:tcW w:w="6769" w:type="dxa"/>
          </w:tcPr>
          <w:p w:rsidR="00E54CC6" w:rsidRPr="00123114" w:rsidRDefault="00E54CC6" w:rsidP="00E54CC6">
            <w:r>
              <w:t>Muestra</w:t>
            </w:r>
            <w:r w:rsidRPr="00BC1F45">
              <w:t xml:space="preserve"> dos dígitos a la derecha del</w:t>
            </w:r>
            <w:r>
              <w:t xml:space="preserve"> </w:t>
            </w:r>
            <w:r w:rsidRPr="00BC1F45">
              <w:t>separador decimal</w:t>
            </w:r>
            <w:r>
              <w:t xml:space="preserve"> y uno a la izquierda si no hay indicado ninguno</w:t>
            </w:r>
            <w:r w:rsidRPr="00BC1F45">
              <w:t>.</w:t>
            </w:r>
          </w:p>
        </w:tc>
      </w:tr>
      <w:tr w:rsidR="00E54CC6" w:rsidRPr="00656FFE" w:rsidTr="00E54CC6">
        <w:trPr>
          <w:jc w:val="center"/>
        </w:trPr>
        <w:tc>
          <w:tcPr>
            <w:tcW w:w="1951" w:type="dxa"/>
            <w:shd w:val="clear" w:color="auto" w:fill="auto"/>
          </w:tcPr>
          <w:p w:rsidR="00E54CC6" w:rsidRPr="00123114" w:rsidRDefault="00E54CC6" w:rsidP="00E54CC6">
            <w:r w:rsidRPr="00BC1F45">
              <w:t>“Standard”</w:t>
            </w:r>
          </w:p>
        </w:tc>
        <w:tc>
          <w:tcPr>
            <w:tcW w:w="6769" w:type="dxa"/>
          </w:tcPr>
          <w:p w:rsidR="00E54CC6" w:rsidRPr="00123114" w:rsidRDefault="00E54CC6" w:rsidP="00E54CC6">
            <w:r>
              <w:t>Muestra</w:t>
            </w:r>
            <w:r w:rsidRPr="00BC1F45">
              <w:t xml:space="preserve"> el número con </w:t>
            </w:r>
            <w:r>
              <w:t xml:space="preserve">separador de miles, con </w:t>
            </w:r>
            <w:r w:rsidRPr="00BC1F45">
              <w:t>dos dígitos a la derecha del</w:t>
            </w:r>
            <w:r>
              <w:t xml:space="preserve"> </w:t>
            </w:r>
            <w:r w:rsidRPr="00BC1F45">
              <w:t>separador decimal</w:t>
            </w:r>
            <w:r>
              <w:t xml:space="preserve"> y uno a la izquierda si no hay indicado ninguno</w:t>
            </w:r>
            <w:r w:rsidRPr="00BC1F45">
              <w:t>.</w:t>
            </w:r>
          </w:p>
        </w:tc>
      </w:tr>
      <w:tr w:rsidR="00E54CC6" w:rsidRPr="00656FFE" w:rsidTr="00E54CC6">
        <w:trPr>
          <w:jc w:val="center"/>
        </w:trPr>
        <w:tc>
          <w:tcPr>
            <w:tcW w:w="1951" w:type="dxa"/>
            <w:shd w:val="clear" w:color="auto" w:fill="auto"/>
          </w:tcPr>
          <w:p w:rsidR="00E54CC6" w:rsidRPr="00123114" w:rsidRDefault="00E54CC6" w:rsidP="00E54CC6">
            <w:r w:rsidRPr="00BC1F45">
              <w:t>“Percent”</w:t>
            </w:r>
          </w:p>
        </w:tc>
        <w:tc>
          <w:tcPr>
            <w:tcW w:w="6769" w:type="dxa"/>
          </w:tcPr>
          <w:p w:rsidR="00E54CC6" w:rsidRPr="00123114" w:rsidRDefault="00E54CC6" w:rsidP="00E54CC6">
            <w:r>
              <w:t>Muestra</w:t>
            </w:r>
            <w:r w:rsidRPr="00BC1F45">
              <w:t xml:space="preserve"> el número multiplicado por 100 con el signo de tanto por ciento</w:t>
            </w:r>
            <w:r>
              <w:t xml:space="preserve"> </w:t>
            </w:r>
            <w:r w:rsidRPr="00BC1F45">
              <w:t xml:space="preserve">(%) añadido </w:t>
            </w:r>
            <w:r>
              <w:t xml:space="preserve">al final y con </w:t>
            </w:r>
            <w:r w:rsidRPr="00BC1F45">
              <w:t>dos dígitos a la derecha del</w:t>
            </w:r>
            <w:r>
              <w:t xml:space="preserve"> </w:t>
            </w:r>
            <w:r w:rsidRPr="00BC1F45">
              <w:t>separador decimal</w:t>
            </w:r>
            <w:r>
              <w:t>.</w:t>
            </w:r>
          </w:p>
        </w:tc>
      </w:tr>
      <w:tr w:rsidR="00E54CC6" w:rsidRPr="00656FFE" w:rsidTr="00E54CC6">
        <w:trPr>
          <w:jc w:val="center"/>
        </w:trPr>
        <w:tc>
          <w:tcPr>
            <w:tcW w:w="1951" w:type="dxa"/>
            <w:shd w:val="clear" w:color="auto" w:fill="auto"/>
          </w:tcPr>
          <w:p w:rsidR="00E54CC6" w:rsidRPr="00123114" w:rsidRDefault="00E54CC6" w:rsidP="00E54CC6">
            <w:r w:rsidRPr="00BC1F45">
              <w:t>“Scientific”</w:t>
            </w:r>
          </w:p>
        </w:tc>
        <w:tc>
          <w:tcPr>
            <w:tcW w:w="6769" w:type="dxa"/>
          </w:tcPr>
          <w:p w:rsidR="00E54CC6" w:rsidRPr="00123114" w:rsidRDefault="00E54CC6" w:rsidP="00E54CC6">
            <w:r>
              <w:t>Muestra el número en coma flotante (</w:t>
            </w:r>
            <w:r w:rsidRPr="00BC1F45">
              <w:t>notación científica estándar</w:t>
            </w:r>
            <w:r>
              <w:t>).</w:t>
            </w:r>
          </w:p>
        </w:tc>
      </w:tr>
      <w:tr w:rsidR="00E54CC6" w:rsidRPr="00656FFE" w:rsidTr="00E54CC6">
        <w:trPr>
          <w:jc w:val="center"/>
        </w:trPr>
        <w:tc>
          <w:tcPr>
            <w:tcW w:w="1951" w:type="dxa"/>
            <w:shd w:val="clear" w:color="auto" w:fill="auto"/>
          </w:tcPr>
          <w:p w:rsidR="00E54CC6" w:rsidRPr="00123114" w:rsidRDefault="00E54CC6" w:rsidP="00E54CC6">
            <w:r w:rsidRPr="00BC1F45">
              <w:t>“Yes/No”</w:t>
            </w:r>
          </w:p>
        </w:tc>
        <w:tc>
          <w:tcPr>
            <w:tcW w:w="6769" w:type="dxa"/>
          </w:tcPr>
          <w:p w:rsidR="00E54CC6" w:rsidRPr="00123114" w:rsidRDefault="00E54CC6" w:rsidP="00E54CC6">
            <w:r>
              <w:t>Muestra</w:t>
            </w:r>
            <w:r w:rsidRPr="00BC1F45">
              <w:t xml:space="preserve"> “No” si el número es 0</w:t>
            </w:r>
            <w:r>
              <w:t xml:space="preserve"> o  </w:t>
            </w:r>
            <w:r w:rsidRPr="00BC1F45">
              <w:t>“Yes”</w:t>
            </w:r>
            <w:r>
              <w:t xml:space="preserve"> en cualquier otro caso.</w:t>
            </w:r>
          </w:p>
        </w:tc>
      </w:tr>
      <w:tr w:rsidR="00E54CC6" w:rsidRPr="00656FFE" w:rsidTr="00E54CC6">
        <w:trPr>
          <w:jc w:val="center"/>
        </w:trPr>
        <w:tc>
          <w:tcPr>
            <w:tcW w:w="1951" w:type="dxa"/>
            <w:shd w:val="clear" w:color="auto" w:fill="auto"/>
          </w:tcPr>
          <w:p w:rsidR="00E54CC6" w:rsidRPr="00123114" w:rsidRDefault="00E54CC6" w:rsidP="00E54CC6">
            <w:r w:rsidRPr="00BC1F45">
              <w:t>“True/False”</w:t>
            </w:r>
          </w:p>
        </w:tc>
        <w:tc>
          <w:tcPr>
            <w:tcW w:w="6769" w:type="dxa"/>
          </w:tcPr>
          <w:p w:rsidR="00E54CC6" w:rsidRPr="00123114" w:rsidRDefault="00E54CC6" w:rsidP="00E54CC6">
            <w:r>
              <w:t>Muestra</w:t>
            </w:r>
            <w:r w:rsidRPr="00BC1F45">
              <w:t xml:space="preserve"> “False” si el número es 0</w:t>
            </w:r>
            <w:r>
              <w:t xml:space="preserve"> o</w:t>
            </w:r>
            <w:r w:rsidRPr="00BC1F45">
              <w:t xml:space="preserve"> “True”</w:t>
            </w:r>
            <w:r>
              <w:t xml:space="preserve"> en cualquier otro caso.</w:t>
            </w:r>
          </w:p>
        </w:tc>
      </w:tr>
      <w:tr w:rsidR="00E54CC6" w:rsidRPr="00656FFE" w:rsidTr="00E54CC6">
        <w:trPr>
          <w:jc w:val="center"/>
        </w:trPr>
        <w:tc>
          <w:tcPr>
            <w:tcW w:w="1951" w:type="dxa"/>
            <w:shd w:val="clear" w:color="auto" w:fill="auto"/>
          </w:tcPr>
          <w:p w:rsidR="00E54CC6" w:rsidRPr="00123114" w:rsidRDefault="00E54CC6" w:rsidP="00E54CC6">
            <w:r w:rsidRPr="00BC1F45">
              <w:t>“On/Off”</w:t>
            </w:r>
          </w:p>
        </w:tc>
        <w:tc>
          <w:tcPr>
            <w:tcW w:w="6769" w:type="dxa"/>
          </w:tcPr>
          <w:p w:rsidR="00E54CC6" w:rsidRPr="00123114" w:rsidRDefault="00E54CC6" w:rsidP="00E54CC6">
            <w:r>
              <w:t>Muestra</w:t>
            </w:r>
            <w:r w:rsidRPr="00BC1F45">
              <w:t xml:space="preserve"> “Off” si el número es 0</w:t>
            </w:r>
            <w:r>
              <w:t xml:space="preserve"> o</w:t>
            </w:r>
            <w:r w:rsidRPr="00BC1F45">
              <w:t xml:space="preserve"> “On”</w:t>
            </w:r>
            <w:r>
              <w:t xml:space="preserve"> en cualquier otro caso.</w:t>
            </w:r>
          </w:p>
        </w:tc>
      </w:tr>
    </w:tbl>
    <w:p w:rsidR="00E54CC6" w:rsidRPr="00D46DF1" w:rsidRDefault="00E54CC6" w:rsidP="00E54CC6">
      <w:pPr>
        <w:rPr>
          <w:lang w:val="es-ES_tradnl"/>
        </w:rPr>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7"/>
        <w:gridCol w:w="2240"/>
      </w:tblGrid>
      <w:tr w:rsidR="00E54CC6" w:rsidRPr="00B47E92" w:rsidTr="006E7956">
        <w:trPr>
          <w:jc w:val="center"/>
        </w:trPr>
        <w:tc>
          <w:tcPr>
            <w:tcW w:w="352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476"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6E7956">
        <w:trPr>
          <w:jc w:val="center"/>
        </w:trPr>
        <w:tc>
          <w:tcPr>
            <w:tcW w:w="3524" w:type="pct"/>
            <w:shd w:val="clear" w:color="auto" w:fill="auto"/>
            <w:vAlign w:val="center"/>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"General Number")</w:t>
            </w:r>
          </w:p>
        </w:tc>
        <w:tc>
          <w:tcPr>
            <w:tcW w:w="1476" w:type="pct"/>
            <w:vAlign w:val="center"/>
          </w:tcPr>
          <w:p w:rsidR="00E54CC6" w:rsidRPr="006E7956" w:rsidRDefault="006E7956"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(123456,789)</w:t>
            </w:r>
          </w:p>
        </w:tc>
      </w:tr>
      <w:tr w:rsidR="00E54CC6" w:rsidRPr="00B47E92" w:rsidTr="006E7956">
        <w:trPr>
          <w:jc w:val="center"/>
        </w:trPr>
        <w:tc>
          <w:tcPr>
            <w:tcW w:w="3524" w:type="pct"/>
            <w:shd w:val="clear" w:color="auto" w:fill="auto"/>
            <w:vAlign w:val="center"/>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"Currency")</w:t>
            </w:r>
          </w:p>
        </w:tc>
        <w:tc>
          <w:tcPr>
            <w:tcW w:w="1476" w:type="pct"/>
            <w:vAlign w:val="center"/>
          </w:tcPr>
          <w:p w:rsidR="00E54CC6" w:rsidRPr="006E7956" w:rsidRDefault="006E7956"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(123.456,79 €)</w:t>
            </w:r>
          </w:p>
        </w:tc>
      </w:tr>
      <w:tr w:rsidR="00E54CC6" w:rsidRPr="00B47E92" w:rsidTr="006E7956">
        <w:trPr>
          <w:jc w:val="center"/>
        </w:trPr>
        <w:tc>
          <w:tcPr>
            <w:tcW w:w="3524" w:type="pct"/>
            <w:shd w:val="clear" w:color="auto" w:fill="auto"/>
            <w:vAlign w:val="center"/>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"Fixed")</w:t>
            </w:r>
          </w:p>
        </w:tc>
        <w:tc>
          <w:tcPr>
            <w:tcW w:w="1476" w:type="pct"/>
            <w:vAlign w:val="center"/>
          </w:tcPr>
          <w:p w:rsidR="00E54CC6" w:rsidRPr="006E7956" w:rsidRDefault="006E7956"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w:t>
            </w:r>
          </w:p>
        </w:tc>
      </w:tr>
      <w:tr w:rsidR="00E54CC6" w:rsidRPr="00B47E92" w:rsidTr="006E7956">
        <w:trPr>
          <w:jc w:val="center"/>
        </w:trPr>
        <w:tc>
          <w:tcPr>
            <w:tcW w:w="3524" w:type="pct"/>
            <w:shd w:val="clear" w:color="auto" w:fill="auto"/>
            <w:vAlign w:val="center"/>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"Standard")</w:t>
            </w:r>
          </w:p>
        </w:tc>
        <w:tc>
          <w:tcPr>
            <w:tcW w:w="1476" w:type="pct"/>
            <w:vAlign w:val="center"/>
          </w:tcPr>
          <w:p w:rsidR="00E54CC6" w:rsidRPr="006E7956" w:rsidRDefault="006E7956"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w:t>
            </w:r>
          </w:p>
        </w:tc>
      </w:tr>
      <w:tr w:rsidR="00E54CC6" w:rsidRPr="00B47E92" w:rsidTr="006E7956">
        <w:trPr>
          <w:jc w:val="center"/>
        </w:trPr>
        <w:tc>
          <w:tcPr>
            <w:tcW w:w="3524" w:type="pct"/>
            <w:shd w:val="clear" w:color="auto" w:fill="auto"/>
            <w:vAlign w:val="center"/>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"Percent")</w:t>
            </w:r>
          </w:p>
        </w:tc>
        <w:tc>
          <w:tcPr>
            <w:tcW w:w="1476" w:type="pct"/>
            <w:vAlign w:val="center"/>
          </w:tcPr>
          <w:p w:rsidR="00E54CC6" w:rsidRPr="006E7956" w:rsidRDefault="006E7956"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(12345678,90%)</w:t>
            </w:r>
          </w:p>
        </w:tc>
      </w:tr>
      <w:tr w:rsidR="00E54CC6" w:rsidRPr="00B47E92" w:rsidTr="006E7956">
        <w:trPr>
          <w:jc w:val="center"/>
        </w:trPr>
        <w:tc>
          <w:tcPr>
            <w:tcW w:w="3524" w:type="pct"/>
            <w:shd w:val="clear" w:color="auto" w:fill="auto"/>
            <w:vAlign w:val="center"/>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"Scientific")</w:t>
            </w:r>
          </w:p>
        </w:tc>
        <w:tc>
          <w:tcPr>
            <w:tcW w:w="1476" w:type="pct"/>
            <w:vAlign w:val="center"/>
          </w:tcPr>
          <w:p w:rsidR="00E54CC6" w:rsidRPr="006E7956" w:rsidRDefault="006E7956"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(1,23E+05)</w:t>
            </w:r>
          </w:p>
        </w:tc>
      </w:tr>
      <w:tr w:rsidR="00E54CC6" w:rsidRPr="00B47E92" w:rsidTr="006E7956">
        <w:trPr>
          <w:jc w:val="center"/>
        </w:trPr>
        <w:tc>
          <w:tcPr>
            <w:tcW w:w="3524" w:type="pct"/>
            <w:shd w:val="clear" w:color="auto" w:fill="auto"/>
            <w:vAlign w:val="center"/>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lastRenderedPageBreak/>
              <w:t>Format("123456,7890", "Yes/No")</w:t>
            </w:r>
          </w:p>
        </w:tc>
        <w:tc>
          <w:tcPr>
            <w:tcW w:w="1476" w:type="pct"/>
            <w:vAlign w:val="center"/>
          </w:tcPr>
          <w:p w:rsidR="00E54CC6" w:rsidRPr="006E7956" w:rsidRDefault="006E7956"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(Sí)</w:t>
            </w:r>
          </w:p>
        </w:tc>
      </w:tr>
      <w:tr w:rsidR="00E54CC6" w:rsidRPr="00B47E92" w:rsidTr="006E7956">
        <w:trPr>
          <w:jc w:val="center"/>
        </w:trPr>
        <w:tc>
          <w:tcPr>
            <w:tcW w:w="3524" w:type="pct"/>
            <w:shd w:val="clear" w:color="auto" w:fill="auto"/>
            <w:vAlign w:val="center"/>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"True/False")</w:t>
            </w:r>
          </w:p>
        </w:tc>
        <w:tc>
          <w:tcPr>
            <w:tcW w:w="1476" w:type="pct"/>
            <w:vAlign w:val="center"/>
          </w:tcPr>
          <w:p w:rsidR="00E54CC6" w:rsidRPr="006E7956" w:rsidRDefault="006E7956"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(Verdadero)</w:t>
            </w:r>
          </w:p>
        </w:tc>
      </w:tr>
      <w:tr w:rsidR="00E54CC6" w:rsidRPr="00B47E92" w:rsidTr="006E7956">
        <w:trPr>
          <w:jc w:val="center"/>
        </w:trPr>
        <w:tc>
          <w:tcPr>
            <w:tcW w:w="3524" w:type="pct"/>
            <w:shd w:val="clear" w:color="auto" w:fill="auto"/>
            <w:vAlign w:val="center"/>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"On/Off")</w:t>
            </w:r>
          </w:p>
        </w:tc>
        <w:tc>
          <w:tcPr>
            <w:tcW w:w="1476" w:type="pct"/>
            <w:vAlign w:val="center"/>
          </w:tcPr>
          <w:p w:rsidR="00E54CC6" w:rsidRPr="006E7956" w:rsidRDefault="006E7956"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(Activado)</w:t>
            </w:r>
          </w:p>
        </w:tc>
      </w:tr>
    </w:tbl>
    <w:p w:rsidR="00E54CC6" w:rsidRDefault="00E54CC6" w:rsidP="00E54CC6">
      <w:pPr>
        <w:pStyle w:val="TextoCorrido"/>
      </w:pPr>
    </w:p>
    <w:p w:rsidR="00E54CC6" w:rsidRPr="00E54CC6" w:rsidRDefault="00E54CC6" w:rsidP="00E54CC6">
      <w:pPr>
        <w:pStyle w:val="Ttulo1"/>
        <w:rPr>
          <w:sz w:val="24"/>
          <w:szCs w:val="24"/>
        </w:rPr>
      </w:pPr>
      <w:bookmarkStart w:id="63" w:name="_Toc336065677"/>
      <w:bookmarkStart w:id="64" w:name="_Toc337380185"/>
      <w:r w:rsidRPr="00E54CC6">
        <w:rPr>
          <w:sz w:val="24"/>
          <w:szCs w:val="24"/>
        </w:rPr>
        <w:t>Funciones de Array</w:t>
      </w:r>
      <w:bookmarkEnd w:id="63"/>
      <w:bookmarkEnd w:id="64"/>
    </w:p>
    <w:p w:rsidR="00E54CC6" w:rsidRPr="00042811" w:rsidRDefault="00E54CC6" w:rsidP="00E54CC6">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
        <w:gridCol w:w="6600"/>
      </w:tblGrid>
      <w:tr w:rsidR="00E54CC6" w:rsidRPr="00EC7E42" w:rsidTr="00CD02E3">
        <w:trPr>
          <w:jc w:val="center"/>
        </w:trPr>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CD02E3">
        <w:trPr>
          <w:jc w:val="center"/>
        </w:trPr>
        <w:tc>
          <w:tcPr>
            <w:tcW w:w="0" w:type="auto"/>
            <w:shd w:val="clear" w:color="auto" w:fill="auto"/>
          </w:tcPr>
          <w:p w:rsidR="00E54CC6" w:rsidRPr="00123114" w:rsidRDefault="00E54CC6" w:rsidP="00E54CC6">
            <w:pPr>
              <w:jc w:val="center"/>
            </w:pPr>
            <w:r>
              <w:t>Array</w:t>
            </w:r>
          </w:p>
        </w:tc>
        <w:tc>
          <w:tcPr>
            <w:tcW w:w="0" w:type="auto"/>
          </w:tcPr>
          <w:p w:rsidR="00E54CC6" w:rsidRPr="00123114" w:rsidRDefault="00E54CC6" w:rsidP="00E54CC6">
            <w:r>
              <w:t>Devuelve un array.</w:t>
            </w:r>
          </w:p>
        </w:tc>
      </w:tr>
      <w:tr w:rsidR="00E54CC6" w:rsidRPr="00656FFE" w:rsidTr="00CD02E3">
        <w:trPr>
          <w:jc w:val="center"/>
        </w:trPr>
        <w:tc>
          <w:tcPr>
            <w:tcW w:w="0" w:type="auto"/>
            <w:shd w:val="clear" w:color="auto" w:fill="auto"/>
          </w:tcPr>
          <w:p w:rsidR="00E54CC6" w:rsidRPr="00715447" w:rsidRDefault="00E54CC6" w:rsidP="00E54CC6">
            <w:pPr>
              <w:jc w:val="center"/>
            </w:pPr>
            <w:r>
              <w:t>Filter</w:t>
            </w:r>
          </w:p>
        </w:tc>
        <w:tc>
          <w:tcPr>
            <w:tcW w:w="0" w:type="auto"/>
          </w:tcPr>
          <w:p w:rsidR="00E54CC6" w:rsidRPr="00123114" w:rsidRDefault="00E54CC6" w:rsidP="00E54CC6">
            <w:r>
              <w:t>Devuelve una matriz con las cadenas que cumplen un  determinado filtro aplicado a una matriz inicial dada.</w:t>
            </w:r>
          </w:p>
        </w:tc>
      </w:tr>
      <w:tr w:rsidR="00E54CC6" w:rsidRPr="00656FFE" w:rsidTr="00CD02E3">
        <w:trPr>
          <w:jc w:val="center"/>
        </w:trPr>
        <w:tc>
          <w:tcPr>
            <w:tcW w:w="0" w:type="auto"/>
            <w:shd w:val="clear" w:color="auto" w:fill="auto"/>
          </w:tcPr>
          <w:p w:rsidR="00E54CC6" w:rsidRPr="00715447" w:rsidRDefault="00E54CC6" w:rsidP="00E54CC6">
            <w:pPr>
              <w:jc w:val="center"/>
            </w:pPr>
            <w:r>
              <w:t>Join</w:t>
            </w:r>
          </w:p>
        </w:tc>
        <w:tc>
          <w:tcPr>
            <w:tcW w:w="0" w:type="auto"/>
          </w:tcPr>
          <w:p w:rsidR="00E54CC6" w:rsidRPr="00123114" w:rsidRDefault="00E54CC6" w:rsidP="00E54CC6">
            <w:r>
              <w:t>Devuelve una expresión en la que se combinan las cadenas contenidas en una matriz.</w:t>
            </w:r>
          </w:p>
        </w:tc>
      </w:tr>
      <w:tr w:rsidR="00E54CC6" w:rsidRPr="00656FFE" w:rsidTr="00CD02E3">
        <w:trPr>
          <w:jc w:val="center"/>
        </w:trPr>
        <w:tc>
          <w:tcPr>
            <w:tcW w:w="0" w:type="auto"/>
            <w:shd w:val="clear" w:color="auto" w:fill="auto"/>
          </w:tcPr>
          <w:p w:rsidR="00E54CC6" w:rsidRPr="00715447" w:rsidRDefault="00E54CC6" w:rsidP="00E54CC6">
            <w:pPr>
              <w:jc w:val="center"/>
            </w:pPr>
            <w:r>
              <w:t>LBound</w:t>
            </w:r>
          </w:p>
        </w:tc>
        <w:tc>
          <w:tcPr>
            <w:tcW w:w="0" w:type="auto"/>
          </w:tcPr>
          <w:p w:rsidR="00E54CC6" w:rsidRPr="00123114" w:rsidRDefault="00E54CC6" w:rsidP="00E54CC6">
            <w:r>
              <w:t>Devuelve el número de posición más pequeño de un array.</w:t>
            </w:r>
          </w:p>
        </w:tc>
      </w:tr>
      <w:tr w:rsidR="00E54CC6" w:rsidRPr="00656FFE" w:rsidTr="00CD02E3">
        <w:trPr>
          <w:jc w:val="center"/>
        </w:trPr>
        <w:tc>
          <w:tcPr>
            <w:tcW w:w="0" w:type="auto"/>
            <w:shd w:val="clear" w:color="auto" w:fill="auto"/>
          </w:tcPr>
          <w:p w:rsidR="00E54CC6" w:rsidRPr="00715447" w:rsidRDefault="00E54CC6" w:rsidP="00E54CC6">
            <w:pPr>
              <w:jc w:val="center"/>
            </w:pPr>
            <w:r>
              <w:t>Split</w:t>
            </w:r>
          </w:p>
        </w:tc>
        <w:tc>
          <w:tcPr>
            <w:tcW w:w="0" w:type="auto"/>
          </w:tcPr>
          <w:p w:rsidR="00E54CC6" w:rsidRPr="00123114" w:rsidRDefault="00E54CC6" w:rsidP="00E54CC6">
            <w:r>
              <w:t>Devuelve una matriz de una dimensión con las subcadenas resultantes de trocear un string en base a un separador determinado.</w:t>
            </w:r>
          </w:p>
        </w:tc>
      </w:tr>
      <w:tr w:rsidR="00E54CC6" w:rsidRPr="00656FFE" w:rsidTr="00CD02E3">
        <w:trPr>
          <w:jc w:val="center"/>
        </w:trPr>
        <w:tc>
          <w:tcPr>
            <w:tcW w:w="0" w:type="auto"/>
            <w:shd w:val="clear" w:color="auto" w:fill="auto"/>
          </w:tcPr>
          <w:p w:rsidR="00E54CC6" w:rsidRPr="00715447" w:rsidRDefault="00E54CC6" w:rsidP="00E54CC6">
            <w:pPr>
              <w:jc w:val="center"/>
            </w:pPr>
            <w:r>
              <w:t>UBound</w:t>
            </w:r>
          </w:p>
        </w:tc>
        <w:tc>
          <w:tcPr>
            <w:tcW w:w="0" w:type="auto"/>
          </w:tcPr>
          <w:p w:rsidR="00E54CC6" w:rsidRPr="00123114" w:rsidRDefault="00E54CC6" w:rsidP="00E54CC6">
            <w:r>
              <w:t>Devuelve el número de posición más grande de un array.</w:t>
            </w:r>
          </w:p>
        </w:tc>
      </w:tr>
    </w:tbl>
    <w:p w:rsidR="00E54CC6" w:rsidRDefault="00E54CC6" w:rsidP="00E54CC6">
      <w:pPr>
        <w:pStyle w:val="TextoCorrido"/>
      </w:pPr>
    </w:p>
    <w:p w:rsidR="00E54CC6" w:rsidRDefault="00E54CC6" w:rsidP="00DA7E5F">
      <w:pPr>
        <w:pStyle w:val="Ttulo2"/>
        <w:ind w:hanging="940"/>
      </w:pPr>
      <w:bookmarkStart w:id="65" w:name="_Toc336065678"/>
      <w:bookmarkStart w:id="66" w:name="_Toc337380186"/>
      <w:r>
        <w:t>Array</w:t>
      </w:r>
      <w:bookmarkEnd w:id="65"/>
      <w:bookmarkEnd w:id="66"/>
    </w:p>
    <w:p w:rsidR="00E54CC6" w:rsidRDefault="00E54CC6" w:rsidP="00E54CC6">
      <w:pPr>
        <w:pStyle w:val="TextoCorrido"/>
      </w:pPr>
      <w:r>
        <w:t>Esta función permite devolver una matriz a partir de una lista de valores o expresiones.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Array(listaValores)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listaValores</w:t>
            </w:r>
          </w:p>
        </w:tc>
        <w:tc>
          <w:tcPr>
            <w:tcW w:w="3680" w:type="pct"/>
            <w:shd w:val="clear" w:color="auto" w:fill="auto"/>
            <w:vAlign w:val="center"/>
          </w:tcPr>
          <w:p w:rsidR="00E54CC6" w:rsidRPr="00EC49A1" w:rsidRDefault="00E54CC6" w:rsidP="00E54CC6">
            <w:pPr>
              <w:pStyle w:val="TextoCorrido"/>
            </w:pPr>
            <w:r>
              <w:t>Lista de valores o expresiones a utilizar para fabricar cada uno de los elementos de la matriz resultante.</w:t>
            </w:r>
          </w:p>
        </w:tc>
      </w:tr>
    </w:tbl>
    <w:p w:rsidR="00D03931" w:rsidRDefault="00D03931">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97"/>
        <w:gridCol w:w="2090"/>
      </w:tblGrid>
      <w:tr w:rsidR="00E54CC6" w:rsidRPr="00B47E92" w:rsidTr="00E54CC6">
        <w:trPr>
          <w:jc w:val="center"/>
        </w:trPr>
        <w:tc>
          <w:tcPr>
            <w:tcW w:w="367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32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677" w:type="pct"/>
            <w:shd w:val="clear" w:color="auto" w:fill="auto"/>
            <w:vAlign w:val="center"/>
          </w:tcPr>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muestra_Array()</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miArray As Variant</w:t>
            </w:r>
          </w:p>
          <w:p w:rsidR="006E7956" w:rsidRPr="006E7956" w:rsidRDefault="006E7956"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miArray = Array("Uno", "Dos", "Tres")</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Debug.Print "Valor -&gt; (" &amp; miArray(1) &amp;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323" w:type="pct"/>
            <w:vAlign w:val="center"/>
          </w:tcPr>
          <w:p w:rsidR="00E54CC6" w:rsidRPr="00EC49A1" w:rsidRDefault="007C7102" w:rsidP="00E54CC6">
            <w:pPr>
              <w:jc w:val="center"/>
            </w:pPr>
            <w:r>
              <w:pict>
                <v:shape id="_x0000_i1064" type="#_x0000_t75" style="width:93.75pt;height:31.8pt">
                  <v:imagedata r:id="rId55" o:title=""/>
                </v:shape>
              </w:pict>
            </w:r>
          </w:p>
        </w:tc>
      </w:tr>
    </w:tbl>
    <w:p w:rsidR="00E54CC6" w:rsidRPr="00715447" w:rsidRDefault="00E54CC6" w:rsidP="00E54CC6">
      <w:pPr>
        <w:pStyle w:val="TextoCorrido"/>
      </w:pPr>
    </w:p>
    <w:p w:rsidR="00E54CC6" w:rsidRDefault="00E54CC6" w:rsidP="00DA7E5F">
      <w:pPr>
        <w:pStyle w:val="Ttulo2"/>
        <w:ind w:hanging="940"/>
      </w:pPr>
      <w:bookmarkStart w:id="67" w:name="_Toc336065679"/>
      <w:bookmarkStart w:id="68" w:name="_Toc337380187"/>
      <w:r>
        <w:t>Filter</w:t>
      </w:r>
      <w:bookmarkEnd w:id="67"/>
      <w:bookmarkEnd w:id="68"/>
    </w:p>
    <w:p w:rsidR="00E54CC6" w:rsidRDefault="00E54CC6" w:rsidP="00E54CC6">
      <w:pPr>
        <w:pStyle w:val="TextoCorrido"/>
      </w:pPr>
      <w:r>
        <w:t>Esta función devuelve una matriz con el resultado de aplicar un determinado filtro a otra matriz inicial.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Filter(matrizOri, cadenaBuscar[, incluido[, compare]])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matrizOri</w:t>
            </w:r>
          </w:p>
        </w:tc>
        <w:tc>
          <w:tcPr>
            <w:tcW w:w="3680" w:type="pct"/>
            <w:shd w:val="clear" w:color="auto" w:fill="auto"/>
            <w:vAlign w:val="center"/>
          </w:tcPr>
          <w:p w:rsidR="00E54CC6" w:rsidRPr="00EC49A1" w:rsidRDefault="00E54CC6" w:rsidP="00E54CC6">
            <w:pPr>
              <w:pStyle w:val="TextoCorrido"/>
            </w:pPr>
            <w:r>
              <w:t>Matriz sobre la cual se aplica el filtro o la búsqueda que se desea realizar.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cadenaBuscar</w:t>
            </w:r>
          </w:p>
        </w:tc>
        <w:tc>
          <w:tcPr>
            <w:tcW w:w="3680" w:type="pct"/>
            <w:shd w:val="clear" w:color="auto" w:fill="auto"/>
            <w:vAlign w:val="center"/>
          </w:tcPr>
          <w:p w:rsidR="00E54CC6" w:rsidRPr="00EC49A1" w:rsidRDefault="00E54CC6" w:rsidP="00E54CC6">
            <w:pPr>
              <w:pStyle w:val="TextoCorrido"/>
            </w:pPr>
            <w:r>
              <w:t>Cadena de texto que se desea buscar en la matriz.</w:t>
            </w:r>
          </w:p>
        </w:tc>
      </w:tr>
      <w:tr w:rsidR="00E54CC6" w:rsidRPr="00B47E92" w:rsidTr="00E54CC6">
        <w:trPr>
          <w:jc w:val="center"/>
        </w:trPr>
        <w:tc>
          <w:tcPr>
            <w:tcW w:w="1320" w:type="pct"/>
            <w:vAlign w:val="center"/>
          </w:tcPr>
          <w:p w:rsidR="00E54CC6" w:rsidRDefault="00E54CC6" w:rsidP="00E54CC6">
            <w:pPr>
              <w:pStyle w:val="TextoCorrido"/>
              <w:ind w:firstLine="0"/>
              <w:jc w:val="center"/>
            </w:pPr>
            <w:r>
              <w:t>Incluido</w:t>
            </w:r>
          </w:p>
        </w:tc>
        <w:tc>
          <w:tcPr>
            <w:tcW w:w="3680" w:type="pct"/>
            <w:shd w:val="clear" w:color="auto" w:fill="auto"/>
            <w:vAlign w:val="center"/>
          </w:tcPr>
          <w:p w:rsidR="00E54CC6" w:rsidRPr="00EC49A1" w:rsidRDefault="00E54CC6" w:rsidP="00E54CC6">
            <w:pPr>
              <w:pStyle w:val="TextoCorrido"/>
            </w:pPr>
            <w:r>
              <w:t>Flag que indica si queremos seleccionar el elemento que contiene la cadena que estamos buscando (True) o queremos incluir el que no la contiene (False).</w:t>
            </w:r>
          </w:p>
        </w:tc>
      </w:tr>
      <w:tr w:rsidR="00E54CC6" w:rsidRPr="00B47E92" w:rsidTr="00E54CC6">
        <w:trPr>
          <w:jc w:val="center"/>
        </w:trPr>
        <w:tc>
          <w:tcPr>
            <w:tcW w:w="1320" w:type="pct"/>
            <w:vAlign w:val="center"/>
          </w:tcPr>
          <w:p w:rsidR="00E54CC6" w:rsidRDefault="00E54CC6" w:rsidP="00E54CC6">
            <w:pPr>
              <w:pStyle w:val="TextoCorrido"/>
              <w:ind w:firstLine="0"/>
              <w:jc w:val="center"/>
            </w:pPr>
            <w: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w:t>
                  </w:r>
                  <w:r w:rsidRPr="006B5FBD">
                    <w:lastRenderedPageBreak/>
                    <w:t>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lastRenderedPageBreak/>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Pr="00EC49A1" w:rsidRDefault="00E54CC6" w:rsidP="00E54CC6">
            <w:pPr>
              <w:pStyle w:val="TextoCorrido"/>
            </w:pPr>
            <w:r>
              <w:t xml:space="preserve"> </w:t>
            </w:r>
          </w:p>
        </w:tc>
      </w:tr>
    </w:tbl>
    <w:p w:rsidR="00E54CC6" w:rsidRDefault="00E54CC6" w:rsidP="00E54CC6">
      <w:pPr>
        <w:pStyle w:val="TextoCorrido"/>
      </w:pPr>
    </w:p>
    <w:p w:rsidR="00E54CC6" w:rsidRDefault="00E54CC6"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40"/>
        <w:gridCol w:w="2947"/>
      </w:tblGrid>
      <w:tr w:rsidR="00E54CC6" w:rsidRPr="00B47E92" w:rsidTr="006E795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6E7956">
        <w:trPr>
          <w:jc w:val="center"/>
        </w:trPr>
        <w:tc>
          <w:tcPr>
            <w:tcW w:w="0" w:type="auto"/>
            <w:shd w:val="clear" w:color="auto" w:fill="auto"/>
            <w:vAlign w:val="center"/>
          </w:tcPr>
          <w:p w:rsidR="00E54CC6" w:rsidRPr="006E7956" w:rsidRDefault="00E54CC6" w:rsidP="006E7956">
            <w:pPr>
              <w:pStyle w:val="TextoCorrido"/>
              <w:spacing w:after="0"/>
              <w:ind w:firstLine="0"/>
              <w:jc w:val="left"/>
              <w:rPr>
                <w:rFonts w:ascii="Courier New" w:hAnsi="Courier New" w:cs="Courier New"/>
                <w:sz w:val="18"/>
                <w:szCs w:val="18"/>
              </w:rPr>
            </w:pP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Sub muestra_filter()</w:t>
            </w: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Dim matrizOri, matrizFin, elemento</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Dim cadenaBus As String</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cadenaBus = "io"</w:t>
            </w:r>
          </w:p>
          <w:p w:rsidR="006E7956" w:rsidRPr="006E7956" w:rsidRDefault="006E7956"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matrizOri = Array("Junio", "Julio", "Agosto")</w:t>
            </w: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matrizFin = Filter(matrizOri, cadenaBus)</w:t>
            </w: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For Each elemento In matrizFin</w:t>
            </w: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Debug.Print "Cadena (" &amp; cadenaBus &amp; _</w:t>
            </w: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 hallada en (" &amp; elemento &amp; ")"</w:t>
            </w: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Next</w:t>
            </w: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E54CC6" w:rsidRPr="00EC49A1" w:rsidRDefault="007C7102" w:rsidP="00E54CC6">
            <w:pPr>
              <w:jc w:val="center"/>
            </w:pPr>
            <w:r>
              <w:pict>
                <v:shape id="_x0000_i1065" type="#_x0000_t75" style="width:136.45pt;height:30.15pt">
                  <v:imagedata r:id="rId56" o:title=""/>
                </v:shape>
              </w:pict>
            </w:r>
          </w:p>
        </w:tc>
      </w:tr>
    </w:tbl>
    <w:p w:rsidR="00E54CC6" w:rsidRPr="00715447" w:rsidRDefault="00E54CC6" w:rsidP="00E54CC6">
      <w:pPr>
        <w:pStyle w:val="TextoCorrido"/>
      </w:pPr>
    </w:p>
    <w:p w:rsidR="00E54CC6" w:rsidRDefault="00E54CC6" w:rsidP="00DA7E5F">
      <w:pPr>
        <w:pStyle w:val="Ttulo2"/>
        <w:ind w:hanging="940"/>
      </w:pPr>
      <w:bookmarkStart w:id="69" w:name="_Toc336065680"/>
      <w:bookmarkStart w:id="70" w:name="_Toc337380188"/>
      <w:r>
        <w:t>Join</w:t>
      </w:r>
      <w:bookmarkEnd w:id="69"/>
      <w:bookmarkEnd w:id="70"/>
    </w:p>
    <w:p w:rsidR="00E54CC6" w:rsidRDefault="00E54CC6" w:rsidP="00E54CC6">
      <w:pPr>
        <w:pStyle w:val="TextoCorrido"/>
      </w:pPr>
      <w:r>
        <w:t>Esta función devuelve una cadena con el resultado de unir los elementos existentes en una matriz concatenando cada uno de los elementos de la misma mediante un determinado separador.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Join(matriz[, separador])</w:t>
            </w:r>
          </w:p>
        </w:tc>
      </w:tr>
    </w:tbl>
    <w:p w:rsidR="00D03931" w:rsidRDefault="00D03931" w:rsidP="00E54CC6">
      <w:pPr>
        <w:pStyle w:val="TextoCorrido"/>
      </w:pPr>
    </w:p>
    <w:p w:rsidR="00D03931" w:rsidRDefault="00D03931">
      <w:pPr>
        <w:spacing w:after="0"/>
        <w:jc w:val="left"/>
      </w:pPr>
      <w:r>
        <w:br w:type="page"/>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matriz</w:t>
            </w:r>
          </w:p>
        </w:tc>
        <w:tc>
          <w:tcPr>
            <w:tcW w:w="3680" w:type="pct"/>
            <w:shd w:val="clear" w:color="auto" w:fill="auto"/>
            <w:vAlign w:val="center"/>
          </w:tcPr>
          <w:p w:rsidR="00E54CC6" w:rsidRPr="00EC49A1" w:rsidRDefault="00E54CC6" w:rsidP="00E54CC6">
            <w:pPr>
              <w:pStyle w:val="TextoCorrido"/>
            </w:pPr>
            <w:r>
              <w:t>Matriz que contiene los elementos a concatenar.</w:t>
            </w:r>
          </w:p>
        </w:tc>
      </w:tr>
      <w:tr w:rsidR="00E54CC6" w:rsidRPr="00B47E92" w:rsidTr="00E54CC6">
        <w:trPr>
          <w:jc w:val="center"/>
        </w:trPr>
        <w:tc>
          <w:tcPr>
            <w:tcW w:w="1320" w:type="pct"/>
            <w:vAlign w:val="center"/>
          </w:tcPr>
          <w:p w:rsidR="00E54CC6" w:rsidRDefault="00E54CC6" w:rsidP="00E54CC6">
            <w:pPr>
              <w:pStyle w:val="TextoCorrido"/>
            </w:pPr>
            <w:r>
              <w:t>separador</w:t>
            </w:r>
          </w:p>
        </w:tc>
        <w:tc>
          <w:tcPr>
            <w:tcW w:w="3680" w:type="pct"/>
            <w:shd w:val="clear" w:color="auto" w:fill="auto"/>
            <w:vAlign w:val="center"/>
          </w:tcPr>
          <w:p w:rsidR="00E54CC6" w:rsidRPr="00EC49A1" w:rsidRDefault="00E54CC6" w:rsidP="00E54CC6">
            <w:pPr>
              <w:pStyle w:val="TextoCorrido"/>
            </w:pPr>
            <w:r>
              <w:t>Separador a utilizar en la concatenación de cada elemento. Si no se indica nada, por defecto se utiliza el espacio como separador (“ “). Si no se quiere dejar ningún espacio en blanco, puede indicarse una cadena vacía (“”).</w:t>
            </w:r>
          </w:p>
        </w:tc>
      </w:tr>
    </w:tbl>
    <w:p w:rsidR="00E54CC6" w:rsidRDefault="00E54CC6" w:rsidP="00E54CC6">
      <w:pPr>
        <w:pStyle w:val="TextoCorrido"/>
      </w:pPr>
    </w:p>
    <w:p w:rsidR="00E54CC6" w:rsidRDefault="00E54CC6"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31"/>
        <w:gridCol w:w="3556"/>
      </w:tblGrid>
      <w:tr w:rsidR="00E54CC6" w:rsidRPr="00B47E92" w:rsidTr="006E795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6E7956">
        <w:trPr>
          <w:jc w:val="center"/>
        </w:trPr>
        <w:tc>
          <w:tcPr>
            <w:tcW w:w="0" w:type="auto"/>
            <w:shd w:val="clear" w:color="auto" w:fill="auto"/>
            <w:vAlign w:val="center"/>
          </w:tcPr>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muestra_Join()</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matrizOri</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6E7956" w:rsidRPr="006E7956" w:rsidRDefault="006E7956"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matrizOri = Array("Es", "una", "prueba")</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s = Join(matrizOri,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Join(matrizOri, " &lt;-&gt;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Join(matrizOri)</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E54CC6" w:rsidRPr="00EC49A1" w:rsidRDefault="007C7102" w:rsidP="00E54CC6">
            <w:pPr>
              <w:jc w:val="center"/>
            </w:pPr>
            <w:r>
              <w:pict>
                <v:shape id="_x0000_i1066" type="#_x0000_t75" style="width:166.6pt;height:45.2pt">
                  <v:imagedata r:id="rId57" o:title=""/>
                </v:shape>
              </w:pict>
            </w:r>
          </w:p>
        </w:tc>
      </w:tr>
    </w:tbl>
    <w:p w:rsidR="00E54CC6" w:rsidRDefault="00E54CC6" w:rsidP="00E54CC6">
      <w:pPr>
        <w:pStyle w:val="TextoCorrido"/>
      </w:pPr>
    </w:p>
    <w:p w:rsidR="00E54CC6" w:rsidRDefault="00E54CC6" w:rsidP="00DA7E5F">
      <w:pPr>
        <w:pStyle w:val="Ttulo2"/>
        <w:ind w:hanging="940"/>
      </w:pPr>
      <w:bookmarkStart w:id="71" w:name="_Toc336065681"/>
      <w:bookmarkStart w:id="72" w:name="_Toc337380189"/>
      <w:r>
        <w:t>LBound</w:t>
      </w:r>
      <w:bookmarkEnd w:id="71"/>
      <w:bookmarkEnd w:id="72"/>
    </w:p>
    <w:p w:rsidR="00E54CC6" w:rsidRDefault="00E54CC6" w:rsidP="00E54CC6">
      <w:pPr>
        <w:pStyle w:val="TextoCorrido"/>
      </w:pPr>
      <w:r>
        <w:t>Mediante esta función podemos obtener el índice más bajo de una matriz o de una dimensión de la misma.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LBound(matriz[, dimensión])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Matriz</w:t>
            </w:r>
          </w:p>
        </w:tc>
        <w:tc>
          <w:tcPr>
            <w:tcW w:w="3680" w:type="pct"/>
            <w:shd w:val="clear" w:color="auto" w:fill="auto"/>
            <w:vAlign w:val="center"/>
          </w:tcPr>
          <w:p w:rsidR="00E54CC6" w:rsidRPr="00EC49A1" w:rsidRDefault="00E54CC6" w:rsidP="00E54CC6">
            <w:pPr>
              <w:pStyle w:val="TextoCorrido"/>
            </w:pPr>
            <w:r>
              <w:t>Matriz a tratar.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lastRenderedPageBreak/>
              <w:t>dimensión</w:t>
            </w:r>
          </w:p>
        </w:tc>
        <w:tc>
          <w:tcPr>
            <w:tcW w:w="3680" w:type="pct"/>
            <w:shd w:val="clear" w:color="auto" w:fill="auto"/>
            <w:vAlign w:val="center"/>
          </w:tcPr>
          <w:p w:rsidR="00E54CC6" w:rsidRPr="00EC49A1" w:rsidRDefault="00E54CC6" w:rsidP="00E54CC6">
            <w:pPr>
              <w:pStyle w:val="TextoCorrido"/>
            </w:pPr>
            <w:r>
              <w:t>Dimensión que se quiere analizar.</w:t>
            </w:r>
          </w:p>
        </w:tc>
      </w:tr>
    </w:tbl>
    <w:p w:rsidR="00E54CC6" w:rsidRDefault="00E54CC6"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76"/>
        <w:gridCol w:w="2011"/>
      </w:tblGrid>
      <w:tr w:rsidR="00E54CC6" w:rsidRPr="00B47E92" w:rsidTr="006E795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6E7956">
        <w:trPr>
          <w:jc w:val="center"/>
        </w:trPr>
        <w:tc>
          <w:tcPr>
            <w:tcW w:w="0" w:type="auto"/>
            <w:shd w:val="clear" w:color="auto" w:fill="auto"/>
            <w:vAlign w:val="center"/>
          </w:tcPr>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muestra_LBound()</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m(10) As Integer</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LBound(m) &amp;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n(1 To 31, 5 To 15, -10 To 20)</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1) &amp;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2) &amp;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3) &amp; ")"</w:t>
            </w:r>
          </w:p>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E54CC6" w:rsidRPr="00EC49A1" w:rsidRDefault="007C7102" w:rsidP="00E54CC6">
            <w:pPr>
              <w:jc w:val="center"/>
            </w:pPr>
            <w:r>
              <w:pict>
                <v:shape id="_x0000_i1067" type="#_x0000_t75" style="width:89.6pt;height:59.45pt">
                  <v:imagedata r:id="rId58" o:title=""/>
                </v:shape>
              </w:pict>
            </w:r>
          </w:p>
        </w:tc>
      </w:tr>
    </w:tbl>
    <w:p w:rsidR="00E54CC6" w:rsidRDefault="00E54CC6" w:rsidP="00E54CC6">
      <w:pPr>
        <w:pStyle w:val="TextoCorrido"/>
      </w:pPr>
    </w:p>
    <w:p w:rsidR="00E54CC6" w:rsidRDefault="00E54CC6" w:rsidP="00DA7E5F">
      <w:pPr>
        <w:pStyle w:val="Ttulo2"/>
        <w:ind w:hanging="940"/>
      </w:pPr>
      <w:bookmarkStart w:id="73" w:name="_Toc336065682"/>
      <w:bookmarkStart w:id="74" w:name="_Toc337380190"/>
      <w:r>
        <w:t>Split</w:t>
      </w:r>
      <w:bookmarkEnd w:id="73"/>
      <w:bookmarkEnd w:id="74"/>
    </w:p>
    <w:p w:rsidR="00E54CC6" w:rsidRDefault="00E54CC6" w:rsidP="00E54CC6">
      <w:pPr>
        <w:pStyle w:val="TextoCorrido"/>
      </w:pPr>
      <w:r>
        <w:t>La función Split permite devolver una matriz con los elementos resultantes de trocear una cadena en base a un determinado separador.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Split(expresión[, separador[, numCad[, compare]]])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expresión</w:t>
            </w:r>
          </w:p>
        </w:tc>
        <w:tc>
          <w:tcPr>
            <w:tcW w:w="3680" w:type="pct"/>
            <w:shd w:val="clear" w:color="auto" w:fill="auto"/>
            <w:vAlign w:val="center"/>
          </w:tcPr>
          <w:p w:rsidR="00E54CC6" w:rsidRPr="00EC49A1" w:rsidRDefault="00E54CC6" w:rsidP="00E54CC6">
            <w:pPr>
              <w:pStyle w:val="TextoCorrido"/>
            </w:pPr>
            <w:r>
              <w:t>Cadena o expresión a trocear.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Separador</w:t>
            </w:r>
          </w:p>
        </w:tc>
        <w:tc>
          <w:tcPr>
            <w:tcW w:w="3680" w:type="pct"/>
            <w:shd w:val="clear" w:color="auto" w:fill="auto"/>
            <w:vAlign w:val="center"/>
          </w:tcPr>
          <w:p w:rsidR="00E54CC6" w:rsidRPr="00EC49A1" w:rsidRDefault="00E54CC6" w:rsidP="00E54CC6">
            <w:pPr>
              <w:pStyle w:val="TextoCorrido"/>
            </w:pPr>
            <w:r>
              <w:t>Separador a utilizar para determinar por donde hay que cortar la cadena. Por defecto, se utiliza el espacio como delimitador (“ “).</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numCad</w:t>
            </w:r>
          </w:p>
        </w:tc>
        <w:tc>
          <w:tcPr>
            <w:tcW w:w="3680" w:type="pct"/>
            <w:shd w:val="clear" w:color="auto" w:fill="auto"/>
            <w:vAlign w:val="center"/>
          </w:tcPr>
          <w:p w:rsidR="00E54CC6" w:rsidRPr="00EC49A1" w:rsidRDefault="00E54CC6" w:rsidP="00E54CC6">
            <w:pPr>
              <w:pStyle w:val="TextoCorrido"/>
            </w:pPr>
            <w:r>
              <w:t>Número de trozos máximos que queremos obtener.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Pr="00EC49A1" w:rsidRDefault="00E54CC6" w:rsidP="00E54CC6">
            <w:pPr>
              <w:pStyle w:val="TextoCorrido"/>
            </w:pPr>
          </w:p>
        </w:tc>
      </w:tr>
    </w:tbl>
    <w:p w:rsidR="00E54CC6" w:rsidRDefault="00E54CC6" w:rsidP="00E54CC6">
      <w:pPr>
        <w:pStyle w:val="TextoCorrido"/>
      </w:pPr>
    </w:p>
    <w:p w:rsidR="00E54CC6" w:rsidRDefault="00E54CC6"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39"/>
        <w:gridCol w:w="2948"/>
      </w:tblGrid>
      <w:tr w:rsidR="00E54CC6" w:rsidRPr="00B47E92" w:rsidTr="006E795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6E7956">
        <w:trPr>
          <w:jc w:val="center"/>
        </w:trPr>
        <w:tc>
          <w:tcPr>
            <w:tcW w:w="0" w:type="auto"/>
            <w:shd w:val="clear" w:color="auto" w:fill="auto"/>
            <w:vAlign w:val="center"/>
          </w:tcPr>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muestra_Split()</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 n, o As Variant</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6E7956" w:rsidRPr="006E7956" w:rsidRDefault="006E7956"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s = "Es una prueba de Split"</w:t>
            </w:r>
          </w:p>
          <w:p w:rsidR="006E795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m = Split(s)</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"LBound (" &amp; LBound(m) &amp; _</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UBound (" &amp; UBound(m) &amp;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LBound(m) To UBound(m)</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"m(" &amp; i &amp; ") : " &amp; m(i)</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 = Split(s, " ", 3)</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"LBound (" &amp; LBound(n) &amp; _</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UBound (" &amp; UBound(n) &amp; ")"</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LBound(n) To UBound(n)</w:t>
            </w:r>
          </w:p>
          <w:p w:rsidR="006E7956" w:rsidRPr="00BF2E92" w:rsidRDefault="006E7956"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"n(" &amp; i &amp; ") : " &amp; n(i)</w:t>
            </w:r>
          </w:p>
          <w:p w:rsidR="006E7956" w:rsidRPr="006E7956" w:rsidRDefault="006E7956"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Next i</w:t>
            </w:r>
          </w:p>
          <w:p w:rsidR="00E54CC6" w:rsidRPr="006E7956" w:rsidRDefault="006E7956"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E54CC6" w:rsidRPr="00EC49A1" w:rsidRDefault="007C7102" w:rsidP="00E54CC6">
            <w:pPr>
              <w:jc w:val="center"/>
            </w:pPr>
            <w:r>
              <w:pict>
                <v:shape id="_x0000_i1068" type="#_x0000_t75" style="width:136.45pt;height:139pt">
                  <v:imagedata r:id="rId59" o:title=""/>
                </v:shape>
              </w:pict>
            </w:r>
          </w:p>
        </w:tc>
      </w:tr>
    </w:tbl>
    <w:p w:rsidR="00E54CC6" w:rsidRDefault="00E54CC6" w:rsidP="00E54CC6">
      <w:pPr>
        <w:pStyle w:val="TextoCorrido"/>
      </w:pPr>
    </w:p>
    <w:p w:rsidR="00E54CC6" w:rsidRDefault="00E54CC6" w:rsidP="00DA7E5F">
      <w:pPr>
        <w:pStyle w:val="Ttulo2"/>
        <w:ind w:hanging="940"/>
      </w:pPr>
      <w:bookmarkStart w:id="75" w:name="_Toc336065683"/>
      <w:bookmarkStart w:id="76" w:name="_Toc337380191"/>
      <w:r>
        <w:lastRenderedPageBreak/>
        <w:t>UBound</w:t>
      </w:r>
      <w:bookmarkEnd w:id="75"/>
      <w:bookmarkEnd w:id="76"/>
    </w:p>
    <w:p w:rsidR="00E54CC6" w:rsidRDefault="00E54CC6" w:rsidP="00E54CC6">
      <w:pPr>
        <w:pStyle w:val="TextoCorrido"/>
      </w:pPr>
      <w:r>
        <w:t>Mediante esta función podemos obtener el índice más alto de una matriz o de una dimensión de la misma.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212176" w:rsidRDefault="006E795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UBound(matriz[, dimensión])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Matriz</w:t>
            </w:r>
          </w:p>
        </w:tc>
        <w:tc>
          <w:tcPr>
            <w:tcW w:w="3680" w:type="pct"/>
            <w:shd w:val="clear" w:color="auto" w:fill="auto"/>
            <w:vAlign w:val="center"/>
          </w:tcPr>
          <w:p w:rsidR="00E54CC6" w:rsidRPr="00EC49A1" w:rsidRDefault="00E54CC6" w:rsidP="00E54CC6">
            <w:pPr>
              <w:pStyle w:val="TextoCorrido"/>
            </w:pPr>
            <w:r>
              <w:t>Matriz a tratar.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dimensión</w:t>
            </w:r>
          </w:p>
        </w:tc>
        <w:tc>
          <w:tcPr>
            <w:tcW w:w="3680" w:type="pct"/>
            <w:shd w:val="clear" w:color="auto" w:fill="auto"/>
            <w:vAlign w:val="center"/>
          </w:tcPr>
          <w:p w:rsidR="00E54CC6" w:rsidRPr="00EC49A1" w:rsidRDefault="00E54CC6" w:rsidP="00E54CC6">
            <w:pPr>
              <w:pStyle w:val="TextoCorrido"/>
            </w:pPr>
            <w:r>
              <w:t>Dimensión que se quiere analizar.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48"/>
        <w:gridCol w:w="1939"/>
      </w:tblGrid>
      <w:tr w:rsidR="00E54CC6" w:rsidRPr="00B47E92" w:rsidTr="00E54CC6">
        <w:trPr>
          <w:jc w:val="center"/>
        </w:trPr>
        <w:tc>
          <w:tcPr>
            <w:tcW w:w="3742"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58"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42" w:type="pct"/>
            <w:shd w:val="clear" w:color="auto" w:fill="auto"/>
            <w:vAlign w:val="center"/>
          </w:tcPr>
          <w:p w:rsidR="006E7956" w:rsidRPr="00BF2E92" w:rsidRDefault="006E795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muestra_UBound()</w:t>
            </w:r>
          </w:p>
          <w:p w:rsidR="006E7956" w:rsidRPr="00BF2E92" w:rsidRDefault="006E795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m(10) As Integer</w:t>
            </w:r>
          </w:p>
          <w:p w:rsidR="006E7956" w:rsidRPr="00BF2E92" w:rsidRDefault="006E795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UBound(m) &amp; ")"</w:t>
            </w:r>
          </w:p>
          <w:p w:rsidR="006E7956" w:rsidRPr="00BF2E92" w:rsidRDefault="006E795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n(1 To 31, 5 To 15, -10 To 20)</w:t>
            </w:r>
          </w:p>
          <w:p w:rsidR="006E7956" w:rsidRPr="00BF2E92" w:rsidRDefault="006E795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1) &amp; ")"</w:t>
            </w:r>
          </w:p>
          <w:p w:rsidR="006E7956" w:rsidRPr="00BF2E92" w:rsidRDefault="006E795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2) &amp; ")"</w:t>
            </w:r>
          </w:p>
          <w:p w:rsidR="006E7956" w:rsidRPr="00BF2E92" w:rsidRDefault="006E795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3) &amp; ")"</w:t>
            </w:r>
          </w:p>
          <w:p w:rsidR="00E54CC6" w:rsidRPr="00212176" w:rsidRDefault="006E795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End Sub</w:t>
            </w:r>
          </w:p>
        </w:tc>
        <w:tc>
          <w:tcPr>
            <w:tcW w:w="1258" w:type="pct"/>
            <w:vAlign w:val="center"/>
          </w:tcPr>
          <w:p w:rsidR="00E54CC6" w:rsidRPr="00EC49A1" w:rsidRDefault="007C7102" w:rsidP="00E54CC6">
            <w:pPr>
              <w:jc w:val="center"/>
            </w:pPr>
            <w:r>
              <w:pict>
                <v:shape id="_x0000_i1069" type="#_x0000_t75" style="width:86.25pt;height:62.8pt">
                  <v:imagedata r:id="rId60" o:title=""/>
                </v:shape>
              </w:pict>
            </w:r>
          </w:p>
        </w:tc>
      </w:tr>
    </w:tbl>
    <w:p w:rsidR="00E54CC6" w:rsidRPr="00715447" w:rsidRDefault="00E54CC6" w:rsidP="00E54CC6">
      <w:pPr>
        <w:pStyle w:val="TextoCorrido"/>
      </w:pPr>
    </w:p>
    <w:p w:rsidR="00E54CC6" w:rsidRPr="00CD02E3" w:rsidRDefault="00E54CC6" w:rsidP="00CD02E3">
      <w:pPr>
        <w:pStyle w:val="Ttulo1"/>
        <w:rPr>
          <w:sz w:val="24"/>
          <w:szCs w:val="24"/>
        </w:rPr>
      </w:pPr>
      <w:bookmarkStart w:id="77" w:name="_Toc336065684"/>
      <w:bookmarkStart w:id="78" w:name="_Toc337380192"/>
      <w:r w:rsidRPr="00CD02E3">
        <w:rPr>
          <w:sz w:val="24"/>
          <w:szCs w:val="24"/>
        </w:rPr>
        <w:t>Funciones de fecha</w:t>
      </w:r>
      <w:bookmarkEnd w:id="77"/>
      <w:bookmarkEnd w:id="78"/>
    </w:p>
    <w:p w:rsidR="00E54CC6" w:rsidRDefault="00E54CC6" w:rsidP="00E54CC6">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2"/>
        <w:gridCol w:w="6015"/>
      </w:tblGrid>
      <w:tr w:rsidR="00E54CC6" w:rsidRPr="00EC7E42" w:rsidTr="00CD02E3">
        <w:trPr>
          <w:jc w:val="center"/>
        </w:trPr>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CD02E3">
        <w:trPr>
          <w:jc w:val="center"/>
        </w:trPr>
        <w:tc>
          <w:tcPr>
            <w:tcW w:w="0" w:type="auto"/>
            <w:shd w:val="clear" w:color="auto" w:fill="auto"/>
          </w:tcPr>
          <w:p w:rsidR="00E54CC6" w:rsidRPr="00123114" w:rsidRDefault="00E54CC6" w:rsidP="00E54CC6">
            <w:pPr>
              <w:jc w:val="center"/>
            </w:pPr>
            <w:r w:rsidRPr="00715447">
              <w:t>Date</w:t>
            </w:r>
          </w:p>
        </w:tc>
        <w:tc>
          <w:tcPr>
            <w:tcW w:w="0" w:type="auto"/>
          </w:tcPr>
          <w:p w:rsidR="00E54CC6" w:rsidRPr="00123114" w:rsidRDefault="00E54CC6" w:rsidP="00E54CC6">
            <w:r w:rsidRPr="00715447">
              <w:t xml:space="preserve">Devuelve la fecha actual </w:t>
            </w:r>
            <w:r>
              <w:t>del sistema</w:t>
            </w:r>
            <w:r w:rsidRPr="00715447">
              <w:t>.</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DateAdd</w:t>
            </w:r>
          </w:p>
        </w:tc>
        <w:tc>
          <w:tcPr>
            <w:tcW w:w="0" w:type="auto"/>
          </w:tcPr>
          <w:p w:rsidR="00E54CC6" w:rsidRPr="00123114" w:rsidRDefault="00E54CC6" w:rsidP="00E54CC6">
            <w:r>
              <w:t>Suma</w:t>
            </w:r>
            <w:r w:rsidRPr="00715447">
              <w:t xml:space="preserve"> un i</w:t>
            </w:r>
            <w:r>
              <w:t>ntervalo de tiempo a una determinada fecha.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DateDiff</w:t>
            </w:r>
          </w:p>
        </w:tc>
        <w:tc>
          <w:tcPr>
            <w:tcW w:w="0" w:type="auto"/>
          </w:tcPr>
          <w:p w:rsidR="00E54CC6" w:rsidRPr="00123114" w:rsidRDefault="00E54CC6" w:rsidP="00E54CC6">
            <w:r>
              <w:t>Devuelve</w:t>
            </w:r>
            <w:r w:rsidRPr="00715447">
              <w:t xml:space="preserve"> el intervalo</w:t>
            </w:r>
            <w:r>
              <w:t xml:space="preserve"> de tiempo existente entre dos fechas </w:t>
            </w:r>
            <w:r>
              <w:lastRenderedPageBreak/>
              <w:t>expresado en la unidad de medida que le indiquemos.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lastRenderedPageBreak/>
              <w:t>DatePart</w:t>
            </w:r>
          </w:p>
        </w:tc>
        <w:tc>
          <w:tcPr>
            <w:tcW w:w="0" w:type="auto"/>
          </w:tcPr>
          <w:p w:rsidR="00E54CC6" w:rsidRPr="00123114" w:rsidRDefault="00E54CC6" w:rsidP="00E54CC6">
            <w:r w:rsidRPr="00715447">
              <w:t>Devuelve una parte de una</w:t>
            </w:r>
            <w:r>
              <w:t xml:space="preserve"> fecha en función de la información solicitada (semana, trimestre, etc).</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DateSerial</w:t>
            </w:r>
          </w:p>
        </w:tc>
        <w:tc>
          <w:tcPr>
            <w:tcW w:w="0" w:type="auto"/>
          </w:tcPr>
          <w:p w:rsidR="00E54CC6" w:rsidRPr="00123114" w:rsidRDefault="00E54CC6" w:rsidP="00E54CC6">
            <w:r>
              <w:t>Devuelve</w:t>
            </w:r>
            <w:r w:rsidRPr="00715447">
              <w:t xml:space="preserve"> una fecha a</w:t>
            </w:r>
            <w:r>
              <w:t xml:space="preserve"> partir de la concatenación de año, mes y día.</w:t>
            </w:r>
          </w:p>
        </w:tc>
      </w:tr>
      <w:tr w:rsidR="00E54CC6" w:rsidRPr="00656FFE" w:rsidTr="00CD02E3">
        <w:trPr>
          <w:jc w:val="center"/>
        </w:trPr>
        <w:tc>
          <w:tcPr>
            <w:tcW w:w="0" w:type="auto"/>
            <w:shd w:val="clear" w:color="auto" w:fill="auto"/>
          </w:tcPr>
          <w:p w:rsidR="00E54CC6" w:rsidRPr="00715447" w:rsidRDefault="00E54CC6" w:rsidP="00E54CC6">
            <w:pPr>
              <w:jc w:val="center"/>
            </w:pPr>
            <w:r>
              <w:t>DateValue</w:t>
            </w:r>
          </w:p>
        </w:tc>
        <w:tc>
          <w:tcPr>
            <w:tcW w:w="0" w:type="auto"/>
          </w:tcPr>
          <w:p w:rsidR="00E54CC6" w:rsidRPr="00715447" w:rsidRDefault="00E54CC6" w:rsidP="00E54CC6">
            <w:r>
              <w:t>Devuelve una fecha a partir de una cadena que contiene una expresión de tipo fecha.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Day</w:t>
            </w:r>
          </w:p>
        </w:tc>
        <w:tc>
          <w:tcPr>
            <w:tcW w:w="0" w:type="auto"/>
          </w:tcPr>
          <w:p w:rsidR="00E54CC6" w:rsidRPr="00123114" w:rsidRDefault="00E54CC6" w:rsidP="00E54CC6">
            <w:r>
              <w:t>Obtiene el día de una fecha.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Hour</w:t>
            </w:r>
          </w:p>
        </w:tc>
        <w:tc>
          <w:tcPr>
            <w:tcW w:w="0" w:type="auto"/>
          </w:tcPr>
          <w:p w:rsidR="00E54CC6" w:rsidRPr="00123114" w:rsidRDefault="00E54CC6" w:rsidP="00E54CC6">
            <w:r>
              <w:t>Obtiene la hora.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Minute</w:t>
            </w:r>
          </w:p>
        </w:tc>
        <w:tc>
          <w:tcPr>
            <w:tcW w:w="0" w:type="auto"/>
          </w:tcPr>
          <w:p w:rsidR="00E54CC6" w:rsidRPr="00123114" w:rsidRDefault="00E54CC6" w:rsidP="00E54CC6">
            <w:r w:rsidRPr="00715447">
              <w:t>Obtiene los minu</w:t>
            </w:r>
            <w:r>
              <w:t>tos.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Month</w:t>
            </w:r>
          </w:p>
        </w:tc>
        <w:tc>
          <w:tcPr>
            <w:tcW w:w="0" w:type="auto"/>
          </w:tcPr>
          <w:p w:rsidR="00E54CC6" w:rsidRPr="00123114" w:rsidRDefault="00E54CC6" w:rsidP="00E54CC6">
            <w:r w:rsidRPr="00715447">
              <w:t>Obtiene el mes de una f</w:t>
            </w:r>
            <w:r>
              <w:t>echa.</w:t>
            </w:r>
          </w:p>
        </w:tc>
      </w:tr>
      <w:tr w:rsidR="00E54CC6" w:rsidRPr="00656FFE" w:rsidTr="00CD02E3">
        <w:trPr>
          <w:jc w:val="center"/>
        </w:trPr>
        <w:tc>
          <w:tcPr>
            <w:tcW w:w="0" w:type="auto"/>
            <w:shd w:val="clear" w:color="auto" w:fill="auto"/>
          </w:tcPr>
          <w:p w:rsidR="00E54CC6" w:rsidRPr="00E145B5" w:rsidRDefault="00E54CC6" w:rsidP="00E54CC6">
            <w:pPr>
              <w:jc w:val="center"/>
            </w:pPr>
            <w:r>
              <w:t>MonthName</w:t>
            </w:r>
          </w:p>
        </w:tc>
        <w:tc>
          <w:tcPr>
            <w:tcW w:w="0" w:type="auto"/>
          </w:tcPr>
          <w:p w:rsidR="00E54CC6" w:rsidRPr="005B0E1E" w:rsidRDefault="00E54CC6" w:rsidP="00E54CC6">
            <w:r>
              <w:t>Devuelve un string con el nombre del mes indicado.</w:t>
            </w:r>
          </w:p>
        </w:tc>
      </w:tr>
      <w:tr w:rsidR="00E54CC6" w:rsidRPr="00656FFE" w:rsidTr="00CD02E3">
        <w:trPr>
          <w:jc w:val="center"/>
        </w:trPr>
        <w:tc>
          <w:tcPr>
            <w:tcW w:w="0" w:type="auto"/>
            <w:shd w:val="clear" w:color="auto" w:fill="auto"/>
          </w:tcPr>
          <w:p w:rsidR="00E54CC6" w:rsidRPr="00123114" w:rsidRDefault="00E54CC6" w:rsidP="00E54CC6">
            <w:pPr>
              <w:jc w:val="center"/>
            </w:pPr>
            <w:r w:rsidRPr="00715447">
              <w:t>Now</w:t>
            </w:r>
          </w:p>
        </w:tc>
        <w:tc>
          <w:tcPr>
            <w:tcW w:w="0" w:type="auto"/>
          </w:tcPr>
          <w:p w:rsidR="00E54CC6" w:rsidRPr="00123114" w:rsidRDefault="00E54CC6" w:rsidP="00E54CC6">
            <w:r w:rsidRPr="00715447">
              <w:t>Devuelve la fech</w:t>
            </w:r>
            <w:r>
              <w:t>a y hora actuales.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Second</w:t>
            </w:r>
          </w:p>
        </w:tc>
        <w:tc>
          <w:tcPr>
            <w:tcW w:w="0" w:type="auto"/>
          </w:tcPr>
          <w:p w:rsidR="00E54CC6" w:rsidRPr="00123114" w:rsidRDefault="00E54CC6" w:rsidP="00E54CC6">
            <w:r>
              <w:t>Obtiene los segundos.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Time</w:t>
            </w:r>
          </w:p>
        </w:tc>
        <w:tc>
          <w:tcPr>
            <w:tcW w:w="0" w:type="auto"/>
          </w:tcPr>
          <w:p w:rsidR="00E54CC6" w:rsidRPr="00123114" w:rsidRDefault="00E54CC6" w:rsidP="00E54CC6">
            <w:r w:rsidRPr="00715447">
              <w:t>Devue</w:t>
            </w:r>
            <w:r>
              <w:t>lve la hora actual del sistema.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Timer</w:t>
            </w:r>
          </w:p>
        </w:tc>
        <w:tc>
          <w:tcPr>
            <w:tcW w:w="0" w:type="auto"/>
          </w:tcPr>
          <w:p w:rsidR="00E54CC6" w:rsidRPr="00123114" w:rsidRDefault="00E54CC6" w:rsidP="00E54CC6">
            <w:r>
              <w:t>Devuelve el n</w:t>
            </w:r>
            <w:r w:rsidRPr="00715447">
              <w:t>úmero de segu</w:t>
            </w:r>
            <w:r>
              <w:t>ndos transcurridos desde la medianoche.</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TimeSerial</w:t>
            </w:r>
          </w:p>
        </w:tc>
        <w:tc>
          <w:tcPr>
            <w:tcW w:w="0" w:type="auto"/>
          </w:tcPr>
          <w:p w:rsidR="00E54CC6" w:rsidRPr="00123114" w:rsidRDefault="00E54CC6" w:rsidP="00E54CC6">
            <w:r w:rsidRPr="00C64714">
              <w:t>Compone una cadena con una hora a partir de los parámetros indicados.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WeekDay</w:t>
            </w:r>
          </w:p>
        </w:tc>
        <w:tc>
          <w:tcPr>
            <w:tcW w:w="0" w:type="auto"/>
          </w:tcPr>
          <w:p w:rsidR="00E54CC6" w:rsidRPr="00123114" w:rsidRDefault="00E54CC6" w:rsidP="00E54CC6">
            <w:r w:rsidRPr="00715447">
              <w:t>Devuelve el dí</w:t>
            </w:r>
            <w:r>
              <w:t>a de la semana correspondiente.</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WeekdayName</w:t>
            </w:r>
          </w:p>
        </w:tc>
        <w:tc>
          <w:tcPr>
            <w:tcW w:w="0" w:type="auto"/>
          </w:tcPr>
          <w:p w:rsidR="00E54CC6" w:rsidRPr="00123114" w:rsidRDefault="00E54CC6" w:rsidP="00E54CC6">
            <w:r w:rsidRPr="00715447">
              <w:t>Devuelve e</w:t>
            </w:r>
            <w:r>
              <w:t>l nombre de un día de la semana.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Year</w:t>
            </w:r>
          </w:p>
        </w:tc>
        <w:tc>
          <w:tcPr>
            <w:tcW w:w="0" w:type="auto"/>
          </w:tcPr>
          <w:p w:rsidR="00E54CC6" w:rsidRPr="00123114" w:rsidRDefault="00E54CC6" w:rsidP="00E54CC6">
            <w:r w:rsidRPr="00715447">
              <w:t xml:space="preserve">Devuelve </w:t>
            </w:r>
            <w:r>
              <w:t>el año de una fecha determinada.</w:t>
            </w:r>
          </w:p>
        </w:tc>
      </w:tr>
    </w:tbl>
    <w:p w:rsidR="00E54CC6" w:rsidRDefault="00E54CC6" w:rsidP="00E54CC6"/>
    <w:p w:rsidR="00E54CC6" w:rsidRDefault="00E54CC6" w:rsidP="00DA7E5F">
      <w:pPr>
        <w:pStyle w:val="Ttulo2"/>
        <w:ind w:hanging="940"/>
      </w:pPr>
      <w:bookmarkStart w:id="79" w:name="_Toc336065685"/>
      <w:bookmarkStart w:id="80" w:name="_Toc337380193"/>
      <w:r>
        <w:lastRenderedPageBreak/>
        <w:t>Intervalos de tiempo</w:t>
      </w:r>
      <w:bookmarkEnd w:id="79"/>
      <w:bookmarkEnd w:id="80"/>
    </w:p>
    <w:p w:rsidR="00E54CC6" w:rsidRPr="007D5FC0" w:rsidRDefault="00E54CC6" w:rsidP="00E54CC6">
      <w:pPr>
        <w:pStyle w:val="TextoCorrido"/>
      </w:pPr>
      <w:r>
        <w:t xml:space="preserve">El tipo de información (o intervalos de tiempo) que se requiere para las funciones </w:t>
      </w:r>
      <w:r w:rsidRPr="00D04BDF">
        <w:rPr>
          <w:b/>
        </w:rPr>
        <w:t>DateAdd</w:t>
      </w:r>
      <w:r>
        <w:t xml:space="preserve">, </w:t>
      </w:r>
      <w:r w:rsidRPr="00D04BDF">
        <w:rPr>
          <w:b/>
        </w:rPr>
        <w:t>DateDiff</w:t>
      </w:r>
      <w:r>
        <w:t xml:space="preserve"> y </w:t>
      </w:r>
      <w:r w:rsidRPr="00D04BDF">
        <w:rPr>
          <w:b/>
        </w:rPr>
        <w:t>DatePart</w:t>
      </w:r>
      <w:r>
        <w:t xml:space="preserve"> son los siguientes:</w:t>
      </w:r>
    </w:p>
    <w:p w:rsidR="00E54CC6" w:rsidRDefault="00E54CC6" w:rsidP="00E54CC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
        <w:gridCol w:w="1780"/>
      </w:tblGrid>
      <w:tr w:rsidR="00E54CC6" w:rsidRPr="00EC7E42" w:rsidTr="00812D49">
        <w:trPr>
          <w:jc w:val="center"/>
        </w:trPr>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Cadena</w:t>
            </w:r>
          </w:p>
        </w:tc>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Unidad</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“yyyy”</w:t>
            </w:r>
          </w:p>
        </w:tc>
        <w:tc>
          <w:tcPr>
            <w:tcW w:w="0" w:type="auto"/>
          </w:tcPr>
          <w:p w:rsidR="00E54CC6" w:rsidRPr="00123114" w:rsidRDefault="00E54CC6" w:rsidP="00E54CC6">
            <w:r>
              <w:t>Año.</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“q”</w:t>
            </w:r>
          </w:p>
        </w:tc>
        <w:tc>
          <w:tcPr>
            <w:tcW w:w="0" w:type="auto"/>
          </w:tcPr>
          <w:p w:rsidR="00E54CC6" w:rsidRPr="00123114" w:rsidRDefault="00E54CC6" w:rsidP="00E54CC6">
            <w:r>
              <w:t>Trimestre.</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“m”</w:t>
            </w:r>
          </w:p>
        </w:tc>
        <w:tc>
          <w:tcPr>
            <w:tcW w:w="0" w:type="auto"/>
          </w:tcPr>
          <w:p w:rsidR="00E54CC6" w:rsidRPr="00123114" w:rsidRDefault="00E54CC6" w:rsidP="00E54CC6">
            <w:r w:rsidRPr="009224AA">
              <w:t>Mes</w:t>
            </w:r>
            <w:r>
              <w:t>.</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“y”</w:t>
            </w:r>
          </w:p>
        </w:tc>
        <w:tc>
          <w:tcPr>
            <w:tcW w:w="0" w:type="auto"/>
          </w:tcPr>
          <w:p w:rsidR="00E54CC6" w:rsidRPr="00123114" w:rsidRDefault="00E54CC6" w:rsidP="00E54CC6">
            <w:r w:rsidRPr="009224AA">
              <w:t>Día de año</w:t>
            </w:r>
            <w:r>
              <w:t>.</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“d”</w:t>
            </w:r>
          </w:p>
        </w:tc>
        <w:tc>
          <w:tcPr>
            <w:tcW w:w="0" w:type="auto"/>
          </w:tcPr>
          <w:p w:rsidR="00E54CC6" w:rsidRPr="00123114" w:rsidRDefault="00E54CC6" w:rsidP="00E54CC6">
            <w:r w:rsidRPr="009224AA">
              <w:t>Día de</w:t>
            </w:r>
            <w:r>
              <w:t>l</w:t>
            </w:r>
            <w:r w:rsidRPr="009224AA">
              <w:t xml:space="preserve"> mes</w:t>
            </w:r>
            <w:r>
              <w:t>.</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“w”</w:t>
            </w:r>
          </w:p>
        </w:tc>
        <w:tc>
          <w:tcPr>
            <w:tcW w:w="0" w:type="auto"/>
          </w:tcPr>
          <w:p w:rsidR="00E54CC6" w:rsidRPr="00123114" w:rsidRDefault="00E54CC6" w:rsidP="00E54CC6">
            <w:r w:rsidRPr="009224AA">
              <w:t>Día de la semana</w:t>
            </w:r>
            <w:r>
              <w:t>.</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“ww”</w:t>
            </w:r>
          </w:p>
        </w:tc>
        <w:tc>
          <w:tcPr>
            <w:tcW w:w="0" w:type="auto"/>
          </w:tcPr>
          <w:p w:rsidR="00E54CC6" w:rsidRPr="00123114" w:rsidRDefault="00E54CC6" w:rsidP="00E54CC6">
            <w:r>
              <w:t>Semana.</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“h”</w:t>
            </w:r>
          </w:p>
        </w:tc>
        <w:tc>
          <w:tcPr>
            <w:tcW w:w="0" w:type="auto"/>
          </w:tcPr>
          <w:p w:rsidR="00E54CC6" w:rsidRPr="00123114" w:rsidRDefault="00E54CC6" w:rsidP="00E54CC6">
            <w:r>
              <w:t>Hora.</w:t>
            </w:r>
          </w:p>
        </w:tc>
      </w:tr>
      <w:tr w:rsidR="00E54CC6" w:rsidRPr="00656FFE" w:rsidTr="00812D49">
        <w:trPr>
          <w:jc w:val="center"/>
        </w:trPr>
        <w:tc>
          <w:tcPr>
            <w:tcW w:w="0" w:type="auto"/>
            <w:shd w:val="clear" w:color="auto" w:fill="auto"/>
          </w:tcPr>
          <w:p w:rsidR="00E54CC6" w:rsidRPr="00123114" w:rsidRDefault="00E54CC6" w:rsidP="00E54CC6">
            <w:pPr>
              <w:jc w:val="center"/>
            </w:pPr>
            <w:r w:rsidRPr="009224AA">
              <w:t>“n”</w:t>
            </w:r>
          </w:p>
        </w:tc>
        <w:tc>
          <w:tcPr>
            <w:tcW w:w="0" w:type="auto"/>
          </w:tcPr>
          <w:p w:rsidR="00E54CC6" w:rsidRPr="00123114" w:rsidRDefault="00E54CC6" w:rsidP="00E54CC6">
            <w:r>
              <w:t>Minuto.</w:t>
            </w:r>
          </w:p>
        </w:tc>
      </w:tr>
      <w:tr w:rsidR="00E54CC6" w:rsidRPr="00656FFE" w:rsidTr="00812D49">
        <w:trPr>
          <w:jc w:val="center"/>
        </w:trPr>
        <w:tc>
          <w:tcPr>
            <w:tcW w:w="0" w:type="auto"/>
            <w:shd w:val="clear" w:color="auto" w:fill="auto"/>
          </w:tcPr>
          <w:p w:rsidR="00E54CC6" w:rsidRPr="00123114" w:rsidRDefault="00E54CC6" w:rsidP="00E54CC6">
            <w:pPr>
              <w:jc w:val="center"/>
            </w:pPr>
            <w:r>
              <w:t>“</w:t>
            </w:r>
            <w:r w:rsidRPr="009224AA">
              <w:t>s”</w:t>
            </w:r>
          </w:p>
        </w:tc>
        <w:tc>
          <w:tcPr>
            <w:tcW w:w="0" w:type="auto"/>
          </w:tcPr>
          <w:p w:rsidR="00E54CC6" w:rsidRPr="00123114" w:rsidRDefault="00E54CC6" w:rsidP="00E54CC6">
            <w:r>
              <w:t>Segundo.</w:t>
            </w:r>
          </w:p>
        </w:tc>
      </w:tr>
    </w:tbl>
    <w:p w:rsidR="00E54CC6" w:rsidRDefault="00E54CC6" w:rsidP="00E54CC6"/>
    <w:p w:rsidR="00E54CC6" w:rsidRDefault="00E54CC6" w:rsidP="00DA7E5F">
      <w:pPr>
        <w:pStyle w:val="Ttulo2"/>
        <w:ind w:hanging="940"/>
      </w:pPr>
      <w:bookmarkStart w:id="81" w:name="_Toc336065686"/>
      <w:bookmarkStart w:id="82" w:name="_Toc337380194"/>
      <w:r>
        <w:t>Días de la semana</w:t>
      </w:r>
      <w:bookmarkEnd w:id="81"/>
      <w:bookmarkEnd w:id="82"/>
    </w:p>
    <w:p w:rsidR="00E54CC6" w:rsidRPr="00955E34" w:rsidRDefault="00E54CC6" w:rsidP="00E54CC6">
      <w:pPr>
        <w:pStyle w:val="TextoCorrido"/>
        <w:rPr>
          <w:lang w:val="es-ES_tradnl"/>
        </w:rPr>
      </w:pPr>
      <w:r w:rsidRPr="00955E34">
        <w:t>Existen una serie de constantes que determinan cual es el día de la semana a utilizar en algunos de los parámetros solicitados por algunas funciones. Dichas constantes son las siguientes:</w:t>
      </w:r>
    </w:p>
    <w:p w:rsidR="00E54CC6" w:rsidRDefault="00E54CC6" w:rsidP="00E54CC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98"/>
        <w:gridCol w:w="4589"/>
      </w:tblGrid>
      <w:tr w:rsidR="00E54CC6" w:rsidRPr="00EC7E42" w:rsidTr="00E54CC6">
        <w:trPr>
          <w:jc w:val="center"/>
        </w:trPr>
        <w:tc>
          <w:tcPr>
            <w:tcW w:w="1976"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Valor</w:t>
            </w:r>
          </w:p>
        </w:tc>
        <w:tc>
          <w:tcPr>
            <w:tcW w:w="3024"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Comentario</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vbFriday</w:t>
            </w:r>
          </w:p>
        </w:tc>
        <w:tc>
          <w:tcPr>
            <w:tcW w:w="3024" w:type="pct"/>
          </w:tcPr>
          <w:p w:rsidR="00E54CC6" w:rsidRPr="00123114" w:rsidRDefault="00E54CC6" w:rsidP="00E54CC6">
            <w:r>
              <w:t>Viernes.</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lastRenderedPageBreak/>
              <w:t>vbMonday</w:t>
            </w:r>
          </w:p>
        </w:tc>
        <w:tc>
          <w:tcPr>
            <w:tcW w:w="3024" w:type="pct"/>
          </w:tcPr>
          <w:p w:rsidR="00E54CC6" w:rsidRPr="00123114" w:rsidRDefault="00E54CC6" w:rsidP="00E54CC6">
            <w:r>
              <w:t>Lunes.</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vbSaturday</w:t>
            </w:r>
          </w:p>
        </w:tc>
        <w:tc>
          <w:tcPr>
            <w:tcW w:w="3024" w:type="pct"/>
          </w:tcPr>
          <w:p w:rsidR="00E54CC6" w:rsidRPr="00123114" w:rsidRDefault="00E54CC6" w:rsidP="00E54CC6">
            <w:r>
              <w:t>Sábado.</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vbSunday</w:t>
            </w:r>
          </w:p>
        </w:tc>
        <w:tc>
          <w:tcPr>
            <w:tcW w:w="3024" w:type="pct"/>
          </w:tcPr>
          <w:p w:rsidR="00E54CC6" w:rsidRPr="00123114" w:rsidRDefault="00E54CC6" w:rsidP="00E54CC6">
            <w:r>
              <w:t>Domingo.</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vbThursday</w:t>
            </w:r>
          </w:p>
        </w:tc>
        <w:tc>
          <w:tcPr>
            <w:tcW w:w="3024" w:type="pct"/>
          </w:tcPr>
          <w:p w:rsidR="00E54CC6" w:rsidRPr="00123114" w:rsidRDefault="00E54CC6" w:rsidP="00E54CC6">
            <w:r>
              <w:t>Jueves.</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vbTuesday</w:t>
            </w:r>
          </w:p>
        </w:tc>
        <w:tc>
          <w:tcPr>
            <w:tcW w:w="3024" w:type="pct"/>
          </w:tcPr>
          <w:p w:rsidR="00E54CC6" w:rsidRPr="00123114" w:rsidRDefault="00E54CC6" w:rsidP="00E54CC6">
            <w:r>
              <w:t>Martes.</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vbUseSystemDayOfWeek</w:t>
            </w:r>
          </w:p>
        </w:tc>
        <w:tc>
          <w:tcPr>
            <w:tcW w:w="3024" w:type="pct"/>
          </w:tcPr>
          <w:p w:rsidR="00E54CC6" w:rsidRPr="00123114" w:rsidRDefault="00E54CC6" w:rsidP="00E54CC6">
            <w:r>
              <w:t>Día indicado en la configuración del sistema por defecto.</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lang w:val="en-US"/>
              </w:rPr>
              <w:t>vbWednesday</w:t>
            </w:r>
          </w:p>
        </w:tc>
        <w:tc>
          <w:tcPr>
            <w:tcW w:w="3024" w:type="pct"/>
          </w:tcPr>
          <w:p w:rsidR="00E54CC6" w:rsidRPr="00123114" w:rsidRDefault="00E54CC6" w:rsidP="00E54CC6">
            <w:r>
              <w:t>Miércoles.</w:t>
            </w:r>
          </w:p>
        </w:tc>
      </w:tr>
    </w:tbl>
    <w:p w:rsidR="00E54CC6" w:rsidRDefault="00E54CC6" w:rsidP="00E54CC6"/>
    <w:p w:rsidR="00E54CC6" w:rsidRDefault="00E54CC6" w:rsidP="00DA7E5F">
      <w:pPr>
        <w:pStyle w:val="Ttulo2"/>
        <w:ind w:hanging="940"/>
      </w:pPr>
      <w:bookmarkStart w:id="83" w:name="_Toc336065687"/>
      <w:bookmarkStart w:id="84" w:name="_Toc337380195"/>
      <w:r w:rsidRPr="00756EEF">
        <w:t>Date</w:t>
      </w:r>
      <w:bookmarkEnd w:id="83"/>
      <w:bookmarkEnd w:id="84"/>
    </w:p>
    <w:p w:rsidR="00E54CC6" w:rsidRDefault="00E54CC6" w:rsidP="00E54CC6">
      <w:pPr>
        <w:pStyle w:val="TextoCorrido"/>
        <w:rPr>
          <w:lang w:val="es-ES_tradnl"/>
        </w:rPr>
      </w:pPr>
      <w:r w:rsidRPr="00715447">
        <w:t xml:space="preserve">Devuelve la fecha actual </w:t>
      </w:r>
      <w:r>
        <w:t>del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73"/>
        <w:gridCol w:w="3014"/>
      </w:tblGrid>
      <w:tr w:rsidR="00E54CC6" w:rsidRPr="00B47E92" w:rsidTr="00212176">
        <w:trPr>
          <w:jc w:val="center"/>
        </w:trPr>
        <w:tc>
          <w:tcPr>
            <w:tcW w:w="301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986"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212176">
        <w:trPr>
          <w:jc w:val="center"/>
        </w:trPr>
        <w:tc>
          <w:tcPr>
            <w:tcW w:w="3014" w:type="pct"/>
            <w:shd w:val="clear" w:color="auto" w:fill="auto"/>
            <w:vAlign w:val="center"/>
          </w:tcPr>
          <w:p w:rsidR="00212176" w:rsidRPr="00BF2E92" w:rsidRDefault="0021217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muestra_Date()</w:t>
            </w:r>
          </w:p>
          <w:p w:rsidR="00212176" w:rsidRPr="00BF2E92" w:rsidRDefault="0021217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f As Date</w:t>
            </w:r>
          </w:p>
          <w:p w:rsidR="00212176" w:rsidRPr="00BF2E92" w:rsidRDefault="0021217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 = Date ' 03/09/2011</w:t>
            </w:r>
          </w:p>
          <w:p w:rsidR="00212176" w:rsidRPr="00BF2E92" w:rsidRDefault="0021217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f &amp; ")"</w:t>
            </w:r>
          </w:p>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End Sub</w:t>
            </w:r>
          </w:p>
        </w:tc>
        <w:tc>
          <w:tcPr>
            <w:tcW w:w="1986" w:type="pct"/>
            <w:vAlign w:val="center"/>
          </w:tcPr>
          <w:p w:rsidR="00E54CC6" w:rsidRPr="00EC49A1" w:rsidRDefault="007C7102" w:rsidP="00E54CC6">
            <w:pPr>
              <w:jc w:val="center"/>
            </w:pPr>
            <w:r>
              <w:pict>
                <v:shape id="_x0000_i1070" type="#_x0000_t75" style="width:134.8pt;height:31.8pt">
                  <v:imagedata r:id="rId61" o:title=""/>
                </v:shape>
              </w:pict>
            </w:r>
          </w:p>
        </w:tc>
      </w:tr>
    </w:tbl>
    <w:p w:rsidR="00E54CC6" w:rsidRPr="00715447" w:rsidRDefault="00E54CC6" w:rsidP="00E54CC6">
      <w:pPr>
        <w:pStyle w:val="TextoCorrido"/>
      </w:pPr>
    </w:p>
    <w:p w:rsidR="00E54CC6" w:rsidRDefault="00E54CC6" w:rsidP="00DA7E5F">
      <w:pPr>
        <w:pStyle w:val="Ttulo2"/>
        <w:ind w:hanging="940"/>
      </w:pPr>
      <w:bookmarkStart w:id="85" w:name="_Toc336065688"/>
      <w:bookmarkStart w:id="86" w:name="_Toc337380196"/>
      <w:r w:rsidRPr="00756EEF">
        <w:lastRenderedPageBreak/>
        <w:t>DateAdd</w:t>
      </w:r>
      <w:bookmarkEnd w:id="85"/>
      <w:bookmarkEnd w:id="86"/>
    </w:p>
    <w:p w:rsidR="00E54CC6" w:rsidRPr="00C1783F" w:rsidRDefault="00E54CC6" w:rsidP="00E54CC6">
      <w:pPr>
        <w:pStyle w:val="TextoCorrido"/>
      </w:pPr>
      <w:r>
        <w:t>Suma</w:t>
      </w:r>
      <w:r w:rsidRPr="00715447">
        <w:t xml:space="preserve"> un i</w:t>
      </w:r>
      <w:r>
        <w:t>ntervalo de tiempo a una determinada fecha.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DateAdd(intervalo, número, fecha)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intervalo</w:t>
            </w:r>
          </w:p>
        </w:tc>
        <w:tc>
          <w:tcPr>
            <w:tcW w:w="3680" w:type="pct"/>
            <w:shd w:val="clear" w:color="auto" w:fill="auto"/>
            <w:vAlign w:val="center"/>
          </w:tcPr>
          <w:p w:rsidR="00E54CC6" w:rsidRPr="00EC49A1" w:rsidRDefault="00E54CC6" w:rsidP="00E54CC6">
            <w:pPr>
              <w:pStyle w:val="TextoCorrido"/>
            </w:pPr>
            <w:r>
              <w:t xml:space="preserve">Indica qué tipo de información es la que se tiene que añadir (días, meses, horas, etc.). Ver tabla </w:t>
            </w:r>
            <w:r w:rsidRPr="00406657">
              <w:rPr>
                <w:b/>
              </w:rPr>
              <w:t>Intervalos de tiempo</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número</w:t>
            </w:r>
          </w:p>
        </w:tc>
        <w:tc>
          <w:tcPr>
            <w:tcW w:w="3680" w:type="pct"/>
            <w:shd w:val="clear" w:color="auto" w:fill="auto"/>
            <w:vAlign w:val="center"/>
          </w:tcPr>
          <w:p w:rsidR="00E54CC6" w:rsidRPr="00EC49A1" w:rsidRDefault="00E54CC6" w:rsidP="00E54CC6">
            <w:pPr>
              <w:pStyle w:val="TextoCorrido"/>
            </w:pPr>
            <w:r>
              <w:t>Número de unidades a añadir.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Fecha sobre la que añadir la información indicada en número.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47"/>
        <w:gridCol w:w="2840"/>
      </w:tblGrid>
      <w:tr w:rsidR="00E54CC6" w:rsidRPr="00B47E92" w:rsidTr="00E54CC6">
        <w:trPr>
          <w:jc w:val="center"/>
        </w:trPr>
        <w:tc>
          <w:tcPr>
            <w:tcW w:w="319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80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197" w:type="pct"/>
            <w:shd w:val="clear" w:color="auto" w:fill="auto"/>
            <w:vAlign w:val="center"/>
          </w:tcPr>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Sub muestra_DateAdd()</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Dim fechaHora, dias, horas, res As String</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fechaHora = "03/09/2011 7:57:19"</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dias = 30</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DateAdd("d", dias, fechaHora)</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fechaHora &amp; ")"</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dias &amp; " días)"</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res &amp; ")"</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horas = 4</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DateAdd("h", horas, fechaHora)</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fechaHora &amp; ")"</w:t>
            </w:r>
          </w:p>
          <w:p w:rsidR="00212176" w:rsidRPr="00BF2E92" w:rsidRDefault="00212176" w:rsidP="00212176">
            <w:pPr>
              <w:pStyle w:val="TextoCorrido"/>
              <w:spacing w:after="0"/>
              <w:ind w:firstLine="0"/>
              <w:jc w:val="left"/>
              <w:rPr>
                <w:rFonts w:ascii="Courier New" w:hAnsi="Courier New" w:cs="Courier New"/>
                <w:sz w:val="18"/>
                <w:szCs w:val="18"/>
                <w:lang w:val="en-US"/>
              </w:rPr>
            </w:pPr>
            <w:r w:rsidRPr="00212176">
              <w:rPr>
                <w:rFonts w:ascii="Courier New" w:hAnsi="Courier New" w:cs="Courier New"/>
                <w:sz w:val="18"/>
                <w:szCs w:val="18"/>
              </w:rPr>
              <w:t xml:space="preserve">    </w:t>
            </w:r>
            <w:r w:rsidRPr="00BF2E92">
              <w:rPr>
                <w:rFonts w:ascii="Courier New" w:hAnsi="Courier New" w:cs="Courier New"/>
                <w:sz w:val="18"/>
                <w:szCs w:val="18"/>
                <w:lang w:val="en-US"/>
              </w:rPr>
              <w:t>Debug.Print " + (" &amp; horas &amp; " horas)"</w:t>
            </w:r>
          </w:p>
          <w:p w:rsidR="00212176" w:rsidRPr="00BF2E92" w:rsidRDefault="0021217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res &amp; ")"</w:t>
            </w:r>
          </w:p>
          <w:p w:rsidR="00E54CC6" w:rsidRPr="00BF2E92" w:rsidRDefault="0021217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803" w:type="pct"/>
            <w:vAlign w:val="center"/>
          </w:tcPr>
          <w:p w:rsidR="00E54CC6" w:rsidRPr="00EC49A1" w:rsidRDefault="007C7102" w:rsidP="00E54CC6">
            <w:pPr>
              <w:jc w:val="center"/>
            </w:pPr>
            <w:r>
              <w:pict>
                <v:shape id="_x0000_i1071" type="#_x0000_t75" style="width:131.45pt;height:96.3pt">
                  <v:imagedata r:id="rId62" o:title=""/>
                </v:shape>
              </w:pict>
            </w:r>
          </w:p>
        </w:tc>
      </w:tr>
    </w:tbl>
    <w:p w:rsidR="00E54CC6" w:rsidRPr="00715447" w:rsidRDefault="00E54CC6" w:rsidP="00E54CC6">
      <w:pPr>
        <w:pStyle w:val="TextoCorrido"/>
      </w:pPr>
    </w:p>
    <w:p w:rsidR="00E54CC6" w:rsidRDefault="00E54CC6" w:rsidP="00DA7E5F">
      <w:pPr>
        <w:pStyle w:val="Ttulo2"/>
        <w:ind w:hanging="940"/>
      </w:pPr>
      <w:bookmarkStart w:id="87" w:name="_Toc336065689"/>
      <w:bookmarkStart w:id="88" w:name="_Toc337380197"/>
      <w:r w:rsidRPr="00756EEF">
        <w:lastRenderedPageBreak/>
        <w:t>DateDiff</w:t>
      </w:r>
      <w:bookmarkEnd w:id="87"/>
      <w:bookmarkEnd w:id="88"/>
    </w:p>
    <w:p w:rsidR="00E54CC6" w:rsidRPr="00C1783F" w:rsidRDefault="00E54CC6" w:rsidP="00E54CC6">
      <w:pPr>
        <w:pStyle w:val="TextoCorrido"/>
      </w:pPr>
      <w:r>
        <w:t>Devuelve</w:t>
      </w:r>
      <w:r w:rsidRPr="00715447">
        <w:t xml:space="preserve"> el intervalo</w:t>
      </w:r>
      <w:r>
        <w:t xml:space="preserve"> de tiempo existente entre dos fechas expresado en la unidad de medida que le indiquemos.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212176" w:rsidP="00E54CC6">
            <w:pPr>
              <w:pStyle w:val="TextoCorrido"/>
              <w:spacing w:after="0"/>
              <w:ind w:firstLine="0"/>
            </w:pPr>
            <w:r w:rsidRPr="00212176">
              <w:t>DateDiff(intervalo, fechaIni, fechaFin[, pDiaSem[, pSemAño]])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Intervalo</w:t>
            </w:r>
          </w:p>
        </w:tc>
        <w:tc>
          <w:tcPr>
            <w:tcW w:w="3680" w:type="pct"/>
            <w:shd w:val="clear" w:color="auto" w:fill="auto"/>
            <w:vAlign w:val="center"/>
          </w:tcPr>
          <w:p w:rsidR="00E54CC6" w:rsidRPr="00EC49A1" w:rsidRDefault="00E54CC6" w:rsidP="00E54CC6">
            <w:pPr>
              <w:pStyle w:val="TextoCorrido"/>
            </w:pPr>
            <w:r>
              <w:t xml:space="preserve">Indica qué tipo de información es la que se tiene que añadir (días, meses, horas, etc.). Ver tabla </w:t>
            </w:r>
            <w:r w:rsidRPr="00406657">
              <w:rPr>
                <w:b/>
              </w:rPr>
              <w:t>Intervalos de tiempo</w:t>
            </w:r>
            <w:r>
              <w:t>.</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fechaIni</w:t>
            </w:r>
          </w:p>
        </w:tc>
        <w:tc>
          <w:tcPr>
            <w:tcW w:w="3680" w:type="pct"/>
            <w:shd w:val="clear" w:color="auto" w:fill="auto"/>
            <w:vAlign w:val="center"/>
          </w:tcPr>
          <w:p w:rsidR="00E54CC6" w:rsidRPr="00EC49A1" w:rsidRDefault="00E54CC6" w:rsidP="00E54CC6">
            <w:pPr>
              <w:pStyle w:val="TextoCorrido"/>
            </w:pPr>
            <w:r>
              <w:t>Fecha inicial del rango sobre el que se calcula el intervalo de tiempo.</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fechaFin</w:t>
            </w:r>
          </w:p>
        </w:tc>
        <w:tc>
          <w:tcPr>
            <w:tcW w:w="3680" w:type="pct"/>
            <w:shd w:val="clear" w:color="auto" w:fill="auto"/>
            <w:vAlign w:val="center"/>
          </w:tcPr>
          <w:p w:rsidR="00E54CC6" w:rsidRPr="00EC49A1" w:rsidRDefault="00E54CC6" w:rsidP="00E54CC6">
            <w:pPr>
              <w:pStyle w:val="TextoCorrido"/>
            </w:pPr>
            <w:r>
              <w:t>Fecha final del rango sobre el que se calcula el intervalo de tiempo.</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pDiaSem</w:t>
            </w:r>
          </w:p>
        </w:tc>
        <w:tc>
          <w:tcPr>
            <w:tcW w:w="3680" w:type="pct"/>
            <w:shd w:val="clear" w:color="auto" w:fill="auto"/>
            <w:vAlign w:val="center"/>
          </w:tcPr>
          <w:p w:rsidR="00E54CC6" w:rsidRPr="00EC49A1" w:rsidRDefault="00E54CC6" w:rsidP="00E54CC6">
            <w:pPr>
              <w:pStyle w:val="TextoCorrido"/>
            </w:pPr>
            <w:r>
              <w:t xml:space="preserve">Indica cual es el primer día de la semana. Por defecto se entiende que es el domingo. Ver tabla </w:t>
            </w:r>
            <w:r w:rsidRPr="00C90C1C">
              <w:rPr>
                <w:b/>
              </w:rPr>
              <w:t>Días de la semana</w:t>
            </w:r>
            <w:r>
              <w:t>.</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pSemAño</w:t>
            </w:r>
          </w:p>
        </w:tc>
        <w:tc>
          <w:tcPr>
            <w:tcW w:w="3680" w:type="pct"/>
            <w:shd w:val="clear" w:color="auto" w:fill="auto"/>
            <w:vAlign w:val="center"/>
          </w:tcPr>
          <w:p w:rsidR="00E54CC6" w:rsidRPr="00EC49A1" w:rsidRDefault="00E54CC6" w:rsidP="00E54CC6">
            <w:pPr>
              <w:pStyle w:val="TextoCorrido"/>
            </w:pPr>
            <w:r>
              <w:t>Indica cual es la primera semana del año. Por defecto se entiende que es aquella en la que se halla el día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92"/>
        <w:gridCol w:w="2695"/>
      </w:tblGrid>
      <w:tr w:rsidR="00E54CC6" w:rsidRPr="00B47E92" w:rsidTr="009C3CF7">
        <w:trPr>
          <w:jc w:val="center"/>
        </w:trPr>
        <w:tc>
          <w:tcPr>
            <w:tcW w:w="322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776"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9C3CF7">
        <w:trPr>
          <w:jc w:val="center"/>
        </w:trPr>
        <w:tc>
          <w:tcPr>
            <w:tcW w:w="3224" w:type="pct"/>
            <w:shd w:val="clear" w:color="auto" w:fill="auto"/>
            <w:vAlign w:val="center"/>
          </w:tcPr>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Sub muestra_DateDiff()</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Dim fechaIni, fechaFin, dias, horas, res As String</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fechaIni = "03/09/2011 7:57:19"</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fechaFin = "04/09/2011 21:05:10"</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DateDiff("d", fechaIni, fechaFin)</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(días):"</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fechaIni &amp; ")"</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fechaFin &amp; ")"</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res &amp; ") días"</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lastRenderedPageBreak/>
              <w:t xml:space="preserve">    res = DateDiff("h", fechaIni, fechaFin)</w:t>
            </w:r>
          </w:p>
          <w:p w:rsidR="0021217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(horas):"</w:t>
            </w:r>
          </w:p>
          <w:p w:rsidR="00212176" w:rsidRPr="00BF2E92" w:rsidRDefault="00212176" w:rsidP="00212176">
            <w:pPr>
              <w:pStyle w:val="TextoCorrido"/>
              <w:spacing w:after="0"/>
              <w:ind w:firstLine="0"/>
              <w:jc w:val="left"/>
              <w:rPr>
                <w:rFonts w:ascii="Courier New" w:hAnsi="Courier New" w:cs="Courier New"/>
                <w:sz w:val="18"/>
                <w:szCs w:val="18"/>
                <w:lang w:val="en-US"/>
              </w:rPr>
            </w:pPr>
            <w:r w:rsidRPr="00212176">
              <w:rPr>
                <w:rFonts w:ascii="Courier New" w:hAnsi="Courier New" w:cs="Courier New"/>
                <w:sz w:val="18"/>
                <w:szCs w:val="18"/>
              </w:rPr>
              <w:t xml:space="preserve">    </w:t>
            </w:r>
            <w:r w:rsidRPr="00BF2E92">
              <w:rPr>
                <w:rFonts w:ascii="Courier New" w:hAnsi="Courier New" w:cs="Courier New"/>
                <w:sz w:val="18"/>
                <w:szCs w:val="18"/>
                <w:lang w:val="en-US"/>
              </w:rPr>
              <w:t>Debug.Print "   (" &amp; fechaIni &amp; ")"</w:t>
            </w:r>
          </w:p>
          <w:p w:rsidR="00212176" w:rsidRPr="00BF2E92" w:rsidRDefault="0021217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fechaFin &amp; ")"</w:t>
            </w:r>
          </w:p>
          <w:p w:rsidR="00212176" w:rsidRPr="00BF2E92" w:rsidRDefault="0021217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res &amp; ") horas"</w:t>
            </w:r>
          </w:p>
          <w:p w:rsidR="00E54CC6" w:rsidRPr="00BF2E92" w:rsidRDefault="00212176"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776" w:type="pct"/>
            <w:vAlign w:val="center"/>
          </w:tcPr>
          <w:p w:rsidR="00E54CC6" w:rsidRPr="00EC49A1" w:rsidRDefault="007C7102" w:rsidP="00E54CC6">
            <w:pPr>
              <w:jc w:val="center"/>
            </w:pPr>
            <w:r>
              <w:lastRenderedPageBreak/>
              <w:pict>
                <v:shape id="_x0000_i1072" type="#_x0000_t75" style="width:108.85pt;height:77pt">
                  <v:imagedata r:id="rId63" o:title=""/>
                </v:shape>
              </w:pict>
            </w:r>
          </w:p>
        </w:tc>
      </w:tr>
    </w:tbl>
    <w:p w:rsidR="00E54CC6" w:rsidRPr="00715447" w:rsidRDefault="00E54CC6" w:rsidP="00E54CC6">
      <w:pPr>
        <w:pStyle w:val="TextoCorrido"/>
      </w:pPr>
    </w:p>
    <w:p w:rsidR="00E54CC6" w:rsidRDefault="00E54CC6" w:rsidP="00DA7E5F">
      <w:pPr>
        <w:pStyle w:val="Ttulo2"/>
        <w:ind w:hanging="940"/>
      </w:pPr>
      <w:bookmarkStart w:id="89" w:name="_Toc336065690"/>
      <w:bookmarkStart w:id="90" w:name="_Toc337380198"/>
      <w:r w:rsidRPr="00756EEF">
        <w:t>DatePart</w:t>
      </w:r>
      <w:bookmarkEnd w:id="89"/>
      <w:bookmarkEnd w:id="90"/>
    </w:p>
    <w:p w:rsidR="00E54CC6" w:rsidRDefault="00E54CC6" w:rsidP="00E54CC6">
      <w:pPr>
        <w:pStyle w:val="TextoCorrido"/>
        <w:rPr>
          <w:lang w:val="es-ES_tradnl"/>
        </w:rPr>
      </w:pPr>
      <w:r w:rsidRPr="00715447">
        <w:t>Devuelve una parte de una</w:t>
      </w:r>
      <w:r>
        <w:t xml:space="preserve"> fecha en función de la información solicitada (semana, trimestre, etc.).</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DatePart(información, fecha[,pDiaSem[, pSemAño]])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información</w:t>
            </w:r>
          </w:p>
        </w:tc>
        <w:tc>
          <w:tcPr>
            <w:tcW w:w="3680" w:type="pct"/>
            <w:shd w:val="clear" w:color="auto" w:fill="auto"/>
            <w:vAlign w:val="center"/>
          </w:tcPr>
          <w:p w:rsidR="00E54CC6" w:rsidRPr="00EC49A1" w:rsidRDefault="00E54CC6" w:rsidP="00E54CC6">
            <w:pPr>
              <w:pStyle w:val="TextoCorrido"/>
            </w:pPr>
            <w:r>
              <w:t xml:space="preserve">Indica qué tipo de información es la que se tiene que añadir (días, meses, horas, etc.). Ver tabla </w:t>
            </w:r>
            <w:r w:rsidRPr="00406657">
              <w:rPr>
                <w:b/>
              </w:rPr>
              <w:t>Intervalos de tiempo</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Fecha a tratar.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pDiaSem</w:t>
            </w:r>
          </w:p>
        </w:tc>
        <w:tc>
          <w:tcPr>
            <w:tcW w:w="3680" w:type="pct"/>
            <w:shd w:val="clear" w:color="auto" w:fill="auto"/>
            <w:vAlign w:val="center"/>
          </w:tcPr>
          <w:p w:rsidR="00E54CC6" w:rsidRPr="00EC49A1" w:rsidRDefault="00E54CC6" w:rsidP="00E54CC6">
            <w:pPr>
              <w:pStyle w:val="TextoCorrido"/>
            </w:pPr>
            <w:r>
              <w:t xml:space="preserve">Indica cual es el primer día de la semana. Por defecto se entiende que es el domingo. Ver tabla </w:t>
            </w:r>
            <w:r w:rsidRPr="00C90C1C">
              <w:rPr>
                <w:b/>
              </w:rPr>
              <w:t>Días de la semana</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pSemAño</w:t>
            </w:r>
          </w:p>
        </w:tc>
        <w:tc>
          <w:tcPr>
            <w:tcW w:w="3680" w:type="pct"/>
            <w:shd w:val="clear" w:color="auto" w:fill="auto"/>
            <w:vAlign w:val="center"/>
          </w:tcPr>
          <w:p w:rsidR="00E54CC6" w:rsidRPr="00EC49A1" w:rsidRDefault="00E54CC6" w:rsidP="00E54CC6">
            <w:pPr>
              <w:pStyle w:val="TextoCorrido"/>
            </w:pPr>
            <w:r>
              <w:t>Indica cual es la primera semana del año. Por defecto se entiende que es aquella en la que se halla el día 1.</w:t>
            </w:r>
          </w:p>
        </w:tc>
      </w:tr>
    </w:tbl>
    <w:p w:rsidR="00E54CC6" w:rsidRDefault="00E54CC6" w:rsidP="00E54CC6">
      <w:pPr>
        <w:pStyle w:val="TextoCorrido"/>
      </w:pPr>
    </w:p>
    <w:p w:rsidR="00E54CC6" w:rsidRDefault="00E54CC6" w:rsidP="00E54CC6">
      <w:pPr>
        <w:pStyle w:val="TextoCorrido"/>
      </w:pPr>
      <w:r>
        <w:t>Ejemplos: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36"/>
        <w:gridCol w:w="1751"/>
      </w:tblGrid>
      <w:tr w:rsidR="00E54CC6" w:rsidRPr="00B47E92" w:rsidTr="00212176">
        <w:trPr>
          <w:jc w:val="center"/>
        </w:trPr>
        <w:tc>
          <w:tcPr>
            <w:tcW w:w="3846"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154"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DatePart("yyyy",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(2011)</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DatePart("q",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(3)</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DatePart("m",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(9)</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DatePart("y",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(246)</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DatePart("d",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(3)</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DatePart("w",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(7)</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lastRenderedPageBreak/>
              <w:t>DatePart("ww",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(36)</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DatePart("h",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(7)</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DatePart("n",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(57)</w:t>
            </w:r>
          </w:p>
        </w:tc>
      </w:tr>
      <w:tr w:rsidR="00E54CC6" w:rsidRPr="00B47E92" w:rsidTr="00212176">
        <w:trPr>
          <w:jc w:val="center"/>
        </w:trPr>
        <w:tc>
          <w:tcPr>
            <w:tcW w:w="3846" w:type="pct"/>
            <w:shd w:val="clear" w:color="auto" w:fill="auto"/>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DatePart("s", "03/09/2011 7:57:19")</w:t>
            </w:r>
          </w:p>
        </w:tc>
        <w:tc>
          <w:tcPr>
            <w:tcW w:w="1154" w:type="pct"/>
            <w:vAlign w:val="center"/>
          </w:tcPr>
          <w:p w:rsidR="00E54CC6" w:rsidRPr="00212176" w:rsidRDefault="00212176"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(19)</w:t>
            </w:r>
          </w:p>
        </w:tc>
      </w:tr>
    </w:tbl>
    <w:p w:rsidR="00E54CC6" w:rsidRPr="00715447" w:rsidRDefault="00E54CC6" w:rsidP="00E54CC6">
      <w:pPr>
        <w:pStyle w:val="TextoCorrido"/>
      </w:pPr>
    </w:p>
    <w:p w:rsidR="00E54CC6" w:rsidRDefault="00E54CC6" w:rsidP="00DA7E5F">
      <w:pPr>
        <w:pStyle w:val="Ttulo2"/>
        <w:ind w:hanging="940"/>
      </w:pPr>
      <w:bookmarkStart w:id="91" w:name="_Toc336065691"/>
      <w:bookmarkStart w:id="92" w:name="_Toc337380199"/>
      <w:r w:rsidRPr="00756EEF">
        <w:t>DateSerial</w:t>
      </w:r>
      <w:bookmarkEnd w:id="91"/>
      <w:bookmarkEnd w:id="92"/>
    </w:p>
    <w:p w:rsidR="00E54CC6" w:rsidRPr="00C1783F" w:rsidRDefault="00E54CC6" w:rsidP="00E54CC6">
      <w:pPr>
        <w:pStyle w:val="TextoCorrido"/>
      </w:pPr>
      <w:r>
        <w:t>Devuelve</w:t>
      </w:r>
      <w:r w:rsidRPr="00715447">
        <w:t xml:space="preserve"> una fecha a</w:t>
      </w:r>
      <w:r>
        <w:t xml:space="preserve"> partir de la concatenación de año, mes y día.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9C3CF7" w:rsidP="009C3CF7">
            <w:pPr>
              <w:pStyle w:val="TextoCorrido"/>
              <w:spacing w:after="0"/>
              <w:ind w:firstLine="0"/>
              <w:jc w:val="left"/>
            </w:pPr>
            <w:r w:rsidRPr="009C3CF7">
              <w:rPr>
                <w:rFonts w:ascii="Courier New" w:hAnsi="Courier New" w:cs="Courier New"/>
                <w:sz w:val="18"/>
                <w:szCs w:val="18"/>
              </w:rPr>
              <w:t>DateSerial(año, mes, día)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año</w:t>
            </w:r>
          </w:p>
        </w:tc>
        <w:tc>
          <w:tcPr>
            <w:tcW w:w="3680" w:type="pct"/>
            <w:shd w:val="clear" w:color="auto" w:fill="auto"/>
            <w:vAlign w:val="center"/>
          </w:tcPr>
          <w:p w:rsidR="00E54CC6" w:rsidRPr="00EC49A1" w:rsidRDefault="00E54CC6" w:rsidP="00E54CC6">
            <w:pPr>
              <w:pStyle w:val="TextoCorrido"/>
            </w:pPr>
            <w:r>
              <w:t>Año a utilizar para formar la fecha.</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mes</w:t>
            </w:r>
          </w:p>
        </w:tc>
        <w:tc>
          <w:tcPr>
            <w:tcW w:w="3680" w:type="pct"/>
            <w:shd w:val="clear" w:color="auto" w:fill="auto"/>
            <w:vAlign w:val="center"/>
          </w:tcPr>
          <w:p w:rsidR="00E54CC6" w:rsidRPr="00EC49A1" w:rsidRDefault="00E54CC6" w:rsidP="00E54CC6">
            <w:pPr>
              <w:pStyle w:val="TextoCorrido"/>
            </w:pPr>
            <w:r>
              <w:t>Mes a utilizar para formar la fecha.</w:t>
            </w:r>
          </w:p>
        </w:tc>
      </w:tr>
      <w:tr w:rsidR="00E54CC6" w:rsidRPr="00B47E92" w:rsidTr="00E54CC6">
        <w:trPr>
          <w:jc w:val="center"/>
        </w:trPr>
        <w:tc>
          <w:tcPr>
            <w:tcW w:w="1320" w:type="pct"/>
            <w:vAlign w:val="center"/>
          </w:tcPr>
          <w:p w:rsidR="00E54CC6" w:rsidRDefault="00E54CC6" w:rsidP="00E54CC6">
            <w:pPr>
              <w:pStyle w:val="TextoCorrido"/>
              <w:ind w:firstLine="0"/>
              <w:jc w:val="center"/>
            </w:pPr>
            <w:r>
              <w:t>día</w:t>
            </w:r>
          </w:p>
        </w:tc>
        <w:tc>
          <w:tcPr>
            <w:tcW w:w="3680" w:type="pct"/>
            <w:shd w:val="clear" w:color="auto" w:fill="auto"/>
            <w:vAlign w:val="center"/>
          </w:tcPr>
          <w:p w:rsidR="00E54CC6" w:rsidRPr="00EC49A1" w:rsidRDefault="00E54CC6" w:rsidP="00E54CC6">
            <w:pPr>
              <w:pStyle w:val="TextoCorrido"/>
            </w:pPr>
            <w:r>
              <w:t>Día a utilizar para formar la fecha.</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98"/>
        <w:gridCol w:w="2389"/>
      </w:tblGrid>
      <w:tr w:rsidR="00E54CC6" w:rsidRPr="00B47E92" w:rsidTr="00E54CC6">
        <w:trPr>
          <w:jc w:val="center"/>
        </w:trPr>
        <w:tc>
          <w:tcPr>
            <w:tcW w:w="3459"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541"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459" w:type="pct"/>
            <w:shd w:val="clear" w:color="auto" w:fill="auto"/>
            <w:vAlign w:val="center"/>
          </w:tcPr>
          <w:p w:rsidR="009C3CF7"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Sub muestra_DateSerial()</w:t>
            </w:r>
          </w:p>
          <w:p w:rsidR="009C3CF7"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Dim fecha As String</w:t>
            </w:r>
          </w:p>
          <w:p w:rsidR="009C3CF7"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fecha = DateSerial("2011", "09", "03")</w:t>
            </w:r>
          </w:p>
          <w:p w:rsidR="009C3CF7"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Debug.Print "Res (" &amp; fecha &amp; ")"</w:t>
            </w:r>
          </w:p>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1541" w:type="pct"/>
            <w:vAlign w:val="center"/>
          </w:tcPr>
          <w:p w:rsidR="00E54CC6" w:rsidRPr="00EC49A1" w:rsidRDefault="007C7102" w:rsidP="00E54CC6">
            <w:pPr>
              <w:jc w:val="center"/>
            </w:pPr>
            <w:r>
              <w:pict>
                <v:shape id="_x0000_i1073" type="#_x0000_t75" style="width:108.85pt;height:33.5pt">
                  <v:imagedata r:id="rId64" o:title=""/>
                </v:shape>
              </w:pict>
            </w:r>
          </w:p>
        </w:tc>
      </w:tr>
    </w:tbl>
    <w:p w:rsidR="00E54CC6" w:rsidRDefault="00E54CC6" w:rsidP="00E54CC6">
      <w:pPr>
        <w:pStyle w:val="TextoCorrido"/>
      </w:pPr>
    </w:p>
    <w:p w:rsidR="00E54CC6" w:rsidRDefault="00E54CC6" w:rsidP="00DA7E5F">
      <w:pPr>
        <w:pStyle w:val="Ttulo2"/>
        <w:ind w:hanging="940"/>
      </w:pPr>
      <w:bookmarkStart w:id="93" w:name="_Toc336065692"/>
      <w:bookmarkStart w:id="94" w:name="_Toc337380200"/>
      <w:r w:rsidRPr="00756EEF">
        <w:t>DateValue</w:t>
      </w:r>
      <w:bookmarkEnd w:id="93"/>
      <w:bookmarkEnd w:id="94"/>
    </w:p>
    <w:p w:rsidR="00E54CC6" w:rsidRPr="00C1783F" w:rsidRDefault="00E54CC6" w:rsidP="00E54CC6">
      <w:pPr>
        <w:pStyle w:val="TextoCorrido"/>
      </w:pPr>
      <w:r>
        <w:t>Devuelve una fecha a partir de una cadena que contiene una expresión de tipo fecha.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DateValue(fecha)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 xml:space="preserve">Expresión a la que se desea obtener su valor  </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3"/>
        <w:gridCol w:w="198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muestra_DateValue()</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DateValue("03/09/2011") &amp; ")"</w:t>
            </w:r>
          </w:p>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74" type="#_x0000_t75" style="width:88.75pt;height:27.65pt">
                  <v:imagedata r:id="rId65" o:title=""/>
                </v:shape>
              </w:pict>
            </w:r>
          </w:p>
        </w:tc>
      </w:tr>
    </w:tbl>
    <w:p w:rsidR="00E54CC6" w:rsidRDefault="00E54CC6" w:rsidP="00DA7E5F">
      <w:pPr>
        <w:pStyle w:val="Ttulo2"/>
        <w:ind w:hanging="940"/>
      </w:pPr>
      <w:bookmarkStart w:id="95" w:name="_Toc336065693"/>
      <w:bookmarkStart w:id="96" w:name="_Toc337380201"/>
      <w:r>
        <w:t>Day</w:t>
      </w:r>
      <w:bookmarkEnd w:id="95"/>
      <w:bookmarkEnd w:id="96"/>
    </w:p>
    <w:p w:rsidR="00E54CC6" w:rsidRPr="00C1783F" w:rsidRDefault="00E54CC6" w:rsidP="00E54CC6">
      <w:pPr>
        <w:pStyle w:val="TextoCorrido"/>
      </w:pPr>
      <w:r>
        <w:t>Obtiene el día de una fecha.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Day(fecha)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Expresión a la que se desea obtener el día.</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4"/>
        <w:gridCol w:w="1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muestra_Day()</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Day("03/09/2011") &amp; ")"</w:t>
            </w:r>
          </w:p>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75" type="#_x0000_t75" style="width:55.25pt;height:32.65pt">
                  <v:imagedata r:id="rId66" o:title=""/>
                </v:shape>
              </w:pict>
            </w:r>
          </w:p>
        </w:tc>
      </w:tr>
    </w:tbl>
    <w:p w:rsidR="00E54CC6" w:rsidRPr="00715447" w:rsidRDefault="00E54CC6" w:rsidP="00E54CC6">
      <w:pPr>
        <w:pStyle w:val="TextoCorrido"/>
      </w:pPr>
    </w:p>
    <w:p w:rsidR="00E54CC6" w:rsidRDefault="00E54CC6" w:rsidP="00DA7E5F">
      <w:pPr>
        <w:pStyle w:val="Ttulo2"/>
        <w:ind w:hanging="940"/>
      </w:pPr>
      <w:bookmarkStart w:id="97" w:name="_Toc336065694"/>
      <w:bookmarkStart w:id="98" w:name="_Toc337380202"/>
      <w:r w:rsidRPr="00756EEF">
        <w:lastRenderedPageBreak/>
        <w:t>Hour</w:t>
      </w:r>
      <w:bookmarkEnd w:id="97"/>
      <w:bookmarkEnd w:id="98"/>
    </w:p>
    <w:p w:rsidR="00E54CC6" w:rsidRPr="00C1783F" w:rsidRDefault="00E54CC6" w:rsidP="00E54CC6">
      <w:pPr>
        <w:pStyle w:val="TextoCorrido"/>
      </w:pPr>
      <w:r>
        <w:t>Obtiene la hora.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Hour(hora)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hora</w:t>
            </w:r>
          </w:p>
        </w:tc>
        <w:tc>
          <w:tcPr>
            <w:tcW w:w="3680" w:type="pct"/>
            <w:shd w:val="clear" w:color="auto" w:fill="auto"/>
            <w:vAlign w:val="center"/>
          </w:tcPr>
          <w:p w:rsidR="00E54CC6" w:rsidRPr="00EC49A1" w:rsidRDefault="00E54CC6" w:rsidP="00E54CC6">
            <w:pPr>
              <w:pStyle w:val="TextoCorrido"/>
            </w:pPr>
            <w:r>
              <w:t>Expresión de la que se desea obtener la hora.</w:t>
            </w:r>
          </w:p>
        </w:tc>
      </w:tr>
    </w:tbl>
    <w:p w:rsidR="00E54CC6" w:rsidRDefault="00E54CC6" w:rsidP="00E54CC6">
      <w:pPr>
        <w:pStyle w:val="TextoCorrido"/>
      </w:pPr>
    </w:p>
    <w:p w:rsidR="00E54CC6" w:rsidRDefault="00E54CC6" w:rsidP="009C3CF7">
      <w:pPr>
        <w:spacing w:after="0"/>
        <w:jc w:val="left"/>
      </w:pPr>
      <w:r>
        <w:t>Ejemplo:</w:t>
      </w:r>
    </w:p>
    <w:p w:rsidR="009C3CF7" w:rsidRDefault="009C3CF7" w:rsidP="009C3CF7">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4"/>
        <w:gridCol w:w="1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muestra_Hour()</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Hour("07:35:15") &amp; ")"</w:t>
            </w:r>
          </w:p>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76" type="#_x0000_t75" style="width:55.25pt;height:34.35pt">
                  <v:imagedata r:id="rId67" o:title=""/>
                </v:shape>
              </w:pict>
            </w:r>
          </w:p>
        </w:tc>
      </w:tr>
    </w:tbl>
    <w:p w:rsidR="00E54CC6" w:rsidRPr="00715447" w:rsidRDefault="00E54CC6" w:rsidP="00E54CC6">
      <w:pPr>
        <w:pStyle w:val="TextoCorrido"/>
      </w:pPr>
    </w:p>
    <w:p w:rsidR="00E54CC6" w:rsidRDefault="00E54CC6" w:rsidP="00DA7E5F">
      <w:pPr>
        <w:pStyle w:val="Ttulo2"/>
        <w:ind w:hanging="940"/>
      </w:pPr>
      <w:bookmarkStart w:id="99" w:name="_Toc336065695"/>
      <w:bookmarkStart w:id="100" w:name="_Toc337380203"/>
      <w:r w:rsidRPr="00756EEF">
        <w:t>Minute</w:t>
      </w:r>
      <w:bookmarkEnd w:id="99"/>
      <w:bookmarkEnd w:id="100"/>
    </w:p>
    <w:p w:rsidR="00E54CC6" w:rsidRPr="00C1783F" w:rsidRDefault="00E54CC6" w:rsidP="00E54CC6">
      <w:pPr>
        <w:pStyle w:val="TextoCorrido"/>
      </w:pPr>
      <w:r w:rsidRPr="00715447">
        <w:t>Obtiene los minu</w:t>
      </w:r>
      <w:r>
        <w:t>tos.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Minute(hora)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Hora</w:t>
            </w:r>
          </w:p>
        </w:tc>
        <w:tc>
          <w:tcPr>
            <w:tcW w:w="3680" w:type="pct"/>
            <w:shd w:val="clear" w:color="auto" w:fill="auto"/>
            <w:vAlign w:val="center"/>
          </w:tcPr>
          <w:p w:rsidR="00E54CC6" w:rsidRPr="00EC49A1" w:rsidRDefault="00E54CC6" w:rsidP="00E54CC6">
            <w:pPr>
              <w:pStyle w:val="TextoCorrido"/>
            </w:pPr>
            <w:r>
              <w:t>Expresión de la que se desea obtener los minutos.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34"/>
        <w:gridCol w:w="145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lastRenderedPageBreak/>
              <w:t>Sub muestra_Minute()</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Minute("07:35:15") &amp; ")"</w:t>
            </w:r>
          </w:p>
          <w:p w:rsidR="00E54CC6"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077" type="#_x0000_t75" style="width:61.95pt;height:32.65pt">
                  <v:imagedata r:id="rId68" o:title=""/>
                </v:shape>
              </w:pict>
            </w:r>
          </w:p>
        </w:tc>
      </w:tr>
    </w:tbl>
    <w:p w:rsidR="00FD7E49" w:rsidRDefault="00FD7E49" w:rsidP="00E54CC6">
      <w:pPr>
        <w:pStyle w:val="TextoCorrido"/>
      </w:pPr>
    </w:p>
    <w:p w:rsidR="00E54CC6" w:rsidRDefault="00E54CC6" w:rsidP="00DA7E5F">
      <w:pPr>
        <w:pStyle w:val="Ttulo2"/>
        <w:ind w:hanging="940"/>
      </w:pPr>
      <w:bookmarkStart w:id="101" w:name="_Toc336065696"/>
      <w:bookmarkStart w:id="102" w:name="_Toc337380204"/>
      <w:r w:rsidRPr="00756EEF">
        <w:t>Month</w:t>
      </w:r>
      <w:bookmarkEnd w:id="101"/>
      <w:bookmarkEnd w:id="102"/>
    </w:p>
    <w:p w:rsidR="00E54CC6" w:rsidRPr="00C1783F" w:rsidRDefault="00E54CC6" w:rsidP="00E54CC6">
      <w:pPr>
        <w:pStyle w:val="TextoCorrido"/>
      </w:pPr>
      <w:r w:rsidRPr="00715447">
        <w:t>Obtiene el mes de una f</w:t>
      </w:r>
      <w:r>
        <w:t>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Month(fecha)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Expresión de la que se desea obtener el mes.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4"/>
        <w:gridCol w:w="1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muestra_Month()</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Month("03/09/2011") &amp; ")"</w:t>
            </w:r>
          </w:p>
          <w:p w:rsidR="00E54CC6" w:rsidRPr="009C3CF7" w:rsidRDefault="009C3CF7"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78" type="#_x0000_t75" style="width:54.4pt;height:31.8pt">
                  <v:imagedata r:id="rId69" o:title=""/>
                </v:shape>
              </w:pict>
            </w:r>
          </w:p>
        </w:tc>
      </w:tr>
    </w:tbl>
    <w:p w:rsidR="00E54CC6" w:rsidRPr="00715447" w:rsidRDefault="00E54CC6" w:rsidP="00E54CC6">
      <w:pPr>
        <w:pStyle w:val="TextoCorrido"/>
      </w:pPr>
    </w:p>
    <w:p w:rsidR="00E54CC6" w:rsidRDefault="00E54CC6" w:rsidP="00DA7E5F">
      <w:pPr>
        <w:pStyle w:val="Ttulo2"/>
        <w:ind w:hanging="940"/>
      </w:pPr>
      <w:bookmarkStart w:id="103" w:name="_Toc336065697"/>
      <w:bookmarkStart w:id="104" w:name="_Toc337380205"/>
      <w:r w:rsidRPr="00756EEF">
        <w:t>MonthName</w:t>
      </w:r>
      <w:bookmarkEnd w:id="103"/>
      <w:bookmarkEnd w:id="104"/>
    </w:p>
    <w:p w:rsidR="00E54CC6" w:rsidRPr="00A764A3" w:rsidRDefault="00E54CC6" w:rsidP="00E54CC6">
      <w:pPr>
        <w:pStyle w:val="TextoCorrido"/>
      </w:pPr>
      <w:r>
        <w:t>Devuelve un string con el nombre del mes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C3CF7"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MonthName(numMes [,abreviado])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numMes</w:t>
            </w:r>
          </w:p>
        </w:tc>
        <w:tc>
          <w:tcPr>
            <w:tcW w:w="3680" w:type="pct"/>
            <w:shd w:val="clear" w:color="auto" w:fill="auto"/>
            <w:vAlign w:val="center"/>
          </w:tcPr>
          <w:p w:rsidR="00E54CC6" w:rsidRPr="00EC49A1" w:rsidRDefault="00E54CC6" w:rsidP="00E54CC6">
            <w:pPr>
              <w:pStyle w:val="TextoCorrido"/>
            </w:pPr>
            <w:r>
              <w:t>Número de mes del que se desea obtener el nombre.</w:t>
            </w:r>
          </w:p>
        </w:tc>
      </w:tr>
      <w:tr w:rsidR="00E54CC6" w:rsidRPr="00B47E92" w:rsidTr="00E54CC6">
        <w:trPr>
          <w:jc w:val="center"/>
        </w:trPr>
        <w:tc>
          <w:tcPr>
            <w:tcW w:w="1320" w:type="pct"/>
            <w:vAlign w:val="center"/>
          </w:tcPr>
          <w:p w:rsidR="00E54CC6" w:rsidRDefault="00E54CC6" w:rsidP="00E54CC6">
            <w:pPr>
              <w:pStyle w:val="TextoCorrido"/>
              <w:ind w:firstLine="0"/>
              <w:jc w:val="center"/>
            </w:pPr>
            <w:r>
              <w:lastRenderedPageBreak/>
              <w:t>abreviado</w:t>
            </w:r>
          </w:p>
        </w:tc>
        <w:tc>
          <w:tcPr>
            <w:tcW w:w="3680" w:type="pct"/>
            <w:shd w:val="clear" w:color="auto" w:fill="auto"/>
            <w:vAlign w:val="center"/>
          </w:tcPr>
          <w:p w:rsidR="00E54CC6" w:rsidRPr="00EC49A1" w:rsidRDefault="00E54CC6" w:rsidP="00E54CC6">
            <w:pPr>
              <w:pStyle w:val="TextoCorrido"/>
            </w:pPr>
            <w:r>
              <w:t>Indica si se desea abreviar o no (</w:t>
            </w:r>
            <w:r w:rsidRPr="00B77175">
              <w:rPr>
                <w:b/>
              </w:rPr>
              <w:t>True</w:t>
            </w:r>
            <w:r>
              <w:t xml:space="preserve"> o </w:t>
            </w:r>
            <w:r w:rsidRPr="00B77175">
              <w:rPr>
                <w:b/>
              </w:rPr>
              <w:t>False</w:t>
            </w:r>
            <w:r>
              <w:t xml:space="preserve">). Por defecto es </w:t>
            </w:r>
            <w:r w:rsidRPr="00B77175">
              <w:rPr>
                <w:b/>
              </w:rPr>
              <w:t>False</w:t>
            </w:r>
            <w:r>
              <w:t xml:space="preserve"> y no se abrevia.</w:t>
            </w:r>
          </w:p>
        </w:tc>
      </w:tr>
    </w:tbl>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24"/>
        <w:gridCol w:w="236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muestra_MonthName()</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res As String</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"03/09/2011"</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MonthName(DatePart("m", s))</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res &amp; ")"</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MonthName(DatePart("m", s), True)</w:t>
            </w:r>
          </w:p>
          <w:p w:rsidR="009C3CF7"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res &amp; ")"</w:t>
            </w:r>
          </w:p>
          <w:p w:rsidR="00E54CC6" w:rsidRPr="00BF2E92" w:rsidRDefault="009C3CF7"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079" type="#_x0000_t75" style="width:107.15pt;height:44.35pt">
                  <v:imagedata r:id="rId70" o:title=""/>
                </v:shape>
              </w:pict>
            </w:r>
          </w:p>
        </w:tc>
      </w:tr>
    </w:tbl>
    <w:p w:rsidR="00E54CC6" w:rsidRPr="00715447" w:rsidRDefault="00E54CC6" w:rsidP="00E54CC6">
      <w:pPr>
        <w:pStyle w:val="TextoCorrido"/>
      </w:pPr>
    </w:p>
    <w:p w:rsidR="00E54CC6" w:rsidRDefault="00E54CC6" w:rsidP="00DA7E5F">
      <w:pPr>
        <w:pStyle w:val="Ttulo2"/>
        <w:ind w:hanging="940"/>
      </w:pPr>
      <w:bookmarkStart w:id="105" w:name="_Toc336065698"/>
      <w:bookmarkStart w:id="106" w:name="_Toc337380206"/>
      <w:r w:rsidRPr="00756EEF">
        <w:t>Now</w:t>
      </w:r>
      <w:bookmarkEnd w:id="105"/>
      <w:bookmarkEnd w:id="106"/>
    </w:p>
    <w:p w:rsidR="00E54CC6" w:rsidRPr="00A764A3" w:rsidRDefault="00E54CC6" w:rsidP="00E54CC6">
      <w:pPr>
        <w:pStyle w:val="TextoCorrido"/>
      </w:pPr>
      <w:r w:rsidRPr="00715447">
        <w:t>Devuelve la fech</w:t>
      </w:r>
      <w:r>
        <w:t>a y hora actuales.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Now</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4"/>
        <w:gridCol w:w="3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muestra_Now()</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Now &amp; ")"</w:t>
            </w:r>
          </w:p>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80" type="#_x0000_t75" style="width:156.55pt;height:32.65pt">
                  <v:imagedata r:id="rId71" o:title=""/>
                </v:shape>
              </w:pict>
            </w:r>
          </w:p>
        </w:tc>
      </w:tr>
    </w:tbl>
    <w:p w:rsidR="00E54CC6" w:rsidRPr="00715447" w:rsidRDefault="00E54CC6" w:rsidP="00E54CC6">
      <w:pPr>
        <w:pStyle w:val="TextoCorrido"/>
      </w:pPr>
    </w:p>
    <w:p w:rsidR="00E54CC6" w:rsidRDefault="00E54CC6" w:rsidP="00DA7E5F">
      <w:pPr>
        <w:pStyle w:val="Ttulo2"/>
        <w:ind w:hanging="940"/>
      </w:pPr>
      <w:bookmarkStart w:id="107" w:name="_Toc336065699"/>
      <w:bookmarkStart w:id="108" w:name="_Toc337380207"/>
      <w:r w:rsidRPr="00756EEF">
        <w:lastRenderedPageBreak/>
        <w:t>Second</w:t>
      </w:r>
      <w:bookmarkEnd w:id="107"/>
      <w:bookmarkEnd w:id="108"/>
    </w:p>
    <w:p w:rsidR="00E54CC6" w:rsidRPr="00A764A3" w:rsidRDefault="00E54CC6" w:rsidP="00E54CC6">
      <w:pPr>
        <w:pStyle w:val="TextoCorrido"/>
      </w:pPr>
      <w:r>
        <w:t>Obtiene los segundos.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Second(hora)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Hora</w:t>
            </w:r>
          </w:p>
        </w:tc>
        <w:tc>
          <w:tcPr>
            <w:tcW w:w="3680" w:type="pct"/>
            <w:shd w:val="clear" w:color="auto" w:fill="auto"/>
            <w:vAlign w:val="center"/>
          </w:tcPr>
          <w:p w:rsidR="00E54CC6" w:rsidRPr="00EC49A1" w:rsidRDefault="00E54CC6" w:rsidP="00E54CC6">
            <w:pPr>
              <w:pStyle w:val="TextoCorrido"/>
            </w:pPr>
            <w:r>
              <w:t>Expresión de la que se desea obtener los segundos.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4"/>
        <w:gridCol w:w="146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muestra_Second()</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Second("07:35:15") &amp; ")"</w:t>
            </w:r>
          </w:p>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81" type="#_x0000_t75" style="width:61.95pt;height:31.8pt">
                  <v:imagedata r:id="rId72" o:title=""/>
                </v:shape>
              </w:pict>
            </w:r>
          </w:p>
        </w:tc>
      </w:tr>
    </w:tbl>
    <w:p w:rsidR="00E54CC6" w:rsidRPr="00715447" w:rsidRDefault="00E54CC6" w:rsidP="00E54CC6">
      <w:pPr>
        <w:pStyle w:val="TextoCorrido"/>
      </w:pPr>
    </w:p>
    <w:p w:rsidR="00E54CC6" w:rsidRDefault="00E54CC6" w:rsidP="00DA7E5F">
      <w:pPr>
        <w:pStyle w:val="Ttulo2"/>
        <w:ind w:hanging="940"/>
      </w:pPr>
      <w:bookmarkStart w:id="109" w:name="_Toc336065700"/>
      <w:bookmarkStart w:id="110" w:name="_Toc337380208"/>
      <w:r>
        <w:t>Time</w:t>
      </w:r>
      <w:bookmarkEnd w:id="109"/>
      <w:bookmarkEnd w:id="110"/>
    </w:p>
    <w:p w:rsidR="00E54CC6" w:rsidRPr="00A764A3" w:rsidRDefault="00E54CC6" w:rsidP="00E54CC6">
      <w:pPr>
        <w:pStyle w:val="TextoCorrido"/>
      </w:pPr>
      <w:r w:rsidRPr="00715447">
        <w:t>Devue</w:t>
      </w:r>
      <w:r>
        <w:t>lve la hora actual del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Time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FD7E49" w:rsidRDefault="00FD7E49">
      <w:pPr>
        <w:spacing w:after="0"/>
        <w:jc w:val="left"/>
      </w:pPr>
      <w:r>
        <w:br w:type="page"/>
      </w: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38"/>
        <w:gridCol w:w="2849"/>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muestra_Time()</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f As Date</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 = Time ' 07:57:19</w:t>
            </w:r>
          </w:p>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f &amp; ")"</w:t>
            </w:r>
          </w:p>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082" type="#_x0000_t75" style="width:131.45pt;height:32.65pt">
                  <v:imagedata r:id="rId73" o:title=""/>
                </v:shape>
              </w:pict>
            </w:r>
          </w:p>
        </w:tc>
      </w:tr>
    </w:tbl>
    <w:p w:rsidR="00E54CC6" w:rsidRPr="00715447" w:rsidRDefault="00E54CC6" w:rsidP="00E54CC6">
      <w:pPr>
        <w:pStyle w:val="TextoCorrido"/>
      </w:pPr>
    </w:p>
    <w:p w:rsidR="00E54CC6" w:rsidRDefault="00E54CC6" w:rsidP="00DA7E5F">
      <w:pPr>
        <w:pStyle w:val="Ttulo2"/>
        <w:ind w:hanging="940"/>
      </w:pPr>
      <w:bookmarkStart w:id="111" w:name="_Toc336065701"/>
      <w:bookmarkStart w:id="112" w:name="_Toc337380209"/>
      <w:r>
        <w:t>Timer</w:t>
      </w:r>
      <w:bookmarkEnd w:id="111"/>
      <w:bookmarkEnd w:id="112"/>
    </w:p>
    <w:p w:rsidR="00E54CC6" w:rsidRPr="00A764A3" w:rsidRDefault="00E54CC6" w:rsidP="00E54CC6">
      <w:pPr>
        <w:pStyle w:val="TextoCorrido"/>
      </w:pPr>
      <w:r>
        <w:t>Devuelve el n</w:t>
      </w:r>
      <w:r w:rsidRPr="00715447">
        <w:t>úmero de segu</w:t>
      </w:r>
      <w:r>
        <w:t>ndos transcurridos desde la medianoche.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Timer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6"/>
        <w:gridCol w:w="299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muestra_Timer()</w:t>
            </w:r>
          </w:p>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Dim f As String</w:t>
            </w:r>
          </w:p>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f = Timer ' 21:52:38</w:t>
            </w:r>
          </w:p>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Time &amp; ")"</w:t>
            </w:r>
          </w:p>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Timer &amp; ")"</w:t>
            </w:r>
          </w:p>
          <w:p w:rsidR="00E54CC6"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E54CC6" w:rsidRPr="00EC49A1" w:rsidRDefault="00994A1A" w:rsidP="00E54CC6">
            <w:pPr>
              <w:jc w:val="center"/>
            </w:pPr>
            <w:r>
              <w:object w:dxaOrig="2775" w:dyaOrig="1005">
                <v:shape id="_x0000_i1083" type="#_x0000_t75" style="width:139pt;height:50.25pt" o:ole="">
                  <v:imagedata r:id="rId74" o:title=""/>
                </v:shape>
                <o:OLEObject Type="Embed" ProgID="PBrush" ShapeID="_x0000_i1083" DrawAspect="Content" ObjectID="_1411122987" r:id="rId75"/>
              </w:object>
            </w:r>
          </w:p>
        </w:tc>
      </w:tr>
    </w:tbl>
    <w:p w:rsidR="00E54CC6" w:rsidRPr="00715447" w:rsidRDefault="00E54CC6" w:rsidP="00E54CC6">
      <w:pPr>
        <w:pStyle w:val="TextoCorrido"/>
      </w:pPr>
    </w:p>
    <w:p w:rsidR="00E54CC6" w:rsidRDefault="00E54CC6" w:rsidP="00DA7E5F">
      <w:pPr>
        <w:pStyle w:val="Ttulo2"/>
        <w:ind w:hanging="940"/>
      </w:pPr>
      <w:bookmarkStart w:id="113" w:name="_Toc336065702"/>
      <w:bookmarkStart w:id="114" w:name="_Toc337380210"/>
      <w:r>
        <w:t>TimeSerial</w:t>
      </w:r>
      <w:bookmarkEnd w:id="113"/>
      <w:bookmarkEnd w:id="114"/>
    </w:p>
    <w:p w:rsidR="00E54CC6" w:rsidRPr="00A764A3" w:rsidRDefault="00E54CC6" w:rsidP="00E54CC6">
      <w:pPr>
        <w:pStyle w:val="TextoCorrido"/>
      </w:pPr>
      <w:r w:rsidRPr="00715447">
        <w:t xml:space="preserve">Compone una </w:t>
      </w:r>
      <w:r>
        <w:t xml:space="preserve">cadena con una </w:t>
      </w:r>
      <w:r w:rsidRPr="00715447">
        <w:t>hora a</w:t>
      </w:r>
      <w:r>
        <w:t xml:space="preserve"> partir de los parámetros indicados.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lastRenderedPageBreak/>
              <w:t>TimeSerial(hora, minuto, segundo)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hora</w:t>
            </w:r>
          </w:p>
        </w:tc>
        <w:tc>
          <w:tcPr>
            <w:tcW w:w="3680" w:type="pct"/>
            <w:shd w:val="clear" w:color="auto" w:fill="auto"/>
            <w:vAlign w:val="center"/>
          </w:tcPr>
          <w:p w:rsidR="00E54CC6" w:rsidRPr="00EC49A1" w:rsidRDefault="00E54CC6" w:rsidP="00E54CC6">
            <w:pPr>
              <w:pStyle w:val="TextoCorrido"/>
            </w:pPr>
            <w:r>
              <w:t>Hora a incluir en la expresión de hora.</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minuto</w:t>
            </w:r>
          </w:p>
        </w:tc>
        <w:tc>
          <w:tcPr>
            <w:tcW w:w="3680" w:type="pct"/>
            <w:shd w:val="clear" w:color="auto" w:fill="auto"/>
            <w:vAlign w:val="center"/>
          </w:tcPr>
          <w:p w:rsidR="00E54CC6" w:rsidRPr="00EC49A1" w:rsidRDefault="00E54CC6" w:rsidP="00E54CC6">
            <w:pPr>
              <w:pStyle w:val="TextoCorrido"/>
            </w:pPr>
            <w:r>
              <w:t>Minuto a incluir en la expresión.</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segundo</w:t>
            </w:r>
          </w:p>
        </w:tc>
        <w:tc>
          <w:tcPr>
            <w:tcW w:w="3680" w:type="pct"/>
            <w:shd w:val="clear" w:color="auto" w:fill="auto"/>
            <w:vAlign w:val="center"/>
          </w:tcPr>
          <w:p w:rsidR="00E54CC6" w:rsidRPr="00EC49A1" w:rsidRDefault="00E54CC6" w:rsidP="00E54CC6">
            <w:pPr>
              <w:pStyle w:val="TextoCorrido"/>
            </w:pPr>
            <w:r>
              <w:t>Segundos a incluir en la expresión.</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87"/>
        <w:gridCol w:w="1700"/>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muestra_TimeSerial()</w:t>
            </w:r>
          </w:p>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TimeSerial("07", "57", "19") &amp; ")"</w:t>
            </w:r>
          </w:p>
          <w:p w:rsidR="00E54CC6" w:rsidRPr="00994A1A" w:rsidRDefault="00994A1A" w:rsidP="00994A1A">
            <w:pPr>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084" type="#_x0000_t75" style="width:74.5pt;height:27.65pt">
                  <v:imagedata r:id="rId76" o:title=""/>
                </v:shape>
              </w:pict>
            </w:r>
          </w:p>
        </w:tc>
      </w:tr>
    </w:tbl>
    <w:p w:rsidR="00E54CC6" w:rsidRPr="00715447" w:rsidRDefault="00E54CC6" w:rsidP="00E54CC6">
      <w:pPr>
        <w:pStyle w:val="TextoCorrido"/>
      </w:pPr>
    </w:p>
    <w:p w:rsidR="00E54CC6" w:rsidRDefault="00E54CC6" w:rsidP="00DA7E5F">
      <w:pPr>
        <w:pStyle w:val="Ttulo2"/>
        <w:ind w:hanging="940"/>
      </w:pPr>
      <w:bookmarkStart w:id="115" w:name="_Toc336065703"/>
      <w:bookmarkStart w:id="116" w:name="_Toc337380211"/>
      <w:r>
        <w:t>WeekDay</w:t>
      </w:r>
      <w:bookmarkEnd w:id="115"/>
      <w:bookmarkEnd w:id="116"/>
    </w:p>
    <w:p w:rsidR="00E54CC6" w:rsidRPr="00A764A3" w:rsidRDefault="00E54CC6" w:rsidP="00E54CC6">
      <w:pPr>
        <w:pStyle w:val="TextoCorrido"/>
      </w:pPr>
      <w:r w:rsidRPr="00715447">
        <w:t>Devuelve el dí</w:t>
      </w:r>
      <w:r>
        <w:t>a de la semana correspondiente.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Weekday(fecha [, pDiaSem])</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Fecha a la que se desea averiguar el día de la semana que representa.</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pdiaSem</w:t>
            </w:r>
          </w:p>
        </w:tc>
        <w:tc>
          <w:tcPr>
            <w:tcW w:w="3680" w:type="pct"/>
            <w:shd w:val="clear" w:color="auto" w:fill="auto"/>
            <w:vAlign w:val="center"/>
          </w:tcPr>
          <w:p w:rsidR="00E54CC6" w:rsidRPr="00EC49A1" w:rsidRDefault="00E54CC6" w:rsidP="00E54CC6">
            <w:pPr>
              <w:pStyle w:val="TextoCorrido"/>
            </w:pPr>
            <w:r>
              <w:t xml:space="preserve">Indica cual es el primer día de la semana. Ver tabla </w:t>
            </w:r>
            <w:r w:rsidRPr="00C90C1C">
              <w:rPr>
                <w:b/>
              </w:rPr>
              <w:t>Días de la semana</w:t>
            </w:r>
            <w:r>
              <w:t>.</w:t>
            </w:r>
          </w:p>
        </w:tc>
      </w:tr>
    </w:tbl>
    <w:p w:rsidR="00E54CC6" w:rsidRDefault="00E54CC6" w:rsidP="00E54CC6">
      <w:pPr>
        <w:pStyle w:val="TextoCorrido"/>
      </w:pPr>
    </w:p>
    <w:p w:rsidR="00E54CC6" w:rsidRDefault="00E54CC6" w:rsidP="00E54CC6">
      <w:pPr>
        <w:pStyle w:val="TextoCorrido"/>
      </w:pPr>
      <w:r>
        <w:t>Ejemplo:</w:t>
      </w:r>
    </w:p>
    <w:tbl>
      <w:tblPr>
        <w:tblW w:w="448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54"/>
        <w:gridCol w:w="1250"/>
      </w:tblGrid>
      <w:tr w:rsidR="00E54CC6" w:rsidRPr="00B47E92" w:rsidTr="00E54CC6">
        <w:trPr>
          <w:jc w:val="center"/>
        </w:trPr>
        <w:tc>
          <w:tcPr>
            <w:tcW w:w="434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lastRenderedPageBreak/>
              <w:t>Código</w:t>
            </w:r>
          </w:p>
        </w:tc>
        <w:tc>
          <w:tcPr>
            <w:tcW w:w="656"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344" w:type="pct"/>
            <w:shd w:val="clear" w:color="auto" w:fill="auto"/>
            <w:vAlign w:val="center"/>
          </w:tcPr>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muestra_WeekDay()</w:t>
            </w:r>
          </w:p>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Weekday("03/09/2011") &amp; ")"</w:t>
            </w:r>
          </w:p>
          <w:p w:rsidR="00994A1A"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Weekday("03/09/2011", vbMonday) &amp; ")"</w:t>
            </w:r>
          </w:p>
          <w:p w:rsidR="00E54CC6"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656" w:type="pct"/>
            <w:vAlign w:val="center"/>
          </w:tcPr>
          <w:p w:rsidR="00E54CC6" w:rsidRPr="00EC49A1" w:rsidRDefault="007C7102" w:rsidP="00E54CC6">
            <w:pPr>
              <w:jc w:val="center"/>
            </w:pPr>
            <w:r>
              <w:pict>
                <v:shape id="_x0000_i1085" type="#_x0000_t75" style="width:51.9pt;height:38.5pt">
                  <v:imagedata r:id="rId77" o:title=""/>
                </v:shape>
              </w:pict>
            </w:r>
          </w:p>
        </w:tc>
      </w:tr>
    </w:tbl>
    <w:p w:rsidR="00E54CC6" w:rsidRPr="00715447" w:rsidRDefault="00E54CC6" w:rsidP="00E54CC6">
      <w:pPr>
        <w:pStyle w:val="TextoCorrido"/>
      </w:pPr>
    </w:p>
    <w:p w:rsidR="00E54CC6" w:rsidRDefault="00E54CC6" w:rsidP="00DA7E5F">
      <w:pPr>
        <w:pStyle w:val="Ttulo2"/>
        <w:ind w:hanging="940"/>
      </w:pPr>
      <w:bookmarkStart w:id="117" w:name="_Toc336065704"/>
      <w:bookmarkStart w:id="118" w:name="_Toc337380212"/>
      <w:r>
        <w:t>WeekdayName</w:t>
      </w:r>
      <w:bookmarkEnd w:id="117"/>
      <w:bookmarkEnd w:id="118"/>
    </w:p>
    <w:p w:rsidR="00E54CC6" w:rsidRPr="00A764A3" w:rsidRDefault="00E54CC6" w:rsidP="00E54CC6">
      <w:pPr>
        <w:pStyle w:val="TextoCorrido"/>
      </w:pPr>
      <w:r w:rsidRPr="00715447">
        <w:t>Devuelve e</w:t>
      </w:r>
      <w:r>
        <w:t>l nombre de un día de la semana.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WeekdayName(día, abreviar, pDiaSem)</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día</w:t>
            </w:r>
          </w:p>
        </w:tc>
        <w:tc>
          <w:tcPr>
            <w:tcW w:w="3680" w:type="pct"/>
            <w:shd w:val="clear" w:color="auto" w:fill="auto"/>
            <w:vAlign w:val="center"/>
          </w:tcPr>
          <w:p w:rsidR="00E54CC6" w:rsidRPr="00EC49A1" w:rsidRDefault="00E54CC6" w:rsidP="00E54CC6">
            <w:pPr>
              <w:pStyle w:val="TextoCorrido"/>
            </w:pPr>
            <w:r>
              <w:t>Día al que se desea obtener al nombre.</w:t>
            </w:r>
          </w:p>
        </w:tc>
      </w:tr>
      <w:tr w:rsidR="00E54CC6" w:rsidRPr="00B47E92" w:rsidTr="00E54CC6">
        <w:trPr>
          <w:jc w:val="center"/>
        </w:trPr>
        <w:tc>
          <w:tcPr>
            <w:tcW w:w="1320" w:type="pct"/>
            <w:vAlign w:val="center"/>
          </w:tcPr>
          <w:p w:rsidR="00E54CC6" w:rsidRDefault="00E54CC6" w:rsidP="00E54CC6">
            <w:pPr>
              <w:pStyle w:val="TextoCorrido"/>
              <w:ind w:firstLine="0"/>
              <w:jc w:val="center"/>
            </w:pPr>
            <w:r>
              <w:t>abreviar</w:t>
            </w:r>
          </w:p>
        </w:tc>
        <w:tc>
          <w:tcPr>
            <w:tcW w:w="3680" w:type="pct"/>
            <w:shd w:val="clear" w:color="auto" w:fill="auto"/>
            <w:vAlign w:val="center"/>
          </w:tcPr>
          <w:p w:rsidR="00E54CC6" w:rsidRPr="00EC49A1" w:rsidRDefault="00E54CC6" w:rsidP="00E54CC6">
            <w:pPr>
              <w:pStyle w:val="TextoCorrido"/>
            </w:pPr>
            <w:r>
              <w:t>Indica si el nombre ha de estar abreviado (True) o no (False). Por defecto no se abrevia.</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pDiaSem</w:t>
            </w:r>
          </w:p>
        </w:tc>
        <w:tc>
          <w:tcPr>
            <w:tcW w:w="3680" w:type="pct"/>
            <w:shd w:val="clear" w:color="auto" w:fill="auto"/>
            <w:vAlign w:val="center"/>
          </w:tcPr>
          <w:p w:rsidR="00E54CC6" w:rsidRPr="00EC49A1" w:rsidRDefault="00E54CC6" w:rsidP="00E54CC6">
            <w:pPr>
              <w:pStyle w:val="TextoCorrido"/>
            </w:pPr>
            <w:r>
              <w:t xml:space="preserve">Indica cual es el primer día de la semana. Ver tabla </w:t>
            </w:r>
            <w:r w:rsidRPr="00C90C1C">
              <w:rPr>
                <w:b/>
              </w:rPr>
              <w:t>Días de la semana</w:t>
            </w:r>
            <w:r>
              <w:t>.</w:t>
            </w:r>
          </w:p>
        </w:tc>
      </w:tr>
    </w:tbl>
    <w:p w:rsidR="00FD7E49" w:rsidRDefault="00FD7E49">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1"/>
        <w:gridCol w:w="157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muestra_WeekdayName()</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WeekdayName(5) &amp; ")"</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WeekdayName(2, True, vbSunday) &amp; ")"</w:t>
            </w:r>
          </w:p>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86" type="#_x0000_t75" style="width:67.8pt;height:31.8pt">
                  <v:imagedata r:id="rId78" o:title=""/>
                </v:shape>
              </w:pict>
            </w:r>
          </w:p>
        </w:tc>
      </w:tr>
    </w:tbl>
    <w:p w:rsidR="00E54CC6" w:rsidRPr="00715447" w:rsidRDefault="00012142" w:rsidP="00012142">
      <w:pPr>
        <w:pStyle w:val="TextoCorrido"/>
        <w:tabs>
          <w:tab w:val="left" w:pos="5176"/>
        </w:tabs>
      </w:pPr>
      <w:r>
        <w:tab/>
      </w:r>
    </w:p>
    <w:p w:rsidR="00E54CC6" w:rsidRDefault="00E54CC6" w:rsidP="00DA7E5F">
      <w:pPr>
        <w:pStyle w:val="Ttulo2"/>
        <w:ind w:hanging="940"/>
      </w:pPr>
      <w:bookmarkStart w:id="119" w:name="_Toc336065705"/>
      <w:bookmarkStart w:id="120" w:name="_Toc337380213"/>
      <w:r>
        <w:t>Year</w:t>
      </w:r>
      <w:bookmarkEnd w:id="119"/>
      <w:bookmarkEnd w:id="120"/>
    </w:p>
    <w:p w:rsidR="00E54CC6" w:rsidRPr="00A764A3" w:rsidRDefault="00E54CC6" w:rsidP="00E54CC6">
      <w:pPr>
        <w:pStyle w:val="TextoCorrido"/>
      </w:pPr>
      <w:r w:rsidRPr="00715447">
        <w:t xml:space="preserve">Devuelve </w:t>
      </w:r>
      <w:r>
        <w:t>el año de una fecha determinada.</w:t>
      </w:r>
    </w:p>
    <w:p w:rsidR="00E54CC6" w:rsidRDefault="00E54CC6"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Year(fecha)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fecha</w:t>
            </w:r>
          </w:p>
        </w:tc>
        <w:tc>
          <w:tcPr>
            <w:tcW w:w="3680" w:type="pct"/>
            <w:shd w:val="clear" w:color="auto" w:fill="auto"/>
            <w:vAlign w:val="center"/>
          </w:tcPr>
          <w:p w:rsidR="00E54CC6" w:rsidRPr="00EC49A1" w:rsidRDefault="00E54CC6" w:rsidP="00E54CC6">
            <w:pPr>
              <w:pStyle w:val="TextoCorrido"/>
            </w:pPr>
            <w:r>
              <w:t>Expresión de la que se desea obtener el año.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0"/>
        <w:gridCol w:w="157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muestra_Year()</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Year("03/09/2011") &amp; ")"</w:t>
            </w:r>
          </w:p>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87" type="#_x0000_t75" style="width:67.8pt;height:29.3pt">
                  <v:imagedata r:id="rId79" o:title=""/>
                </v:shape>
              </w:pict>
            </w:r>
          </w:p>
        </w:tc>
      </w:tr>
    </w:tbl>
    <w:p w:rsidR="00FD7E49" w:rsidRDefault="00FD7E49" w:rsidP="00E54CC6">
      <w:pPr>
        <w:pStyle w:val="TextoCorrido"/>
      </w:pPr>
    </w:p>
    <w:p w:rsidR="00FD7E49" w:rsidRDefault="00FD7E49">
      <w:pPr>
        <w:spacing w:after="0"/>
        <w:jc w:val="left"/>
      </w:pPr>
      <w:r>
        <w:br w:type="page"/>
      </w:r>
    </w:p>
    <w:p w:rsidR="00E54CC6" w:rsidRPr="00CD02E3" w:rsidRDefault="00E54CC6" w:rsidP="00CD02E3">
      <w:pPr>
        <w:pStyle w:val="Ttulo1"/>
        <w:rPr>
          <w:sz w:val="24"/>
          <w:szCs w:val="24"/>
        </w:rPr>
      </w:pPr>
      <w:bookmarkStart w:id="121" w:name="_Toc336065706"/>
      <w:bookmarkStart w:id="122" w:name="_Toc337380214"/>
      <w:r w:rsidRPr="00CD02E3">
        <w:rPr>
          <w:sz w:val="24"/>
          <w:szCs w:val="24"/>
        </w:rPr>
        <w:lastRenderedPageBreak/>
        <w:t>Funciones Matemáticas</w:t>
      </w:r>
      <w:bookmarkEnd w:id="121"/>
      <w:bookmarkEnd w:id="122"/>
      <w:r w:rsidRPr="00CD02E3">
        <w:rPr>
          <w:sz w:val="24"/>
          <w:szCs w:val="24"/>
        </w:rPr>
        <w:t xml:space="preserve"> </w:t>
      </w:r>
    </w:p>
    <w:p w:rsidR="00E54CC6" w:rsidRDefault="00E54CC6"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4"/>
        <w:gridCol w:w="6223"/>
      </w:tblGrid>
      <w:tr w:rsidR="00E54CC6" w:rsidRPr="00EC7E42" w:rsidTr="0022091F">
        <w:trPr>
          <w:jc w:val="center"/>
        </w:trPr>
        <w:tc>
          <w:tcPr>
            <w:tcW w:w="899"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4101"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22091F">
        <w:trPr>
          <w:jc w:val="center"/>
        </w:trPr>
        <w:tc>
          <w:tcPr>
            <w:tcW w:w="899" w:type="pct"/>
            <w:shd w:val="clear" w:color="auto" w:fill="auto"/>
          </w:tcPr>
          <w:p w:rsidR="00E54CC6" w:rsidRPr="00123114" w:rsidRDefault="00E54CC6" w:rsidP="00E54CC6">
            <w:pPr>
              <w:jc w:val="center"/>
            </w:pPr>
            <w:r>
              <w:t>Abs</w:t>
            </w:r>
          </w:p>
        </w:tc>
        <w:tc>
          <w:tcPr>
            <w:tcW w:w="4101" w:type="pct"/>
          </w:tcPr>
          <w:p w:rsidR="00E54CC6" w:rsidRPr="00123114" w:rsidRDefault="00E54CC6" w:rsidP="00E54CC6">
            <w:r>
              <w:t>Devuelve el valor absoluto del número indicado.</w:t>
            </w:r>
          </w:p>
        </w:tc>
      </w:tr>
      <w:tr w:rsidR="00E54CC6" w:rsidRPr="00656FFE" w:rsidTr="0022091F">
        <w:trPr>
          <w:jc w:val="center"/>
        </w:trPr>
        <w:tc>
          <w:tcPr>
            <w:tcW w:w="899" w:type="pct"/>
            <w:shd w:val="clear" w:color="auto" w:fill="auto"/>
          </w:tcPr>
          <w:p w:rsidR="00E54CC6" w:rsidRPr="00123114" w:rsidRDefault="00E54CC6" w:rsidP="00E54CC6">
            <w:pPr>
              <w:jc w:val="center"/>
            </w:pPr>
            <w:r>
              <w:t>Atn</w:t>
            </w:r>
          </w:p>
        </w:tc>
        <w:tc>
          <w:tcPr>
            <w:tcW w:w="4101" w:type="pct"/>
          </w:tcPr>
          <w:p w:rsidR="00E54CC6" w:rsidRPr="00123114" w:rsidRDefault="00E54CC6" w:rsidP="00E54CC6">
            <w:r>
              <w:t>Devuelve la arcotangente del número indicado.</w:t>
            </w:r>
          </w:p>
        </w:tc>
      </w:tr>
      <w:tr w:rsidR="00E54CC6" w:rsidRPr="00656FFE" w:rsidTr="0022091F">
        <w:trPr>
          <w:jc w:val="center"/>
        </w:trPr>
        <w:tc>
          <w:tcPr>
            <w:tcW w:w="899" w:type="pct"/>
            <w:shd w:val="clear" w:color="auto" w:fill="auto"/>
          </w:tcPr>
          <w:p w:rsidR="00E54CC6" w:rsidRDefault="00E54CC6" w:rsidP="00E54CC6">
            <w:pPr>
              <w:jc w:val="center"/>
            </w:pPr>
            <w:r>
              <w:t>Cos</w:t>
            </w:r>
          </w:p>
        </w:tc>
        <w:tc>
          <w:tcPr>
            <w:tcW w:w="4101" w:type="pct"/>
          </w:tcPr>
          <w:p w:rsidR="00E54CC6" w:rsidRPr="00123114" w:rsidRDefault="00E54CC6" w:rsidP="00E54CC6">
            <w:r>
              <w:t>Devuelve el coseno del número (ángulo) indicado.</w:t>
            </w:r>
          </w:p>
        </w:tc>
      </w:tr>
      <w:tr w:rsidR="00E54CC6" w:rsidRPr="00656FFE" w:rsidTr="0022091F">
        <w:trPr>
          <w:jc w:val="center"/>
        </w:trPr>
        <w:tc>
          <w:tcPr>
            <w:tcW w:w="899" w:type="pct"/>
            <w:shd w:val="clear" w:color="auto" w:fill="auto"/>
          </w:tcPr>
          <w:p w:rsidR="00E54CC6" w:rsidRDefault="00E54CC6" w:rsidP="00E54CC6">
            <w:pPr>
              <w:jc w:val="center"/>
            </w:pPr>
            <w:r>
              <w:t>Exp</w:t>
            </w:r>
          </w:p>
        </w:tc>
        <w:tc>
          <w:tcPr>
            <w:tcW w:w="4101" w:type="pct"/>
          </w:tcPr>
          <w:p w:rsidR="00E54CC6" w:rsidRPr="00123114" w:rsidRDefault="00E54CC6" w:rsidP="00E54CC6">
            <w:r>
              <w:t>Devuelve el número ‘e’ elevado a una potencia.</w:t>
            </w:r>
          </w:p>
        </w:tc>
      </w:tr>
      <w:tr w:rsidR="00E54CC6" w:rsidRPr="00656FFE" w:rsidTr="0022091F">
        <w:trPr>
          <w:jc w:val="center"/>
        </w:trPr>
        <w:tc>
          <w:tcPr>
            <w:tcW w:w="899" w:type="pct"/>
            <w:shd w:val="clear" w:color="auto" w:fill="auto"/>
          </w:tcPr>
          <w:p w:rsidR="00E54CC6" w:rsidRDefault="00E54CC6" w:rsidP="00E54CC6">
            <w:pPr>
              <w:jc w:val="center"/>
            </w:pPr>
            <w:r>
              <w:t>Log</w:t>
            </w:r>
          </w:p>
        </w:tc>
        <w:tc>
          <w:tcPr>
            <w:tcW w:w="4101" w:type="pct"/>
          </w:tcPr>
          <w:p w:rsidR="00E54CC6" w:rsidRPr="00123114" w:rsidRDefault="00E54CC6" w:rsidP="00E54CC6">
            <w:r>
              <w:t>Devuelve el logaritmo de un número.</w:t>
            </w:r>
          </w:p>
        </w:tc>
      </w:tr>
      <w:tr w:rsidR="00E54CC6" w:rsidRPr="00656FFE" w:rsidTr="0022091F">
        <w:trPr>
          <w:jc w:val="center"/>
        </w:trPr>
        <w:tc>
          <w:tcPr>
            <w:tcW w:w="899" w:type="pct"/>
            <w:shd w:val="clear" w:color="auto" w:fill="auto"/>
          </w:tcPr>
          <w:p w:rsidR="00E54CC6" w:rsidRDefault="00E54CC6" w:rsidP="00E54CC6">
            <w:pPr>
              <w:jc w:val="center"/>
            </w:pPr>
            <w:r>
              <w:t>Randomize</w:t>
            </w:r>
          </w:p>
        </w:tc>
        <w:tc>
          <w:tcPr>
            <w:tcW w:w="4101" w:type="pct"/>
          </w:tcPr>
          <w:p w:rsidR="00E54CC6" w:rsidRPr="00123114" w:rsidRDefault="00E54CC6" w:rsidP="00E54CC6">
            <w:r w:rsidRPr="00C91304">
              <w:t>Inicializa el g</w:t>
            </w:r>
            <w:r>
              <w:t>enerador de números aleatorios.</w:t>
            </w:r>
          </w:p>
        </w:tc>
      </w:tr>
      <w:tr w:rsidR="00E54CC6" w:rsidRPr="00656FFE" w:rsidTr="0022091F">
        <w:trPr>
          <w:jc w:val="center"/>
        </w:trPr>
        <w:tc>
          <w:tcPr>
            <w:tcW w:w="899" w:type="pct"/>
            <w:shd w:val="clear" w:color="auto" w:fill="auto"/>
          </w:tcPr>
          <w:p w:rsidR="00E54CC6" w:rsidRDefault="00E54CC6" w:rsidP="00E54CC6">
            <w:pPr>
              <w:jc w:val="center"/>
            </w:pPr>
            <w:r>
              <w:t>Rnd</w:t>
            </w:r>
          </w:p>
        </w:tc>
        <w:tc>
          <w:tcPr>
            <w:tcW w:w="4101" w:type="pct"/>
          </w:tcPr>
          <w:p w:rsidR="00E54CC6" w:rsidRPr="00123114" w:rsidRDefault="00E54CC6" w:rsidP="00E54CC6">
            <w:r>
              <w:t>Devuelve un valor comprendido entre 0 y 1.</w:t>
            </w:r>
          </w:p>
        </w:tc>
      </w:tr>
      <w:tr w:rsidR="00E54CC6" w:rsidRPr="00656FFE" w:rsidTr="0022091F">
        <w:trPr>
          <w:jc w:val="center"/>
        </w:trPr>
        <w:tc>
          <w:tcPr>
            <w:tcW w:w="899" w:type="pct"/>
            <w:shd w:val="clear" w:color="auto" w:fill="auto"/>
          </w:tcPr>
          <w:p w:rsidR="00E54CC6" w:rsidRDefault="00E54CC6" w:rsidP="00E54CC6">
            <w:pPr>
              <w:jc w:val="center"/>
            </w:pPr>
            <w:r>
              <w:t>Round</w:t>
            </w:r>
          </w:p>
        </w:tc>
        <w:tc>
          <w:tcPr>
            <w:tcW w:w="4101" w:type="pct"/>
          </w:tcPr>
          <w:p w:rsidR="00E54CC6" w:rsidRPr="00123114" w:rsidRDefault="00E54CC6" w:rsidP="00E54CC6">
            <w:r w:rsidRPr="00C91304">
              <w:t xml:space="preserve">Devuelve un número redondeado </w:t>
            </w:r>
            <w:r>
              <w:t>a un</w:t>
            </w:r>
            <w:r w:rsidRPr="00C91304">
              <w:t xml:space="preserve"> número esp</w:t>
            </w:r>
            <w:r>
              <w:t>ecificado de decimales.</w:t>
            </w:r>
          </w:p>
        </w:tc>
      </w:tr>
      <w:tr w:rsidR="00E54CC6" w:rsidRPr="00656FFE" w:rsidTr="0022091F">
        <w:trPr>
          <w:jc w:val="center"/>
        </w:trPr>
        <w:tc>
          <w:tcPr>
            <w:tcW w:w="899" w:type="pct"/>
            <w:shd w:val="clear" w:color="auto" w:fill="auto"/>
          </w:tcPr>
          <w:p w:rsidR="00E54CC6" w:rsidRDefault="00E54CC6" w:rsidP="00E54CC6">
            <w:pPr>
              <w:jc w:val="center"/>
            </w:pPr>
            <w:r>
              <w:t>Sgn</w:t>
            </w:r>
          </w:p>
        </w:tc>
        <w:tc>
          <w:tcPr>
            <w:tcW w:w="4101" w:type="pct"/>
          </w:tcPr>
          <w:p w:rsidR="00E54CC6" w:rsidRPr="00123114" w:rsidRDefault="00E54CC6" w:rsidP="00E54CC6">
            <w:r>
              <w:t>Devuelve un valor que indica el signo de un determinado valor.</w:t>
            </w:r>
          </w:p>
        </w:tc>
      </w:tr>
      <w:tr w:rsidR="00E54CC6" w:rsidRPr="00656FFE" w:rsidTr="0022091F">
        <w:trPr>
          <w:jc w:val="center"/>
        </w:trPr>
        <w:tc>
          <w:tcPr>
            <w:tcW w:w="899" w:type="pct"/>
            <w:shd w:val="clear" w:color="auto" w:fill="auto"/>
          </w:tcPr>
          <w:p w:rsidR="00E54CC6" w:rsidRDefault="00E54CC6" w:rsidP="00E54CC6">
            <w:pPr>
              <w:jc w:val="center"/>
            </w:pPr>
            <w:r>
              <w:t>Sin</w:t>
            </w:r>
          </w:p>
        </w:tc>
        <w:tc>
          <w:tcPr>
            <w:tcW w:w="4101" w:type="pct"/>
          </w:tcPr>
          <w:p w:rsidR="00E54CC6" w:rsidRPr="00123114" w:rsidRDefault="00E54CC6" w:rsidP="00E54CC6">
            <w:r>
              <w:t>Devuelve el seno del número (ángulo) indicado.</w:t>
            </w:r>
          </w:p>
        </w:tc>
      </w:tr>
      <w:tr w:rsidR="00E54CC6" w:rsidRPr="00656FFE" w:rsidTr="0022091F">
        <w:trPr>
          <w:jc w:val="center"/>
        </w:trPr>
        <w:tc>
          <w:tcPr>
            <w:tcW w:w="899" w:type="pct"/>
            <w:shd w:val="clear" w:color="auto" w:fill="auto"/>
          </w:tcPr>
          <w:p w:rsidR="00E54CC6" w:rsidRDefault="00E54CC6" w:rsidP="00E54CC6">
            <w:pPr>
              <w:jc w:val="center"/>
            </w:pPr>
            <w:r>
              <w:t>Sqr</w:t>
            </w:r>
          </w:p>
        </w:tc>
        <w:tc>
          <w:tcPr>
            <w:tcW w:w="4101" w:type="pct"/>
          </w:tcPr>
          <w:p w:rsidR="00E54CC6" w:rsidRPr="00123114" w:rsidRDefault="00E54CC6" w:rsidP="00E54CC6">
            <w:r>
              <w:t>Devuelve la raíz cuadrada del número indicado.</w:t>
            </w:r>
          </w:p>
        </w:tc>
      </w:tr>
      <w:tr w:rsidR="00E54CC6" w:rsidRPr="00656FFE" w:rsidTr="0022091F">
        <w:trPr>
          <w:jc w:val="center"/>
        </w:trPr>
        <w:tc>
          <w:tcPr>
            <w:tcW w:w="899" w:type="pct"/>
            <w:shd w:val="clear" w:color="auto" w:fill="auto"/>
          </w:tcPr>
          <w:p w:rsidR="00E54CC6" w:rsidRDefault="00E54CC6" w:rsidP="00E54CC6">
            <w:pPr>
              <w:jc w:val="center"/>
            </w:pPr>
            <w:r>
              <w:t>Tan</w:t>
            </w:r>
          </w:p>
        </w:tc>
        <w:tc>
          <w:tcPr>
            <w:tcW w:w="4101" w:type="pct"/>
          </w:tcPr>
          <w:p w:rsidR="00E54CC6" w:rsidRPr="00123114" w:rsidRDefault="00E54CC6" w:rsidP="00E54CC6">
            <w:r>
              <w:t>Devuelve la tangente del número (ángulo) indicado.</w:t>
            </w:r>
          </w:p>
        </w:tc>
      </w:tr>
    </w:tbl>
    <w:p w:rsidR="00E54CC6" w:rsidRDefault="00E54CC6" w:rsidP="00E54CC6">
      <w:pPr>
        <w:rPr>
          <w:lang w:val="es-ES_tradnl"/>
        </w:rPr>
      </w:pPr>
    </w:p>
    <w:p w:rsidR="00E54CC6" w:rsidRDefault="00E54CC6" w:rsidP="00CD02E3">
      <w:pPr>
        <w:pStyle w:val="Ttulo2"/>
      </w:pPr>
      <w:bookmarkStart w:id="123" w:name="_Toc336065707"/>
      <w:bookmarkStart w:id="124" w:name="_Toc337380215"/>
      <w:r w:rsidRPr="0023349E">
        <w:t>Abs</w:t>
      </w:r>
      <w:bookmarkEnd w:id="123"/>
      <w:bookmarkEnd w:id="124"/>
    </w:p>
    <w:p w:rsidR="00E54CC6" w:rsidRDefault="00E54CC6" w:rsidP="00E54CC6">
      <w:pPr>
        <w:pStyle w:val="TextoCorrido"/>
      </w:pPr>
      <w:r>
        <w:t>Devuelve el valor absoluto del número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Abs(número)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al que se elimina el signo.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4"/>
        <w:gridCol w:w="191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muestra_Abs()</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Abs(123.45) &amp; ")"</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Abs(-123.45) &amp; ")"</w:t>
            </w:r>
          </w:p>
          <w:p w:rsidR="00E54CC6"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088" type="#_x0000_t75" style="width:84.55pt;height:45.2pt">
                  <v:imagedata r:id="rId80" o:title=""/>
                </v:shape>
              </w:pict>
            </w:r>
          </w:p>
        </w:tc>
      </w:tr>
    </w:tbl>
    <w:p w:rsidR="00E54CC6" w:rsidRPr="00715447" w:rsidRDefault="00E54CC6" w:rsidP="00E54CC6">
      <w:pPr>
        <w:pStyle w:val="TextoCorrido"/>
      </w:pPr>
    </w:p>
    <w:p w:rsidR="00E54CC6" w:rsidRDefault="00E54CC6" w:rsidP="00DA7E5F">
      <w:pPr>
        <w:pStyle w:val="Ttulo2"/>
        <w:ind w:hanging="940"/>
      </w:pPr>
      <w:bookmarkStart w:id="125" w:name="_Toc336065708"/>
      <w:bookmarkStart w:id="126" w:name="_Toc337380216"/>
      <w:r w:rsidRPr="0023349E">
        <w:t>Atn</w:t>
      </w:r>
      <w:bookmarkEnd w:id="125"/>
      <w:bookmarkEnd w:id="126"/>
    </w:p>
    <w:p w:rsidR="00E54CC6" w:rsidRDefault="00E54CC6" w:rsidP="00E54CC6">
      <w:pPr>
        <w:pStyle w:val="TextoCorrido"/>
      </w:pPr>
      <w:r>
        <w:t>Devuelve la arcotangente del número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Atn(número)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la arcotangente.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89"/>
        <w:gridCol w:w="269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muestra_Atn()</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Atn(123.45) &amp; ")"</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Atn(1) &amp; ")"</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4 * Atn(1) &amp; ")" ' Pi</w:t>
            </w:r>
          </w:p>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89" type="#_x0000_t75" style="width:123.9pt;height:47.7pt">
                  <v:imagedata r:id="rId81" o:title=""/>
                </v:shape>
              </w:pict>
            </w:r>
          </w:p>
        </w:tc>
      </w:tr>
    </w:tbl>
    <w:p w:rsidR="00E54CC6" w:rsidRPr="00715447" w:rsidRDefault="00E54CC6" w:rsidP="00E54CC6">
      <w:pPr>
        <w:pStyle w:val="TextoCorrido"/>
      </w:pPr>
    </w:p>
    <w:p w:rsidR="00E54CC6" w:rsidRDefault="00E54CC6" w:rsidP="00DA7E5F">
      <w:pPr>
        <w:pStyle w:val="Ttulo2"/>
        <w:ind w:hanging="940"/>
      </w:pPr>
      <w:bookmarkStart w:id="127" w:name="_Toc336065709"/>
      <w:bookmarkStart w:id="128" w:name="_Toc337380217"/>
      <w:r w:rsidRPr="0023349E">
        <w:lastRenderedPageBreak/>
        <w:t>Cos</w:t>
      </w:r>
      <w:bookmarkEnd w:id="127"/>
      <w:bookmarkEnd w:id="128"/>
    </w:p>
    <w:p w:rsidR="00E54CC6" w:rsidRDefault="00E54CC6" w:rsidP="00E54CC6">
      <w:pPr>
        <w:pStyle w:val="TextoCorrido"/>
      </w:pPr>
      <w:r>
        <w:t>Devuelve el coseno del número (ángulo expresado en radianes)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Cos(número)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el coseno.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4"/>
        <w:gridCol w:w="198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muestra_Cos()</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Round(Cos(0 * Pi), 5) &amp; ")"</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Round(Cos(Pi / 2), 5) &amp; ")"</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Round(Cos(1 * Pi), 5) &amp; ")"</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Round(Cos(1.5 * Pi), 5) &amp; ")"</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Round(Cos(2 * Pi), 5) &amp; ")"</w:t>
            </w:r>
          </w:p>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90" type="#_x0000_t75" style="width:88.75pt;height:61.95pt">
                  <v:imagedata r:id="rId82" o:title=""/>
                </v:shape>
              </w:pict>
            </w:r>
          </w:p>
        </w:tc>
      </w:tr>
    </w:tbl>
    <w:p w:rsidR="00E54CC6" w:rsidRPr="00715447" w:rsidRDefault="00E54CC6" w:rsidP="00E54CC6">
      <w:pPr>
        <w:pStyle w:val="TextoCorrido"/>
      </w:pPr>
    </w:p>
    <w:p w:rsidR="00E54CC6" w:rsidRDefault="00E54CC6" w:rsidP="00CD02E3">
      <w:pPr>
        <w:pStyle w:val="Ttulo2"/>
      </w:pPr>
      <w:bookmarkStart w:id="129" w:name="_Toc336065710"/>
      <w:bookmarkStart w:id="130" w:name="_Toc337380218"/>
      <w:r w:rsidRPr="0023349E">
        <w:t>Exp</w:t>
      </w:r>
      <w:bookmarkEnd w:id="129"/>
      <w:bookmarkEnd w:id="130"/>
    </w:p>
    <w:p w:rsidR="00E54CC6" w:rsidRDefault="00E54CC6" w:rsidP="00E54CC6">
      <w:pPr>
        <w:pStyle w:val="TextoCorrido"/>
      </w:pPr>
      <w:r>
        <w:t>Devuelve el número ‘e’ elevado a una potencia.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Exp(número)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lastRenderedPageBreak/>
              <w:t>número</w:t>
            </w:r>
          </w:p>
        </w:tc>
        <w:tc>
          <w:tcPr>
            <w:tcW w:w="3680" w:type="pct"/>
            <w:shd w:val="clear" w:color="auto" w:fill="auto"/>
            <w:vAlign w:val="center"/>
          </w:tcPr>
          <w:p w:rsidR="00E54CC6" w:rsidRPr="00EC49A1" w:rsidRDefault="00E54CC6" w:rsidP="00E54CC6">
            <w:pPr>
              <w:pStyle w:val="TextoCorrido"/>
            </w:pPr>
            <w:r>
              <w:t>Expresión a la que elevar el número ‘</w:t>
            </w:r>
            <w:r w:rsidRPr="00720BE8">
              <w:rPr>
                <w:b/>
              </w:rPr>
              <w:t>e</w:t>
            </w:r>
            <w:r>
              <w:t>’.</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86"/>
        <w:gridCol w:w="290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94A1A"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Sub muestra_Exp()</w:t>
            </w:r>
          </w:p>
          <w:p w:rsidR="00994A1A"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Debug.Print "Res (e^0º) -&gt; (" &amp; Exp(0) &amp; ")"</w:t>
            </w:r>
          </w:p>
          <w:p w:rsidR="00994A1A" w:rsidRPr="00BF2E92" w:rsidRDefault="00994A1A"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rPr>
              <w:t xml:space="preserve">    </w:t>
            </w:r>
            <w:r w:rsidRPr="00BF2E92">
              <w:rPr>
                <w:rFonts w:ascii="Courier New" w:hAnsi="Courier New" w:cs="Courier New"/>
                <w:sz w:val="18"/>
                <w:szCs w:val="18"/>
                <w:lang w:val="en-US"/>
              </w:rPr>
              <w:t>Debug.Print "Res (e^1º) -&gt; (" &amp; Exp(1) &amp; ")"</w:t>
            </w:r>
          </w:p>
          <w:p w:rsidR="00E54CC6" w:rsidRPr="00BF2E92" w:rsidRDefault="00994A1A"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091" type="#_x0000_t75" style="width:133.95pt;height:29.3pt">
                  <v:imagedata r:id="rId83" o:title=""/>
                </v:shape>
              </w:pict>
            </w:r>
          </w:p>
        </w:tc>
      </w:tr>
    </w:tbl>
    <w:p w:rsidR="00E54CC6" w:rsidRPr="00715447" w:rsidRDefault="00E54CC6" w:rsidP="00E54CC6">
      <w:pPr>
        <w:pStyle w:val="TextoCorrido"/>
      </w:pPr>
    </w:p>
    <w:p w:rsidR="00E54CC6" w:rsidRDefault="00E54CC6" w:rsidP="00DA7E5F">
      <w:pPr>
        <w:pStyle w:val="Ttulo2"/>
        <w:ind w:hanging="940"/>
      </w:pPr>
      <w:bookmarkStart w:id="131" w:name="_Toc336065711"/>
      <w:bookmarkStart w:id="132" w:name="_Toc337380219"/>
      <w:r w:rsidRPr="0023349E">
        <w:t>Log</w:t>
      </w:r>
      <w:bookmarkEnd w:id="131"/>
      <w:bookmarkEnd w:id="132"/>
    </w:p>
    <w:p w:rsidR="00E54CC6" w:rsidRDefault="00E54CC6" w:rsidP="00E54CC6">
      <w:pPr>
        <w:pStyle w:val="TextoCorrido"/>
      </w:pPr>
      <w:r>
        <w:t>Devuelve el logaritmo natural de un número. El logaritmo de un número en una base determinada, es el valor al que hay que elevar dicha base para obtener el número. Por ejemplo el logaritmo de 100 en base 10 es 2.</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Log(número)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calcular el logaritmo natural.</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18"/>
        <w:gridCol w:w="3769"/>
      </w:tblGrid>
      <w:tr w:rsidR="00E54CC6" w:rsidRPr="00B47E92" w:rsidTr="004454C0">
        <w:trPr>
          <w:jc w:val="center"/>
        </w:trPr>
        <w:tc>
          <w:tcPr>
            <w:tcW w:w="2516"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2484"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4454C0">
        <w:trPr>
          <w:jc w:val="center"/>
        </w:trPr>
        <w:tc>
          <w:tcPr>
            <w:tcW w:w="2516" w:type="pct"/>
            <w:shd w:val="clear" w:color="auto" w:fill="auto"/>
            <w:vAlign w:val="center"/>
          </w:tcPr>
          <w:p w:rsidR="00994A1A"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Sub muestra_Log()</w:t>
            </w:r>
          </w:p>
          <w:p w:rsidR="00994A1A"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Debug.Print "Res Log(2.71828182845905) 'e' -&gt; (" _</w:t>
            </w:r>
          </w:p>
          <w:p w:rsidR="00994A1A"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&amp; Log(2.71828182845905) &amp; ")"</w:t>
            </w:r>
          </w:p>
          <w:p w:rsidR="00994A1A" w:rsidRPr="00994A1A" w:rsidRDefault="00994A1A"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2484" w:type="pct"/>
            <w:vAlign w:val="center"/>
          </w:tcPr>
          <w:p w:rsidR="00E54CC6" w:rsidRPr="00EC49A1" w:rsidRDefault="007C7102" w:rsidP="00E54CC6">
            <w:pPr>
              <w:jc w:val="center"/>
            </w:pPr>
            <w:r>
              <w:pict>
                <v:shape id="_x0000_i1092" type="#_x0000_t75" style="width:173.3pt;height:25.95pt">
                  <v:imagedata r:id="rId84" o:title=""/>
                </v:shape>
              </w:pict>
            </w:r>
          </w:p>
        </w:tc>
      </w:tr>
    </w:tbl>
    <w:p w:rsidR="00E54CC6" w:rsidRDefault="00E54CC6" w:rsidP="00E54CC6">
      <w:pPr>
        <w:pStyle w:val="TextoCorrido"/>
      </w:pPr>
    </w:p>
    <w:p w:rsidR="00E54CC6" w:rsidRDefault="00E54CC6" w:rsidP="00E54CC6">
      <w:pPr>
        <w:pStyle w:val="TextoCorrido"/>
      </w:pPr>
      <w:r>
        <w:lastRenderedPageBreak/>
        <w:t>Para obtener el logaritmo de un número (x) en una base determinada (BaseN) podemos emplear la siguiente fórmula: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Tr="00E54CC6">
        <w:tc>
          <w:tcPr>
            <w:tcW w:w="8644" w:type="dxa"/>
            <w:shd w:val="clear" w:color="auto" w:fill="auto"/>
          </w:tcPr>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LogBaseN(x) = Log(x) / Log(BaseN)</w:t>
            </w:r>
          </w:p>
        </w:tc>
      </w:tr>
    </w:tbl>
    <w:p w:rsidR="00E54CC6" w:rsidRDefault="00E54CC6" w:rsidP="00E54CC6">
      <w:pPr>
        <w:pStyle w:val="TextoCorrido"/>
      </w:pPr>
    </w:p>
    <w:p w:rsidR="00E54CC6" w:rsidRPr="00715447" w:rsidRDefault="00E54CC6" w:rsidP="00E54CC6">
      <w:pPr>
        <w:pStyle w:val="TextoCorrido"/>
      </w:pPr>
      <w:r>
        <w:t>Así pues, para calcular el logaritmo de 100 en base 10 y confirmar el ejemplo comentado en la explicación de esta función podríamos escribir el siguiente 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87"/>
        <w:gridCol w:w="2700"/>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muestra_LogDecimal()</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ld As Double</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ld = Log(100) / Log(10)</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"Log decimal de 100 =&gt; (" &amp; ld &amp; ")"</w:t>
            </w:r>
          </w:p>
          <w:p w:rsidR="00E54CC6"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093" type="#_x0000_t75" style="width:123.9pt;height:24.3pt">
                  <v:imagedata r:id="rId85" o:title=""/>
                </v:shape>
              </w:pict>
            </w:r>
          </w:p>
        </w:tc>
      </w:tr>
    </w:tbl>
    <w:p w:rsidR="00E54CC6" w:rsidRPr="0023349E" w:rsidRDefault="00E54CC6" w:rsidP="00E54CC6">
      <w:pPr>
        <w:rPr>
          <w:lang w:val="es-ES_tradnl"/>
        </w:rPr>
      </w:pPr>
    </w:p>
    <w:p w:rsidR="00E54CC6" w:rsidRDefault="00E54CC6" w:rsidP="00DA7E5F">
      <w:pPr>
        <w:pStyle w:val="Ttulo2"/>
        <w:ind w:hanging="940"/>
      </w:pPr>
      <w:bookmarkStart w:id="133" w:name="_Toc336065712"/>
      <w:bookmarkStart w:id="134" w:name="_Toc337380220"/>
      <w:r w:rsidRPr="0023349E">
        <w:t>Randomize</w:t>
      </w:r>
      <w:bookmarkEnd w:id="133"/>
      <w:bookmarkEnd w:id="134"/>
    </w:p>
    <w:p w:rsidR="00E54CC6" w:rsidRDefault="00E54CC6" w:rsidP="00E54CC6">
      <w:pPr>
        <w:pStyle w:val="TextoCorrido"/>
      </w:pPr>
      <w:r w:rsidRPr="00C91304">
        <w:t>Inicializa el g</w:t>
      </w:r>
      <w:r>
        <w:t>enerador de números aleatorios con un valor de semilla indicado. Si no se indica ningún valor, la semilla se basa en el reloj del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Randomize [número]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Semilla a utilizar para inicializar la secuencia de números aleatorios.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24"/>
        <w:gridCol w:w="176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lastRenderedPageBreak/>
              <w:t>Sub muestra_Randomize()</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num As Double</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Randomize</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1 To 5</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 &amp; ")"</w:t>
            </w:r>
          </w:p>
          <w:p w:rsidR="004454C0" w:rsidRPr="004454C0" w:rsidRDefault="004454C0"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Next i</w:t>
            </w:r>
          </w:p>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94" type="#_x0000_t75" style="width:77pt;height:77pt">
                  <v:imagedata r:id="rId86" o:title=""/>
                </v:shape>
              </w:pict>
            </w:r>
          </w:p>
        </w:tc>
      </w:tr>
    </w:tbl>
    <w:p w:rsidR="00E54CC6" w:rsidRPr="00715447" w:rsidRDefault="00E54CC6" w:rsidP="00E54CC6">
      <w:pPr>
        <w:pStyle w:val="TextoCorrido"/>
      </w:pPr>
    </w:p>
    <w:p w:rsidR="00E54CC6" w:rsidRDefault="00E54CC6" w:rsidP="00DA7E5F">
      <w:pPr>
        <w:pStyle w:val="Ttulo2"/>
        <w:ind w:hanging="940"/>
      </w:pPr>
      <w:bookmarkStart w:id="135" w:name="_Toc336065713"/>
      <w:bookmarkStart w:id="136" w:name="_Toc337380221"/>
      <w:r w:rsidRPr="0023349E">
        <w:t>Rnd</w:t>
      </w:r>
      <w:bookmarkEnd w:id="135"/>
      <w:bookmarkEnd w:id="136"/>
    </w:p>
    <w:p w:rsidR="00E54CC6" w:rsidRDefault="00E54CC6" w:rsidP="00E54CC6">
      <w:pPr>
        <w:pStyle w:val="TextoCorrido"/>
      </w:pPr>
      <w:r>
        <w:t>Devuelve un valor comprendido entre 0 y 1.</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4454C0" w:rsidP="00E54CC6">
            <w:pPr>
              <w:pStyle w:val="TextoCorrido"/>
              <w:spacing w:after="0"/>
              <w:ind w:firstLine="0"/>
            </w:pPr>
            <w:r w:rsidRPr="004454C0">
              <w:t>Rnd [(número)]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Default="00E54CC6" w:rsidP="00E54CC6">
            <w:pPr>
              <w:pStyle w:val="TextoCorrido"/>
            </w:pPr>
            <w:r>
              <w:t>Se trata de un argumento opcional y, en función de su valor, provoca que la función devuelva unos números aleatorios u otros.</w:t>
            </w:r>
          </w:p>
          <w:p w:rsidR="00E54CC6" w:rsidRDefault="00E54CC6" w:rsidP="00E54CC6">
            <w:pPr>
              <w:pStyle w:val="TextoCorrido"/>
            </w:pPr>
            <w:r>
              <w:t>Hay que considerar lo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
              <w:gridCol w:w="4420"/>
            </w:tblGrid>
            <w:tr w:rsidR="00E54CC6" w:rsidRPr="00B47E92" w:rsidTr="00E54CC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shd w:val="clear" w:color="auto" w:fill="auto"/>
                  <w:vAlign w:val="center"/>
                </w:tcPr>
                <w:p w:rsidR="00E54CC6" w:rsidRPr="00EC49A1" w:rsidRDefault="00E54CC6" w:rsidP="00E54CC6">
                  <w:pPr>
                    <w:jc w:val="center"/>
                  </w:pPr>
                  <w:r>
                    <w:t>&lt; 0</w:t>
                  </w:r>
                </w:p>
              </w:tc>
              <w:tc>
                <w:tcPr>
                  <w:tcW w:w="0" w:type="auto"/>
                  <w:vAlign w:val="center"/>
                </w:tcPr>
                <w:p w:rsidR="00E54CC6" w:rsidRPr="00EC49A1" w:rsidRDefault="00E54CC6" w:rsidP="00E54CC6">
                  <w:pPr>
                    <w:pStyle w:val="TextoCorrido"/>
                  </w:pPr>
                  <w:r>
                    <w:t>Se repite el mismo número utilizando  el valor como valor de semilla.</w:t>
                  </w:r>
                </w:p>
              </w:tc>
            </w:tr>
            <w:tr w:rsidR="00E54CC6" w:rsidRPr="00B47E92" w:rsidTr="00E54CC6">
              <w:trPr>
                <w:jc w:val="center"/>
              </w:trPr>
              <w:tc>
                <w:tcPr>
                  <w:tcW w:w="0" w:type="auto"/>
                  <w:shd w:val="clear" w:color="auto" w:fill="auto"/>
                  <w:vAlign w:val="center"/>
                </w:tcPr>
                <w:p w:rsidR="00E54CC6" w:rsidRDefault="00E54CC6" w:rsidP="00E54CC6">
                  <w:pPr>
                    <w:jc w:val="center"/>
                  </w:pPr>
                  <w:r>
                    <w:t>&gt; 0</w:t>
                  </w:r>
                </w:p>
              </w:tc>
              <w:tc>
                <w:tcPr>
                  <w:tcW w:w="0" w:type="auto"/>
                  <w:vAlign w:val="center"/>
                </w:tcPr>
                <w:p w:rsidR="00E54CC6" w:rsidRPr="00EC49A1" w:rsidRDefault="00E54CC6" w:rsidP="00E54CC6">
                  <w:pPr>
                    <w:pStyle w:val="TextoCorrido"/>
                  </w:pPr>
                  <w:r>
                    <w:t>Devuelve el siguiente número aleatorio.</w:t>
                  </w:r>
                </w:p>
              </w:tc>
            </w:tr>
            <w:tr w:rsidR="00E54CC6" w:rsidRPr="00B47E92" w:rsidTr="00E54CC6">
              <w:trPr>
                <w:jc w:val="center"/>
              </w:trPr>
              <w:tc>
                <w:tcPr>
                  <w:tcW w:w="0" w:type="auto"/>
                  <w:shd w:val="clear" w:color="auto" w:fill="auto"/>
                  <w:vAlign w:val="center"/>
                </w:tcPr>
                <w:p w:rsidR="00E54CC6" w:rsidRDefault="00E54CC6" w:rsidP="00E54CC6">
                  <w:pPr>
                    <w:jc w:val="center"/>
                  </w:pPr>
                  <w:r>
                    <w:t>= 0</w:t>
                  </w:r>
                </w:p>
              </w:tc>
              <w:tc>
                <w:tcPr>
                  <w:tcW w:w="0" w:type="auto"/>
                  <w:vAlign w:val="center"/>
                </w:tcPr>
                <w:p w:rsidR="00E54CC6" w:rsidRPr="00EC49A1" w:rsidRDefault="00E54CC6" w:rsidP="00E54CC6">
                  <w:pPr>
                    <w:pStyle w:val="TextoCorrido"/>
                  </w:pPr>
                  <w:r>
                    <w:t>Devuelve el último número aleatorio generado.</w:t>
                  </w:r>
                </w:p>
              </w:tc>
            </w:tr>
            <w:tr w:rsidR="00E54CC6" w:rsidRPr="00B47E92" w:rsidTr="00E54CC6">
              <w:trPr>
                <w:jc w:val="center"/>
              </w:trPr>
              <w:tc>
                <w:tcPr>
                  <w:tcW w:w="0" w:type="auto"/>
                  <w:shd w:val="clear" w:color="auto" w:fill="auto"/>
                  <w:vAlign w:val="center"/>
                </w:tcPr>
                <w:p w:rsidR="00E54CC6" w:rsidRDefault="00E54CC6" w:rsidP="00E54CC6">
                  <w:pPr>
                    <w:jc w:val="center"/>
                  </w:pPr>
                  <w:r>
                    <w:t>ninguno</w:t>
                  </w:r>
                </w:p>
              </w:tc>
              <w:tc>
                <w:tcPr>
                  <w:tcW w:w="0" w:type="auto"/>
                  <w:vAlign w:val="center"/>
                </w:tcPr>
                <w:p w:rsidR="00E54CC6" w:rsidRPr="00EC49A1" w:rsidRDefault="00E54CC6" w:rsidP="00E54CC6">
                  <w:pPr>
                    <w:pStyle w:val="TextoCorrido"/>
                  </w:pPr>
                  <w:r>
                    <w:t>Devuelve el siguiente número aleatorio.</w:t>
                  </w:r>
                </w:p>
              </w:tc>
            </w:tr>
          </w:tbl>
          <w:p w:rsidR="00E54CC6" w:rsidRDefault="00E54CC6" w:rsidP="00E54CC6">
            <w:pPr>
              <w:pStyle w:val="TextoCorrido"/>
            </w:pPr>
            <w:r>
              <w:t xml:space="preserve"> </w:t>
            </w:r>
          </w:p>
          <w:p w:rsidR="00E54CC6" w:rsidRPr="00EC49A1" w:rsidRDefault="00E54CC6" w:rsidP="00E54CC6">
            <w:pPr>
              <w:pStyle w:val="TextoCorrido"/>
            </w:pPr>
            <w:r>
              <w:lastRenderedPageBreak/>
              <w:t>Si se utiliza un valor de semilla concreto, siempre se generará la misma secuencia de números aleatorios.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8"/>
        <w:gridCol w:w="1639"/>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muestra_Rnd()</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Double</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1 To 5</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Rnd(0) &amp; ")" ' Repite último número</w:t>
            </w:r>
          </w:p>
          <w:p w:rsidR="00E54CC6"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FD7E49">
            <w:pPr>
              <w:spacing w:after="0"/>
              <w:jc w:val="center"/>
            </w:pPr>
            <w:r>
              <w:pict>
                <v:shape id="_x0000_i1095" type="#_x0000_t75" style="width:71.15pt;height:82.05pt">
                  <v:imagedata r:id="rId87" o:title=""/>
                </v:shape>
              </w:pict>
            </w:r>
          </w:p>
        </w:tc>
      </w:tr>
    </w:tbl>
    <w:p w:rsidR="00E54CC6" w:rsidRDefault="00E54CC6" w:rsidP="00E54CC6">
      <w:pPr>
        <w:pStyle w:val="TextoCorrido"/>
      </w:pPr>
    </w:p>
    <w:p w:rsidR="00E54CC6" w:rsidRDefault="00E54CC6" w:rsidP="00E54CC6">
      <w:pPr>
        <w:pStyle w:val="TextoCorrido"/>
      </w:pPr>
      <w:r>
        <w:t>El siguiente ejemplo muestra la obtención de 5 números aleatorios comprendidos entre 0 y 100:</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4"/>
        <w:gridCol w:w="1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muestra_Rnd_Rango()</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ini, fin, res As Double</w:t>
            </w:r>
          </w:p>
          <w:p w:rsidR="004454C0" w:rsidRPr="004454C0" w:rsidRDefault="004454C0"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ini = 0: fin = 100</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 Busca 5 números aleatorios entre ini y fin</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For i = 1 To 5</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Int((fin - ini + 1) * Rnd + ini)</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res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E54CC6"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096" type="#_x0000_t75" style="width:44.35pt;height:77pt">
                  <v:imagedata r:id="rId88" o:title=""/>
                </v:shape>
              </w:pict>
            </w:r>
          </w:p>
        </w:tc>
      </w:tr>
    </w:tbl>
    <w:p w:rsidR="00E54CC6" w:rsidRPr="00715447" w:rsidRDefault="00E54CC6" w:rsidP="00E54CC6">
      <w:pPr>
        <w:pStyle w:val="TextoCorrido"/>
      </w:pPr>
    </w:p>
    <w:p w:rsidR="00E54CC6" w:rsidRDefault="00E54CC6" w:rsidP="00DA7E5F">
      <w:pPr>
        <w:pStyle w:val="Ttulo2"/>
        <w:ind w:hanging="940"/>
      </w:pPr>
      <w:bookmarkStart w:id="137" w:name="_Toc336065714"/>
      <w:bookmarkStart w:id="138" w:name="_Toc337380222"/>
      <w:r w:rsidRPr="0023349E">
        <w:t>Round</w:t>
      </w:r>
      <w:bookmarkEnd w:id="137"/>
      <w:bookmarkEnd w:id="138"/>
    </w:p>
    <w:p w:rsidR="00E54CC6" w:rsidRDefault="00E54CC6" w:rsidP="00E54CC6">
      <w:pPr>
        <w:pStyle w:val="TextoCorrido"/>
      </w:pPr>
      <w:r w:rsidRPr="00C91304">
        <w:t xml:space="preserve">Devuelve un número redondeado </w:t>
      </w:r>
      <w:r>
        <w:t>a un</w:t>
      </w:r>
      <w:r w:rsidRPr="00C91304">
        <w:t xml:space="preserve"> número esp</w:t>
      </w:r>
      <w:r>
        <w:t>ecificado de decimales. El redondeo se realiza de forma que si el dígito a redondear es menor a 5, se devuelve un 0 y el dígito existente inmediatamente a su izquierda se queda intacto. Si el digito a redondear es mayor o igual a 5, se devuelve un 0 también pero, el digito que posee inmediatamente a la izquierda se incrementa en una unidad.</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Round(expresión [, numDec])</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redondear.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numDec</w:t>
            </w:r>
          </w:p>
        </w:tc>
        <w:tc>
          <w:tcPr>
            <w:tcW w:w="3680" w:type="pct"/>
            <w:shd w:val="clear" w:color="auto" w:fill="auto"/>
            <w:vAlign w:val="center"/>
          </w:tcPr>
          <w:p w:rsidR="00E54CC6" w:rsidRPr="00EC49A1" w:rsidRDefault="00E54CC6" w:rsidP="00E54CC6">
            <w:pPr>
              <w:pStyle w:val="TextoCorrido"/>
            </w:pPr>
            <w:r>
              <w:t>Número de decimales a usar para el redondeo. Si se omite este argumento, la función devuelve un entero.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86"/>
        <w:gridCol w:w="170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muestra_Round()</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numero As Double</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numero = 12345.6789</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1)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2) &amp; ")"</w:t>
            </w:r>
          </w:p>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97" type="#_x0000_t75" style="width:74.5pt;height:55.25pt">
                  <v:imagedata r:id="rId89" o:title=""/>
                </v:shape>
              </w:pict>
            </w:r>
          </w:p>
        </w:tc>
      </w:tr>
    </w:tbl>
    <w:p w:rsidR="00E54CC6" w:rsidRPr="00715447" w:rsidRDefault="00E54CC6" w:rsidP="00E54CC6">
      <w:pPr>
        <w:pStyle w:val="TextoCorrido"/>
      </w:pPr>
    </w:p>
    <w:p w:rsidR="00E54CC6" w:rsidRDefault="00E54CC6" w:rsidP="00DA7E5F">
      <w:pPr>
        <w:pStyle w:val="Ttulo2"/>
        <w:ind w:hanging="940"/>
      </w:pPr>
      <w:bookmarkStart w:id="139" w:name="_Toc336065715"/>
      <w:bookmarkStart w:id="140" w:name="_Toc337380223"/>
      <w:r w:rsidRPr="0023349E">
        <w:t>Sgn</w:t>
      </w:r>
      <w:bookmarkEnd w:id="139"/>
      <w:bookmarkEnd w:id="140"/>
    </w:p>
    <w:p w:rsidR="00E54CC6" w:rsidRDefault="00E54CC6" w:rsidP="00E54CC6">
      <w:pPr>
        <w:pStyle w:val="TextoCorrido"/>
      </w:pPr>
      <w:r>
        <w:t>Devuelve un valor que indica el signo de una determinada expresión. Los valores devueltos pueden ser: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5049"/>
      </w:tblGrid>
      <w:tr w:rsidR="00E54CC6" w:rsidRPr="00B47E92" w:rsidTr="00E54CC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shd w:val="clear" w:color="auto" w:fill="auto"/>
            <w:vAlign w:val="center"/>
          </w:tcPr>
          <w:p w:rsidR="00E54CC6" w:rsidRPr="00EC49A1" w:rsidRDefault="00E54CC6" w:rsidP="00E54CC6">
            <w:pPr>
              <w:jc w:val="center"/>
            </w:pPr>
            <w:r>
              <w:t>1</w:t>
            </w:r>
          </w:p>
        </w:tc>
        <w:tc>
          <w:tcPr>
            <w:tcW w:w="0" w:type="auto"/>
            <w:vAlign w:val="center"/>
          </w:tcPr>
          <w:p w:rsidR="00E54CC6" w:rsidRPr="00EC49A1" w:rsidRDefault="00E54CC6" w:rsidP="00E54CC6">
            <w:pPr>
              <w:pStyle w:val="TextoCorrido"/>
            </w:pPr>
            <w:r>
              <w:t>Indica que el resultado de la expresión es mayor que 0.</w:t>
            </w:r>
          </w:p>
        </w:tc>
      </w:tr>
      <w:tr w:rsidR="00E54CC6" w:rsidRPr="00B47E92" w:rsidTr="00E54CC6">
        <w:trPr>
          <w:jc w:val="center"/>
        </w:trPr>
        <w:tc>
          <w:tcPr>
            <w:tcW w:w="0" w:type="auto"/>
            <w:shd w:val="clear" w:color="auto" w:fill="auto"/>
            <w:vAlign w:val="center"/>
          </w:tcPr>
          <w:p w:rsidR="00E54CC6" w:rsidRDefault="00E54CC6" w:rsidP="00E54CC6">
            <w:pPr>
              <w:jc w:val="center"/>
            </w:pPr>
            <w:r>
              <w:t>0</w:t>
            </w:r>
          </w:p>
        </w:tc>
        <w:tc>
          <w:tcPr>
            <w:tcW w:w="0" w:type="auto"/>
            <w:vAlign w:val="center"/>
          </w:tcPr>
          <w:p w:rsidR="00E54CC6" w:rsidRPr="00EC49A1" w:rsidRDefault="00E54CC6" w:rsidP="00E54CC6">
            <w:pPr>
              <w:pStyle w:val="TextoCorrido"/>
            </w:pPr>
            <w:r>
              <w:t>Indica que el resultado de la expresión es igual a 0.</w:t>
            </w:r>
          </w:p>
        </w:tc>
      </w:tr>
      <w:tr w:rsidR="00E54CC6" w:rsidRPr="00B47E92" w:rsidTr="00E54CC6">
        <w:trPr>
          <w:jc w:val="center"/>
        </w:trPr>
        <w:tc>
          <w:tcPr>
            <w:tcW w:w="0" w:type="auto"/>
            <w:shd w:val="clear" w:color="auto" w:fill="auto"/>
            <w:vAlign w:val="center"/>
          </w:tcPr>
          <w:p w:rsidR="00E54CC6" w:rsidRDefault="00E54CC6" w:rsidP="00E54CC6">
            <w:pPr>
              <w:jc w:val="center"/>
            </w:pPr>
            <w:r>
              <w:t>-1</w:t>
            </w:r>
          </w:p>
        </w:tc>
        <w:tc>
          <w:tcPr>
            <w:tcW w:w="0" w:type="auto"/>
            <w:vAlign w:val="center"/>
          </w:tcPr>
          <w:p w:rsidR="00E54CC6" w:rsidRPr="00EC49A1" w:rsidRDefault="00E54CC6" w:rsidP="00E54CC6">
            <w:pPr>
              <w:pStyle w:val="TextoCorrido"/>
            </w:pPr>
            <w:r>
              <w:t>Indica que el resultado de la expresión es menor que 0.</w:t>
            </w:r>
          </w:p>
        </w:tc>
      </w:tr>
    </w:tbl>
    <w:p w:rsidR="00E54CC6" w:rsidRDefault="00E54CC6" w:rsidP="00E54CC6">
      <w:pPr>
        <w:pStyle w:val="TextoCorrido"/>
      </w:pP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lastRenderedPageBreak/>
              <w:t>Sgn(expresión)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analizar.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4"/>
        <w:gridCol w:w="1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muestra_Sgn()</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Sgn(12345.6789)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Sgn(0)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Sgn(-12345.6789) &amp; ")"</w:t>
            </w:r>
          </w:p>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E54CC6" w:rsidRPr="00EC49A1" w:rsidRDefault="007C7102" w:rsidP="00FD7E49">
            <w:pPr>
              <w:spacing w:after="0"/>
              <w:jc w:val="center"/>
            </w:pPr>
            <w:r>
              <w:pict>
                <v:shape id="_x0000_i1098" type="#_x0000_t75" style="width:46.05pt;height:56.95pt">
                  <v:imagedata r:id="rId90" o:title=""/>
                </v:shape>
              </w:pict>
            </w:r>
          </w:p>
        </w:tc>
      </w:tr>
    </w:tbl>
    <w:p w:rsidR="00E54CC6" w:rsidRPr="00715447" w:rsidRDefault="00E54CC6" w:rsidP="00E54CC6">
      <w:pPr>
        <w:pStyle w:val="TextoCorrido"/>
      </w:pPr>
    </w:p>
    <w:p w:rsidR="00E54CC6" w:rsidRDefault="00E54CC6" w:rsidP="00DA7E5F">
      <w:pPr>
        <w:pStyle w:val="Ttulo2"/>
        <w:ind w:hanging="940"/>
      </w:pPr>
      <w:bookmarkStart w:id="141" w:name="_Toc336065716"/>
      <w:bookmarkStart w:id="142" w:name="_Toc337380224"/>
      <w:r w:rsidRPr="0023349E">
        <w:t>Sin</w:t>
      </w:r>
      <w:bookmarkEnd w:id="141"/>
      <w:bookmarkEnd w:id="142"/>
    </w:p>
    <w:p w:rsidR="00E54CC6" w:rsidRDefault="00E54CC6" w:rsidP="00E54CC6">
      <w:pPr>
        <w:pStyle w:val="TextoCorrido"/>
      </w:pPr>
      <w:r>
        <w:t>Devuelve el seno del número (ángulo expresado en radianes)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Sin(número)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el seno.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5"/>
        <w:gridCol w:w="191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lastRenderedPageBreak/>
              <w:t>Sub muestra_Sin()</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Round(Sin(0 * Pi), 5)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Round(Sin(Pi / 2), 5)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Round(Sin(1 * Pi), 5)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Round(Sin(1.5 * Pi), 5)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Round(Sin(2 * Pi), 5) &amp; ")"</w:t>
            </w:r>
          </w:p>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099" type="#_x0000_t75" style="width:84.55pt;height:57.75pt">
                  <v:imagedata r:id="rId91" o:title=""/>
                </v:shape>
              </w:pict>
            </w:r>
          </w:p>
        </w:tc>
      </w:tr>
    </w:tbl>
    <w:p w:rsidR="00E54CC6" w:rsidRPr="00715447" w:rsidRDefault="00E54CC6" w:rsidP="00E54CC6">
      <w:pPr>
        <w:pStyle w:val="TextoCorrido"/>
      </w:pPr>
    </w:p>
    <w:p w:rsidR="00E54CC6" w:rsidRDefault="00E54CC6" w:rsidP="00DA7E5F">
      <w:pPr>
        <w:pStyle w:val="Ttulo2"/>
        <w:ind w:hanging="940"/>
      </w:pPr>
      <w:bookmarkStart w:id="143" w:name="_Toc336065717"/>
      <w:bookmarkStart w:id="144" w:name="_Toc337380225"/>
      <w:r w:rsidRPr="0023349E">
        <w:t>Sqr</w:t>
      </w:r>
      <w:bookmarkEnd w:id="143"/>
      <w:bookmarkEnd w:id="144"/>
    </w:p>
    <w:p w:rsidR="00E54CC6" w:rsidRDefault="00E54CC6" w:rsidP="00E54CC6">
      <w:pPr>
        <w:pStyle w:val="TextoCorrido"/>
      </w:pPr>
      <w:r>
        <w:t>Devuelve la raíz cuadrada del número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Sqr(número)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la raíz cuadrada.</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90"/>
        <w:gridCol w:w="269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muestra_Sqr()</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"Sqr (144) -&gt; (" &amp; Sqr(144)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"Sqr((3 ^ 2) + (4 ^ 2)) -&gt; (" _</w:t>
            </w:r>
          </w:p>
          <w:p w:rsidR="004454C0" w:rsidRPr="004454C0" w:rsidRDefault="004454C0"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&amp; Sqr((3 ^ 2) + (4 ^ 2)) &amp; ")"</w:t>
            </w:r>
          </w:p>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E54CC6" w:rsidRPr="00EC49A1" w:rsidRDefault="007C7102" w:rsidP="00E54CC6">
            <w:pPr>
              <w:jc w:val="center"/>
            </w:pPr>
            <w:r>
              <w:pict>
                <v:shape id="_x0000_i1100" type="#_x0000_t75" style="width:123.9pt;height:27.65pt">
                  <v:imagedata r:id="rId92" o:title=""/>
                </v:shape>
              </w:pict>
            </w:r>
          </w:p>
        </w:tc>
      </w:tr>
    </w:tbl>
    <w:p w:rsidR="00E54CC6" w:rsidRPr="00715447" w:rsidRDefault="00E54CC6" w:rsidP="00E54CC6">
      <w:pPr>
        <w:pStyle w:val="TextoCorrido"/>
      </w:pPr>
    </w:p>
    <w:p w:rsidR="00E54CC6" w:rsidRDefault="00E54CC6" w:rsidP="00DA7E5F">
      <w:pPr>
        <w:pStyle w:val="Ttulo2"/>
        <w:ind w:hanging="940"/>
      </w:pPr>
      <w:bookmarkStart w:id="145" w:name="_Toc336065718"/>
      <w:bookmarkStart w:id="146" w:name="_Toc337380226"/>
      <w:r w:rsidRPr="0023349E">
        <w:lastRenderedPageBreak/>
        <w:t>Tan</w:t>
      </w:r>
      <w:bookmarkEnd w:id="145"/>
      <w:bookmarkEnd w:id="146"/>
    </w:p>
    <w:p w:rsidR="00E54CC6" w:rsidRDefault="00E54CC6" w:rsidP="00E54CC6">
      <w:pPr>
        <w:pStyle w:val="TextoCorrido"/>
      </w:pPr>
      <w:r>
        <w:t>Devuelve la tangente del número (ángulo expresado en radianes)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Tan(número)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la tangente.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1"/>
        <w:gridCol w:w="3226"/>
      </w:tblGrid>
      <w:tr w:rsidR="00E54CC6" w:rsidRPr="00B47E92" w:rsidTr="004454C0">
        <w:trPr>
          <w:jc w:val="center"/>
        </w:trPr>
        <w:tc>
          <w:tcPr>
            <w:tcW w:w="287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2126"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4454C0">
        <w:trPr>
          <w:jc w:val="center"/>
        </w:trPr>
        <w:tc>
          <w:tcPr>
            <w:tcW w:w="2874" w:type="pct"/>
            <w:shd w:val="clear" w:color="auto" w:fill="auto"/>
            <w:vAlign w:val="center"/>
          </w:tcPr>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muestra_Tan()</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Round(Tan(0 * Pi), 5)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Round(Tan(Pi / 2), 5)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Round(Tan(1 * Pi), 5)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Round(Tan(1.5 * Pi), 5) &amp;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Round(Tan(2 * Pi), 5) &amp; ")"</w:t>
            </w:r>
          </w:p>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2126" w:type="pct"/>
            <w:vAlign w:val="center"/>
          </w:tcPr>
          <w:p w:rsidR="00E54CC6" w:rsidRPr="00EC49A1" w:rsidRDefault="007C7102" w:rsidP="00E54CC6">
            <w:pPr>
              <w:jc w:val="center"/>
            </w:pPr>
            <w:r>
              <w:pict>
                <v:shape id="_x0000_i1101" type="#_x0000_t75" style="width:149.85pt;height:53.6pt">
                  <v:imagedata r:id="rId93" o:title=""/>
                </v:shape>
              </w:pict>
            </w:r>
          </w:p>
        </w:tc>
      </w:tr>
    </w:tbl>
    <w:p w:rsidR="00E54CC6" w:rsidRPr="00715447" w:rsidRDefault="00E54CC6" w:rsidP="00E54CC6">
      <w:pPr>
        <w:pStyle w:val="TextoCorrido"/>
      </w:pPr>
    </w:p>
    <w:p w:rsidR="00E54CC6" w:rsidRPr="00CD02E3" w:rsidRDefault="00E54CC6" w:rsidP="00CD02E3">
      <w:pPr>
        <w:pStyle w:val="Ttulo1"/>
        <w:rPr>
          <w:sz w:val="24"/>
          <w:szCs w:val="24"/>
        </w:rPr>
      </w:pPr>
      <w:bookmarkStart w:id="147" w:name="_Toc336065719"/>
      <w:bookmarkStart w:id="148" w:name="_Toc337380227"/>
      <w:r w:rsidRPr="00CD02E3">
        <w:rPr>
          <w:sz w:val="24"/>
          <w:szCs w:val="24"/>
        </w:rPr>
        <w:t>Funciones financieras</w:t>
      </w:r>
      <w:bookmarkEnd w:id="147"/>
      <w:bookmarkEnd w:id="148"/>
    </w:p>
    <w:p w:rsidR="00E54CC6" w:rsidRDefault="00E54CC6" w:rsidP="00E54CC6">
      <w:pPr>
        <w:rPr>
          <w:lang w:val="es-ES_tradn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
        <w:gridCol w:w="6600"/>
      </w:tblGrid>
      <w:tr w:rsidR="00E54CC6" w:rsidRPr="00EC7E42" w:rsidTr="00812D49">
        <w:tc>
          <w:tcPr>
            <w:tcW w:w="566" w:type="pct"/>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Función</w:t>
            </w:r>
          </w:p>
        </w:tc>
        <w:tc>
          <w:tcPr>
            <w:tcW w:w="4434" w:type="pct"/>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Comentario</w:t>
            </w:r>
          </w:p>
        </w:tc>
      </w:tr>
      <w:tr w:rsidR="00E54CC6" w:rsidRPr="00656FFE" w:rsidTr="00812D49">
        <w:tc>
          <w:tcPr>
            <w:tcW w:w="566" w:type="pct"/>
            <w:shd w:val="clear" w:color="auto" w:fill="auto"/>
          </w:tcPr>
          <w:p w:rsidR="00E54CC6" w:rsidRPr="00B47E92" w:rsidRDefault="00E54CC6" w:rsidP="00E54CC6">
            <w:pPr>
              <w:jc w:val="center"/>
            </w:pPr>
            <w:r>
              <w:t>DDB</w:t>
            </w:r>
          </w:p>
        </w:tc>
        <w:tc>
          <w:tcPr>
            <w:tcW w:w="4434" w:type="pct"/>
          </w:tcPr>
          <w:p w:rsidR="00E54CC6" w:rsidRPr="00B47E92" w:rsidRDefault="00E54CC6" w:rsidP="00E54CC6">
            <w:r>
              <w:t>Calcula la amortización de un activo dado un período.</w:t>
            </w:r>
          </w:p>
        </w:tc>
      </w:tr>
      <w:tr w:rsidR="00E54CC6" w:rsidRPr="00656FFE" w:rsidTr="00812D49">
        <w:tc>
          <w:tcPr>
            <w:tcW w:w="566" w:type="pct"/>
            <w:shd w:val="clear" w:color="auto" w:fill="auto"/>
          </w:tcPr>
          <w:p w:rsidR="00E54CC6" w:rsidRPr="00B47E92" w:rsidRDefault="00E54CC6" w:rsidP="00E54CC6">
            <w:pPr>
              <w:jc w:val="center"/>
            </w:pPr>
            <w:r>
              <w:t>FV</w:t>
            </w:r>
          </w:p>
        </w:tc>
        <w:tc>
          <w:tcPr>
            <w:tcW w:w="4434" w:type="pct"/>
          </w:tcPr>
          <w:p w:rsidR="00E54CC6" w:rsidRPr="00B47E92" w:rsidRDefault="00E54CC6" w:rsidP="00E54CC6">
            <w:r>
              <w:t>Calcula</w:t>
            </w:r>
            <w:r w:rsidRPr="00606D96">
              <w:t xml:space="preserve"> el valor futuro de una anualidad </w:t>
            </w:r>
            <w:r>
              <w:t xml:space="preserve">en función de unos </w:t>
            </w:r>
            <w:r w:rsidRPr="00606D96">
              <w:t xml:space="preserve">pagos </w:t>
            </w:r>
            <w:r w:rsidRPr="00606D96">
              <w:lastRenderedPageBreak/>
              <w:t>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lastRenderedPageBreak/>
              <w:t>IPmt</w:t>
            </w:r>
          </w:p>
        </w:tc>
        <w:tc>
          <w:tcPr>
            <w:tcW w:w="4434" w:type="pct"/>
          </w:tcPr>
          <w:p w:rsidR="00E54CC6" w:rsidRPr="00B47E92" w:rsidRDefault="00E54CC6" w:rsidP="00E54CC6">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t>IRR</w:t>
            </w:r>
          </w:p>
        </w:tc>
        <w:tc>
          <w:tcPr>
            <w:tcW w:w="4434" w:type="pct"/>
          </w:tcPr>
          <w:p w:rsidR="00E54CC6" w:rsidRPr="00B47E92" w:rsidRDefault="00E54CC6" w:rsidP="00E54CC6">
            <w:r>
              <w:t>Calcula</w:t>
            </w:r>
            <w:r w:rsidRPr="00606D96">
              <w:t xml:space="preserve"> la tasa interna de retorno de una serie de flujos de efecti</w:t>
            </w:r>
            <w:r>
              <w:t>vo periódicos (pagos y cobros).</w:t>
            </w:r>
          </w:p>
        </w:tc>
      </w:tr>
      <w:tr w:rsidR="00E54CC6" w:rsidRPr="00656FFE" w:rsidTr="00812D49">
        <w:tc>
          <w:tcPr>
            <w:tcW w:w="566" w:type="pct"/>
            <w:shd w:val="clear" w:color="auto" w:fill="auto"/>
          </w:tcPr>
          <w:p w:rsidR="00E54CC6" w:rsidRDefault="00E54CC6" w:rsidP="00E54CC6">
            <w:pPr>
              <w:jc w:val="center"/>
            </w:pPr>
            <w:r>
              <w:t>MIRR</w:t>
            </w:r>
          </w:p>
        </w:tc>
        <w:tc>
          <w:tcPr>
            <w:tcW w:w="4434" w:type="pct"/>
          </w:tcPr>
          <w:p w:rsidR="00E54CC6" w:rsidRPr="00B47E92" w:rsidRDefault="00E54CC6" w:rsidP="00E54CC6">
            <w:r>
              <w:t>Calcula</w:t>
            </w:r>
            <w:r w:rsidRPr="00606D96">
              <w:t xml:space="preserve"> la tasa interna de retorno modificada para una serie de flujos de efecti</w:t>
            </w:r>
            <w:r>
              <w:t>vo periódicos (pagos y cobros).</w:t>
            </w:r>
          </w:p>
        </w:tc>
      </w:tr>
      <w:tr w:rsidR="00E54CC6" w:rsidRPr="00656FFE" w:rsidTr="00812D49">
        <w:tc>
          <w:tcPr>
            <w:tcW w:w="566" w:type="pct"/>
            <w:shd w:val="clear" w:color="auto" w:fill="auto"/>
          </w:tcPr>
          <w:p w:rsidR="00E54CC6" w:rsidRDefault="00E54CC6" w:rsidP="00E54CC6">
            <w:pPr>
              <w:jc w:val="center"/>
            </w:pPr>
            <w:r>
              <w:t>NPer</w:t>
            </w:r>
          </w:p>
        </w:tc>
        <w:tc>
          <w:tcPr>
            <w:tcW w:w="4434" w:type="pct"/>
          </w:tcPr>
          <w:p w:rsidR="00E54CC6" w:rsidRPr="00B47E92" w:rsidRDefault="00E54CC6" w:rsidP="00E54CC6">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t>NPV</w:t>
            </w:r>
          </w:p>
        </w:tc>
        <w:tc>
          <w:tcPr>
            <w:tcW w:w="4434" w:type="pct"/>
          </w:tcPr>
          <w:p w:rsidR="00E54CC6" w:rsidRPr="00B47E92" w:rsidRDefault="00E54CC6" w:rsidP="00E54CC6">
            <w:r>
              <w:t>Calcula</w:t>
            </w:r>
            <w:r w:rsidRPr="00606D96">
              <w:t xml:space="preserve"> el valor actual neto de una inversión basada en una serie de flujos de efectivo periódicos (pagos y </w:t>
            </w:r>
            <w:r>
              <w:t>cobros) y un tipo de descuento.</w:t>
            </w:r>
          </w:p>
        </w:tc>
      </w:tr>
      <w:tr w:rsidR="00E54CC6" w:rsidRPr="00656FFE" w:rsidTr="00812D49">
        <w:tc>
          <w:tcPr>
            <w:tcW w:w="566" w:type="pct"/>
            <w:shd w:val="clear" w:color="auto" w:fill="auto"/>
          </w:tcPr>
          <w:p w:rsidR="00E54CC6" w:rsidRDefault="00E54CC6" w:rsidP="00E54CC6">
            <w:pPr>
              <w:jc w:val="center"/>
            </w:pPr>
            <w:r>
              <w:t>Pmt</w:t>
            </w:r>
          </w:p>
        </w:tc>
        <w:tc>
          <w:tcPr>
            <w:tcW w:w="4434" w:type="pct"/>
          </w:tcPr>
          <w:p w:rsidR="00E54CC6" w:rsidRPr="00B47E92" w:rsidRDefault="00E54CC6" w:rsidP="00E54CC6">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t>PPmt</w:t>
            </w:r>
          </w:p>
        </w:tc>
        <w:tc>
          <w:tcPr>
            <w:tcW w:w="4434" w:type="pct"/>
          </w:tcPr>
          <w:p w:rsidR="00E54CC6" w:rsidRPr="00B47E92" w:rsidRDefault="00E54CC6" w:rsidP="00E54CC6">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t>PV</w:t>
            </w:r>
          </w:p>
        </w:tc>
        <w:tc>
          <w:tcPr>
            <w:tcW w:w="4434" w:type="pct"/>
          </w:tcPr>
          <w:p w:rsidR="00E54CC6" w:rsidRPr="00B47E92" w:rsidRDefault="00E54CC6" w:rsidP="00E54CC6">
            <w:r>
              <w:t>Calcula</w:t>
            </w:r>
            <w:r w:rsidRPr="00606D96">
              <w:t xml:space="preserve"> el valor actual de una anualidad basada en pagos periódicos constantes que se van a realizar en el futuro, con un tip</w:t>
            </w:r>
            <w:r>
              <w:t>o de interés también constante.</w:t>
            </w:r>
          </w:p>
        </w:tc>
      </w:tr>
      <w:tr w:rsidR="00E54CC6" w:rsidRPr="00656FFE" w:rsidTr="00812D49">
        <w:tc>
          <w:tcPr>
            <w:tcW w:w="566" w:type="pct"/>
            <w:shd w:val="clear" w:color="auto" w:fill="auto"/>
          </w:tcPr>
          <w:p w:rsidR="00E54CC6" w:rsidRDefault="00E54CC6" w:rsidP="00E54CC6">
            <w:pPr>
              <w:jc w:val="center"/>
            </w:pPr>
            <w:r>
              <w:t>Rate</w:t>
            </w:r>
          </w:p>
        </w:tc>
        <w:tc>
          <w:tcPr>
            <w:tcW w:w="4434" w:type="pct"/>
          </w:tcPr>
          <w:p w:rsidR="00E54CC6" w:rsidRPr="00B47E92" w:rsidRDefault="00E54CC6" w:rsidP="00E54CC6">
            <w:r>
              <w:t>Calcula</w:t>
            </w:r>
            <w:r w:rsidRPr="00606D96">
              <w:t xml:space="preserve"> el tipo de interé</w:t>
            </w:r>
            <w:r>
              <w:t>s por periodo de una anualidad.</w:t>
            </w:r>
          </w:p>
        </w:tc>
      </w:tr>
      <w:tr w:rsidR="00E54CC6" w:rsidRPr="00656FFE" w:rsidTr="00812D49">
        <w:tc>
          <w:tcPr>
            <w:tcW w:w="566" w:type="pct"/>
            <w:shd w:val="clear" w:color="auto" w:fill="auto"/>
          </w:tcPr>
          <w:p w:rsidR="00E54CC6" w:rsidRDefault="00E54CC6" w:rsidP="00E54CC6">
            <w:pPr>
              <w:jc w:val="center"/>
            </w:pPr>
            <w:r>
              <w:t>SLN</w:t>
            </w:r>
          </w:p>
        </w:tc>
        <w:tc>
          <w:tcPr>
            <w:tcW w:w="4434" w:type="pct"/>
          </w:tcPr>
          <w:p w:rsidR="00E54CC6" w:rsidRPr="00B47E92" w:rsidRDefault="00E54CC6" w:rsidP="00E54CC6">
            <w:r>
              <w:t>Calcula</w:t>
            </w:r>
            <w:r w:rsidRPr="00606D96">
              <w:t xml:space="preserve"> la depreciación lineal de un</w:t>
            </w:r>
            <w:r>
              <w:t xml:space="preserve"> bien durante un único periodo.</w:t>
            </w:r>
          </w:p>
        </w:tc>
      </w:tr>
      <w:tr w:rsidR="00E54CC6" w:rsidRPr="00656FFE" w:rsidTr="00812D49">
        <w:tc>
          <w:tcPr>
            <w:tcW w:w="566" w:type="pct"/>
            <w:shd w:val="clear" w:color="auto" w:fill="auto"/>
          </w:tcPr>
          <w:p w:rsidR="00E54CC6" w:rsidRDefault="00E54CC6" w:rsidP="00E54CC6">
            <w:pPr>
              <w:jc w:val="center"/>
            </w:pPr>
            <w:r>
              <w:t>SYD</w:t>
            </w:r>
          </w:p>
        </w:tc>
        <w:tc>
          <w:tcPr>
            <w:tcW w:w="4434" w:type="pct"/>
          </w:tcPr>
          <w:p w:rsidR="00E54CC6" w:rsidRPr="00B47E92" w:rsidRDefault="00E54CC6" w:rsidP="00E54CC6">
            <w:r>
              <w:t>Calcula</w:t>
            </w:r>
            <w:r w:rsidRPr="00606D96">
              <w:t xml:space="preserve"> la depreciación de un bien en dígitos de suma de años d</w:t>
            </w:r>
            <w:r>
              <w:t>urante un periodo especificado.</w:t>
            </w:r>
          </w:p>
        </w:tc>
      </w:tr>
    </w:tbl>
    <w:p w:rsidR="00E54CC6" w:rsidRDefault="00E54CC6" w:rsidP="00E54CC6"/>
    <w:p w:rsidR="00E54CC6" w:rsidRPr="000B56E0" w:rsidRDefault="00E54CC6" w:rsidP="00DA7E5F">
      <w:pPr>
        <w:pStyle w:val="Ttulo2"/>
        <w:ind w:hanging="940"/>
      </w:pPr>
      <w:bookmarkStart w:id="149" w:name="_Toc336065720"/>
      <w:bookmarkStart w:id="150" w:name="_Toc337380228"/>
      <w:r w:rsidRPr="000B56E0">
        <w:t>DDB</w:t>
      </w:r>
      <w:bookmarkEnd w:id="149"/>
      <w:bookmarkEnd w:id="150"/>
    </w:p>
    <w:p w:rsidR="00E54CC6" w:rsidRDefault="00E54CC6" w:rsidP="00E54CC6">
      <w:pPr>
        <w:pStyle w:val="TextoCorrido"/>
      </w:pPr>
      <w:r>
        <w:t xml:space="preserve">Calcula la amortización de un activo dado un período </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lastRenderedPageBreak/>
              <w:t>DDB(coste, valResidual, duración, perCalDeprec [, factor])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coste</w:t>
            </w:r>
          </w:p>
        </w:tc>
        <w:tc>
          <w:tcPr>
            <w:tcW w:w="3680" w:type="pct"/>
            <w:shd w:val="clear" w:color="auto" w:fill="auto"/>
            <w:vAlign w:val="center"/>
          </w:tcPr>
          <w:p w:rsidR="00E54CC6" w:rsidRPr="00EC49A1" w:rsidRDefault="00E54CC6" w:rsidP="00E54CC6">
            <w:pPr>
              <w:pStyle w:val="TextoCorrido"/>
            </w:pPr>
            <w:r>
              <w:t>Coste inicial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valResidual</w:t>
            </w:r>
          </w:p>
        </w:tc>
        <w:tc>
          <w:tcPr>
            <w:tcW w:w="3680" w:type="pct"/>
            <w:shd w:val="clear" w:color="auto" w:fill="auto"/>
            <w:vAlign w:val="center"/>
          </w:tcPr>
          <w:p w:rsidR="00E54CC6" w:rsidRPr="00EC49A1" w:rsidRDefault="00E54CC6" w:rsidP="00E54CC6">
            <w:pPr>
              <w:pStyle w:val="TextoCorrido"/>
            </w:pPr>
            <w:r>
              <w:t>Valor del bien al final de su vida útil.</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duración</w:t>
            </w:r>
          </w:p>
        </w:tc>
        <w:tc>
          <w:tcPr>
            <w:tcW w:w="3680" w:type="pct"/>
            <w:shd w:val="clear" w:color="auto" w:fill="auto"/>
            <w:vAlign w:val="center"/>
          </w:tcPr>
          <w:p w:rsidR="00E54CC6" w:rsidRPr="00EC49A1" w:rsidRDefault="00E54CC6" w:rsidP="00E54CC6">
            <w:pPr>
              <w:pStyle w:val="TextoCorrido"/>
            </w:pPr>
            <w:r>
              <w:t>Duración de la vida útil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perCalDeprec</w:t>
            </w:r>
          </w:p>
        </w:tc>
        <w:tc>
          <w:tcPr>
            <w:tcW w:w="3680" w:type="pct"/>
            <w:shd w:val="clear" w:color="auto" w:fill="auto"/>
            <w:vAlign w:val="center"/>
          </w:tcPr>
          <w:p w:rsidR="00E54CC6" w:rsidRPr="00EC49A1" w:rsidRDefault="00E54CC6" w:rsidP="00E54CC6">
            <w:pPr>
              <w:pStyle w:val="TextoCorrido"/>
            </w:pPr>
            <w:r>
              <w:t>Periodo a considerar para la depreciación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factor</w:t>
            </w:r>
          </w:p>
        </w:tc>
        <w:tc>
          <w:tcPr>
            <w:tcW w:w="3680" w:type="pct"/>
            <w:shd w:val="clear" w:color="auto" w:fill="auto"/>
            <w:vAlign w:val="center"/>
          </w:tcPr>
          <w:p w:rsidR="00E54CC6" w:rsidRPr="00EC49A1" w:rsidRDefault="00E54CC6" w:rsidP="00E54CC6">
            <w:pPr>
              <w:pStyle w:val="TextoCorrido"/>
            </w:pPr>
            <w:r>
              <w:t>Tasa de disminución de saldo. Por defecto se utiliza 2 (método de doble disminución).</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20"/>
        <w:gridCol w:w="216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Sub muestra_DDB()</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Dim depr, coste, valResidual, duracion, perCalDeprec, valor</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4454C0" w:rsidRPr="004454C0" w:rsidRDefault="004454C0"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mask = "#,##0.00"</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coste = 10000</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valResidual = 10</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duracion = 5</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perCalDeprec = 3</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depr = DDB(coste, valResidual, duracion, perCalDeprec)</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"Coste": valor = coste: GoSub Fmt</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"Valor residual": valor = valResidual: GoSub Fmt</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"Duración": valor = duracion: GoSub Fmt</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"Per.deprec. ": valor = perCalDeprec: GoSub Fmt</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"DEPRECIACION ": valor = depr: GoSub Fmt</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Exit Sub</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lastRenderedPageBreak/>
              <w:t xml:space="preserve">    Debug.Print cadena &amp; " : " _</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E54CC6" w:rsidRPr="00EC49A1" w:rsidRDefault="007C7102" w:rsidP="00E54CC6">
            <w:pPr>
              <w:jc w:val="center"/>
            </w:pPr>
            <w:r>
              <w:lastRenderedPageBreak/>
              <w:pict>
                <v:shape id="_x0000_i1102" type="#_x0000_t75" style="width:97.95pt;height:44.35pt">
                  <v:imagedata r:id="rId94"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51" w:name="_Toc336065721"/>
      <w:bookmarkStart w:id="152" w:name="_Toc337380229"/>
      <w:r w:rsidRPr="000B56E0">
        <w:t>FV</w:t>
      </w:r>
      <w:bookmarkEnd w:id="151"/>
      <w:bookmarkEnd w:id="152"/>
    </w:p>
    <w:p w:rsidR="00E54CC6" w:rsidRDefault="00E54CC6" w:rsidP="00E54CC6">
      <w:pPr>
        <w:pStyle w:val="TextoCorrido"/>
      </w:pPr>
      <w:r>
        <w:t>Calcula</w:t>
      </w:r>
      <w:r w:rsidRPr="00606D96">
        <w:t xml:space="preserve"> el valor futuro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FV(intPer, numPer, pago[, valorActual[, cuandoVencenPagos]])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intPer</w:t>
            </w:r>
          </w:p>
        </w:tc>
        <w:tc>
          <w:tcPr>
            <w:tcW w:w="3680"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numPer</w:t>
            </w:r>
          </w:p>
        </w:tc>
        <w:tc>
          <w:tcPr>
            <w:tcW w:w="3680" w:type="pct"/>
            <w:shd w:val="clear" w:color="auto" w:fill="auto"/>
            <w:vAlign w:val="center"/>
          </w:tcPr>
          <w:p w:rsidR="00E54CC6" w:rsidRPr="00EC49A1" w:rsidRDefault="00E54CC6" w:rsidP="00E54CC6">
            <w:pPr>
              <w:pStyle w:val="TextoCorrido"/>
            </w:pPr>
            <w:r>
              <w:t>Número de periodos de pago.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pago</w:t>
            </w:r>
          </w:p>
        </w:tc>
        <w:tc>
          <w:tcPr>
            <w:tcW w:w="3680" w:type="pct"/>
            <w:shd w:val="clear" w:color="auto" w:fill="auto"/>
            <w:vAlign w:val="center"/>
          </w:tcPr>
          <w:p w:rsidR="00E54CC6" w:rsidRPr="00EC49A1" w:rsidRDefault="00E54CC6" w:rsidP="00E54CC6">
            <w:pPr>
              <w:pStyle w:val="TextoCorrido"/>
            </w:pPr>
            <w:r>
              <w:t>Pago a realizar en cada periodo.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53"/>
        <w:gridCol w:w="213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Sub muestra_FV()</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Dim valf, intPer, numPer, Pago, valorActual, cuandoVencenPagos, valor</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4454C0" w:rsidRPr="004454C0" w:rsidRDefault="004454C0"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mask = "#,##0.00"</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intPer = 0.4</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numPer = 12</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lastRenderedPageBreak/>
              <w:t xml:space="preserve">    Pago = 1000</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valorActual = 20000</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cuandoVencenPagos = 1</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valf = FV(intPer / 12, numPer, -Pago, -valorActual, cuandoVencenPagos)</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"Interés periodo": valor = intPer: GoSub Fmt</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"Num. periodos": valor = numPer: GoSub Fmt</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"Pago periodo": valor = Pago: GoSub Fmt</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"VALOR FUTURO ": valor = valf: GoSub Fmt</w:t>
            </w:r>
          </w:p>
          <w:p w:rsidR="004454C0"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Exit Sub</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4454C0" w:rsidRPr="00BF2E92" w:rsidRDefault="004454C0"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4454C0" w:rsidRDefault="004454C0"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E54CC6" w:rsidRPr="00EC49A1" w:rsidRDefault="007C7102" w:rsidP="00E54CC6">
            <w:pPr>
              <w:jc w:val="center"/>
            </w:pPr>
            <w:r>
              <w:lastRenderedPageBreak/>
              <w:pict>
                <v:shape id="_x0000_i1103" type="#_x0000_t75" style="width:96.3pt;height:35.15pt">
                  <v:imagedata r:id="rId95"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53" w:name="_Toc336065722"/>
      <w:bookmarkStart w:id="154" w:name="_Toc337380230"/>
      <w:r w:rsidRPr="000B56E0">
        <w:t>IPmt</w:t>
      </w:r>
      <w:bookmarkEnd w:id="153"/>
      <w:bookmarkEnd w:id="154"/>
    </w:p>
    <w:p w:rsidR="00E54CC6" w:rsidRDefault="00E54CC6" w:rsidP="00E54CC6">
      <w:pPr>
        <w:pStyle w:val="TextoCorrido"/>
      </w:pPr>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IPmt(intPer, perPago, numPer, valorActual[, valorFuturo[, cuandoVencenPagos]])</w:t>
            </w:r>
          </w:p>
        </w:tc>
      </w:tr>
    </w:tbl>
    <w:p w:rsidR="00FD7E49" w:rsidRDefault="00FD7E49">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9"/>
        <w:gridCol w:w="5438"/>
      </w:tblGrid>
      <w:tr w:rsidR="00E54CC6" w:rsidRPr="00B47E92" w:rsidTr="00FD7E49">
        <w:trPr>
          <w:jc w:val="center"/>
        </w:trPr>
        <w:tc>
          <w:tcPr>
            <w:tcW w:w="1416"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58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FD7E49">
        <w:trPr>
          <w:jc w:val="center"/>
        </w:trPr>
        <w:tc>
          <w:tcPr>
            <w:tcW w:w="1416" w:type="pct"/>
            <w:vAlign w:val="center"/>
          </w:tcPr>
          <w:p w:rsidR="00E54CC6" w:rsidRPr="00E5300E" w:rsidRDefault="00E54CC6" w:rsidP="00E54CC6">
            <w:pPr>
              <w:pStyle w:val="TextoCorrido"/>
              <w:ind w:firstLine="0"/>
              <w:jc w:val="center"/>
              <w:rPr>
                <w:b/>
              </w:rPr>
            </w:pPr>
            <w:r>
              <w:rPr>
                <w:b/>
              </w:rPr>
              <w:t>intPer</w:t>
            </w:r>
          </w:p>
        </w:tc>
        <w:tc>
          <w:tcPr>
            <w:tcW w:w="3584"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t>perPago</w:t>
            </w:r>
          </w:p>
        </w:tc>
        <w:tc>
          <w:tcPr>
            <w:tcW w:w="3584" w:type="pct"/>
            <w:shd w:val="clear" w:color="auto" w:fill="auto"/>
            <w:vAlign w:val="center"/>
          </w:tcPr>
          <w:p w:rsidR="00E54CC6" w:rsidRDefault="00E54CC6" w:rsidP="00E54CC6">
            <w:pPr>
              <w:pStyle w:val="TextoCorrido"/>
            </w:pPr>
            <w:r>
              <w:t>Período de pago comprendido entre 1 y numPer.</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t>numPer</w:t>
            </w:r>
          </w:p>
        </w:tc>
        <w:tc>
          <w:tcPr>
            <w:tcW w:w="3584" w:type="pct"/>
            <w:shd w:val="clear" w:color="auto" w:fill="auto"/>
            <w:vAlign w:val="center"/>
          </w:tcPr>
          <w:p w:rsidR="00E54CC6" w:rsidRPr="00EC49A1" w:rsidRDefault="00E54CC6" w:rsidP="00E54CC6">
            <w:pPr>
              <w:pStyle w:val="TextoCorrido"/>
            </w:pPr>
            <w:r>
              <w:t>Número de periodos de pago.</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t>valorActual</w:t>
            </w:r>
          </w:p>
        </w:tc>
        <w:tc>
          <w:tcPr>
            <w:tcW w:w="3584" w:type="pct"/>
            <w:shd w:val="clear" w:color="auto" w:fill="auto"/>
            <w:vAlign w:val="center"/>
          </w:tcPr>
          <w:p w:rsidR="00E54CC6" w:rsidRPr="00EC49A1" w:rsidRDefault="00E54CC6" w:rsidP="00E54CC6">
            <w:pPr>
              <w:pStyle w:val="TextoCorrido"/>
            </w:pPr>
            <w:r>
              <w:t>Saldo actual o importe inicial.</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t>valorFuturo</w:t>
            </w:r>
          </w:p>
        </w:tc>
        <w:tc>
          <w:tcPr>
            <w:tcW w:w="3584"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lastRenderedPageBreak/>
              <w:t>cuandoVencenPagos</w:t>
            </w:r>
          </w:p>
        </w:tc>
        <w:tc>
          <w:tcPr>
            <w:tcW w:w="3584"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r w:rsidR="00816B9F">
        <w:t>3</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39"/>
        <w:gridCol w:w="254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muestra_IPmt()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valInt, intPer, perPago, numPer As Double</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totalInt, valor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perPago = 1 To numPer</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valInt = IPmt(intPer / 12, perPago, numPer, _</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valorFuturo, cuandoVencenPagos)</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totalInt = totalInt + valInt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Next perPago</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s = "TOTAL INTERESES ": valor = totalInt: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04" type="#_x0000_t75" style="width:116.35pt;height:40.2pt">
                  <v:imagedata r:id="rId96"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55" w:name="_Toc336065723"/>
      <w:bookmarkStart w:id="156" w:name="_Toc337380231"/>
      <w:r w:rsidRPr="000B56E0">
        <w:t>IRR</w:t>
      </w:r>
      <w:bookmarkEnd w:id="155"/>
      <w:bookmarkEnd w:id="156"/>
    </w:p>
    <w:p w:rsidR="00E54CC6" w:rsidRDefault="00E54CC6" w:rsidP="00E54CC6">
      <w:pPr>
        <w:pStyle w:val="TextoCorrido"/>
      </w:pPr>
      <w:r>
        <w:t>Calcula</w:t>
      </w:r>
      <w:r w:rsidRPr="00606D96">
        <w:t xml:space="preserve"> la tasa interna de retorno de una serie de flujos de efecti</w:t>
      </w:r>
      <w:r>
        <w:t>vo periódicos (pagos y cobros).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IRR(valores()[, estIRR])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valores()</w:t>
            </w:r>
          </w:p>
        </w:tc>
        <w:tc>
          <w:tcPr>
            <w:tcW w:w="3680" w:type="pct"/>
            <w:shd w:val="clear" w:color="auto" w:fill="auto"/>
            <w:vAlign w:val="center"/>
          </w:tcPr>
          <w:p w:rsidR="00E54CC6" w:rsidRPr="00EC49A1" w:rsidRDefault="00E54CC6" w:rsidP="00E54CC6">
            <w:pPr>
              <w:pStyle w:val="TextoCorrido"/>
            </w:pPr>
            <w:r>
              <w:t>Valores de los flujos de efectivo. Los flujos negativos representan costes. Los negativos representan los cobros.</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estIRR</w:t>
            </w:r>
          </w:p>
        </w:tc>
        <w:tc>
          <w:tcPr>
            <w:tcW w:w="3680" w:type="pct"/>
            <w:shd w:val="clear" w:color="auto" w:fill="auto"/>
            <w:vAlign w:val="center"/>
          </w:tcPr>
          <w:p w:rsidR="00E54CC6" w:rsidRPr="00EC49A1" w:rsidRDefault="00E54CC6" w:rsidP="00E54CC6">
            <w:pPr>
              <w:pStyle w:val="TextoCorrido"/>
            </w:pPr>
            <w:r>
              <w:t>Tasa interna de retorno estimada.</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42"/>
        <w:gridCol w:w="264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muestra_IRR()</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valores(4)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estIRR, intRet, valor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mask = "#,##0.00"</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estIRR = 0.1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valores(1) = 6500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intRet = IRR(valores, estIRR)</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0 To UBound(valores) - 1</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"Tasa int. retorno": valor = intRet: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lastRenderedPageBreak/>
              <w:t xml:space="preserve">    cadena = Format(s, "!" &amp; String(18,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lastRenderedPageBreak/>
              <w:pict>
                <v:shape id="_x0000_i1105" type="#_x0000_t75" style="width:121.4pt;height:49.4pt">
                  <v:imagedata r:id="rId97"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57" w:name="_Toc336065724"/>
      <w:bookmarkStart w:id="158" w:name="_Toc337380232"/>
      <w:r w:rsidRPr="000B56E0">
        <w:t>MIRR</w:t>
      </w:r>
      <w:bookmarkEnd w:id="157"/>
      <w:bookmarkEnd w:id="158"/>
    </w:p>
    <w:p w:rsidR="00E54CC6" w:rsidRDefault="00E54CC6" w:rsidP="00E54CC6">
      <w:pPr>
        <w:pStyle w:val="TextoCorrido"/>
      </w:pPr>
      <w:r>
        <w:t>Calcula</w:t>
      </w:r>
      <w:r w:rsidRPr="00606D96">
        <w:t xml:space="preserve"> la tasa interna de retorno modificada para una serie de flujos de efecti</w:t>
      </w:r>
      <w:r>
        <w:t>vo periódicos (pagos y cobros).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MIRR(valores(), intPagado, intRecibido)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valores()</w:t>
            </w:r>
          </w:p>
        </w:tc>
        <w:tc>
          <w:tcPr>
            <w:tcW w:w="3680" w:type="pct"/>
            <w:shd w:val="clear" w:color="auto" w:fill="auto"/>
            <w:vAlign w:val="center"/>
          </w:tcPr>
          <w:p w:rsidR="00E54CC6" w:rsidRPr="00EC49A1" w:rsidRDefault="00E54CC6" w:rsidP="00E54CC6">
            <w:pPr>
              <w:pStyle w:val="TextoCorrido"/>
            </w:pPr>
            <w:r>
              <w:t>Valores de los flujos de efectivo. Los flujos negativos representan costes. Los negativos representan los cobros.</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BE58B3">
              <w:rPr>
                <w:b/>
              </w:rPr>
              <w:t>intPagado</w:t>
            </w:r>
          </w:p>
        </w:tc>
        <w:tc>
          <w:tcPr>
            <w:tcW w:w="3680" w:type="pct"/>
            <w:shd w:val="clear" w:color="auto" w:fill="auto"/>
            <w:vAlign w:val="center"/>
          </w:tcPr>
          <w:p w:rsidR="00E54CC6" w:rsidRPr="00EC49A1" w:rsidRDefault="00E54CC6" w:rsidP="00E54CC6">
            <w:pPr>
              <w:pStyle w:val="TextoCorrido"/>
            </w:pPr>
            <w:r>
              <w:t>Interés pagado como coste de financiación.</w:t>
            </w:r>
          </w:p>
        </w:tc>
      </w:tr>
      <w:tr w:rsidR="00E54CC6" w:rsidRPr="00B47E92" w:rsidTr="00E54CC6">
        <w:trPr>
          <w:jc w:val="center"/>
        </w:trPr>
        <w:tc>
          <w:tcPr>
            <w:tcW w:w="1320" w:type="pct"/>
            <w:vAlign w:val="center"/>
          </w:tcPr>
          <w:p w:rsidR="00E54CC6" w:rsidRPr="00BE58B3" w:rsidRDefault="00E54CC6" w:rsidP="00E54CC6">
            <w:pPr>
              <w:pStyle w:val="TextoCorrido"/>
              <w:ind w:firstLine="0"/>
              <w:jc w:val="center"/>
              <w:rPr>
                <w:b/>
              </w:rPr>
            </w:pPr>
            <w:r w:rsidRPr="00BE58B3">
              <w:rPr>
                <w:b/>
              </w:rPr>
              <w:t>intRecibido</w:t>
            </w:r>
          </w:p>
        </w:tc>
        <w:tc>
          <w:tcPr>
            <w:tcW w:w="3680" w:type="pct"/>
            <w:shd w:val="clear" w:color="auto" w:fill="auto"/>
            <w:vAlign w:val="center"/>
          </w:tcPr>
          <w:p w:rsidR="00E54CC6" w:rsidRDefault="00E54CC6" w:rsidP="00E54CC6">
            <w:pPr>
              <w:pStyle w:val="TextoCorrido"/>
            </w:pPr>
            <w:r>
              <w:t>Interés recibido como ganancia por la inversión en efectivo.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3"/>
        <w:gridCol w:w="272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muestra_MIRR()</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valores(4) As Double</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intPagado, intRecibido, intRet, valor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mask = "#,##0.00"</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intPagado = 0.1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intRecibido = 0.3</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valores(1) = 6500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intRet = MIRR(valores, intPagado, intRecibido)</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For i = 0 To UBound(valores) - 1</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"Tasa int. retorno": valor = intRet: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lastRenderedPageBreak/>
              <w:pict>
                <v:shape id="_x0000_i1106" type="#_x0000_t75" style="width:125.6pt;height:50.25pt">
                  <v:imagedata r:id="rId98"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59" w:name="_Toc336065725"/>
      <w:bookmarkStart w:id="160" w:name="_Toc337380233"/>
      <w:r w:rsidRPr="000B56E0">
        <w:t>NPer</w:t>
      </w:r>
      <w:bookmarkEnd w:id="159"/>
      <w:bookmarkEnd w:id="160"/>
    </w:p>
    <w:p w:rsidR="00E54CC6" w:rsidRDefault="00E54CC6" w:rsidP="00E54CC6">
      <w:pPr>
        <w:pStyle w:val="TextoCorrido"/>
      </w:pPr>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NPer(intPer, pagoPer, valorActual[, valorFuturo[, cuandoVencenPagos]])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intPer</w:t>
            </w:r>
          </w:p>
        </w:tc>
        <w:tc>
          <w:tcPr>
            <w:tcW w:w="3680"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pagoPer</w:t>
            </w:r>
          </w:p>
        </w:tc>
        <w:tc>
          <w:tcPr>
            <w:tcW w:w="3680" w:type="pct"/>
            <w:shd w:val="clear" w:color="auto" w:fill="auto"/>
            <w:vAlign w:val="center"/>
          </w:tcPr>
          <w:p w:rsidR="00E54CC6" w:rsidRPr="00EC49A1" w:rsidRDefault="00E54CC6" w:rsidP="00E54CC6">
            <w:pPr>
              <w:pStyle w:val="TextoCorrido"/>
            </w:pPr>
            <w:r>
              <w:t>Pago a realizar en cada periodo.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valorFuturo</w:t>
            </w:r>
          </w:p>
        </w:tc>
        <w:tc>
          <w:tcPr>
            <w:tcW w:w="3680"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lastRenderedPageBreak/>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29"/>
        <w:gridCol w:w="225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muestra_NPer()</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pagoPer As Double</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nMeses, valor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nMeses = NPer(intPer / 12, -pagoPer, valorActual, cuandoVencenPagos)</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"TOTAL MESES ": valor = nMeses: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07" type="#_x0000_t75" style="width:102.15pt;height:36.85pt">
                  <v:imagedata r:id="rId99"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61" w:name="_Toc336065726"/>
      <w:bookmarkStart w:id="162" w:name="_Toc337380234"/>
      <w:r w:rsidRPr="000B56E0">
        <w:t>NPV</w:t>
      </w:r>
      <w:bookmarkEnd w:id="161"/>
      <w:bookmarkEnd w:id="162"/>
    </w:p>
    <w:p w:rsidR="00E54CC6" w:rsidRDefault="00E54CC6" w:rsidP="00E54CC6">
      <w:pPr>
        <w:pStyle w:val="TextoCorrido"/>
      </w:pPr>
      <w:r>
        <w:t>Calcula</w:t>
      </w:r>
      <w:r w:rsidRPr="00606D96">
        <w:t xml:space="preserve"> el valor actual neto de una inversión basada en una serie de flujos de efectivo periódicos (pagos y </w:t>
      </w:r>
      <w:r>
        <w:t>cobros) y un tipo de descuento.</w:t>
      </w:r>
    </w:p>
    <w:p w:rsidR="00E54CC6" w:rsidRDefault="00E54CC6"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NPV(tipoDes, valores())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tipoDes</w:t>
            </w:r>
          </w:p>
        </w:tc>
        <w:tc>
          <w:tcPr>
            <w:tcW w:w="3680" w:type="pct"/>
            <w:shd w:val="clear" w:color="auto" w:fill="auto"/>
            <w:vAlign w:val="center"/>
          </w:tcPr>
          <w:p w:rsidR="00E54CC6" w:rsidRPr="00EC49A1" w:rsidRDefault="00E54CC6" w:rsidP="00E54CC6">
            <w:pPr>
              <w:pStyle w:val="TextoCorrido"/>
            </w:pPr>
            <w:r>
              <w:t>Tipo de descuento a lo largo del período.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valores()</w:t>
            </w:r>
          </w:p>
        </w:tc>
        <w:tc>
          <w:tcPr>
            <w:tcW w:w="3680" w:type="pct"/>
            <w:shd w:val="clear" w:color="auto" w:fill="auto"/>
            <w:vAlign w:val="center"/>
          </w:tcPr>
          <w:p w:rsidR="00E54CC6" w:rsidRPr="00EC49A1" w:rsidRDefault="00E54CC6" w:rsidP="00E54CC6">
            <w:pPr>
              <w:pStyle w:val="TextoCorrido"/>
            </w:pPr>
            <w:r>
              <w:t>Valores de los flujos de efectivo. Los flujos negativos representan costes. Los negativos representan los cobros.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42"/>
        <w:gridCol w:w="264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muestra_NPV()</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valores(4)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tipoDes, valorNeto, valor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tipoDes = 0.1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valores(1) = 6500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valorNeto = NPV(tipoDes, valores)</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For i = 0 To UBound(valores) - 1</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"Valor actual neto": valor = valorNeto: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08" type="#_x0000_t75" style="width:121.4pt;height:50.25pt">
                  <v:imagedata r:id="rId100"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63" w:name="_Toc336065727"/>
      <w:bookmarkStart w:id="164" w:name="_Toc337380235"/>
      <w:r w:rsidRPr="000B56E0">
        <w:lastRenderedPageBreak/>
        <w:t>Pmt</w:t>
      </w:r>
      <w:bookmarkEnd w:id="163"/>
      <w:bookmarkEnd w:id="164"/>
    </w:p>
    <w:p w:rsidR="00E54CC6" w:rsidRDefault="00E54CC6" w:rsidP="00E54CC6">
      <w:pPr>
        <w:pStyle w:val="TextoCorrido"/>
      </w:pPr>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Pmt(intPer, numPer, valorActual[, valorFuturo[, cuandoVencenPagos]])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intPer</w:t>
            </w:r>
          </w:p>
        </w:tc>
        <w:tc>
          <w:tcPr>
            <w:tcW w:w="3680"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numPer</w:t>
            </w:r>
          </w:p>
        </w:tc>
        <w:tc>
          <w:tcPr>
            <w:tcW w:w="3680" w:type="pct"/>
            <w:shd w:val="clear" w:color="auto" w:fill="auto"/>
            <w:vAlign w:val="center"/>
          </w:tcPr>
          <w:p w:rsidR="00E54CC6" w:rsidRPr="00EC49A1" w:rsidRDefault="00E54CC6" w:rsidP="00E54CC6">
            <w:pPr>
              <w:pStyle w:val="TextoCorrido"/>
            </w:pPr>
            <w:r>
              <w:t>Número de periodos de pago.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valorFuturo</w:t>
            </w:r>
          </w:p>
        </w:tc>
        <w:tc>
          <w:tcPr>
            <w:tcW w:w="3680"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01"/>
        <w:gridCol w:w="258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valPago, intPer, numPer As Double</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valor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valPago = Pmt(intPer / 12, numPer, -</w:t>
            </w:r>
            <w:r w:rsidRPr="00E07B49">
              <w:rPr>
                <w:rFonts w:ascii="Courier New" w:hAnsi="Courier New" w:cs="Courier New"/>
                <w:sz w:val="18"/>
                <w:szCs w:val="18"/>
              </w:rPr>
              <w:lastRenderedPageBreak/>
              <w:t>valorActual, _</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"TOTAL INTERESES ": valor = valPago: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Exit Sub</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cadena = Format(s,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cadena &amp; " : " _</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FD7E49">
            <w:pPr>
              <w:spacing w:after="0"/>
              <w:jc w:val="center"/>
            </w:pPr>
            <w:r>
              <w:lastRenderedPageBreak/>
              <w:pict>
                <v:shape id="_x0000_i1109" type="#_x0000_t75" style="width:118.05pt;height:44.35pt">
                  <v:imagedata r:id="rId101"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65" w:name="_Toc336065728"/>
      <w:bookmarkStart w:id="166" w:name="_Toc337380236"/>
      <w:r w:rsidRPr="000B56E0">
        <w:t>PPmt</w:t>
      </w:r>
      <w:bookmarkEnd w:id="165"/>
      <w:bookmarkEnd w:id="166"/>
    </w:p>
    <w:p w:rsidR="00E54CC6" w:rsidRDefault="00E54CC6" w:rsidP="00E54CC6">
      <w:pPr>
        <w:pStyle w:val="TextoCorrido"/>
      </w:pPr>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PPmt(intPer, perPago, numPer, valorActual[, valorFuturo[, cuandoVencenPagos]])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intPer</w:t>
            </w:r>
          </w:p>
        </w:tc>
        <w:tc>
          <w:tcPr>
            <w:tcW w:w="3680"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perPago</w:t>
            </w:r>
          </w:p>
        </w:tc>
        <w:tc>
          <w:tcPr>
            <w:tcW w:w="3680" w:type="pct"/>
            <w:shd w:val="clear" w:color="auto" w:fill="auto"/>
            <w:vAlign w:val="center"/>
          </w:tcPr>
          <w:p w:rsidR="00E54CC6" w:rsidRDefault="00E54CC6" w:rsidP="00E54CC6">
            <w:pPr>
              <w:pStyle w:val="TextoCorrido"/>
            </w:pPr>
            <w:r>
              <w:t>Período de pago comprendido entre 1 y numPer.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numPer</w:t>
            </w:r>
          </w:p>
        </w:tc>
        <w:tc>
          <w:tcPr>
            <w:tcW w:w="3680" w:type="pct"/>
            <w:shd w:val="clear" w:color="auto" w:fill="auto"/>
            <w:vAlign w:val="center"/>
          </w:tcPr>
          <w:p w:rsidR="00E54CC6" w:rsidRPr="00EC49A1" w:rsidRDefault="00E54CC6" w:rsidP="00E54CC6">
            <w:pPr>
              <w:pStyle w:val="TextoCorrido"/>
            </w:pPr>
            <w:r>
              <w:t>Número de periodos de pago.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valorFuturo</w:t>
            </w:r>
          </w:p>
        </w:tc>
        <w:tc>
          <w:tcPr>
            <w:tcW w:w="3680"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lastRenderedPageBreak/>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3"/>
        <w:gridCol w:w="229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muestra_PPmt()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valInt, intPer, perPago, numPer As Double</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totalInt, valor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12</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perPago = 1 To numPer</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valInt = PPmt(intPer / 12, perPago, numPer, _</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valorFuturo, cuandoVencenPagos)</w:t>
            </w:r>
          </w:p>
          <w:p w:rsidR="00BF2E92" w:rsidRPr="00E07B49" w:rsidRDefault="00BF2E92" w:rsidP="00BF2E92">
            <w:pPr>
              <w:pStyle w:val="TextoCorrido"/>
              <w:spacing w:after="0"/>
              <w:ind w:firstLine="0"/>
              <w:jc w:val="left"/>
              <w:rPr>
                <w:rFonts w:ascii="Courier New" w:hAnsi="Courier New" w:cs="Courier New"/>
                <w:sz w:val="18"/>
                <w:szCs w:val="18"/>
              </w:rPr>
            </w:pP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 &amp; perPago &amp; ")": valor = valInt: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Next perPago</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cadena = Format(s,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FD7E49">
            <w:pPr>
              <w:spacing w:after="0"/>
              <w:jc w:val="center"/>
            </w:pPr>
            <w:r>
              <w:pict>
                <v:shape id="_x0000_i1110" type="#_x0000_t75" style="width:103.8pt;height:99.65pt">
                  <v:imagedata r:id="rId102"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67" w:name="_Toc336065729"/>
      <w:bookmarkStart w:id="168" w:name="_Toc337380237"/>
      <w:r w:rsidRPr="000B56E0">
        <w:lastRenderedPageBreak/>
        <w:t>PV</w:t>
      </w:r>
      <w:bookmarkEnd w:id="167"/>
      <w:bookmarkEnd w:id="168"/>
    </w:p>
    <w:p w:rsidR="00E54CC6" w:rsidRDefault="00E54CC6" w:rsidP="00E54CC6">
      <w:pPr>
        <w:pStyle w:val="TextoCorrido"/>
      </w:pPr>
      <w:r>
        <w:t>Calcula</w:t>
      </w:r>
      <w:r w:rsidRPr="00606D96">
        <w:t xml:space="preserve"> el valor actual de una anualidad basada en pagos periódicos constantes que se van a realizar en el futuro, con un tip</w:t>
      </w:r>
      <w:r>
        <w:t>o de interés también constante.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5438"/>
      </w:tblGrid>
      <w:tr w:rsidR="00E54CC6" w:rsidRPr="00322559" w:rsidTr="00E54CC6">
        <w:tc>
          <w:tcPr>
            <w:tcW w:w="5000" w:type="pct"/>
            <w:gridSpan w:val="2"/>
            <w:shd w:val="clear" w:color="auto" w:fill="auto"/>
          </w:tcPr>
          <w:p w:rsidR="00E54CC6"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PV(intPer, numPer, pagoPer [,valorFuturo[, cuandoVencenPagos]])</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58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Pr="00E5300E" w:rsidRDefault="00E54CC6" w:rsidP="00E54CC6">
            <w:pPr>
              <w:pStyle w:val="TextoCorrido"/>
              <w:ind w:firstLine="0"/>
              <w:jc w:val="center"/>
              <w:rPr>
                <w:b/>
              </w:rPr>
            </w:pPr>
            <w:r>
              <w:rPr>
                <w:b/>
              </w:rPr>
              <w:t>intPer</w:t>
            </w:r>
          </w:p>
        </w:tc>
        <w:tc>
          <w:tcPr>
            <w:tcW w:w="3584"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Default="00E54CC6" w:rsidP="00E54CC6">
            <w:pPr>
              <w:pStyle w:val="TextoCorrido"/>
              <w:ind w:firstLine="0"/>
              <w:jc w:val="center"/>
              <w:rPr>
                <w:b/>
              </w:rPr>
            </w:pPr>
            <w:r>
              <w:rPr>
                <w:b/>
              </w:rPr>
              <w:t>numPer</w:t>
            </w:r>
          </w:p>
        </w:tc>
        <w:tc>
          <w:tcPr>
            <w:tcW w:w="3584" w:type="pct"/>
            <w:shd w:val="clear" w:color="auto" w:fill="auto"/>
            <w:vAlign w:val="center"/>
          </w:tcPr>
          <w:p w:rsidR="00E54CC6" w:rsidRPr="00EC49A1" w:rsidRDefault="00E54CC6" w:rsidP="00E54CC6">
            <w:pPr>
              <w:pStyle w:val="TextoCorrido"/>
            </w:pPr>
            <w:r>
              <w:t>Número de periodos de pago.</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Default="00E54CC6" w:rsidP="00E54CC6">
            <w:pPr>
              <w:pStyle w:val="TextoCorrido"/>
              <w:ind w:firstLine="0"/>
              <w:jc w:val="center"/>
              <w:rPr>
                <w:b/>
              </w:rPr>
            </w:pPr>
            <w:r>
              <w:rPr>
                <w:b/>
              </w:rPr>
              <w:t>pagoPer</w:t>
            </w:r>
          </w:p>
        </w:tc>
        <w:tc>
          <w:tcPr>
            <w:tcW w:w="3584" w:type="pct"/>
            <w:shd w:val="clear" w:color="auto" w:fill="auto"/>
            <w:vAlign w:val="center"/>
          </w:tcPr>
          <w:p w:rsidR="00E54CC6" w:rsidRPr="00EC49A1" w:rsidRDefault="00E54CC6" w:rsidP="00E54CC6">
            <w:pPr>
              <w:pStyle w:val="TextoCorrido"/>
            </w:pPr>
            <w:r>
              <w:t>Pago a realizar en cada periodo.</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Default="00E54CC6" w:rsidP="00E54CC6">
            <w:pPr>
              <w:pStyle w:val="TextoCorrido"/>
              <w:ind w:firstLine="0"/>
              <w:jc w:val="center"/>
              <w:rPr>
                <w:b/>
              </w:rPr>
            </w:pPr>
            <w:r>
              <w:rPr>
                <w:b/>
              </w:rPr>
              <w:t>valorFuturo</w:t>
            </w:r>
          </w:p>
        </w:tc>
        <w:tc>
          <w:tcPr>
            <w:tcW w:w="3584"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Default="00E54CC6" w:rsidP="00E54CC6">
            <w:pPr>
              <w:pStyle w:val="TextoCorrido"/>
              <w:ind w:firstLine="0"/>
              <w:jc w:val="center"/>
              <w:rPr>
                <w:b/>
              </w:rPr>
            </w:pPr>
            <w:r>
              <w:rPr>
                <w:b/>
              </w:rPr>
              <w:t>cuandoVencenPagos</w:t>
            </w:r>
          </w:p>
        </w:tc>
        <w:tc>
          <w:tcPr>
            <w:tcW w:w="3584"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4"/>
        <w:gridCol w:w="24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muestra_PV()</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numPer, pagoPer As Double</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valor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12000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200000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PV(intPer, numPer, -</w:t>
            </w:r>
            <w:r w:rsidRPr="00E07B49">
              <w:rPr>
                <w:rFonts w:ascii="Courier New" w:hAnsi="Courier New" w:cs="Courier New"/>
                <w:sz w:val="18"/>
                <w:szCs w:val="18"/>
              </w:rPr>
              <w:lastRenderedPageBreak/>
              <w:t>pagoPer, _</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futuro": valor = valorFuturo: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ACTUAL ": valor = valorActual: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lastRenderedPageBreak/>
              <w:pict>
                <v:shape id="_x0000_i1111" type="#_x0000_t75" style="width:111.35pt;height:42.7pt">
                  <v:imagedata r:id="rId103"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69" w:name="_Toc336065730"/>
      <w:bookmarkStart w:id="170" w:name="_Toc337380238"/>
      <w:r w:rsidRPr="000B56E0">
        <w:t>Rate</w:t>
      </w:r>
      <w:bookmarkEnd w:id="169"/>
      <w:bookmarkEnd w:id="170"/>
    </w:p>
    <w:p w:rsidR="00E54CC6" w:rsidRDefault="00E54CC6" w:rsidP="00E54CC6">
      <w:pPr>
        <w:pStyle w:val="TextoCorrido"/>
      </w:pPr>
      <w:r>
        <w:t>Calcula</w:t>
      </w:r>
      <w:r w:rsidRPr="00606D96">
        <w:t xml:space="preserve"> el tipo de interé</w:t>
      </w:r>
      <w:r>
        <w:t>s por periodo de una anualidad.</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Rate(numPer, pagoPer, valorActual[, valorFuturo[, cuandoVencenPagos[, factor]]])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numPer</w:t>
            </w:r>
          </w:p>
        </w:tc>
        <w:tc>
          <w:tcPr>
            <w:tcW w:w="3680" w:type="pct"/>
            <w:shd w:val="clear" w:color="auto" w:fill="auto"/>
            <w:vAlign w:val="center"/>
          </w:tcPr>
          <w:p w:rsidR="00E54CC6" w:rsidRPr="00EC49A1" w:rsidRDefault="00E54CC6" w:rsidP="00E54CC6">
            <w:pPr>
              <w:pStyle w:val="TextoCorrido"/>
            </w:pPr>
            <w:r>
              <w:t>Número de periodos de pago.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pagoPer</w:t>
            </w:r>
          </w:p>
        </w:tc>
        <w:tc>
          <w:tcPr>
            <w:tcW w:w="3680" w:type="pct"/>
            <w:shd w:val="clear" w:color="auto" w:fill="auto"/>
            <w:vAlign w:val="center"/>
          </w:tcPr>
          <w:p w:rsidR="00E54CC6" w:rsidRPr="00EC49A1" w:rsidRDefault="00E54CC6" w:rsidP="00E54CC6">
            <w:pPr>
              <w:pStyle w:val="TextoCorrido"/>
            </w:pPr>
            <w:r>
              <w:t>Pago a realizar en cada periodo.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valorFuturo</w:t>
            </w:r>
          </w:p>
        </w:tc>
        <w:tc>
          <w:tcPr>
            <w:tcW w:w="3680"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lastRenderedPageBreak/>
              <w:t>factor</w:t>
            </w:r>
          </w:p>
        </w:tc>
        <w:tc>
          <w:tcPr>
            <w:tcW w:w="3680" w:type="pct"/>
            <w:shd w:val="clear" w:color="auto" w:fill="auto"/>
            <w:vAlign w:val="center"/>
          </w:tcPr>
          <w:p w:rsidR="00E54CC6" w:rsidRPr="00EC49A1" w:rsidRDefault="00E54CC6" w:rsidP="00E54CC6">
            <w:pPr>
              <w:pStyle w:val="TextoCorrido"/>
            </w:pPr>
            <w:r>
              <w:t>Estimación que devuelve Rate. Por defecto es 0.1.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76"/>
        <w:gridCol w:w="231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muestra_Rate()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numPer, pagoPer As Double</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factor, valor As Double</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BF2E92" w:rsidRPr="00E07B49" w:rsidRDefault="00BF2E92" w:rsidP="00BF2E92">
            <w:pPr>
              <w:pStyle w:val="TextoCorrido"/>
              <w:spacing w:after="0"/>
              <w:ind w:firstLine="0"/>
              <w:jc w:val="left"/>
              <w:rPr>
                <w:rFonts w:ascii="Courier New" w:hAnsi="Courier New" w:cs="Courier New"/>
                <w:sz w:val="18"/>
                <w:szCs w:val="18"/>
              </w:rPr>
            </w:pP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factor = 0.1</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(Rate(numPer, -pagoPer, valorActual, _</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 factor) * 12) * 100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actual": valor = valorActual: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"Número períodos": valor = numPer: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"TIPO INTERES ": valor = intPer: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12" type="#_x0000_t75" style="width:104.65pt;height:39.35pt">
                  <v:imagedata r:id="rId104" o:title=""/>
                </v:shape>
              </w:pict>
            </w:r>
          </w:p>
        </w:tc>
      </w:tr>
    </w:tbl>
    <w:p w:rsidR="00E54CC6" w:rsidRPr="00715447" w:rsidRDefault="00E54CC6" w:rsidP="00E54CC6">
      <w:pPr>
        <w:pStyle w:val="TextoCorrido"/>
      </w:pPr>
    </w:p>
    <w:p w:rsidR="00E54CC6" w:rsidRPr="000B56E0" w:rsidRDefault="00E54CC6" w:rsidP="00DA7E5F">
      <w:pPr>
        <w:pStyle w:val="Ttulo2"/>
        <w:ind w:hanging="940"/>
      </w:pPr>
      <w:bookmarkStart w:id="171" w:name="_Toc336065731"/>
      <w:bookmarkStart w:id="172" w:name="_Toc337380239"/>
      <w:r w:rsidRPr="000B56E0">
        <w:lastRenderedPageBreak/>
        <w:t>SLN</w:t>
      </w:r>
      <w:bookmarkEnd w:id="171"/>
      <w:bookmarkEnd w:id="172"/>
    </w:p>
    <w:p w:rsidR="00E54CC6" w:rsidRDefault="00E54CC6" w:rsidP="00E54CC6">
      <w:pPr>
        <w:pStyle w:val="TextoCorrido"/>
      </w:pPr>
      <w:r>
        <w:t>Calcula</w:t>
      </w:r>
      <w:r w:rsidRPr="00606D96">
        <w:t xml:space="preserve"> la depreciación lineal de un</w:t>
      </w:r>
      <w:r>
        <w:t xml:space="preserve"> bien durante un único periodo.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SLN(coste, valResidual, duración)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coste</w:t>
            </w:r>
          </w:p>
        </w:tc>
        <w:tc>
          <w:tcPr>
            <w:tcW w:w="3680" w:type="pct"/>
            <w:shd w:val="clear" w:color="auto" w:fill="auto"/>
            <w:vAlign w:val="center"/>
          </w:tcPr>
          <w:p w:rsidR="00E54CC6" w:rsidRPr="00EC49A1" w:rsidRDefault="00E54CC6" w:rsidP="00E54CC6">
            <w:pPr>
              <w:pStyle w:val="TextoCorrido"/>
            </w:pPr>
            <w:r>
              <w:t>Coste inicial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valResidual</w:t>
            </w:r>
          </w:p>
        </w:tc>
        <w:tc>
          <w:tcPr>
            <w:tcW w:w="3680" w:type="pct"/>
            <w:shd w:val="clear" w:color="auto" w:fill="auto"/>
            <w:vAlign w:val="center"/>
          </w:tcPr>
          <w:p w:rsidR="00E54CC6" w:rsidRPr="00EC49A1" w:rsidRDefault="00E54CC6" w:rsidP="00E54CC6">
            <w:pPr>
              <w:pStyle w:val="TextoCorrido"/>
            </w:pPr>
            <w:r>
              <w:t>Valor del bien al final de su vida útil.</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duración</w:t>
            </w:r>
          </w:p>
        </w:tc>
        <w:tc>
          <w:tcPr>
            <w:tcW w:w="3680" w:type="pct"/>
            <w:shd w:val="clear" w:color="auto" w:fill="auto"/>
            <w:vAlign w:val="center"/>
          </w:tcPr>
          <w:p w:rsidR="00E54CC6" w:rsidRPr="00EC49A1" w:rsidRDefault="00E54CC6" w:rsidP="00E54CC6">
            <w:pPr>
              <w:pStyle w:val="TextoCorrido"/>
            </w:pPr>
            <w:r>
              <w:t>Duración de la vida útil del bien.</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25"/>
        <w:gridCol w:w="236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muestra_SLN()</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depr, coste, valResidual, duracion, valor</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coste = 10000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valResidual = 10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duracion = 5</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depr = SLN(coste, valResidual, duracion)</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"Coste inicial": valor = coste: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residual": valor = valResidual: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"Duración": valor = duracion: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"DEPRECIACION ": valor = depr: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lastRenderedPageBreak/>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lastRenderedPageBreak/>
              <w:pict>
                <v:shape id="_x0000_i1113" type="#_x0000_t75" style="width:107.15pt;height:41.85pt">
                  <v:imagedata r:id="rId105" o:title=""/>
                </v:shape>
              </w:pict>
            </w:r>
          </w:p>
        </w:tc>
      </w:tr>
    </w:tbl>
    <w:p w:rsidR="00E54CC6" w:rsidRPr="00715447" w:rsidRDefault="00E54CC6" w:rsidP="00E54CC6">
      <w:pPr>
        <w:pStyle w:val="TextoCorrido"/>
      </w:pPr>
    </w:p>
    <w:p w:rsidR="00E54CC6" w:rsidRDefault="00E54CC6" w:rsidP="00DA7E5F">
      <w:pPr>
        <w:pStyle w:val="Ttulo2"/>
        <w:ind w:hanging="940"/>
      </w:pPr>
      <w:bookmarkStart w:id="173" w:name="_Toc336065732"/>
      <w:bookmarkStart w:id="174" w:name="_Toc337380240"/>
      <w:r>
        <w:t>SYD</w:t>
      </w:r>
      <w:bookmarkEnd w:id="173"/>
      <w:bookmarkEnd w:id="174"/>
    </w:p>
    <w:p w:rsidR="00E54CC6" w:rsidRDefault="00E54CC6" w:rsidP="00E54CC6">
      <w:pPr>
        <w:pStyle w:val="TextoCorrido"/>
      </w:pPr>
      <w:r>
        <w:t>Calcula</w:t>
      </w:r>
      <w:r w:rsidRPr="00606D96">
        <w:t xml:space="preserve"> la depreciación de un bien en dígitos de suma de años d</w:t>
      </w:r>
      <w:r>
        <w:t>urante un periodo especificado.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SYD(coste, valResidual, duración, perCalDeprec))</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coste</w:t>
            </w:r>
          </w:p>
        </w:tc>
        <w:tc>
          <w:tcPr>
            <w:tcW w:w="3680" w:type="pct"/>
            <w:shd w:val="clear" w:color="auto" w:fill="auto"/>
            <w:vAlign w:val="center"/>
          </w:tcPr>
          <w:p w:rsidR="00E54CC6" w:rsidRPr="00EC49A1" w:rsidRDefault="00E54CC6" w:rsidP="00E54CC6">
            <w:pPr>
              <w:pStyle w:val="TextoCorrido"/>
            </w:pPr>
            <w:r>
              <w:t>Coste inicial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valResidual</w:t>
            </w:r>
          </w:p>
        </w:tc>
        <w:tc>
          <w:tcPr>
            <w:tcW w:w="3680" w:type="pct"/>
            <w:shd w:val="clear" w:color="auto" w:fill="auto"/>
            <w:vAlign w:val="center"/>
          </w:tcPr>
          <w:p w:rsidR="00E54CC6" w:rsidRPr="00EC49A1" w:rsidRDefault="00E54CC6" w:rsidP="00E54CC6">
            <w:pPr>
              <w:pStyle w:val="TextoCorrido"/>
            </w:pPr>
            <w:r>
              <w:t>Valor del bien al final de su vida útil.</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duración</w:t>
            </w:r>
          </w:p>
        </w:tc>
        <w:tc>
          <w:tcPr>
            <w:tcW w:w="3680" w:type="pct"/>
            <w:shd w:val="clear" w:color="auto" w:fill="auto"/>
            <w:vAlign w:val="center"/>
          </w:tcPr>
          <w:p w:rsidR="00E54CC6" w:rsidRPr="00EC49A1" w:rsidRDefault="00E54CC6" w:rsidP="00E54CC6">
            <w:pPr>
              <w:pStyle w:val="TextoCorrido"/>
            </w:pPr>
            <w:r>
              <w:t>Duración de la vida útil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perCalDeprec</w:t>
            </w:r>
          </w:p>
        </w:tc>
        <w:tc>
          <w:tcPr>
            <w:tcW w:w="3680" w:type="pct"/>
            <w:shd w:val="clear" w:color="auto" w:fill="auto"/>
            <w:vAlign w:val="center"/>
          </w:tcPr>
          <w:p w:rsidR="00E54CC6" w:rsidRPr="00EC49A1" w:rsidRDefault="00E54CC6" w:rsidP="00E54CC6">
            <w:pPr>
              <w:pStyle w:val="TextoCorrido"/>
            </w:pPr>
            <w:r>
              <w:t>Periodo a considerar para la depreciación del bien.</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22"/>
        <w:gridCol w:w="236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muestra_SYD()</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depr, coste, valResidual, duracion, perCalDeprec, valor</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coste = 10000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valResidual = 10</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duracion = 5</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perCalDeprec = 3</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depr = SYD(coste, valResidual, duracion, </w:t>
            </w:r>
            <w:r w:rsidRPr="00E07B49">
              <w:rPr>
                <w:rFonts w:ascii="Courier New" w:hAnsi="Courier New" w:cs="Courier New"/>
                <w:sz w:val="18"/>
                <w:szCs w:val="18"/>
              </w:rPr>
              <w:lastRenderedPageBreak/>
              <w:t>perCalDeprec)</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"Coste": valor = coste: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residual": valor = valResidual: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"Duración": valor = duracion: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"Per.deprec. ": valor = perCalDeprec: GoSub Fmt</w:t>
            </w:r>
          </w:p>
          <w:p w:rsidR="00BF2E92" w:rsidRPr="00E07B49" w:rsidRDefault="00BF2E92"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"DEPRECIACION ": valor = depr: GoSub 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BF2E92"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E54CC6" w:rsidRPr="00BF2E92" w:rsidRDefault="00BF2E92"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lastRenderedPageBreak/>
              <w:pict>
                <v:shape id="_x0000_i1114" type="#_x0000_t75" style="width:107.15pt;height:48.55pt">
                  <v:imagedata r:id="rId106" o:title=""/>
                </v:shape>
              </w:pict>
            </w:r>
          </w:p>
        </w:tc>
      </w:tr>
    </w:tbl>
    <w:p w:rsidR="00E54CC6" w:rsidRPr="00715447" w:rsidRDefault="00E54CC6" w:rsidP="00E54CC6">
      <w:pPr>
        <w:pStyle w:val="TextoCorrido"/>
      </w:pPr>
    </w:p>
    <w:p w:rsidR="00E54CC6" w:rsidRPr="00CD02E3" w:rsidRDefault="00E54CC6" w:rsidP="00CD02E3">
      <w:pPr>
        <w:pStyle w:val="Ttulo1"/>
        <w:rPr>
          <w:sz w:val="24"/>
          <w:szCs w:val="24"/>
        </w:rPr>
      </w:pPr>
      <w:bookmarkStart w:id="175" w:name="_Toc336065733"/>
      <w:bookmarkStart w:id="176" w:name="_Toc337380241"/>
      <w:r w:rsidRPr="00CD02E3">
        <w:rPr>
          <w:sz w:val="24"/>
          <w:szCs w:val="24"/>
        </w:rPr>
        <w:t>Funciones de comprobación</w:t>
      </w:r>
      <w:bookmarkEnd w:id="175"/>
      <w:bookmarkEnd w:id="176"/>
    </w:p>
    <w:p w:rsidR="00E54CC6" w:rsidRDefault="00E54CC6" w:rsidP="00E54CC6">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6"/>
        <w:gridCol w:w="5281"/>
      </w:tblGrid>
      <w:tr w:rsidR="00E54CC6" w:rsidRPr="00EC7E42" w:rsidTr="00E54CC6">
        <w:trPr>
          <w:jc w:val="center"/>
        </w:trPr>
        <w:tc>
          <w:tcPr>
            <w:tcW w:w="0" w:type="auto"/>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Función</w:t>
            </w:r>
          </w:p>
        </w:tc>
        <w:tc>
          <w:tcPr>
            <w:tcW w:w="0" w:type="auto"/>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Comentario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IsArray(Expresión).</w:t>
            </w:r>
          </w:p>
        </w:tc>
        <w:tc>
          <w:tcPr>
            <w:tcW w:w="0" w:type="auto"/>
          </w:tcPr>
          <w:p w:rsidR="00E54CC6" w:rsidRPr="00B47E92" w:rsidRDefault="00E54CC6" w:rsidP="00E54CC6">
            <w:r w:rsidRPr="00B47E92">
              <w:t>Comprueba si expresión (una variable) es un array o no.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IsDate(Expresión).</w:t>
            </w:r>
          </w:p>
        </w:tc>
        <w:tc>
          <w:tcPr>
            <w:tcW w:w="0" w:type="auto"/>
          </w:tcPr>
          <w:p w:rsidR="00E54CC6" w:rsidRPr="00B47E92" w:rsidRDefault="00E54CC6" w:rsidP="00E54CC6">
            <w:r w:rsidRPr="00B47E92">
              <w:t>Comprueba si expresión tiene un valor que se puede interpretar como tipo fecha.</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IsEmpty(Expresión).</w:t>
            </w:r>
          </w:p>
        </w:tc>
        <w:tc>
          <w:tcPr>
            <w:tcW w:w="0" w:type="auto"/>
          </w:tcPr>
          <w:p w:rsidR="00E54CC6" w:rsidRPr="00B47E92" w:rsidRDefault="00E54CC6" w:rsidP="00E54CC6">
            <w:r w:rsidRPr="00B47E92">
              <w:t>Comprueba que expresión tenga algún valor, que se haya inicializado.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IsError(Expresión)</w:t>
            </w:r>
          </w:p>
        </w:tc>
        <w:tc>
          <w:tcPr>
            <w:tcW w:w="0" w:type="auto"/>
          </w:tcPr>
          <w:p w:rsidR="00E54CC6" w:rsidRPr="00B47E92" w:rsidRDefault="00E54CC6" w:rsidP="00E54CC6">
            <w:r w:rsidRPr="00B47E92">
              <w:t>Comprueba si expresión devuelve algún valor de error.</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IsNull(Expresión).</w:t>
            </w:r>
          </w:p>
        </w:tc>
        <w:tc>
          <w:tcPr>
            <w:tcW w:w="0" w:type="auto"/>
          </w:tcPr>
          <w:p w:rsidR="00E54CC6" w:rsidRPr="00B47E92" w:rsidRDefault="00E54CC6" w:rsidP="00E54CC6">
            <w:r w:rsidRPr="00B47E92">
              <w:t>Comprueba si expresión contiene un valor nulo debido a datos no válidos.</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IsNumeric(Expresión)</w:t>
            </w:r>
          </w:p>
        </w:tc>
        <w:tc>
          <w:tcPr>
            <w:tcW w:w="0" w:type="auto"/>
          </w:tcPr>
          <w:p w:rsidR="00E54CC6" w:rsidRPr="00B47E92" w:rsidRDefault="00E54CC6" w:rsidP="00E54CC6">
            <w:r w:rsidRPr="00B47E92">
              <w:t>Comprueba si expresión tiene un valor que se puede interpretar como numérico.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IsObject(Expresión)</w:t>
            </w:r>
          </w:p>
        </w:tc>
        <w:tc>
          <w:tcPr>
            <w:tcW w:w="0" w:type="auto"/>
          </w:tcPr>
          <w:p w:rsidR="00E54CC6" w:rsidRPr="00B47E92" w:rsidRDefault="00E54CC6" w:rsidP="00E54CC6">
            <w:r w:rsidRPr="00B47E92">
              <w:t>Comprueba si expresión (una variable) representa una variable tipo objeto.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lastRenderedPageBreak/>
              <w:t>Nothing.</w:t>
            </w:r>
          </w:p>
        </w:tc>
        <w:tc>
          <w:tcPr>
            <w:tcW w:w="0" w:type="auto"/>
          </w:tcPr>
          <w:p w:rsidR="00E54CC6" w:rsidRPr="00B47E92" w:rsidRDefault="00E54CC6" w:rsidP="00E54CC6">
            <w:r w:rsidRPr="00B47E92">
              <w:t>No es propiamente una función, sirve para comprobar si una variable objeto está asociada a un objeto antes de hacer cualquier operación con ella. Recuerde que para trabajar con</w:t>
            </w:r>
          </w:p>
          <w:p w:rsidR="00E54CC6" w:rsidRPr="00B47E92" w:rsidRDefault="00E54CC6" w:rsidP="00E54CC6">
            <w:r w:rsidRPr="00B47E92">
              <w:t>Una variable objeto antes debe asignarse a uno (mediante la instrucción Set), en caso contrario se producirá un error en el programa cuando utilice el objeto y se detendrá su ejecución.</w:t>
            </w:r>
          </w:p>
        </w:tc>
      </w:tr>
    </w:tbl>
    <w:p w:rsidR="00FD7E49" w:rsidRDefault="00FD7E49">
      <w:pPr>
        <w:spacing w:after="0"/>
        <w:jc w:val="left"/>
      </w:pPr>
    </w:p>
    <w:p w:rsidR="00E54CC6" w:rsidRDefault="00E54CC6" w:rsidP="00DA7E5F">
      <w:pPr>
        <w:pStyle w:val="Ttulo2"/>
        <w:ind w:hanging="940"/>
      </w:pPr>
      <w:bookmarkStart w:id="177" w:name="_Toc336065734"/>
      <w:bookmarkStart w:id="178" w:name="_Toc337380242"/>
      <w:r>
        <w:t>IsArray</w:t>
      </w:r>
      <w:bookmarkEnd w:id="177"/>
      <w:bookmarkEnd w:id="178"/>
    </w:p>
    <w:p w:rsidR="00E54CC6" w:rsidRPr="00DF0020" w:rsidRDefault="00E54CC6" w:rsidP="00E54CC6">
      <w:pPr>
        <w:rPr>
          <w:lang w:val="es-ES_tradnl"/>
        </w:rPr>
      </w:pPr>
    </w:p>
    <w:p w:rsidR="00E54CC6" w:rsidRDefault="00E54CC6" w:rsidP="00E54CC6">
      <w:pPr>
        <w:pStyle w:val="TextoCorrido"/>
      </w:pPr>
      <w:r w:rsidRPr="00B47E92">
        <w:t>Comprueba si expresión (</w:t>
      </w:r>
      <w:r>
        <w:t>o</w:t>
      </w:r>
      <w:r w:rsidRPr="00B47E92">
        <w:t xml:space="preserve"> variable) es un array o no.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3803A1" w:rsidRDefault="003803A1"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IsArray(expresión)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5"/>
        <w:gridCol w:w="275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muestra_IsArray()</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matriz(3) As String</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If IsArray(matriz) Then</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"'matriz' es una matriz"</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"'matriz' no es una matriz"</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IsArray(s) Then</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es una matriz"</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lastRenderedPageBreak/>
              <w:t xml:space="preserve">    Else</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no es una matriz"</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E54CC6"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lastRenderedPageBreak/>
              <w:pict>
                <v:shape id="_x0000_i1115" type="#_x0000_t75" style="width:126.4pt;height:40.2pt">
                  <v:imagedata r:id="rId107" o:title=""/>
                </v:shape>
              </w:pict>
            </w:r>
          </w:p>
        </w:tc>
      </w:tr>
    </w:tbl>
    <w:p w:rsidR="00FD7E49" w:rsidRDefault="00FD7E49">
      <w:pPr>
        <w:spacing w:after="0"/>
        <w:jc w:val="left"/>
      </w:pPr>
    </w:p>
    <w:p w:rsidR="00E54CC6" w:rsidRDefault="00E54CC6" w:rsidP="00DA7E5F">
      <w:pPr>
        <w:pStyle w:val="Ttulo2"/>
        <w:ind w:hanging="940"/>
      </w:pPr>
      <w:bookmarkStart w:id="179" w:name="_Toc336065735"/>
      <w:bookmarkStart w:id="180" w:name="_Toc337380243"/>
      <w:r>
        <w:t>IsDate</w:t>
      </w:r>
      <w:bookmarkEnd w:id="179"/>
      <w:bookmarkEnd w:id="180"/>
    </w:p>
    <w:p w:rsidR="00E54CC6" w:rsidRPr="00DF0020" w:rsidRDefault="00E54CC6" w:rsidP="00E54CC6">
      <w:pPr>
        <w:rPr>
          <w:lang w:val="es-ES_tradnl"/>
        </w:rPr>
      </w:pPr>
    </w:p>
    <w:p w:rsidR="00E54CC6" w:rsidRDefault="00E54CC6" w:rsidP="00E54CC6">
      <w:pPr>
        <w:pStyle w:val="TextoCorrido"/>
      </w:pPr>
      <w:r w:rsidRPr="00B47E92">
        <w:t>Comprueba si expresión tiene un valor que se puede interpretar como tipo fecha.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3803A1" w:rsidRDefault="003803A1"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IsDate(expresión)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E54CC6" w:rsidRDefault="00E54CC6" w:rsidP="00E54CC6">
      <w:pPr>
        <w:pStyle w:val="TextoCorrido"/>
      </w:pPr>
    </w:p>
    <w:p w:rsidR="00FD7E49" w:rsidRDefault="00FD7E49">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5"/>
        <w:gridCol w:w="334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muestra_IsDate()</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"09/09/2011"</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IsDate(s) Then</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 &amp; s &amp; ") es de tipo fecha."</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Else</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 &amp; s &amp; ") NO es de tipo fecha."</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"Cadena de texto"</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IsDate(s) Then</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 &amp; s &amp; ") es de tipo fecha."</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 &amp; s &amp; ") NO es de tipo fecha."</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E54CC6"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lastRenderedPageBreak/>
              <w:t>End Sub</w:t>
            </w:r>
          </w:p>
        </w:tc>
        <w:tc>
          <w:tcPr>
            <w:tcW w:w="885" w:type="pct"/>
            <w:vAlign w:val="center"/>
          </w:tcPr>
          <w:p w:rsidR="00E54CC6" w:rsidRPr="00EC49A1" w:rsidRDefault="007C7102" w:rsidP="00E54CC6">
            <w:pPr>
              <w:jc w:val="center"/>
            </w:pPr>
            <w:r>
              <w:lastRenderedPageBreak/>
              <w:pict>
                <v:shape id="_x0000_i1116" type="#_x0000_t75" style="width:156.55pt;height:27.65pt">
                  <v:imagedata r:id="rId108" o:title=""/>
                </v:shape>
              </w:pict>
            </w:r>
          </w:p>
        </w:tc>
      </w:tr>
    </w:tbl>
    <w:p w:rsidR="00FD7E49" w:rsidRDefault="00FD7E49">
      <w:pPr>
        <w:spacing w:after="0"/>
        <w:jc w:val="left"/>
      </w:pPr>
    </w:p>
    <w:p w:rsidR="00E54CC6" w:rsidRDefault="00E54CC6" w:rsidP="00DA7E5F">
      <w:pPr>
        <w:pStyle w:val="Ttulo2"/>
        <w:ind w:hanging="940"/>
      </w:pPr>
      <w:bookmarkStart w:id="181" w:name="_Toc336065736"/>
      <w:bookmarkStart w:id="182" w:name="_Toc337380244"/>
      <w:r>
        <w:t>IsEmpty</w:t>
      </w:r>
      <w:bookmarkEnd w:id="181"/>
      <w:bookmarkEnd w:id="182"/>
    </w:p>
    <w:p w:rsidR="00E54CC6" w:rsidRPr="00DF0020" w:rsidRDefault="00E54CC6" w:rsidP="00E54CC6">
      <w:pPr>
        <w:rPr>
          <w:lang w:val="es-ES_tradnl"/>
        </w:rPr>
      </w:pPr>
    </w:p>
    <w:p w:rsidR="00E54CC6" w:rsidRDefault="00E54CC6" w:rsidP="00E54CC6">
      <w:pPr>
        <w:pStyle w:val="TextoCorrido"/>
      </w:pPr>
      <w:r w:rsidRPr="00B47E92">
        <w:t>Comprueba que expresión tenga algún valor</w:t>
      </w:r>
      <w:r>
        <w:t xml:space="preserve"> y por tanto,</w:t>
      </w:r>
      <w:r w:rsidRPr="00B47E92">
        <w:t xml:space="preserve"> que se haya inicializado.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3803A1" w:rsidRDefault="003803A1"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IsEmpty(expresión)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rsidP="00FD7E49">
      <w:pPr>
        <w:spacing w:after="0"/>
        <w:jc w:val="left"/>
      </w:pPr>
    </w:p>
    <w:p w:rsidR="00E54CC6" w:rsidRDefault="00E54CC6" w:rsidP="00FD7E49">
      <w:pPr>
        <w:pStyle w:val="TextoCorrido"/>
      </w:pPr>
      <w:r>
        <w:t>Ejemplo:</w:t>
      </w:r>
    </w:p>
    <w:p w:rsidR="00FD7E49" w:rsidRDefault="00FD7E49" w:rsidP="00FD7E49">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46"/>
        <w:gridCol w:w="304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muestra_IsEmpty()</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IsEmpty(s) Then</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s &amp; ") NO está inicializada."</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Else</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está inicializada."</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IsEmpty(s) Then</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s &amp; ") NO está inicializada."</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Else</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está inicializada."</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E54CC6"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17" type="#_x0000_t75" style="width:141.5pt;height:29.3pt">
                  <v:imagedata r:id="rId109" o:title=""/>
                </v:shape>
              </w:pict>
            </w:r>
          </w:p>
        </w:tc>
      </w:tr>
    </w:tbl>
    <w:p w:rsidR="00FD7E49" w:rsidRDefault="00FD7E49" w:rsidP="00E54CC6">
      <w:pPr>
        <w:pStyle w:val="TextoCorrido"/>
      </w:pPr>
    </w:p>
    <w:p w:rsidR="00FD7E49" w:rsidRDefault="00FD7E49">
      <w:pPr>
        <w:spacing w:after="0"/>
        <w:jc w:val="left"/>
      </w:pPr>
      <w:r>
        <w:br w:type="page"/>
      </w:r>
    </w:p>
    <w:p w:rsidR="00E54CC6" w:rsidRDefault="00E54CC6" w:rsidP="00DA7E5F">
      <w:pPr>
        <w:pStyle w:val="Ttulo2"/>
        <w:ind w:hanging="940"/>
      </w:pPr>
      <w:bookmarkStart w:id="183" w:name="_Toc336065737"/>
      <w:bookmarkStart w:id="184" w:name="_Toc337380245"/>
      <w:r>
        <w:lastRenderedPageBreak/>
        <w:t>IsError</w:t>
      </w:r>
      <w:bookmarkEnd w:id="183"/>
      <w:bookmarkEnd w:id="184"/>
    </w:p>
    <w:p w:rsidR="00E54CC6" w:rsidRPr="00DF0020" w:rsidRDefault="00E54CC6" w:rsidP="00E54CC6">
      <w:pPr>
        <w:rPr>
          <w:lang w:val="es-ES_tradnl"/>
        </w:rPr>
      </w:pPr>
    </w:p>
    <w:p w:rsidR="00E54CC6" w:rsidRDefault="00E54CC6" w:rsidP="00E54CC6">
      <w:pPr>
        <w:pStyle w:val="TextoCorrido"/>
      </w:pPr>
      <w:r w:rsidRPr="00B47E92">
        <w:t>Comprueba si expresió</w:t>
      </w:r>
      <w:r>
        <w:t>n devuelve algún valor de error especificado por el usuario.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3803A1" w:rsidRDefault="003803A1"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IsError(expresión)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rsidP="00FD7E49">
      <w:pPr>
        <w:spacing w:after="0"/>
        <w:jc w:val="left"/>
      </w:pPr>
    </w:p>
    <w:p w:rsidR="00E54CC6" w:rsidRDefault="00E54CC6" w:rsidP="00FD7E49">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24"/>
        <w:gridCol w:w="266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muestra_IsError()</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CVErr(123)</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IsError(s) Then</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CStr(s) &amp; ") es un error."</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 &amp; s &amp; ") NO es un error."</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"a"</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IsError(s) Then</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CStr(s) &amp; ") es un error."</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 &amp; s &amp; ") NO es un error."</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E54CC6"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18" type="#_x0000_t75" style="width:122.25pt;height:26.8pt">
                  <v:imagedata r:id="rId110" o:title=""/>
                </v:shape>
              </w:pict>
            </w:r>
          </w:p>
        </w:tc>
      </w:tr>
    </w:tbl>
    <w:p w:rsidR="00FD7E49" w:rsidRDefault="00FD7E49" w:rsidP="00E54CC6">
      <w:pPr>
        <w:pStyle w:val="TextoCorrido"/>
      </w:pPr>
    </w:p>
    <w:p w:rsidR="00FD7E49" w:rsidRDefault="00FD7E49">
      <w:pPr>
        <w:spacing w:after="0"/>
        <w:jc w:val="left"/>
      </w:pPr>
      <w:r>
        <w:br w:type="page"/>
      </w:r>
    </w:p>
    <w:p w:rsidR="00E54CC6" w:rsidRDefault="00E54CC6" w:rsidP="00DA7E5F">
      <w:pPr>
        <w:pStyle w:val="Ttulo2"/>
        <w:ind w:hanging="940"/>
      </w:pPr>
      <w:bookmarkStart w:id="185" w:name="_Toc336065738"/>
      <w:bookmarkStart w:id="186" w:name="_Toc337380246"/>
      <w:r>
        <w:lastRenderedPageBreak/>
        <w:t>IsNull</w:t>
      </w:r>
      <w:bookmarkEnd w:id="185"/>
      <w:bookmarkEnd w:id="186"/>
    </w:p>
    <w:p w:rsidR="00E54CC6" w:rsidRPr="00DF0020" w:rsidRDefault="00E54CC6" w:rsidP="00E54CC6">
      <w:pPr>
        <w:rPr>
          <w:lang w:val="es-ES_tradnl"/>
        </w:rPr>
      </w:pPr>
    </w:p>
    <w:p w:rsidR="00E54CC6" w:rsidRDefault="00E54CC6" w:rsidP="00E54CC6">
      <w:pPr>
        <w:pStyle w:val="TextoCorrido"/>
      </w:pPr>
      <w:r w:rsidRPr="00B47E92">
        <w:t>Comprueba si expresión contiene un valor nulo debido a datos no válidos.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3803A1" w:rsidRDefault="003803A1"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IsNull(expresión)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9"/>
        <w:gridCol w:w="246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muestra_IsNull()</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Null</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IsNull(s) Then</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Null."</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Null."</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IsNull(s) Then</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Null."</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Null."</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E54CC6"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19" type="#_x0000_t75" style="width:112.2pt;height:31.8pt">
                  <v:imagedata r:id="rId111" o:title=""/>
                </v:shape>
              </w:pict>
            </w:r>
          </w:p>
        </w:tc>
      </w:tr>
    </w:tbl>
    <w:p w:rsidR="00FD7E49" w:rsidRDefault="00FD7E49" w:rsidP="00E54CC6">
      <w:pPr>
        <w:pStyle w:val="TextoCorrido"/>
      </w:pPr>
    </w:p>
    <w:p w:rsidR="00FD7E49" w:rsidRDefault="00FD7E49">
      <w:pPr>
        <w:spacing w:after="0"/>
        <w:jc w:val="left"/>
      </w:pPr>
      <w:r>
        <w:br w:type="page"/>
      </w:r>
    </w:p>
    <w:p w:rsidR="00E54CC6" w:rsidRDefault="00E54CC6" w:rsidP="00DA7E5F">
      <w:pPr>
        <w:pStyle w:val="Ttulo2"/>
        <w:ind w:hanging="940"/>
      </w:pPr>
      <w:bookmarkStart w:id="187" w:name="_Toc336065739"/>
      <w:bookmarkStart w:id="188" w:name="_Toc337380247"/>
      <w:r>
        <w:lastRenderedPageBreak/>
        <w:t>IsNumeric</w:t>
      </w:r>
      <w:bookmarkEnd w:id="187"/>
      <w:bookmarkEnd w:id="188"/>
    </w:p>
    <w:p w:rsidR="00E54CC6" w:rsidRPr="00DF0020" w:rsidRDefault="00E54CC6" w:rsidP="00E54CC6">
      <w:pPr>
        <w:rPr>
          <w:lang w:val="es-ES_tradnl"/>
        </w:rPr>
      </w:pPr>
    </w:p>
    <w:p w:rsidR="00E54CC6" w:rsidRDefault="00E54CC6" w:rsidP="00E54CC6">
      <w:pPr>
        <w:pStyle w:val="TextoCorrido"/>
      </w:pPr>
      <w:r w:rsidRPr="00B47E92">
        <w:t>Comprueba si expresión tiene un valor que se puede interpretar como numérico.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3803A1" w:rsidRDefault="003803A1"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IsNumeric(expresión)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39"/>
        <w:gridCol w:w="284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muestra_IsNumeric()</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"123.45"</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IsNumeric(s) Then</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numérico."</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numérico."</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IsNumeric(s) Then</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numérico."</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numérico."</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E54CC6"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0" type="#_x0000_t75" style="width:131.45pt;height:30.15pt">
                  <v:imagedata r:id="rId112" o:title=""/>
                </v:shape>
              </w:pict>
            </w:r>
          </w:p>
        </w:tc>
      </w:tr>
    </w:tbl>
    <w:p w:rsidR="00FD7E49" w:rsidRDefault="00FD7E49" w:rsidP="00E54CC6">
      <w:pPr>
        <w:pStyle w:val="TextoCorrido"/>
      </w:pPr>
    </w:p>
    <w:p w:rsidR="00FD7E49" w:rsidRDefault="00FD7E49">
      <w:pPr>
        <w:spacing w:after="0"/>
        <w:jc w:val="left"/>
      </w:pPr>
      <w:r>
        <w:br w:type="page"/>
      </w:r>
    </w:p>
    <w:p w:rsidR="00E54CC6" w:rsidRDefault="00E54CC6" w:rsidP="00DA7E5F">
      <w:pPr>
        <w:pStyle w:val="Ttulo2"/>
        <w:ind w:hanging="940"/>
      </w:pPr>
      <w:bookmarkStart w:id="189" w:name="_Toc336065740"/>
      <w:bookmarkStart w:id="190" w:name="_Toc337380248"/>
      <w:r>
        <w:lastRenderedPageBreak/>
        <w:t>IsObject</w:t>
      </w:r>
      <w:bookmarkEnd w:id="189"/>
      <w:bookmarkEnd w:id="190"/>
    </w:p>
    <w:p w:rsidR="00E54CC6" w:rsidRPr="00DF0020" w:rsidRDefault="00E54CC6" w:rsidP="00E54CC6">
      <w:pPr>
        <w:rPr>
          <w:lang w:val="es-ES_tradnl"/>
        </w:rPr>
      </w:pPr>
    </w:p>
    <w:p w:rsidR="00E54CC6" w:rsidRDefault="00E54CC6" w:rsidP="00E54CC6">
      <w:pPr>
        <w:pStyle w:val="TextoCorrido"/>
      </w:pPr>
      <w:r w:rsidRPr="00B47E92">
        <w:t>Comprueba si expresión (una variable) representa una variable tipo objeto.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3803A1" w:rsidRDefault="003803A1"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IsObject(expresión)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4"/>
        <w:gridCol w:w="275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muestra_IsObject()</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o As Object</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IsObject(o) Then</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"o -&gt; es un objeto."</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"o -&gt; NO es un objeto."</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803A1"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IsObject(s) Then</w:t>
            </w:r>
          </w:p>
          <w:p w:rsidR="003803A1" w:rsidRPr="00E07B49" w:rsidRDefault="003803A1"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es un objeto."</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803A1" w:rsidRPr="00E07B49" w:rsidRDefault="003803A1"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NO es un objeto."</w:t>
            </w:r>
          </w:p>
          <w:p w:rsidR="003803A1" w:rsidRPr="003803A1" w:rsidRDefault="003803A1"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E54CC6" w:rsidRPr="003803A1" w:rsidRDefault="003803A1"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1" type="#_x0000_t75" style="width:126.4pt;height:40.2pt">
                  <v:imagedata r:id="rId113" o:title=""/>
                </v:shape>
              </w:pict>
            </w:r>
          </w:p>
        </w:tc>
      </w:tr>
    </w:tbl>
    <w:p w:rsidR="00FD7E49" w:rsidRDefault="00FD7E49" w:rsidP="00E54CC6">
      <w:pPr>
        <w:pStyle w:val="TextoCorrido"/>
      </w:pPr>
    </w:p>
    <w:p w:rsidR="00FD7E49" w:rsidRDefault="00FD7E49">
      <w:pPr>
        <w:spacing w:after="0"/>
        <w:jc w:val="left"/>
      </w:pPr>
      <w:r>
        <w:br w:type="page"/>
      </w:r>
    </w:p>
    <w:p w:rsidR="00E54CC6" w:rsidRDefault="00E54CC6" w:rsidP="00DA7E5F">
      <w:pPr>
        <w:pStyle w:val="Ttulo2"/>
        <w:ind w:hanging="940"/>
      </w:pPr>
      <w:bookmarkStart w:id="191" w:name="_Toc336065741"/>
      <w:bookmarkStart w:id="192" w:name="_Toc337380249"/>
      <w:r>
        <w:lastRenderedPageBreak/>
        <w:t>Nothing.</w:t>
      </w:r>
      <w:bookmarkEnd w:id="191"/>
      <w:bookmarkEnd w:id="192"/>
    </w:p>
    <w:p w:rsidR="00E54CC6" w:rsidRPr="00DF0020" w:rsidRDefault="00E54CC6" w:rsidP="00E54CC6">
      <w:pPr>
        <w:rPr>
          <w:lang w:val="es-ES_tradnl"/>
        </w:rPr>
      </w:pPr>
    </w:p>
    <w:p w:rsidR="00E54CC6" w:rsidRDefault="00E54CC6" w:rsidP="00E54CC6">
      <w:pPr>
        <w:pStyle w:val="TextoCorrido"/>
      </w:pPr>
      <w:r>
        <w:t xml:space="preserve">Se trata de una palabra clave que sirve para una variable de tipo objeto de un objeto real. De la misma manera que se puede desligar dicha variable utilizando </w:t>
      </w:r>
      <w:r w:rsidRPr="007D41B2">
        <w:rPr>
          <w:b/>
        </w:rPr>
        <w:t>Set</w:t>
      </w:r>
      <w:r>
        <w:t xml:space="preserve"> también es posible comprobar si la variable está ligada a un objeto o no (porque contiene </w:t>
      </w:r>
      <w:r w:rsidRPr="007D41B2">
        <w:rPr>
          <w:b/>
        </w:rPr>
        <w:t>Nothing</w:t>
      </w:r>
      <w:r>
        <w:t>).</w:t>
      </w: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8"/>
        <w:gridCol w:w="2989"/>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muestra_Nothing()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appWord As Word.Application</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Set appWord = New Word.Application</w:t>
            </w:r>
          </w:p>
          <w:p w:rsidR="00E139BB" w:rsidRPr="00E139BB" w:rsidRDefault="00E139BB" w:rsidP="00E139BB">
            <w:pPr>
              <w:pStyle w:val="TextoCorrido"/>
              <w:spacing w:after="0"/>
              <w:ind w:firstLine="0"/>
              <w:rPr>
                <w:rFonts w:ascii="Courier New" w:hAnsi="Courier New" w:cs="Courier New"/>
                <w:sz w:val="18"/>
                <w:szCs w:val="18"/>
                <w:lang w:val="en-US"/>
              </w:rPr>
            </w:pP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If appWord Is Nothing Then</w:t>
            </w:r>
          </w:p>
          <w:p w:rsidR="00E139BB" w:rsidRPr="00E07B49" w:rsidRDefault="00E139BB"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Debug.Print "appWord -&gt; No está ligado a un objeto."</w:t>
            </w:r>
          </w:p>
          <w:p w:rsidR="00E139BB" w:rsidRPr="00E07B49" w:rsidRDefault="00E139BB"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E139BB" w:rsidRPr="00E07B49" w:rsidRDefault="00E139BB"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"appWord -&gt; está ligado a un objeto."</w:t>
            </w:r>
          </w:p>
          <w:p w:rsidR="00E139BB" w:rsidRPr="00E139BB" w:rsidRDefault="00E139BB"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End If</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Set appWord = Nothing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If appWord Is Nothing Then</w:t>
            </w:r>
          </w:p>
          <w:p w:rsidR="00E139BB" w:rsidRPr="00E07B49" w:rsidRDefault="00E139BB"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Debug.Print "appWord -&gt; No está ligado a un objeto."</w:t>
            </w:r>
          </w:p>
          <w:p w:rsidR="00E139BB" w:rsidRPr="00E07B49" w:rsidRDefault="00E139BB"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E139BB" w:rsidRPr="00E07B49" w:rsidRDefault="00E139BB"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"appWord -&gt; está ligado a un objeto."</w:t>
            </w:r>
          </w:p>
          <w:p w:rsidR="00E139BB" w:rsidRPr="00E139BB" w:rsidRDefault="00E139BB"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End If</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2" type="#_x0000_t75" style="width:139pt;height:24.3pt">
                  <v:imagedata r:id="rId114" o:title=""/>
                </v:shape>
              </w:pict>
            </w:r>
          </w:p>
        </w:tc>
      </w:tr>
    </w:tbl>
    <w:p w:rsidR="00FD7E49" w:rsidRDefault="00FD7E49" w:rsidP="00E54CC6">
      <w:pPr>
        <w:pStyle w:val="TextoCorrido"/>
      </w:pPr>
    </w:p>
    <w:p w:rsidR="00FD7E49" w:rsidRDefault="00FD7E49">
      <w:pPr>
        <w:spacing w:after="0"/>
        <w:jc w:val="left"/>
      </w:pPr>
      <w:r>
        <w:br w:type="page"/>
      </w:r>
    </w:p>
    <w:p w:rsidR="00E54CC6" w:rsidRPr="00CD02E3" w:rsidRDefault="00E54CC6" w:rsidP="00CD02E3">
      <w:pPr>
        <w:pStyle w:val="Ttulo1"/>
        <w:rPr>
          <w:sz w:val="24"/>
          <w:szCs w:val="24"/>
        </w:rPr>
      </w:pPr>
      <w:bookmarkStart w:id="193" w:name="_Toc336065742"/>
      <w:bookmarkStart w:id="194" w:name="_Toc337380250"/>
      <w:r w:rsidRPr="00CD02E3">
        <w:rPr>
          <w:sz w:val="24"/>
          <w:szCs w:val="24"/>
        </w:rPr>
        <w:lastRenderedPageBreak/>
        <w:t>Funciones de conversión de Tipo</w:t>
      </w:r>
      <w:bookmarkEnd w:id="193"/>
      <w:bookmarkEnd w:id="194"/>
    </w:p>
    <w:p w:rsidR="00E54CC6" w:rsidRDefault="00E54CC6"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72"/>
        <w:gridCol w:w="6515"/>
      </w:tblGrid>
      <w:tr w:rsidR="00E54CC6" w:rsidRPr="00EC7E42" w:rsidTr="00184394">
        <w:trPr>
          <w:jc w:val="center"/>
        </w:trPr>
        <w:tc>
          <w:tcPr>
            <w:tcW w:w="706" w:type="pct"/>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Función</w:t>
            </w:r>
          </w:p>
        </w:tc>
        <w:tc>
          <w:tcPr>
            <w:tcW w:w="4294" w:type="pct"/>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Comentario</w:t>
            </w:r>
          </w:p>
        </w:tc>
      </w:tr>
      <w:tr w:rsidR="00E54CC6" w:rsidRPr="00656FFE" w:rsidTr="00184394">
        <w:trPr>
          <w:jc w:val="center"/>
        </w:trPr>
        <w:tc>
          <w:tcPr>
            <w:tcW w:w="706" w:type="pct"/>
            <w:shd w:val="clear" w:color="auto" w:fill="auto"/>
          </w:tcPr>
          <w:p w:rsidR="00E54CC6" w:rsidRPr="00920957" w:rsidRDefault="00E54CC6" w:rsidP="00E54CC6">
            <w:r w:rsidRPr="00920957">
              <w:t>Cbool</w:t>
            </w:r>
          </w:p>
        </w:tc>
        <w:tc>
          <w:tcPr>
            <w:tcW w:w="4294" w:type="pct"/>
          </w:tcPr>
          <w:p w:rsidR="00E54CC6" w:rsidRPr="00B47E92" w:rsidRDefault="00E54CC6" w:rsidP="00E54CC6">
            <w:r>
              <w:t>Convierte una expresión a tipo Boolean.</w:t>
            </w:r>
          </w:p>
        </w:tc>
      </w:tr>
      <w:tr w:rsidR="00E54CC6" w:rsidRPr="00656FFE" w:rsidTr="00184394">
        <w:trPr>
          <w:jc w:val="center"/>
        </w:trPr>
        <w:tc>
          <w:tcPr>
            <w:tcW w:w="706" w:type="pct"/>
            <w:shd w:val="clear" w:color="auto" w:fill="auto"/>
          </w:tcPr>
          <w:p w:rsidR="00E54CC6" w:rsidRPr="00920957" w:rsidRDefault="00E54CC6" w:rsidP="00E54CC6">
            <w:r w:rsidRPr="00920957">
              <w:t>Cbyte</w:t>
            </w:r>
          </w:p>
        </w:tc>
        <w:tc>
          <w:tcPr>
            <w:tcW w:w="4294" w:type="pct"/>
          </w:tcPr>
          <w:p w:rsidR="00E54CC6" w:rsidRPr="00B47E92" w:rsidRDefault="00E54CC6" w:rsidP="00E54CC6">
            <w:r>
              <w:t>C</w:t>
            </w:r>
            <w:r w:rsidRPr="0077574A">
              <w:t>onvierte una expresión a tipo Byte.</w:t>
            </w:r>
          </w:p>
        </w:tc>
      </w:tr>
      <w:tr w:rsidR="00E54CC6" w:rsidRPr="00656FFE" w:rsidTr="00184394">
        <w:trPr>
          <w:jc w:val="center"/>
        </w:trPr>
        <w:tc>
          <w:tcPr>
            <w:tcW w:w="706" w:type="pct"/>
            <w:shd w:val="clear" w:color="auto" w:fill="auto"/>
          </w:tcPr>
          <w:p w:rsidR="00E54CC6" w:rsidRPr="00920957" w:rsidRDefault="00E54CC6" w:rsidP="00E54CC6">
            <w:r w:rsidRPr="00920957">
              <w:t>Ccur</w:t>
            </w:r>
          </w:p>
        </w:tc>
        <w:tc>
          <w:tcPr>
            <w:tcW w:w="4294" w:type="pct"/>
          </w:tcPr>
          <w:p w:rsidR="00E54CC6" w:rsidRPr="00B47E92" w:rsidRDefault="00E54CC6" w:rsidP="00E54CC6">
            <w:r>
              <w:t>C</w:t>
            </w:r>
            <w:r w:rsidRPr="0077574A">
              <w:t>onvierte una expresión</w:t>
            </w:r>
            <w:r>
              <w:t xml:space="preserve"> a tipo Currency.</w:t>
            </w:r>
          </w:p>
        </w:tc>
      </w:tr>
      <w:tr w:rsidR="00E54CC6" w:rsidRPr="00656FFE" w:rsidTr="00184394">
        <w:trPr>
          <w:jc w:val="center"/>
        </w:trPr>
        <w:tc>
          <w:tcPr>
            <w:tcW w:w="706" w:type="pct"/>
            <w:shd w:val="clear" w:color="auto" w:fill="auto"/>
          </w:tcPr>
          <w:p w:rsidR="00E54CC6" w:rsidRPr="00920957" w:rsidRDefault="00E54CC6" w:rsidP="00E54CC6">
            <w:r w:rsidRPr="00920957">
              <w:t>Cdate</w:t>
            </w:r>
          </w:p>
        </w:tc>
        <w:tc>
          <w:tcPr>
            <w:tcW w:w="4294" w:type="pct"/>
          </w:tcPr>
          <w:p w:rsidR="00E54CC6" w:rsidRPr="00B47E92" w:rsidRDefault="00E54CC6" w:rsidP="00E54CC6">
            <w:r>
              <w:t>C</w:t>
            </w:r>
            <w:r w:rsidRPr="0077574A">
              <w:t>onvierte una expresión</w:t>
            </w:r>
            <w:r>
              <w:t xml:space="preserve"> a tipo Date.</w:t>
            </w:r>
          </w:p>
        </w:tc>
      </w:tr>
      <w:tr w:rsidR="00E54CC6" w:rsidRPr="00656FFE" w:rsidTr="00184394">
        <w:trPr>
          <w:jc w:val="center"/>
        </w:trPr>
        <w:tc>
          <w:tcPr>
            <w:tcW w:w="706" w:type="pct"/>
            <w:shd w:val="clear" w:color="auto" w:fill="auto"/>
          </w:tcPr>
          <w:p w:rsidR="00E54CC6" w:rsidRPr="00920957" w:rsidRDefault="00E54CC6" w:rsidP="00E54CC6">
            <w:r w:rsidRPr="00920957">
              <w:t>CDbl</w:t>
            </w:r>
          </w:p>
        </w:tc>
        <w:tc>
          <w:tcPr>
            <w:tcW w:w="4294" w:type="pct"/>
          </w:tcPr>
          <w:p w:rsidR="00E54CC6" w:rsidRPr="00B47E92" w:rsidRDefault="00E54CC6" w:rsidP="00E54CC6">
            <w:r>
              <w:t>C</w:t>
            </w:r>
            <w:r w:rsidRPr="0077574A">
              <w:t>onvierte una expresión</w:t>
            </w:r>
            <w:r>
              <w:t xml:space="preserve"> a tipo Double.</w:t>
            </w:r>
          </w:p>
        </w:tc>
      </w:tr>
      <w:tr w:rsidR="00E54CC6" w:rsidRPr="00656FFE" w:rsidTr="00184394">
        <w:trPr>
          <w:jc w:val="center"/>
        </w:trPr>
        <w:tc>
          <w:tcPr>
            <w:tcW w:w="706" w:type="pct"/>
            <w:shd w:val="clear" w:color="auto" w:fill="auto"/>
          </w:tcPr>
          <w:p w:rsidR="00E54CC6" w:rsidRPr="00920957" w:rsidRDefault="00E54CC6" w:rsidP="00E54CC6">
            <w:r w:rsidRPr="00920957">
              <w:t>Cdec</w:t>
            </w:r>
          </w:p>
        </w:tc>
        <w:tc>
          <w:tcPr>
            <w:tcW w:w="4294" w:type="pct"/>
          </w:tcPr>
          <w:p w:rsidR="00E54CC6" w:rsidRPr="00B47E92" w:rsidRDefault="00E54CC6" w:rsidP="00E54CC6">
            <w:r>
              <w:t>C</w:t>
            </w:r>
            <w:r w:rsidRPr="0077574A">
              <w:t>onvierte una expresión</w:t>
            </w:r>
            <w:r>
              <w:t xml:space="preserve"> a tipo Decimal.</w:t>
            </w:r>
          </w:p>
        </w:tc>
      </w:tr>
      <w:tr w:rsidR="00E54CC6" w:rsidRPr="00656FFE" w:rsidTr="00184394">
        <w:trPr>
          <w:jc w:val="center"/>
        </w:trPr>
        <w:tc>
          <w:tcPr>
            <w:tcW w:w="706" w:type="pct"/>
            <w:shd w:val="clear" w:color="auto" w:fill="auto"/>
          </w:tcPr>
          <w:p w:rsidR="00E54CC6" w:rsidRPr="00920957" w:rsidRDefault="00E54CC6" w:rsidP="00E54CC6">
            <w:r w:rsidRPr="00920957">
              <w:t>CInt</w:t>
            </w:r>
          </w:p>
        </w:tc>
        <w:tc>
          <w:tcPr>
            <w:tcW w:w="4294" w:type="pct"/>
          </w:tcPr>
          <w:p w:rsidR="00E54CC6" w:rsidRPr="00B47E92" w:rsidRDefault="00E54CC6" w:rsidP="00E54CC6">
            <w:r>
              <w:t>C</w:t>
            </w:r>
            <w:r w:rsidRPr="0077574A">
              <w:t>onvierte una expresión</w:t>
            </w:r>
            <w:r>
              <w:t xml:space="preserve"> a tipo Integer.</w:t>
            </w:r>
          </w:p>
        </w:tc>
      </w:tr>
      <w:tr w:rsidR="00E54CC6" w:rsidRPr="00656FFE" w:rsidTr="00184394">
        <w:trPr>
          <w:jc w:val="center"/>
        </w:trPr>
        <w:tc>
          <w:tcPr>
            <w:tcW w:w="706" w:type="pct"/>
            <w:shd w:val="clear" w:color="auto" w:fill="auto"/>
          </w:tcPr>
          <w:p w:rsidR="00E54CC6" w:rsidRPr="00920957" w:rsidRDefault="00E54CC6" w:rsidP="00E54CC6">
            <w:r w:rsidRPr="00920957">
              <w:t>CLng</w:t>
            </w:r>
          </w:p>
        </w:tc>
        <w:tc>
          <w:tcPr>
            <w:tcW w:w="4294" w:type="pct"/>
          </w:tcPr>
          <w:p w:rsidR="00E54CC6" w:rsidRPr="00B47E92" w:rsidRDefault="00E54CC6" w:rsidP="00E54CC6">
            <w:r>
              <w:t>C</w:t>
            </w:r>
            <w:r w:rsidRPr="0077574A">
              <w:t>onvierte una expresión</w:t>
            </w:r>
            <w:r>
              <w:t xml:space="preserve"> a tipo Long.</w:t>
            </w:r>
          </w:p>
        </w:tc>
      </w:tr>
      <w:tr w:rsidR="00E54CC6" w:rsidRPr="00656FFE" w:rsidTr="00184394">
        <w:trPr>
          <w:jc w:val="center"/>
        </w:trPr>
        <w:tc>
          <w:tcPr>
            <w:tcW w:w="706" w:type="pct"/>
            <w:shd w:val="clear" w:color="auto" w:fill="auto"/>
          </w:tcPr>
          <w:p w:rsidR="00E54CC6" w:rsidRPr="00920957" w:rsidRDefault="00E54CC6" w:rsidP="00E54CC6">
            <w:r w:rsidRPr="00920957">
              <w:t>CLngLng</w:t>
            </w:r>
          </w:p>
        </w:tc>
        <w:tc>
          <w:tcPr>
            <w:tcW w:w="4294" w:type="pct"/>
          </w:tcPr>
          <w:p w:rsidR="00E54CC6" w:rsidRPr="00B47E92" w:rsidRDefault="00E54CC6" w:rsidP="00E54CC6">
            <w:r>
              <w:t>C</w:t>
            </w:r>
            <w:r w:rsidRPr="0077574A">
              <w:t>onvierte una expresión</w:t>
            </w:r>
            <w:r>
              <w:t xml:space="preserve"> a tipo LongLong.</w:t>
            </w:r>
          </w:p>
        </w:tc>
      </w:tr>
      <w:tr w:rsidR="00E54CC6" w:rsidRPr="00656FFE" w:rsidTr="00184394">
        <w:trPr>
          <w:jc w:val="center"/>
        </w:trPr>
        <w:tc>
          <w:tcPr>
            <w:tcW w:w="706" w:type="pct"/>
            <w:shd w:val="clear" w:color="auto" w:fill="auto"/>
          </w:tcPr>
          <w:p w:rsidR="00E54CC6" w:rsidRPr="00920957" w:rsidRDefault="00E54CC6" w:rsidP="00E54CC6">
            <w:r w:rsidRPr="00920957">
              <w:t>CSng</w:t>
            </w:r>
          </w:p>
        </w:tc>
        <w:tc>
          <w:tcPr>
            <w:tcW w:w="4294" w:type="pct"/>
          </w:tcPr>
          <w:p w:rsidR="00E54CC6" w:rsidRPr="00B47E92" w:rsidRDefault="00E54CC6" w:rsidP="00E54CC6">
            <w:r>
              <w:t>C</w:t>
            </w:r>
            <w:r w:rsidRPr="0077574A">
              <w:t>onvierte una expresión</w:t>
            </w:r>
            <w:r>
              <w:t xml:space="preserve"> a tipo Single.</w:t>
            </w:r>
          </w:p>
        </w:tc>
      </w:tr>
      <w:tr w:rsidR="00E54CC6" w:rsidRPr="00656FFE" w:rsidTr="00184394">
        <w:trPr>
          <w:jc w:val="center"/>
        </w:trPr>
        <w:tc>
          <w:tcPr>
            <w:tcW w:w="706" w:type="pct"/>
            <w:shd w:val="clear" w:color="auto" w:fill="auto"/>
          </w:tcPr>
          <w:p w:rsidR="00E54CC6" w:rsidRPr="00920957" w:rsidRDefault="00E54CC6" w:rsidP="00E54CC6">
            <w:r w:rsidRPr="00920957">
              <w:t>CStr</w:t>
            </w:r>
          </w:p>
        </w:tc>
        <w:tc>
          <w:tcPr>
            <w:tcW w:w="4294" w:type="pct"/>
          </w:tcPr>
          <w:p w:rsidR="00E54CC6" w:rsidRPr="00B47E92" w:rsidRDefault="00E54CC6" w:rsidP="00E54CC6">
            <w:r>
              <w:t>C</w:t>
            </w:r>
            <w:r w:rsidRPr="0077574A">
              <w:t>onvierte una expresión</w:t>
            </w:r>
            <w:r>
              <w:t xml:space="preserve"> a tipo String.</w:t>
            </w:r>
          </w:p>
        </w:tc>
      </w:tr>
      <w:tr w:rsidR="00E54CC6" w:rsidRPr="00656FFE" w:rsidTr="00184394">
        <w:trPr>
          <w:jc w:val="center"/>
        </w:trPr>
        <w:tc>
          <w:tcPr>
            <w:tcW w:w="706" w:type="pct"/>
            <w:shd w:val="clear" w:color="auto" w:fill="auto"/>
          </w:tcPr>
          <w:p w:rsidR="00E54CC6" w:rsidRPr="00920957" w:rsidRDefault="00E54CC6" w:rsidP="00E54CC6">
            <w:r w:rsidRPr="00920957">
              <w:t>CVar</w:t>
            </w:r>
          </w:p>
        </w:tc>
        <w:tc>
          <w:tcPr>
            <w:tcW w:w="4294" w:type="pct"/>
          </w:tcPr>
          <w:p w:rsidR="00E54CC6" w:rsidRPr="00B47E92" w:rsidRDefault="00E54CC6" w:rsidP="00E54CC6">
            <w:r>
              <w:t>C</w:t>
            </w:r>
            <w:r w:rsidRPr="0077574A">
              <w:t>onvierte una expresión</w:t>
            </w:r>
            <w:r>
              <w:t xml:space="preserve"> a tipo Variant.</w:t>
            </w:r>
          </w:p>
        </w:tc>
      </w:tr>
      <w:tr w:rsidR="00E54CC6" w:rsidRPr="00656FFE" w:rsidTr="00184394">
        <w:trPr>
          <w:jc w:val="center"/>
        </w:trPr>
        <w:tc>
          <w:tcPr>
            <w:tcW w:w="706" w:type="pct"/>
            <w:shd w:val="clear" w:color="auto" w:fill="auto"/>
          </w:tcPr>
          <w:p w:rsidR="00E54CC6" w:rsidRPr="00920957" w:rsidRDefault="00E54CC6" w:rsidP="00E54CC6">
            <w:r w:rsidRPr="00920957">
              <w:t>CVDate</w:t>
            </w:r>
          </w:p>
        </w:tc>
        <w:tc>
          <w:tcPr>
            <w:tcW w:w="4294" w:type="pct"/>
          </w:tcPr>
          <w:p w:rsidR="00E54CC6" w:rsidRPr="00B47E92" w:rsidRDefault="00E54CC6" w:rsidP="00E54CC6">
            <w:r>
              <w:t>C</w:t>
            </w:r>
            <w:r w:rsidRPr="0077574A">
              <w:t>onvierte una expresión</w:t>
            </w:r>
            <w:r>
              <w:t xml:space="preserve"> a tipo Variant de tipo Date. Se utiliza por compatibilidad con versiones anteriores.</w:t>
            </w:r>
          </w:p>
        </w:tc>
      </w:tr>
      <w:tr w:rsidR="00E54CC6" w:rsidRPr="00656FFE" w:rsidTr="00184394">
        <w:trPr>
          <w:jc w:val="center"/>
        </w:trPr>
        <w:tc>
          <w:tcPr>
            <w:tcW w:w="706" w:type="pct"/>
            <w:shd w:val="clear" w:color="auto" w:fill="auto"/>
          </w:tcPr>
          <w:p w:rsidR="00E54CC6" w:rsidRPr="00920957" w:rsidRDefault="00E54CC6" w:rsidP="00E54CC6">
            <w:r w:rsidRPr="00920957">
              <w:t>CVErr</w:t>
            </w:r>
          </w:p>
        </w:tc>
        <w:tc>
          <w:tcPr>
            <w:tcW w:w="4294" w:type="pct"/>
          </w:tcPr>
          <w:p w:rsidR="00E54CC6" w:rsidRPr="00B47E92" w:rsidRDefault="00E54CC6" w:rsidP="00E54CC6">
            <w:r>
              <w:t>Permite crear errores definidos por el usuario.</w:t>
            </w:r>
          </w:p>
        </w:tc>
      </w:tr>
      <w:tr w:rsidR="00E54CC6" w:rsidRPr="00656FFE" w:rsidTr="00184394">
        <w:trPr>
          <w:jc w:val="center"/>
        </w:trPr>
        <w:tc>
          <w:tcPr>
            <w:tcW w:w="706" w:type="pct"/>
            <w:shd w:val="clear" w:color="auto" w:fill="auto"/>
          </w:tcPr>
          <w:p w:rsidR="00E54CC6" w:rsidRPr="00920957" w:rsidRDefault="00E54CC6" w:rsidP="00E54CC6">
            <w:r w:rsidRPr="00920957">
              <w:t>Fix</w:t>
            </w:r>
          </w:p>
        </w:tc>
        <w:tc>
          <w:tcPr>
            <w:tcW w:w="4294" w:type="pct"/>
          </w:tcPr>
          <w:p w:rsidR="00E54CC6" w:rsidRPr="00B47E92" w:rsidRDefault="00E54CC6" w:rsidP="00E54CC6">
            <w:r>
              <w:t>Devuelve la parte entera de un número despreciando los decimales.</w:t>
            </w:r>
          </w:p>
        </w:tc>
      </w:tr>
      <w:tr w:rsidR="00E54CC6" w:rsidRPr="00656FFE" w:rsidTr="00184394">
        <w:trPr>
          <w:jc w:val="center"/>
        </w:trPr>
        <w:tc>
          <w:tcPr>
            <w:tcW w:w="706" w:type="pct"/>
            <w:shd w:val="clear" w:color="auto" w:fill="auto"/>
          </w:tcPr>
          <w:p w:rsidR="00E54CC6" w:rsidRPr="00920957" w:rsidRDefault="00E54CC6" w:rsidP="00E54CC6">
            <w:r w:rsidRPr="00920957">
              <w:t>Hex</w:t>
            </w:r>
          </w:p>
        </w:tc>
        <w:tc>
          <w:tcPr>
            <w:tcW w:w="4294" w:type="pct"/>
          </w:tcPr>
          <w:p w:rsidR="00E54CC6" w:rsidRPr="00B47E92" w:rsidRDefault="00E54CC6" w:rsidP="00E54CC6">
            <w:r>
              <w:t>Devuelve el valor hexadecimal de un número.</w:t>
            </w:r>
          </w:p>
        </w:tc>
      </w:tr>
      <w:tr w:rsidR="00E54CC6" w:rsidRPr="00656FFE" w:rsidTr="00184394">
        <w:trPr>
          <w:jc w:val="center"/>
        </w:trPr>
        <w:tc>
          <w:tcPr>
            <w:tcW w:w="706" w:type="pct"/>
            <w:shd w:val="clear" w:color="auto" w:fill="auto"/>
          </w:tcPr>
          <w:p w:rsidR="00E54CC6" w:rsidRPr="00920957" w:rsidRDefault="00E54CC6" w:rsidP="00E54CC6">
            <w:r w:rsidRPr="00920957">
              <w:t>Int</w:t>
            </w:r>
          </w:p>
        </w:tc>
        <w:tc>
          <w:tcPr>
            <w:tcW w:w="4294" w:type="pct"/>
          </w:tcPr>
          <w:p w:rsidR="00E54CC6" w:rsidRPr="00B47E92" w:rsidRDefault="00E54CC6" w:rsidP="00E54CC6">
            <w:r>
              <w:t>Devuelve la parte entera de un número. En los números negativos, se devuelve el primer negativo que es menor o igual que la expresión.</w:t>
            </w:r>
          </w:p>
        </w:tc>
      </w:tr>
      <w:tr w:rsidR="00E54CC6" w:rsidRPr="00656FFE" w:rsidTr="00184394">
        <w:trPr>
          <w:jc w:val="center"/>
        </w:trPr>
        <w:tc>
          <w:tcPr>
            <w:tcW w:w="706" w:type="pct"/>
            <w:shd w:val="clear" w:color="auto" w:fill="auto"/>
          </w:tcPr>
          <w:p w:rsidR="00E54CC6" w:rsidRPr="00920957" w:rsidRDefault="00E54CC6" w:rsidP="00E54CC6">
            <w:r w:rsidRPr="00920957">
              <w:lastRenderedPageBreak/>
              <w:t>Oct</w:t>
            </w:r>
          </w:p>
        </w:tc>
        <w:tc>
          <w:tcPr>
            <w:tcW w:w="4294" w:type="pct"/>
          </w:tcPr>
          <w:p w:rsidR="00E54CC6" w:rsidRPr="00B47E92" w:rsidRDefault="00E54CC6" w:rsidP="00E54CC6">
            <w:r>
              <w:t>Devuelve el valor octal de un número.</w:t>
            </w:r>
          </w:p>
        </w:tc>
      </w:tr>
      <w:tr w:rsidR="00E54CC6" w:rsidRPr="00656FFE" w:rsidTr="00184394">
        <w:trPr>
          <w:jc w:val="center"/>
        </w:trPr>
        <w:tc>
          <w:tcPr>
            <w:tcW w:w="706" w:type="pct"/>
            <w:shd w:val="clear" w:color="auto" w:fill="auto"/>
          </w:tcPr>
          <w:p w:rsidR="00E54CC6" w:rsidRPr="00920957" w:rsidRDefault="00E54CC6" w:rsidP="00E54CC6">
            <w:r w:rsidRPr="00920957">
              <w:t>Str</w:t>
            </w:r>
          </w:p>
        </w:tc>
        <w:tc>
          <w:tcPr>
            <w:tcW w:w="4294" w:type="pct"/>
          </w:tcPr>
          <w:p w:rsidR="00E54CC6" w:rsidRPr="00B47E92" w:rsidRDefault="00E54CC6" w:rsidP="00E54CC6">
            <w:r>
              <w:t>Convierte un número en un String.</w:t>
            </w:r>
          </w:p>
        </w:tc>
      </w:tr>
      <w:tr w:rsidR="00E54CC6" w:rsidRPr="00656FFE" w:rsidTr="00184394">
        <w:trPr>
          <w:jc w:val="center"/>
        </w:trPr>
        <w:tc>
          <w:tcPr>
            <w:tcW w:w="706" w:type="pct"/>
            <w:shd w:val="clear" w:color="auto" w:fill="auto"/>
          </w:tcPr>
          <w:p w:rsidR="00E54CC6" w:rsidRPr="00920957" w:rsidRDefault="00E54CC6" w:rsidP="00E54CC6">
            <w:r w:rsidRPr="00920957">
              <w:t>Val</w:t>
            </w:r>
          </w:p>
        </w:tc>
        <w:tc>
          <w:tcPr>
            <w:tcW w:w="4294" w:type="pct"/>
          </w:tcPr>
          <w:p w:rsidR="00E54CC6" w:rsidRPr="00B47E92" w:rsidRDefault="00E54CC6" w:rsidP="00E54CC6">
            <w:r>
              <w:t xml:space="preserve">Convierte un String en número. </w:t>
            </w:r>
          </w:p>
        </w:tc>
      </w:tr>
    </w:tbl>
    <w:p w:rsidR="00E54CC6" w:rsidRPr="003B4458" w:rsidRDefault="00E54CC6" w:rsidP="00E54CC6">
      <w:pPr>
        <w:pStyle w:val="TextoCorrido"/>
      </w:pPr>
    </w:p>
    <w:p w:rsidR="00E54CC6" w:rsidRDefault="00E54CC6" w:rsidP="00DA7E5F">
      <w:pPr>
        <w:pStyle w:val="Ttulo2"/>
        <w:ind w:hanging="940"/>
      </w:pPr>
      <w:bookmarkStart w:id="195" w:name="_Toc336065743"/>
      <w:bookmarkStart w:id="196" w:name="_Toc337380251"/>
      <w:r w:rsidRPr="006E2FD6">
        <w:t>Cbool</w:t>
      </w:r>
      <w:bookmarkEnd w:id="195"/>
      <w:bookmarkEnd w:id="196"/>
    </w:p>
    <w:p w:rsidR="00E54CC6" w:rsidRDefault="00E54CC6" w:rsidP="00E54CC6">
      <w:pPr>
        <w:pStyle w:val="TextoCorrido"/>
      </w:pPr>
      <w:r>
        <w:t>Convierte una expresión a tipo Boolean. Si la expresión da un resultado diferente de 0, se evalúa como True. En caso contrario, se evalúa como False.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Cbool(expresión)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4"/>
        <w:gridCol w:w="24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muestra_Cbool()</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j As Integer</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i &amp; ") (" &amp; CBool(i)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j = 1</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j &amp; ") (" &amp; CBool(j)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i &amp; " = " &amp; j &amp; _</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 (" &amp; CBool(i = j)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3" type="#_x0000_t75" style="width:111.35pt;height:45.2pt">
                  <v:imagedata r:id="rId115" o:title=""/>
                </v:shape>
              </w:pict>
            </w:r>
          </w:p>
        </w:tc>
      </w:tr>
    </w:tbl>
    <w:p w:rsidR="00FD7E49" w:rsidRDefault="00FD7E49" w:rsidP="00E54CC6">
      <w:pPr>
        <w:pStyle w:val="TextoCorrido"/>
      </w:pPr>
    </w:p>
    <w:p w:rsidR="00FD7E49" w:rsidRDefault="00FD7E49">
      <w:pPr>
        <w:spacing w:after="0"/>
        <w:jc w:val="left"/>
      </w:pPr>
      <w:r>
        <w:br w:type="page"/>
      </w:r>
    </w:p>
    <w:p w:rsidR="00E54CC6" w:rsidRDefault="00E54CC6" w:rsidP="00DA7E5F">
      <w:pPr>
        <w:pStyle w:val="Ttulo2"/>
        <w:ind w:hanging="940"/>
      </w:pPr>
      <w:bookmarkStart w:id="197" w:name="_Toc336065744"/>
      <w:bookmarkStart w:id="198" w:name="_Toc337380252"/>
      <w:r w:rsidRPr="006E2FD6">
        <w:lastRenderedPageBreak/>
        <w:t>Cbyte</w:t>
      </w:r>
      <w:bookmarkEnd w:id="197"/>
      <w:bookmarkEnd w:id="198"/>
    </w:p>
    <w:p w:rsidR="00E54CC6" w:rsidRDefault="00E54CC6" w:rsidP="00E54CC6">
      <w:pPr>
        <w:pStyle w:val="TextoCorrido"/>
      </w:pPr>
      <w:r>
        <w:t>C</w:t>
      </w:r>
      <w:r w:rsidRPr="0077574A">
        <w:t>onvierte una expresión a tipo Byte.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Cbyte(expresión)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94"/>
        <w:gridCol w:w="259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muestra_Cbyte()</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"CByte(" &amp; i &amp; ") = (" &amp; CByte(i)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0.123</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"CByte(" &amp; i &amp; ") = (" &amp; CByte(i)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4" type="#_x0000_t75" style="width:118.9pt;height:39.35pt">
                  <v:imagedata r:id="rId116" o:title=""/>
                </v:shape>
              </w:pict>
            </w:r>
          </w:p>
        </w:tc>
      </w:tr>
    </w:tbl>
    <w:p w:rsidR="00FD7E49" w:rsidRDefault="00FD7E49">
      <w:pPr>
        <w:spacing w:after="0"/>
        <w:jc w:val="left"/>
      </w:pPr>
    </w:p>
    <w:p w:rsidR="00E54CC6" w:rsidRDefault="00E54CC6" w:rsidP="00DA7E5F">
      <w:pPr>
        <w:pStyle w:val="Ttulo2"/>
        <w:ind w:hanging="940"/>
      </w:pPr>
      <w:bookmarkStart w:id="199" w:name="_Toc336065745"/>
      <w:bookmarkStart w:id="200" w:name="_Toc337380253"/>
      <w:r w:rsidRPr="006E2FD6">
        <w:t>Ccur</w:t>
      </w:r>
      <w:bookmarkEnd w:id="199"/>
      <w:bookmarkEnd w:id="200"/>
    </w:p>
    <w:p w:rsidR="00E54CC6" w:rsidRDefault="00E54CC6" w:rsidP="00E54CC6">
      <w:pPr>
        <w:pStyle w:val="TextoCorrido"/>
      </w:pPr>
      <w:r>
        <w:t>C</w:t>
      </w:r>
      <w:r w:rsidRPr="0077574A">
        <w:t>onvierte una expresión</w:t>
      </w:r>
      <w:r>
        <w:t xml:space="preserve"> a tipo Currency.</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Ccur(expresión)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74"/>
        <w:gridCol w:w="311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muestra_Ccur()</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"CCur("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CCur(i)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-0.123456789</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"CCur("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CCur(i)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5" type="#_x0000_t75" style="width:144.85pt;height:74.5pt">
                  <v:imagedata r:id="rId117" o:title=""/>
                </v:shape>
              </w:pict>
            </w:r>
          </w:p>
        </w:tc>
      </w:tr>
    </w:tbl>
    <w:p w:rsidR="00FD7E49" w:rsidRDefault="00FD7E49">
      <w:pPr>
        <w:spacing w:after="0"/>
        <w:jc w:val="left"/>
      </w:pPr>
    </w:p>
    <w:p w:rsidR="00E54CC6" w:rsidRDefault="00E54CC6" w:rsidP="00DA7E5F">
      <w:pPr>
        <w:pStyle w:val="Ttulo2"/>
        <w:ind w:hanging="940"/>
      </w:pPr>
      <w:bookmarkStart w:id="201" w:name="_Toc336065746"/>
      <w:bookmarkStart w:id="202" w:name="_Toc337380254"/>
      <w:r w:rsidRPr="006E2FD6">
        <w:t>Cdate</w:t>
      </w:r>
      <w:bookmarkEnd w:id="201"/>
      <w:bookmarkEnd w:id="202"/>
    </w:p>
    <w:p w:rsidR="00E54CC6" w:rsidRDefault="00E54CC6" w:rsidP="00E54CC6">
      <w:pPr>
        <w:pStyle w:val="TextoCorrido"/>
      </w:pPr>
      <w:r>
        <w:t>C</w:t>
      </w:r>
      <w:r w:rsidRPr="0077574A">
        <w:t>onvierte una expresión</w:t>
      </w:r>
      <w:r>
        <w:t xml:space="preserve"> a tipo Date.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Cdate(expresión)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95"/>
        <w:gridCol w:w="329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muestra_Cdate()</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"09-09-2011"</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"Cdate("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CDate(i)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 septiembre 2011"</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"Cdate("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CDate(i)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6" type="#_x0000_t75" style="width:154.05pt;height:74.5pt">
                  <v:imagedata r:id="rId118" o:title=""/>
                </v:shape>
              </w:pict>
            </w:r>
          </w:p>
        </w:tc>
      </w:tr>
    </w:tbl>
    <w:p w:rsidR="00E54CC6" w:rsidRDefault="00E54CC6" w:rsidP="00DA7E5F">
      <w:pPr>
        <w:pStyle w:val="Ttulo2"/>
        <w:ind w:hanging="940"/>
      </w:pPr>
      <w:bookmarkStart w:id="203" w:name="_Toc336065747"/>
      <w:bookmarkStart w:id="204" w:name="_Toc337380255"/>
      <w:r w:rsidRPr="006E2FD6">
        <w:lastRenderedPageBreak/>
        <w:t>CDbl</w:t>
      </w:r>
      <w:bookmarkEnd w:id="203"/>
      <w:bookmarkEnd w:id="204"/>
    </w:p>
    <w:p w:rsidR="00E54CC6" w:rsidRDefault="00E54CC6" w:rsidP="00E54CC6">
      <w:pPr>
        <w:pStyle w:val="TextoCorrido"/>
      </w:pPr>
      <w:r>
        <w:t>C</w:t>
      </w:r>
      <w:r w:rsidRPr="0077574A">
        <w:t>onvierte una expresión</w:t>
      </w:r>
      <w:r>
        <w:t xml:space="preserve"> a tipo Double.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CDbl(expresión)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2"/>
        <w:gridCol w:w="289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muestra_CDbl()</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"CDbl("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CDbl(i)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"CDbl("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CDbl(i)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7" type="#_x0000_t75" style="width:133.95pt;height:72.85pt">
                  <v:imagedata r:id="rId119" o:title=""/>
                </v:shape>
              </w:pict>
            </w:r>
          </w:p>
        </w:tc>
      </w:tr>
    </w:tbl>
    <w:p w:rsidR="00FD7E49" w:rsidRDefault="00FD7E49">
      <w:pPr>
        <w:spacing w:after="0"/>
        <w:jc w:val="left"/>
      </w:pPr>
    </w:p>
    <w:p w:rsidR="00E54CC6" w:rsidRDefault="00E54CC6" w:rsidP="00DA7E5F">
      <w:pPr>
        <w:pStyle w:val="Ttulo2"/>
        <w:ind w:hanging="940"/>
      </w:pPr>
      <w:bookmarkStart w:id="205" w:name="_Toc336065748"/>
      <w:bookmarkStart w:id="206" w:name="_Toc337380256"/>
      <w:r w:rsidRPr="006E2FD6">
        <w:t>Cdec</w:t>
      </w:r>
      <w:bookmarkEnd w:id="205"/>
      <w:bookmarkEnd w:id="206"/>
    </w:p>
    <w:p w:rsidR="00E54CC6" w:rsidRDefault="00E54CC6" w:rsidP="00E54CC6">
      <w:pPr>
        <w:pStyle w:val="TextoCorrido"/>
      </w:pPr>
      <w:r>
        <w:t>C</w:t>
      </w:r>
      <w:r w:rsidRPr="0077574A">
        <w:t>onvierte una expresión</w:t>
      </w:r>
      <w:r>
        <w:t xml:space="preserve"> a tipo Decimal.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CDec(expresión)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42"/>
        <w:gridCol w:w="304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muestra_CDec()</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"CDec("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CDec(i)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"CDec("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CDec(i)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8" type="#_x0000_t75" style="width:141.5pt;height:74.5pt">
                  <v:imagedata r:id="rId120" o:title=""/>
                </v:shape>
              </w:pict>
            </w:r>
          </w:p>
        </w:tc>
      </w:tr>
    </w:tbl>
    <w:p w:rsidR="00FD7E49" w:rsidRDefault="00FD7E49">
      <w:pPr>
        <w:spacing w:after="0"/>
        <w:jc w:val="left"/>
      </w:pPr>
    </w:p>
    <w:p w:rsidR="00E54CC6" w:rsidRDefault="00E54CC6" w:rsidP="00DA7E5F">
      <w:pPr>
        <w:pStyle w:val="Ttulo2"/>
        <w:ind w:hanging="940"/>
      </w:pPr>
      <w:bookmarkStart w:id="207" w:name="_Toc336065749"/>
      <w:bookmarkStart w:id="208" w:name="_Toc337380257"/>
      <w:r w:rsidRPr="006E2FD6">
        <w:t>CInt</w:t>
      </w:r>
      <w:bookmarkEnd w:id="207"/>
      <w:bookmarkEnd w:id="208"/>
    </w:p>
    <w:p w:rsidR="00E54CC6" w:rsidRDefault="00E54CC6" w:rsidP="00E54CC6">
      <w:pPr>
        <w:pStyle w:val="TextoCorrido"/>
      </w:pPr>
      <w:r>
        <w:t>C</w:t>
      </w:r>
      <w:r w:rsidRPr="0077574A">
        <w:t>onvierte una expresión</w:t>
      </w:r>
      <w:r>
        <w:t xml:space="preserve"> a tipo Integer.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CInt(expresión)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42"/>
        <w:gridCol w:w="304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"CInt("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CInt(i)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"CInt("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CInt(i)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29" type="#_x0000_t75" style="width:141.5pt;height:77pt">
                  <v:imagedata r:id="rId121" o:title=""/>
                </v:shape>
              </w:pict>
            </w:r>
          </w:p>
        </w:tc>
      </w:tr>
    </w:tbl>
    <w:p w:rsidR="00FD7E49" w:rsidRDefault="00FD7E49">
      <w:pPr>
        <w:spacing w:after="0"/>
        <w:jc w:val="left"/>
      </w:pPr>
      <w:r>
        <w:br w:type="page"/>
      </w:r>
    </w:p>
    <w:p w:rsidR="00E54CC6" w:rsidRDefault="00E54CC6" w:rsidP="00DA7E5F">
      <w:pPr>
        <w:pStyle w:val="Ttulo2"/>
        <w:ind w:hanging="940"/>
      </w:pPr>
      <w:bookmarkStart w:id="209" w:name="_Toc336065750"/>
      <w:bookmarkStart w:id="210" w:name="_Toc337380258"/>
      <w:r w:rsidRPr="006E2FD6">
        <w:lastRenderedPageBreak/>
        <w:t>CLng</w:t>
      </w:r>
      <w:bookmarkEnd w:id="209"/>
      <w:bookmarkEnd w:id="210"/>
    </w:p>
    <w:p w:rsidR="00E54CC6" w:rsidRDefault="00E54CC6" w:rsidP="00E54CC6">
      <w:pPr>
        <w:pStyle w:val="TextoCorrido"/>
      </w:pPr>
      <w:r>
        <w:t>C</w:t>
      </w:r>
      <w:r w:rsidRPr="0077574A">
        <w:t>onvierte una expresión</w:t>
      </w:r>
      <w:r>
        <w:t xml:space="preserve"> a tipo Long.</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CLng(expresión)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36"/>
        <w:gridCol w:w="315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muestra_CLng()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30" type="#_x0000_t75" style="width:146.5pt;height:61.1pt">
                  <v:imagedata r:id="rId122" o:title=""/>
                </v:shape>
              </w:pict>
            </w:r>
          </w:p>
        </w:tc>
      </w:tr>
    </w:tbl>
    <w:p w:rsidR="00FD7E49" w:rsidRDefault="00FD7E49">
      <w:pPr>
        <w:spacing w:after="0"/>
        <w:jc w:val="left"/>
      </w:pPr>
    </w:p>
    <w:p w:rsidR="00E54CC6" w:rsidRDefault="00E54CC6" w:rsidP="00DA7E5F">
      <w:pPr>
        <w:pStyle w:val="Ttulo2"/>
        <w:ind w:hanging="940"/>
      </w:pPr>
      <w:bookmarkStart w:id="211" w:name="_Toc336065751"/>
      <w:bookmarkStart w:id="212" w:name="_Toc337380259"/>
      <w:r w:rsidRPr="006E2FD6">
        <w:t>CLngLng</w:t>
      </w:r>
      <w:bookmarkEnd w:id="211"/>
      <w:bookmarkEnd w:id="212"/>
    </w:p>
    <w:p w:rsidR="00E54CC6" w:rsidRDefault="00E54CC6" w:rsidP="00E54CC6">
      <w:pPr>
        <w:pStyle w:val="TextoCorrido"/>
      </w:pPr>
      <w:r>
        <w:t>C</w:t>
      </w:r>
      <w:r w:rsidRPr="0077574A">
        <w:t>onvierte una expresión</w:t>
      </w:r>
      <w:r>
        <w:t xml:space="preserve"> a tipo LongLong.</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CLngLng(expresión)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lastRenderedPageBreak/>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90"/>
        <w:gridCol w:w="309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muestra_CLngLng()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"CLngLng("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CLngLng(i)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"CLngLng("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CLngLng(i)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7C7102" w:rsidP="00E54CC6">
            <w:pPr>
              <w:jc w:val="center"/>
            </w:pPr>
            <w:r>
              <w:pict>
                <v:shape id="_x0000_i1131" type="#_x0000_t75" style="width:2in;height:56.95pt">
                  <v:imagedata r:id="rId123" o:title=""/>
                </v:shape>
              </w:pict>
            </w:r>
          </w:p>
        </w:tc>
      </w:tr>
    </w:tbl>
    <w:p w:rsidR="00FD7E49" w:rsidRDefault="00FD7E49">
      <w:pPr>
        <w:spacing w:after="0"/>
        <w:jc w:val="left"/>
      </w:pPr>
    </w:p>
    <w:p w:rsidR="00E54CC6" w:rsidRDefault="00E54CC6" w:rsidP="00DA7E5F">
      <w:pPr>
        <w:pStyle w:val="Ttulo2"/>
        <w:ind w:hanging="940"/>
      </w:pPr>
      <w:bookmarkStart w:id="213" w:name="_Toc336065752"/>
      <w:bookmarkStart w:id="214" w:name="_Toc337380260"/>
      <w:r w:rsidRPr="006E2FD6">
        <w:t>CSng</w:t>
      </w:r>
      <w:bookmarkEnd w:id="213"/>
      <w:bookmarkEnd w:id="214"/>
    </w:p>
    <w:p w:rsidR="00E54CC6" w:rsidRDefault="00E54CC6" w:rsidP="00E54CC6">
      <w:pPr>
        <w:pStyle w:val="TextoCorrido"/>
      </w:pPr>
      <w:r>
        <w:t>C</w:t>
      </w:r>
      <w:r w:rsidRPr="0077574A">
        <w:t>onvierte una expresión</w:t>
      </w:r>
      <w:r>
        <w:t xml:space="preserve"> a tipo Single.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CSng(expresión)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76"/>
        <w:gridCol w:w="311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lastRenderedPageBreak/>
              <w:t>Sub muestra_CSng()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"CSng("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CSng(i)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"CSng("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CSng(i)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314E32E1" wp14:editId="2002BFB3">
                  <wp:extent cx="1838325" cy="788008"/>
                  <wp:effectExtent l="0" t="0" r="0"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40852" cy="789091"/>
                          </a:xfrm>
                          <a:prstGeom prst="rect">
                            <a:avLst/>
                          </a:prstGeom>
                          <a:noFill/>
                          <a:ln>
                            <a:noFill/>
                          </a:ln>
                        </pic:spPr>
                      </pic:pic>
                    </a:graphicData>
                  </a:graphic>
                </wp:inline>
              </w:drawing>
            </w:r>
          </w:p>
        </w:tc>
      </w:tr>
    </w:tbl>
    <w:p w:rsidR="00FD7E49" w:rsidRDefault="00FD7E49">
      <w:pPr>
        <w:spacing w:after="0"/>
        <w:jc w:val="left"/>
      </w:pPr>
    </w:p>
    <w:p w:rsidR="00E54CC6" w:rsidRDefault="00E54CC6" w:rsidP="00DA7E5F">
      <w:pPr>
        <w:pStyle w:val="Ttulo2"/>
        <w:ind w:hanging="940"/>
      </w:pPr>
      <w:bookmarkStart w:id="215" w:name="_Toc336065753"/>
      <w:bookmarkStart w:id="216" w:name="_Toc337380261"/>
      <w:r w:rsidRPr="006E2FD6">
        <w:t>CStr</w:t>
      </w:r>
      <w:bookmarkEnd w:id="215"/>
      <w:bookmarkEnd w:id="216"/>
    </w:p>
    <w:p w:rsidR="00E54CC6" w:rsidRDefault="00E54CC6" w:rsidP="00E54CC6">
      <w:pPr>
        <w:pStyle w:val="TextoCorrido"/>
      </w:pPr>
      <w:r>
        <w:t>C</w:t>
      </w:r>
      <w:r w:rsidRPr="0077574A">
        <w:t>onvierte una expresión</w:t>
      </w:r>
      <w:r>
        <w:t xml:space="preserve"> a tipo String.</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CStr(expresión)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1"/>
        <w:gridCol w:w="297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muestra_CStr()</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"CStr("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-567.89 / 12.34</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"CStr("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2234ACE0" wp14:editId="59D8E231">
                  <wp:extent cx="1752600" cy="845266"/>
                  <wp:effectExtent l="0" t="0" r="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54784" cy="846319"/>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DA7E5F">
      <w:pPr>
        <w:pStyle w:val="Ttulo2"/>
        <w:ind w:hanging="940"/>
      </w:pPr>
      <w:bookmarkStart w:id="217" w:name="_Toc336065754"/>
      <w:bookmarkStart w:id="218" w:name="_Toc337380262"/>
      <w:r w:rsidRPr="006E2FD6">
        <w:lastRenderedPageBreak/>
        <w:t>CVar</w:t>
      </w:r>
      <w:bookmarkEnd w:id="217"/>
      <w:bookmarkEnd w:id="218"/>
    </w:p>
    <w:p w:rsidR="00E54CC6" w:rsidRDefault="00E54CC6" w:rsidP="00E54CC6">
      <w:pPr>
        <w:pStyle w:val="TextoCorrido"/>
      </w:pPr>
      <w:r>
        <w:t>C</w:t>
      </w:r>
      <w:r w:rsidRPr="0077574A">
        <w:t>onvierte una expresión</w:t>
      </w:r>
      <w:r>
        <w:t xml:space="preserve"> a tipo Variant.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CVar(expresión)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31"/>
        <w:gridCol w:w="315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muestra_CVar()</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j As String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"CVar("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CVar(i) &amp; ")"</w:t>
            </w:r>
          </w:p>
          <w:p w:rsidR="00E139BB" w:rsidRPr="00E07B49" w:rsidRDefault="00E139BB"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j = "Prueba"</w:t>
            </w:r>
          </w:p>
          <w:p w:rsidR="00E139BB" w:rsidRPr="00E07B49" w:rsidRDefault="00E139BB"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w:t>
            </w:r>
          </w:p>
          <w:p w:rsidR="00E139BB" w:rsidRPr="00E07B49" w:rsidRDefault="00E139BB"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"CVar(" &amp; j &amp; ") = "</w:t>
            </w:r>
          </w:p>
          <w:p w:rsidR="00E139BB" w:rsidRPr="00E139BB" w:rsidRDefault="00E139BB"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Debug.Print "     (" &amp; CVar(j)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0094E432" wp14:editId="6B030244">
                  <wp:extent cx="1866900" cy="928251"/>
                  <wp:effectExtent l="0" t="0" r="0" b="5715"/>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870952" cy="930266"/>
                          </a:xfrm>
                          <a:prstGeom prst="rect">
                            <a:avLst/>
                          </a:prstGeom>
                          <a:noFill/>
                          <a:ln>
                            <a:noFill/>
                          </a:ln>
                        </pic:spPr>
                      </pic:pic>
                    </a:graphicData>
                  </a:graphic>
                </wp:inline>
              </w:drawing>
            </w:r>
          </w:p>
        </w:tc>
      </w:tr>
    </w:tbl>
    <w:p w:rsidR="00FD7E49" w:rsidRDefault="00FD7E49">
      <w:pPr>
        <w:spacing w:after="0"/>
        <w:jc w:val="left"/>
      </w:pPr>
    </w:p>
    <w:p w:rsidR="00E54CC6" w:rsidRDefault="00E54CC6" w:rsidP="00DA7E5F">
      <w:pPr>
        <w:pStyle w:val="Ttulo2"/>
        <w:ind w:hanging="940"/>
      </w:pPr>
      <w:bookmarkStart w:id="219" w:name="_Toc336065755"/>
      <w:bookmarkStart w:id="220" w:name="_Toc337380263"/>
      <w:r w:rsidRPr="006E2FD6">
        <w:t>CVDate</w:t>
      </w:r>
      <w:bookmarkEnd w:id="219"/>
      <w:bookmarkEnd w:id="220"/>
    </w:p>
    <w:p w:rsidR="00E54CC6" w:rsidRDefault="00E54CC6" w:rsidP="00E54CC6">
      <w:pPr>
        <w:pStyle w:val="TextoCorrido"/>
      </w:pPr>
      <w:r>
        <w:t>C</w:t>
      </w:r>
      <w:r w:rsidRPr="0077574A">
        <w:t>onvierte una expresión</w:t>
      </w:r>
      <w:r>
        <w:t xml:space="preserve"> a tipo Variant de tipo Date. Se utiliza por compatibilidad con versiones anteriores.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CVDate(expresión)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lastRenderedPageBreak/>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46"/>
        <w:gridCol w:w="314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muestra_CVDate()</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"09-09-2011"</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"CVDate("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CVDate(i)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 septiembre 2011"</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"CVDate("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CVDate(i)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4DAD33F5" wp14:editId="08AF15F9">
                  <wp:extent cx="1857375" cy="824538"/>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56294" cy="824058"/>
                          </a:xfrm>
                          <a:prstGeom prst="rect">
                            <a:avLst/>
                          </a:prstGeom>
                          <a:noFill/>
                          <a:ln>
                            <a:noFill/>
                          </a:ln>
                        </pic:spPr>
                      </pic:pic>
                    </a:graphicData>
                  </a:graphic>
                </wp:inline>
              </w:drawing>
            </w:r>
          </w:p>
        </w:tc>
      </w:tr>
    </w:tbl>
    <w:p w:rsidR="00FD7E49" w:rsidRDefault="00FD7E49">
      <w:pPr>
        <w:spacing w:after="0"/>
        <w:jc w:val="left"/>
      </w:pPr>
    </w:p>
    <w:p w:rsidR="00E54CC6" w:rsidRDefault="00E54CC6" w:rsidP="00DA7E5F">
      <w:pPr>
        <w:pStyle w:val="Ttulo2"/>
        <w:ind w:hanging="940"/>
      </w:pPr>
      <w:bookmarkStart w:id="221" w:name="_Toc336065756"/>
      <w:bookmarkStart w:id="222" w:name="_Toc337380264"/>
      <w:r w:rsidRPr="006E2FD6">
        <w:t>CVErr</w:t>
      </w:r>
      <w:bookmarkEnd w:id="221"/>
      <w:bookmarkEnd w:id="222"/>
    </w:p>
    <w:p w:rsidR="00E54CC6" w:rsidRDefault="00E54CC6" w:rsidP="00E54CC6">
      <w:pPr>
        <w:pStyle w:val="TextoCorrido"/>
      </w:pPr>
      <w:r>
        <w:t>Permite crear errores definidos por el usuario.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CVErr(expresión)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Valor que se desea utilizar para identificar el error.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11"/>
        <w:gridCol w:w="237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muestra_CVErr()</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Integer</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"CVErr("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CStr(CVErr(i)) &amp; </w:t>
            </w:r>
            <w:r w:rsidRPr="00E139BB">
              <w:rPr>
                <w:rFonts w:ascii="Courier New" w:hAnsi="Courier New" w:cs="Courier New"/>
                <w:sz w:val="18"/>
                <w:szCs w:val="18"/>
                <w:lang w:val="en-US"/>
              </w:rPr>
              <w:lastRenderedPageBreak/>
              <w:t>")"</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lastRenderedPageBreak/>
              <w:drawing>
                <wp:inline distT="0" distB="0" distL="0" distR="0" wp14:anchorId="77CB1F4F" wp14:editId="467D187A">
                  <wp:extent cx="1371600" cy="514279"/>
                  <wp:effectExtent l="0" t="0" r="0" b="635"/>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377696" cy="516565"/>
                          </a:xfrm>
                          <a:prstGeom prst="rect">
                            <a:avLst/>
                          </a:prstGeom>
                          <a:noFill/>
                          <a:ln>
                            <a:noFill/>
                          </a:ln>
                        </pic:spPr>
                      </pic:pic>
                    </a:graphicData>
                  </a:graphic>
                </wp:inline>
              </w:drawing>
            </w:r>
          </w:p>
        </w:tc>
      </w:tr>
    </w:tbl>
    <w:p w:rsidR="00FD7E49" w:rsidRDefault="00FD7E49">
      <w:pPr>
        <w:spacing w:after="0"/>
        <w:jc w:val="left"/>
      </w:pPr>
    </w:p>
    <w:p w:rsidR="00E54CC6" w:rsidRDefault="00E54CC6" w:rsidP="00DA7E5F">
      <w:pPr>
        <w:pStyle w:val="Ttulo2"/>
        <w:ind w:hanging="940"/>
      </w:pPr>
      <w:bookmarkStart w:id="223" w:name="_Toc336065757"/>
      <w:bookmarkStart w:id="224" w:name="_Toc337380265"/>
      <w:r w:rsidRPr="006E2FD6">
        <w:t>Fix</w:t>
      </w:r>
      <w:bookmarkEnd w:id="223"/>
      <w:bookmarkEnd w:id="224"/>
    </w:p>
    <w:p w:rsidR="00E54CC6" w:rsidRDefault="00E54CC6" w:rsidP="00E54CC6">
      <w:pPr>
        <w:pStyle w:val="TextoCorrido"/>
      </w:pPr>
      <w:r>
        <w:t xml:space="preserve">Devuelve la parte entera de un número despreciando los decimales con la particularidad de que en el caso de números negativos, </w:t>
      </w:r>
      <w:r w:rsidRPr="0051461A">
        <w:rPr>
          <w:b/>
        </w:rPr>
        <w:t>Fix</w:t>
      </w:r>
      <w:r>
        <w:t xml:space="preserve"> devuelve el primer entero negativo mayor o igual al número tratado como argumento de la función. Es decir, </w:t>
      </w:r>
      <w:r w:rsidRPr="00B70B93">
        <w:rPr>
          <w:b/>
        </w:rPr>
        <w:t>Fix(5,7)=5</w:t>
      </w:r>
      <w:r>
        <w:t xml:space="preserve"> y </w:t>
      </w:r>
      <w:r w:rsidRPr="00B70B93">
        <w:rPr>
          <w:b/>
        </w:rPr>
        <w:t>Fix(-5,7)=-5</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Fix(expresión)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tratar.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6"/>
        <w:gridCol w:w="299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muestra_Fix()</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"Fix("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Fix(i)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-45.78</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"Fix("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Fix(i)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609D9CA3" wp14:editId="198EFCDF">
                  <wp:extent cx="1762125" cy="895282"/>
                  <wp:effectExtent l="0" t="0" r="0" b="63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761006" cy="894714"/>
                          </a:xfrm>
                          <a:prstGeom prst="rect">
                            <a:avLst/>
                          </a:prstGeom>
                          <a:noFill/>
                          <a:ln>
                            <a:noFill/>
                          </a:ln>
                        </pic:spPr>
                      </pic:pic>
                    </a:graphicData>
                  </a:graphic>
                </wp:inline>
              </w:drawing>
            </w:r>
          </w:p>
        </w:tc>
      </w:tr>
    </w:tbl>
    <w:p w:rsidR="00FD7E49" w:rsidRDefault="00FD7E49">
      <w:pPr>
        <w:spacing w:after="0"/>
        <w:jc w:val="left"/>
      </w:pPr>
    </w:p>
    <w:p w:rsidR="00E54CC6" w:rsidRDefault="00E54CC6" w:rsidP="00DA7E5F">
      <w:pPr>
        <w:pStyle w:val="Ttulo2"/>
        <w:ind w:hanging="940"/>
      </w:pPr>
      <w:bookmarkStart w:id="225" w:name="_Toc336065758"/>
      <w:bookmarkStart w:id="226" w:name="_Toc337380266"/>
      <w:r w:rsidRPr="006E2FD6">
        <w:t>Hex</w:t>
      </w:r>
      <w:bookmarkEnd w:id="225"/>
      <w:bookmarkEnd w:id="226"/>
    </w:p>
    <w:p w:rsidR="00E54CC6" w:rsidRDefault="00E54CC6" w:rsidP="00E54CC6">
      <w:pPr>
        <w:pStyle w:val="TextoCorrido"/>
      </w:pPr>
      <w:r>
        <w:t>Devuelve el valor hexadecimal de un número.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Hex(expresión)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73"/>
        <w:gridCol w:w="331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muestra_Hex()</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"Hex("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Hex(i)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-456.78</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"Hex("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Hex(i)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4F0C5D94" wp14:editId="286EE2BD">
                  <wp:extent cx="1967230" cy="1042035"/>
                  <wp:effectExtent l="0" t="0" r="0" b="5715"/>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67230" cy="1042035"/>
                          </a:xfrm>
                          <a:prstGeom prst="rect">
                            <a:avLst/>
                          </a:prstGeom>
                          <a:noFill/>
                          <a:ln>
                            <a:noFill/>
                          </a:ln>
                        </pic:spPr>
                      </pic:pic>
                    </a:graphicData>
                  </a:graphic>
                </wp:inline>
              </w:drawing>
            </w:r>
          </w:p>
        </w:tc>
      </w:tr>
    </w:tbl>
    <w:p w:rsidR="00FD7E49" w:rsidRDefault="00FD7E49">
      <w:pPr>
        <w:spacing w:after="0"/>
        <w:jc w:val="left"/>
      </w:pPr>
    </w:p>
    <w:p w:rsidR="00E54CC6" w:rsidRDefault="00E54CC6" w:rsidP="00DA7E5F">
      <w:pPr>
        <w:pStyle w:val="Ttulo2"/>
        <w:ind w:hanging="940"/>
      </w:pPr>
      <w:bookmarkStart w:id="227" w:name="_Toc336065759"/>
      <w:bookmarkStart w:id="228" w:name="_Toc337380267"/>
      <w:r w:rsidRPr="006E2FD6">
        <w:t>Int</w:t>
      </w:r>
      <w:bookmarkEnd w:id="227"/>
      <w:bookmarkEnd w:id="228"/>
    </w:p>
    <w:p w:rsidR="00E54CC6" w:rsidRDefault="00E54CC6" w:rsidP="00E54CC6">
      <w:pPr>
        <w:pStyle w:val="TextoCorrido"/>
      </w:pPr>
      <w:r>
        <w:t xml:space="preserve">Devuelve la parte entera de un número. En los números negativos, se devuelve el primer negativo que es menor o igual que la expresión. Es decir, </w:t>
      </w:r>
      <w:r>
        <w:rPr>
          <w:b/>
        </w:rPr>
        <w:t>Int</w:t>
      </w:r>
      <w:r w:rsidRPr="00B70B93">
        <w:rPr>
          <w:b/>
        </w:rPr>
        <w:t>(5,7)=5</w:t>
      </w:r>
      <w:r>
        <w:t xml:space="preserve"> e </w:t>
      </w:r>
      <w:r>
        <w:rPr>
          <w:b/>
        </w:rPr>
        <w:t>Int</w:t>
      </w:r>
      <w:r w:rsidRPr="00B70B93">
        <w:rPr>
          <w:b/>
        </w:rPr>
        <w:t>(-5,7)=-</w:t>
      </w:r>
      <w:r>
        <w:rPr>
          <w:b/>
        </w:rPr>
        <w:t>6</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139BB" w:rsidRDefault="00E139BB"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Int(expresión)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tratar.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6"/>
        <w:gridCol w:w="299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lastRenderedPageBreak/>
              <w:t>Sub muestra_Int()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"Int("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Int(i) &amp;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-45.78</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"Int(" &amp; i &amp; ") = "</w:t>
            </w:r>
          </w:p>
          <w:p w:rsidR="00E139BB"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Int(i) &amp; ")"</w:t>
            </w:r>
          </w:p>
          <w:p w:rsidR="00E54CC6" w:rsidRPr="00E139BB" w:rsidRDefault="00E139BB"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422A27DC" wp14:editId="6647FCC2">
                  <wp:extent cx="1762125" cy="915072"/>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762707" cy="915374"/>
                          </a:xfrm>
                          <a:prstGeom prst="rect">
                            <a:avLst/>
                          </a:prstGeom>
                          <a:noFill/>
                          <a:ln>
                            <a:noFill/>
                          </a:ln>
                        </pic:spPr>
                      </pic:pic>
                    </a:graphicData>
                  </a:graphic>
                </wp:inline>
              </w:drawing>
            </w:r>
          </w:p>
        </w:tc>
      </w:tr>
    </w:tbl>
    <w:p w:rsidR="00FD7E49" w:rsidRDefault="00FD7E49">
      <w:pPr>
        <w:spacing w:after="0"/>
        <w:jc w:val="left"/>
      </w:pPr>
    </w:p>
    <w:p w:rsidR="00E54CC6" w:rsidRDefault="00E54CC6" w:rsidP="00DA7E5F">
      <w:pPr>
        <w:pStyle w:val="Ttulo2"/>
        <w:ind w:hanging="940"/>
      </w:pPr>
      <w:bookmarkStart w:id="229" w:name="_Toc336065760"/>
      <w:bookmarkStart w:id="230" w:name="_Toc337380268"/>
      <w:r w:rsidRPr="006E2FD6">
        <w:t>Oct</w:t>
      </w:r>
      <w:bookmarkEnd w:id="229"/>
      <w:bookmarkEnd w:id="230"/>
    </w:p>
    <w:p w:rsidR="00E54CC6" w:rsidRDefault="00E54CC6" w:rsidP="00E54CC6">
      <w:pPr>
        <w:pStyle w:val="TextoCorrido"/>
      </w:pPr>
      <w:r>
        <w:t>Devuelve el valor octal de un número.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Oct(expresión)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13"/>
        <w:gridCol w:w="187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muestra_Oct()</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 As Integer</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1234</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"Oct(" &amp; i &amp; ") = "</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Oct(i) &amp; ")"</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8</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"Oct(" &amp; i &amp; ") = "</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Oct(i) &amp; ")"</w:t>
            </w:r>
          </w:p>
          <w:p w:rsidR="00E54CC6"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2970936D" wp14:editId="5ED4777D">
                  <wp:extent cx="1052830" cy="1010285"/>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052830" cy="1010285"/>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DA7E5F">
      <w:pPr>
        <w:pStyle w:val="Ttulo2"/>
        <w:ind w:hanging="940"/>
      </w:pPr>
      <w:bookmarkStart w:id="231" w:name="_Toc336065761"/>
      <w:bookmarkStart w:id="232" w:name="_Toc337380269"/>
      <w:r w:rsidRPr="006E2FD6">
        <w:lastRenderedPageBreak/>
        <w:t>Str</w:t>
      </w:r>
      <w:bookmarkEnd w:id="231"/>
      <w:bookmarkEnd w:id="232"/>
    </w:p>
    <w:p w:rsidR="00E54CC6" w:rsidRDefault="00E54CC6" w:rsidP="00E54CC6">
      <w:pPr>
        <w:pStyle w:val="TextoCorrido"/>
      </w:pPr>
      <w:r>
        <w:t>Convierte un número en un String.</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Str(expresión)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56"/>
        <w:gridCol w:w="293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muestra_Str()</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123456789.123456</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"Str(" &amp; i &amp; ") = "</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Str(i) &amp; ")"</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-567.89 / 12.34</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"Str(" &amp; i &amp; ") = "</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Str(i) &amp; ")"</w:t>
            </w:r>
          </w:p>
          <w:p w:rsidR="00E54CC6"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29CB8A55" wp14:editId="0086B965">
                  <wp:extent cx="1724025" cy="866325"/>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726173" cy="867405"/>
                          </a:xfrm>
                          <a:prstGeom prst="rect">
                            <a:avLst/>
                          </a:prstGeom>
                          <a:noFill/>
                          <a:ln>
                            <a:noFill/>
                          </a:ln>
                        </pic:spPr>
                      </pic:pic>
                    </a:graphicData>
                  </a:graphic>
                </wp:inline>
              </w:drawing>
            </w:r>
          </w:p>
        </w:tc>
      </w:tr>
    </w:tbl>
    <w:p w:rsidR="00FD7E49" w:rsidRDefault="00FD7E49">
      <w:pPr>
        <w:spacing w:after="0"/>
        <w:jc w:val="left"/>
      </w:pPr>
    </w:p>
    <w:p w:rsidR="00E54CC6" w:rsidRDefault="00E54CC6" w:rsidP="00DA7E5F">
      <w:pPr>
        <w:pStyle w:val="Ttulo2"/>
        <w:ind w:hanging="940"/>
      </w:pPr>
      <w:bookmarkStart w:id="233" w:name="_Toc336065762"/>
      <w:bookmarkStart w:id="234" w:name="_Toc337380270"/>
      <w:r w:rsidRPr="006E2FD6">
        <w:t>Val</w:t>
      </w:r>
      <w:bookmarkEnd w:id="233"/>
      <w:bookmarkEnd w:id="234"/>
    </w:p>
    <w:p w:rsidR="00E54CC6" w:rsidRDefault="00E54CC6" w:rsidP="00E54CC6">
      <w:pPr>
        <w:pStyle w:val="TextoCorrido"/>
      </w:pPr>
      <w:r>
        <w:t>Convierte un String en número teniendo en cuenta que va considerando los números que se encuentra en la expresión de izquierda a derecha hasta que se encuentra un carácter que no es numérico. Los únicos caracteres que elimina y por tanto no considera son los espacios en blanco, los tabuladores y los saltos de línea. Igualmente no tiene en cuenta los prefijos &amp;H y &amp;O para los valores expresados en hexadecimal y octal respectivamente.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D2F74" w:rsidRDefault="009D2F74" w:rsidP="00E54CC6">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Val(expresión)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61"/>
        <w:gridCol w:w="312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muestra_Val()</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 As String</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 3456 789,123456"</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"Val(" &amp; i &amp; ") = "</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Val(i) &amp; ")"</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"-567.89ABC 12"</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"Val(" &amp; i &amp; ") = "</w:t>
            </w:r>
          </w:p>
          <w:p w:rsidR="009D2F74"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Val(i) &amp; ")"</w:t>
            </w:r>
          </w:p>
          <w:p w:rsidR="00E54CC6" w:rsidRPr="009D2F74" w:rsidRDefault="009D2F74"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0279BAC8" wp14:editId="12FF42A1">
                  <wp:extent cx="1847850" cy="886681"/>
                  <wp:effectExtent l="0" t="0" r="0" b="889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850153" cy="887786"/>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CD02E3" w:rsidRDefault="00E54CC6" w:rsidP="00CD02E3">
      <w:pPr>
        <w:pStyle w:val="Ttulo1"/>
        <w:rPr>
          <w:sz w:val="24"/>
          <w:szCs w:val="24"/>
        </w:rPr>
      </w:pPr>
      <w:bookmarkStart w:id="235" w:name="_Toc336065763"/>
      <w:bookmarkStart w:id="236" w:name="_Toc337380271"/>
      <w:r w:rsidRPr="00CD02E3">
        <w:rPr>
          <w:sz w:val="24"/>
          <w:szCs w:val="24"/>
        </w:rPr>
        <w:lastRenderedPageBreak/>
        <w:t>Otras funciones</w:t>
      </w:r>
      <w:bookmarkEnd w:id="235"/>
      <w:bookmarkEnd w:id="236"/>
    </w:p>
    <w:p w:rsidR="00E54CC6" w:rsidRDefault="00E54CC6" w:rsidP="00E54CC6">
      <w:pPr>
        <w:rPr>
          <w:sz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4"/>
        <w:gridCol w:w="5953"/>
      </w:tblGrid>
      <w:tr w:rsidR="00E54CC6" w:rsidRPr="00EC7E42" w:rsidTr="00E54CC6">
        <w:trPr>
          <w:jc w:val="center"/>
        </w:trPr>
        <w:tc>
          <w:tcPr>
            <w:tcW w:w="1077"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3923"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E54CC6">
        <w:trPr>
          <w:jc w:val="center"/>
        </w:trPr>
        <w:tc>
          <w:tcPr>
            <w:tcW w:w="1077" w:type="pct"/>
            <w:shd w:val="clear" w:color="auto" w:fill="auto"/>
          </w:tcPr>
          <w:p w:rsidR="00E54CC6" w:rsidRPr="00123114" w:rsidRDefault="00E54CC6" w:rsidP="00E54CC6">
            <w:pPr>
              <w:jc w:val="center"/>
            </w:pPr>
            <w:r>
              <w:t>AppActivate</w:t>
            </w:r>
          </w:p>
        </w:tc>
        <w:tc>
          <w:tcPr>
            <w:tcW w:w="3923" w:type="pct"/>
          </w:tcPr>
          <w:p w:rsidR="00E54CC6" w:rsidRPr="00123114" w:rsidRDefault="00E54CC6" w:rsidP="00E54CC6">
            <w:r>
              <w:t>Activa una aplicación que se esté ejecutando en el sistema.</w:t>
            </w:r>
          </w:p>
        </w:tc>
      </w:tr>
      <w:tr w:rsidR="00E54CC6" w:rsidRPr="00656FFE" w:rsidTr="00E54CC6">
        <w:trPr>
          <w:jc w:val="center"/>
        </w:trPr>
        <w:tc>
          <w:tcPr>
            <w:tcW w:w="1077" w:type="pct"/>
            <w:shd w:val="clear" w:color="auto" w:fill="auto"/>
          </w:tcPr>
          <w:p w:rsidR="00E54CC6" w:rsidRPr="00123114" w:rsidRDefault="00E54CC6" w:rsidP="00E54CC6">
            <w:pPr>
              <w:jc w:val="center"/>
            </w:pPr>
            <w:r>
              <w:t>Beep</w:t>
            </w:r>
          </w:p>
        </w:tc>
        <w:tc>
          <w:tcPr>
            <w:tcW w:w="3923" w:type="pct"/>
          </w:tcPr>
          <w:p w:rsidR="00E54CC6" w:rsidRPr="00123114" w:rsidRDefault="00E54CC6" w:rsidP="00E54CC6">
            <w:r>
              <w:t>Emite sonido.</w:t>
            </w:r>
          </w:p>
        </w:tc>
      </w:tr>
      <w:tr w:rsidR="00E54CC6" w:rsidRPr="00656FFE" w:rsidTr="00E54CC6">
        <w:trPr>
          <w:jc w:val="center"/>
        </w:trPr>
        <w:tc>
          <w:tcPr>
            <w:tcW w:w="1077" w:type="pct"/>
            <w:shd w:val="clear" w:color="auto" w:fill="auto"/>
          </w:tcPr>
          <w:p w:rsidR="00E54CC6" w:rsidRDefault="00E54CC6" w:rsidP="00E54CC6">
            <w:pPr>
              <w:jc w:val="center"/>
            </w:pPr>
            <w:r>
              <w:t>CallByName</w:t>
            </w:r>
          </w:p>
        </w:tc>
        <w:tc>
          <w:tcPr>
            <w:tcW w:w="3923" w:type="pct"/>
          </w:tcPr>
          <w:p w:rsidR="00E54CC6" w:rsidRPr="00123114" w:rsidRDefault="00E54CC6" w:rsidP="00E54CC6">
            <w:r>
              <w:t>Permite ejecutar</w:t>
            </w:r>
            <w:r w:rsidR="008611AE">
              <w:fldChar w:fldCharType="begin"/>
            </w:r>
            <w:r w:rsidR="008611AE">
              <w:instrText xml:space="preserve"> XE "</w:instrText>
            </w:r>
            <w:r w:rsidR="008611AE" w:rsidRPr="006952F4">
              <w:instrText>ejecutar</w:instrText>
            </w:r>
            <w:r w:rsidR="008611AE">
              <w:instrText xml:space="preserve">" </w:instrText>
            </w:r>
            <w:r w:rsidR="008611AE">
              <w:fldChar w:fldCharType="end"/>
            </w:r>
            <w:r>
              <w:t xml:space="preserve"> un método en un objeto o bien asigna o recupera una propiedad del mismo.</w:t>
            </w:r>
          </w:p>
        </w:tc>
      </w:tr>
      <w:tr w:rsidR="00E54CC6" w:rsidRPr="00656FFE" w:rsidTr="00E54CC6">
        <w:trPr>
          <w:jc w:val="center"/>
        </w:trPr>
        <w:tc>
          <w:tcPr>
            <w:tcW w:w="1077" w:type="pct"/>
            <w:shd w:val="clear" w:color="auto" w:fill="auto"/>
          </w:tcPr>
          <w:p w:rsidR="00E54CC6" w:rsidRDefault="00E54CC6" w:rsidP="00E54CC6">
            <w:pPr>
              <w:jc w:val="center"/>
            </w:pPr>
            <w:r>
              <w:t>Choose</w:t>
            </w:r>
          </w:p>
        </w:tc>
        <w:tc>
          <w:tcPr>
            <w:tcW w:w="3923" w:type="pct"/>
          </w:tcPr>
          <w:p w:rsidR="00E54CC6" w:rsidRPr="00123114" w:rsidRDefault="00E54CC6" w:rsidP="00E54CC6">
            <w:r>
              <w:t>Devuelve un valor de una lista a partir de un índice.</w:t>
            </w:r>
          </w:p>
        </w:tc>
      </w:tr>
      <w:tr w:rsidR="00E54CC6" w:rsidRPr="00656FFE" w:rsidTr="00E54CC6">
        <w:trPr>
          <w:jc w:val="center"/>
        </w:trPr>
        <w:tc>
          <w:tcPr>
            <w:tcW w:w="1077" w:type="pct"/>
            <w:shd w:val="clear" w:color="auto" w:fill="auto"/>
          </w:tcPr>
          <w:p w:rsidR="00E54CC6" w:rsidRDefault="00E54CC6" w:rsidP="00E54CC6">
            <w:pPr>
              <w:jc w:val="center"/>
            </w:pPr>
            <w:r>
              <w:t>CreateObject</w:t>
            </w:r>
          </w:p>
        </w:tc>
        <w:tc>
          <w:tcPr>
            <w:tcW w:w="3923" w:type="pct"/>
          </w:tcPr>
          <w:p w:rsidR="00E54CC6" w:rsidRPr="00123114" w:rsidRDefault="00E54CC6" w:rsidP="00E54CC6">
            <w:r w:rsidRPr="000F0113">
              <w:t>Permite crear un objeto ActiveX y devolver una referencia al mismo.</w:t>
            </w:r>
          </w:p>
        </w:tc>
      </w:tr>
      <w:tr w:rsidR="00E54CC6" w:rsidRPr="00656FFE" w:rsidTr="00E54CC6">
        <w:trPr>
          <w:jc w:val="center"/>
        </w:trPr>
        <w:tc>
          <w:tcPr>
            <w:tcW w:w="1077" w:type="pct"/>
            <w:shd w:val="clear" w:color="auto" w:fill="auto"/>
          </w:tcPr>
          <w:p w:rsidR="00E54CC6" w:rsidRDefault="00E54CC6" w:rsidP="00E54CC6">
            <w:pPr>
              <w:jc w:val="center"/>
            </w:pPr>
            <w:r>
              <w:t>CurDir</w:t>
            </w:r>
          </w:p>
        </w:tc>
        <w:tc>
          <w:tcPr>
            <w:tcW w:w="3923" w:type="pct"/>
          </w:tcPr>
          <w:p w:rsidR="00E54CC6" w:rsidRPr="00123114" w:rsidRDefault="00E54CC6" w:rsidP="00E54CC6">
            <w:r>
              <w:t>Devuelve la ruta actual.</w:t>
            </w:r>
          </w:p>
        </w:tc>
      </w:tr>
      <w:tr w:rsidR="00E54CC6" w:rsidRPr="00656FFE" w:rsidTr="00E54CC6">
        <w:trPr>
          <w:jc w:val="center"/>
        </w:trPr>
        <w:tc>
          <w:tcPr>
            <w:tcW w:w="1077" w:type="pct"/>
            <w:shd w:val="clear" w:color="auto" w:fill="auto"/>
          </w:tcPr>
          <w:p w:rsidR="00E54CC6" w:rsidRDefault="00E54CC6" w:rsidP="00E54CC6">
            <w:pPr>
              <w:jc w:val="center"/>
            </w:pPr>
            <w:r>
              <w:t>DeleteSetting</w:t>
            </w:r>
          </w:p>
        </w:tc>
        <w:tc>
          <w:tcPr>
            <w:tcW w:w="3923" w:type="pct"/>
          </w:tcPr>
          <w:p w:rsidR="00E54CC6" w:rsidRPr="00123114" w:rsidRDefault="00E54CC6" w:rsidP="00E54CC6">
            <w:r>
              <w:t>Permite borrar una entrada en el registro de Windows para la aplicación indicada.</w:t>
            </w:r>
          </w:p>
        </w:tc>
      </w:tr>
      <w:tr w:rsidR="00E54CC6" w:rsidRPr="00656FFE" w:rsidTr="00E54CC6">
        <w:trPr>
          <w:jc w:val="center"/>
        </w:trPr>
        <w:tc>
          <w:tcPr>
            <w:tcW w:w="1077" w:type="pct"/>
            <w:shd w:val="clear" w:color="auto" w:fill="auto"/>
          </w:tcPr>
          <w:p w:rsidR="00E54CC6" w:rsidRDefault="00E54CC6" w:rsidP="00E54CC6">
            <w:pPr>
              <w:jc w:val="center"/>
            </w:pPr>
            <w:r>
              <w:t>Dir</w:t>
            </w:r>
          </w:p>
        </w:tc>
        <w:tc>
          <w:tcPr>
            <w:tcW w:w="3923" w:type="pct"/>
          </w:tcPr>
          <w:p w:rsidR="00E54CC6" w:rsidRPr="00123114" w:rsidRDefault="00E54CC6" w:rsidP="00E54CC6">
            <w:r>
              <w:t>Devuelve una cadena con el primer fichero que coincide con un determinado tipo o atributo de archivo.</w:t>
            </w:r>
          </w:p>
        </w:tc>
      </w:tr>
      <w:tr w:rsidR="00E54CC6" w:rsidRPr="00656FFE" w:rsidTr="00E54CC6">
        <w:trPr>
          <w:jc w:val="center"/>
        </w:trPr>
        <w:tc>
          <w:tcPr>
            <w:tcW w:w="1077" w:type="pct"/>
            <w:shd w:val="clear" w:color="auto" w:fill="auto"/>
          </w:tcPr>
          <w:p w:rsidR="00E54CC6" w:rsidRDefault="00E54CC6" w:rsidP="00E54CC6">
            <w:pPr>
              <w:jc w:val="center"/>
            </w:pPr>
            <w:r>
              <w:t>DoEvents</w:t>
            </w:r>
          </w:p>
        </w:tc>
        <w:tc>
          <w:tcPr>
            <w:tcW w:w="3923" w:type="pct"/>
          </w:tcPr>
          <w:p w:rsidR="00E54CC6" w:rsidRPr="00123114" w:rsidRDefault="00E54CC6" w:rsidP="00E54CC6">
            <w:r>
              <w:t>Cede el control al sistema operativo permitiendo que éste finalice los eventos que tiene en cola.</w:t>
            </w:r>
          </w:p>
        </w:tc>
      </w:tr>
      <w:tr w:rsidR="00E54CC6" w:rsidRPr="00656FFE" w:rsidTr="00E54CC6">
        <w:trPr>
          <w:jc w:val="center"/>
        </w:trPr>
        <w:tc>
          <w:tcPr>
            <w:tcW w:w="1077" w:type="pct"/>
            <w:shd w:val="clear" w:color="auto" w:fill="auto"/>
          </w:tcPr>
          <w:p w:rsidR="00E54CC6" w:rsidRDefault="00E54CC6" w:rsidP="00E54CC6">
            <w:pPr>
              <w:jc w:val="center"/>
            </w:pPr>
            <w:r>
              <w:t>Environ</w:t>
            </w:r>
          </w:p>
        </w:tc>
        <w:tc>
          <w:tcPr>
            <w:tcW w:w="3923" w:type="pct"/>
          </w:tcPr>
          <w:p w:rsidR="00E54CC6" w:rsidRPr="00123114" w:rsidRDefault="00E54CC6" w:rsidP="00E54CC6">
            <w:r>
              <w:t>Permite recuperar el contenido de una variable de entorno del sistema.</w:t>
            </w:r>
          </w:p>
        </w:tc>
      </w:tr>
      <w:tr w:rsidR="00E54CC6" w:rsidRPr="00656FFE" w:rsidTr="00E54CC6">
        <w:trPr>
          <w:jc w:val="center"/>
        </w:trPr>
        <w:tc>
          <w:tcPr>
            <w:tcW w:w="1077" w:type="pct"/>
            <w:shd w:val="clear" w:color="auto" w:fill="auto"/>
          </w:tcPr>
          <w:p w:rsidR="00E54CC6" w:rsidRDefault="00E54CC6" w:rsidP="00E54CC6">
            <w:pPr>
              <w:jc w:val="center"/>
            </w:pPr>
            <w:r>
              <w:t>EOF</w:t>
            </w:r>
          </w:p>
        </w:tc>
        <w:tc>
          <w:tcPr>
            <w:tcW w:w="3923" w:type="pct"/>
          </w:tcPr>
          <w:p w:rsidR="00E54CC6" w:rsidRPr="00123114" w:rsidRDefault="00E54CC6" w:rsidP="00E54CC6">
            <w:r>
              <w:t>Indica si se ha llegado al final de un archivo Random o secuencial devolviendo True o False.</w:t>
            </w:r>
          </w:p>
        </w:tc>
      </w:tr>
      <w:tr w:rsidR="00E54CC6" w:rsidRPr="00656FFE" w:rsidTr="00E54CC6">
        <w:trPr>
          <w:jc w:val="center"/>
        </w:trPr>
        <w:tc>
          <w:tcPr>
            <w:tcW w:w="1077" w:type="pct"/>
            <w:shd w:val="clear" w:color="auto" w:fill="auto"/>
          </w:tcPr>
          <w:p w:rsidR="00E54CC6" w:rsidRPr="00123114" w:rsidRDefault="00E54CC6" w:rsidP="00E54CC6">
            <w:pPr>
              <w:jc w:val="center"/>
            </w:pPr>
            <w:r>
              <w:t>Err</w:t>
            </w:r>
          </w:p>
        </w:tc>
        <w:tc>
          <w:tcPr>
            <w:tcW w:w="3923" w:type="pct"/>
          </w:tcPr>
          <w:p w:rsidR="00E54CC6" w:rsidRPr="00123114" w:rsidRDefault="00E54CC6" w:rsidP="00E54CC6">
            <w:r>
              <w:t>Objeto que contiene información sobre un error que se produce en tiempo de ejecución.</w:t>
            </w:r>
          </w:p>
        </w:tc>
      </w:tr>
      <w:tr w:rsidR="00E54CC6" w:rsidRPr="00656FFE" w:rsidTr="00E54CC6">
        <w:trPr>
          <w:jc w:val="center"/>
        </w:trPr>
        <w:tc>
          <w:tcPr>
            <w:tcW w:w="1077" w:type="pct"/>
            <w:shd w:val="clear" w:color="auto" w:fill="auto"/>
          </w:tcPr>
          <w:p w:rsidR="00E54CC6" w:rsidRDefault="00E54CC6" w:rsidP="00E54CC6">
            <w:pPr>
              <w:jc w:val="center"/>
            </w:pPr>
            <w:r>
              <w:t>GetAllSettings</w:t>
            </w:r>
          </w:p>
        </w:tc>
        <w:tc>
          <w:tcPr>
            <w:tcW w:w="3923" w:type="pct"/>
          </w:tcPr>
          <w:p w:rsidR="00E54CC6" w:rsidRPr="00123114" w:rsidRDefault="00E54CC6" w:rsidP="00E54CC6">
            <w:r>
              <w:t xml:space="preserve">Devuelve una lista de claves y valores creados previamente con </w:t>
            </w:r>
            <w:r w:rsidRPr="00B1219E">
              <w:t>SaveSetting</w:t>
            </w:r>
            <w:r>
              <w:t>.</w:t>
            </w:r>
          </w:p>
        </w:tc>
      </w:tr>
      <w:tr w:rsidR="00E54CC6" w:rsidRPr="00656FFE" w:rsidTr="00E54CC6">
        <w:trPr>
          <w:jc w:val="center"/>
        </w:trPr>
        <w:tc>
          <w:tcPr>
            <w:tcW w:w="1077" w:type="pct"/>
            <w:shd w:val="clear" w:color="auto" w:fill="auto"/>
          </w:tcPr>
          <w:p w:rsidR="00E54CC6" w:rsidRDefault="00E54CC6" w:rsidP="00E54CC6">
            <w:pPr>
              <w:jc w:val="center"/>
            </w:pPr>
            <w:r>
              <w:t>GetObject</w:t>
            </w:r>
          </w:p>
        </w:tc>
        <w:tc>
          <w:tcPr>
            <w:tcW w:w="3923" w:type="pct"/>
          </w:tcPr>
          <w:p w:rsidR="00E54CC6" w:rsidRPr="00123114" w:rsidRDefault="00E54CC6" w:rsidP="00E54CC6">
            <w:r>
              <w:t>Devuelve una referencia a un objeto.</w:t>
            </w:r>
          </w:p>
        </w:tc>
      </w:tr>
      <w:tr w:rsidR="00E54CC6" w:rsidRPr="00656FFE" w:rsidTr="00E54CC6">
        <w:trPr>
          <w:jc w:val="center"/>
        </w:trPr>
        <w:tc>
          <w:tcPr>
            <w:tcW w:w="1077" w:type="pct"/>
            <w:shd w:val="clear" w:color="auto" w:fill="auto"/>
          </w:tcPr>
          <w:p w:rsidR="00E54CC6" w:rsidRDefault="00E54CC6" w:rsidP="00E54CC6">
            <w:pPr>
              <w:jc w:val="center"/>
            </w:pPr>
            <w:r>
              <w:lastRenderedPageBreak/>
              <w:t>GetSetting</w:t>
            </w:r>
          </w:p>
        </w:tc>
        <w:tc>
          <w:tcPr>
            <w:tcW w:w="3923" w:type="pct"/>
          </w:tcPr>
          <w:p w:rsidR="00E54CC6" w:rsidRPr="00123114" w:rsidRDefault="00E54CC6" w:rsidP="00E54CC6">
            <w:r>
              <w:t>Devuelve el valor de una clave previamente almacenada en el registro de Windows.</w:t>
            </w:r>
          </w:p>
        </w:tc>
      </w:tr>
      <w:tr w:rsidR="00E54CC6" w:rsidRPr="00656FFE" w:rsidTr="00E54CC6">
        <w:trPr>
          <w:jc w:val="center"/>
        </w:trPr>
        <w:tc>
          <w:tcPr>
            <w:tcW w:w="1077" w:type="pct"/>
            <w:shd w:val="clear" w:color="auto" w:fill="auto"/>
          </w:tcPr>
          <w:p w:rsidR="00E54CC6" w:rsidRPr="00123114" w:rsidRDefault="00E54CC6" w:rsidP="00E54CC6">
            <w:pPr>
              <w:jc w:val="center"/>
            </w:pPr>
            <w:r>
              <w:t>IMEStatus</w:t>
            </w:r>
          </w:p>
        </w:tc>
        <w:tc>
          <w:tcPr>
            <w:tcW w:w="3923" w:type="pct"/>
          </w:tcPr>
          <w:p w:rsidR="00E54CC6" w:rsidRPr="00123114" w:rsidRDefault="00E54CC6" w:rsidP="00E54CC6">
            <w:r>
              <w:t>E</w:t>
            </w:r>
            <w:r w:rsidRPr="00DA74C9">
              <w:t>specifica el modo actual del Editor de método de entrada (Input Method Editor o IME) de Microsoft Windows</w:t>
            </w:r>
            <w:r>
              <w:t>.</w:t>
            </w:r>
          </w:p>
        </w:tc>
      </w:tr>
      <w:tr w:rsidR="00E54CC6" w:rsidRPr="00656FFE" w:rsidTr="00E54CC6">
        <w:trPr>
          <w:jc w:val="center"/>
        </w:trPr>
        <w:tc>
          <w:tcPr>
            <w:tcW w:w="1077" w:type="pct"/>
            <w:shd w:val="clear" w:color="auto" w:fill="auto"/>
          </w:tcPr>
          <w:p w:rsidR="00E54CC6" w:rsidRDefault="00E54CC6" w:rsidP="00E54CC6">
            <w:pPr>
              <w:jc w:val="center"/>
            </w:pPr>
            <w:r>
              <w:t>Partition</w:t>
            </w:r>
          </w:p>
        </w:tc>
        <w:tc>
          <w:tcPr>
            <w:tcW w:w="3923" w:type="pct"/>
          </w:tcPr>
          <w:p w:rsidR="00E54CC6" w:rsidRPr="00123114" w:rsidRDefault="00E54CC6" w:rsidP="00E54CC6">
            <w:r>
              <w:t>Devuelve cadena que indica cual es el intervalo que contiene un determinado valor.</w:t>
            </w:r>
          </w:p>
        </w:tc>
      </w:tr>
      <w:tr w:rsidR="00E54CC6" w:rsidRPr="00656FFE" w:rsidTr="00E54CC6">
        <w:trPr>
          <w:jc w:val="center"/>
        </w:trPr>
        <w:tc>
          <w:tcPr>
            <w:tcW w:w="1077" w:type="pct"/>
            <w:shd w:val="clear" w:color="auto" w:fill="auto"/>
          </w:tcPr>
          <w:p w:rsidR="00E54CC6" w:rsidRDefault="00E54CC6" w:rsidP="00E54CC6">
            <w:pPr>
              <w:jc w:val="center"/>
            </w:pPr>
            <w:r>
              <w:t>QBColor</w:t>
            </w:r>
          </w:p>
        </w:tc>
        <w:tc>
          <w:tcPr>
            <w:tcW w:w="3923" w:type="pct"/>
          </w:tcPr>
          <w:p w:rsidR="00E54CC6" w:rsidRPr="00123114" w:rsidRDefault="00E54CC6" w:rsidP="00E54CC6">
            <w:r w:rsidRPr="00DA74C9">
              <w:t xml:space="preserve">Devuelve </w:t>
            </w:r>
            <w:r>
              <w:t xml:space="preserve">el </w:t>
            </w:r>
            <w:r w:rsidRPr="00DA74C9">
              <w:t xml:space="preserve">código de color RGB correspondiente al número de color </w:t>
            </w:r>
            <w:r>
              <w:t>indicado</w:t>
            </w:r>
            <w:r w:rsidRPr="00DA74C9">
              <w:t>.</w:t>
            </w:r>
          </w:p>
        </w:tc>
      </w:tr>
      <w:tr w:rsidR="00E54CC6" w:rsidRPr="00656FFE" w:rsidTr="00E54CC6">
        <w:trPr>
          <w:jc w:val="center"/>
        </w:trPr>
        <w:tc>
          <w:tcPr>
            <w:tcW w:w="1077" w:type="pct"/>
            <w:shd w:val="clear" w:color="auto" w:fill="auto"/>
          </w:tcPr>
          <w:p w:rsidR="00E54CC6" w:rsidRDefault="00E54CC6" w:rsidP="00E54CC6">
            <w:pPr>
              <w:jc w:val="center"/>
            </w:pPr>
            <w:r>
              <w:t>RGB</w:t>
            </w:r>
          </w:p>
        </w:tc>
        <w:tc>
          <w:tcPr>
            <w:tcW w:w="3923" w:type="pct"/>
          </w:tcPr>
          <w:p w:rsidR="00E54CC6" w:rsidRPr="00123114" w:rsidRDefault="00E54CC6" w:rsidP="00E54CC6">
            <w:r>
              <w:t xml:space="preserve">Devuelve un número que </w:t>
            </w:r>
            <w:r w:rsidRPr="00DA74C9">
              <w:t>representa un valor de color RGB.</w:t>
            </w:r>
          </w:p>
        </w:tc>
      </w:tr>
      <w:tr w:rsidR="00E54CC6" w:rsidRPr="007C7102" w:rsidTr="00E54CC6">
        <w:trPr>
          <w:jc w:val="center"/>
        </w:trPr>
        <w:tc>
          <w:tcPr>
            <w:tcW w:w="1077" w:type="pct"/>
            <w:shd w:val="clear" w:color="auto" w:fill="auto"/>
          </w:tcPr>
          <w:p w:rsidR="00E54CC6" w:rsidRDefault="00E54CC6" w:rsidP="00E54CC6">
            <w:pPr>
              <w:jc w:val="center"/>
            </w:pPr>
            <w:r>
              <w:t>SaveSetting</w:t>
            </w:r>
          </w:p>
        </w:tc>
        <w:tc>
          <w:tcPr>
            <w:tcW w:w="3923" w:type="pct"/>
          </w:tcPr>
          <w:p w:rsidR="00E54CC6" w:rsidRDefault="00E54CC6" w:rsidP="00E54CC6">
            <w:r>
              <w:t xml:space="preserve">Permite crear una entrada en el registro de Windows para la aplicación VBA en: </w:t>
            </w:r>
          </w:p>
          <w:p w:rsidR="00E54CC6" w:rsidRPr="000E546B" w:rsidRDefault="00E54CC6" w:rsidP="00E54CC6">
            <w:pPr>
              <w:rPr>
                <w:lang w:val="en-US"/>
              </w:rPr>
            </w:pPr>
            <w:r w:rsidRPr="000E546B">
              <w:rPr>
                <w:lang w:val="en-US"/>
              </w:rPr>
              <w:t>HK</w:t>
            </w:r>
            <w:r>
              <w:rPr>
                <w:lang w:val="en-US"/>
              </w:rPr>
              <w:t>E</w:t>
            </w:r>
            <w:r w:rsidRPr="000E546B">
              <w:rPr>
                <w:lang w:val="en-US"/>
              </w:rPr>
              <w:t>Y_CURRENT_USER\Software\VB and VBA Program Settings</w:t>
            </w:r>
          </w:p>
        </w:tc>
      </w:tr>
      <w:tr w:rsidR="00E54CC6" w:rsidRPr="00656FFE" w:rsidTr="00E54CC6">
        <w:trPr>
          <w:jc w:val="center"/>
        </w:trPr>
        <w:tc>
          <w:tcPr>
            <w:tcW w:w="1077" w:type="pct"/>
            <w:shd w:val="clear" w:color="auto" w:fill="auto"/>
          </w:tcPr>
          <w:p w:rsidR="00E54CC6" w:rsidRDefault="00E54CC6" w:rsidP="00E54CC6">
            <w:pPr>
              <w:jc w:val="center"/>
            </w:pPr>
            <w:r>
              <w:t>SendKeys</w:t>
            </w:r>
          </w:p>
        </w:tc>
        <w:tc>
          <w:tcPr>
            <w:tcW w:w="3923" w:type="pct"/>
          </w:tcPr>
          <w:p w:rsidR="00E54CC6" w:rsidRPr="00123114" w:rsidRDefault="00E54CC6" w:rsidP="00E54CC6">
            <w:r>
              <w:t>Permite enviar secuencias de teclas a una determinada aplicación.</w:t>
            </w:r>
          </w:p>
        </w:tc>
      </w:tr>
      <w:tr w:rsidR="00E54CC6" w:rsidRPr="00656FFE" w:rsidTr="00E54CC6">
        <w:trPr>
          <w:jc w:val="center"/>
        </w:trPr>
        <w:tc>
          <w:tcPr>
            <w:tcW w:w="1077" w:type="pct"/>
            <w:shd w:val="clear" w:color="auto" w:fill="auto"/>
          </w:tcPr>
          <w:p w:rsidR="00E54CC6" w:rsidRDefault="00E54CC6" w:rsidP="00E54CC6">
            <w:pPr>
              <w:jc w:val="center"/>
            </w:pPr>
            <w:r>
              <w:t>Shell</w:t>
            </w:r>
          </w:p>
        </w:tc>
        <w:tc>
          <w:tcPr>
            <w:tcW w:w="3923" w:type="pct"/>
          </w:tcPr>
          <w:p w:rsidR="00E54CC6" w:rsidRPr="00123114" w:rsidRDefault="00E54CC6" w:rsidP="00E54CC6">
            <w:r>
              <w:t>Ejecuta un programa y devuelve su identificador de proceso.</w:t>
            </w:r>
          </w:p>
        </w:tc>
      </w:tr>
      <w:tr w:rsidR="00E54CC6" w:rsidRPr="00656FFE" w:rsidTr="00E54CC6">
        <w:trPr>
          <w:jc w:val="center"/>
        </w:trPr>
        <w:tc>
          <w:tcPr>
            <w:tcW w:w="1077" w:type="pct"/>
            <w:shd w:val="clear" w:color="auto" w:fill="auto"/>
          </w:tcPr>
          <w:p w:rsidR="00E54CC6" w:rsidRDefault="00E54CC6" w:rsidP="00E54CC6">
            <w:pPr>
              <w:jc w:val="center"/>
            </w:pPr>
            <w:r>
              <w:t>TypeName</w:t>
            </w:r>
          </w:p>
        </w:tc>
        <w:tc>
          <w:tcPr>
            <w:tcW w:w="3923" w:type="pct"/>
          </w:tcPr>
          <w:p w:rsidR="00E54CC6" w:rsidRPr="00123114" w:rsidRDefault="00E54CC6" w:rsidP="00E54CC6">
            <w:r>
              <w:t>Devuelve información sobre una variable.</w:t>
            </w:r>
          </w:p>
        </w:tc>
      </w:tr>
      <w:tr w:rsidR="00E54CC6" w:rsidRPr="00656FFE" w:rsidTr="00E54CC6">
        <w:trPr>
          <w:jc w:val="center"/>
        </w:trPr>
        <w:tc>
          <w:tcPr>
            <w:tcW w:w="1077" w:type="pct"/>
            <w:shd w:val="clear" w:color="auto" w:fill="auto"/>
          </w:tcPr>
          <w:p w:rsidR="00E54CC6" w:rsidRDefault="00E54CC6" w:rsidP="00E54CC6">
            <w:pPr>
              <w:jc w:val="center"/>
            </w:pPr>
            <w:r>
              <w:t>VarType</w:t>
            </w:r>
          </w:p>
        </w:tc>
        <w:tc>
          <w:tcPr>
            <w:tcW w:w="3923" w:type="pct"/>
          </w:tcPr>
          <w:p w:rsidR="00E54CC6" w:rsidRPr="00123114" w:rsidRDefault="00E54CC6" w:rsidP="00E54CC6">
            <w:r>
              <w:t>Indica el subtipo de una variable.</w:t>
            </w:r>
          </w:p>
        </w:tc>
      </w:tr>
    </w:tbl>
    <w:p w:rsidR="00FD7E49" w:rsidRDefault="00FD7E49">
      <w:pPr>
        <w:spacing w:after="0"/>
        <w:jc w:val="left"/>
        <w:rPr>
          <w:sz w:val="24"/>
        </w:rPr>
      </w:pPr>
    </w:p>
    <w:p w:rsidR="00E54CC6" w:rsidRPr="00DA0FAA" w:rsidRDefault="00E54CC6" w:rsidP="00DA7E5F">
      <w:pPr>
        <w:pStyle w:val="Ttulo2"/>
        <w:ind w:hanging="940"/>
      </w:pPr>
      <w:bookmarkStart w:id="237" w:name="_Toc336065764"/>
      <w:bookmarkStart w:id="238" w:name="_Toc337380272"/>
      <w:r w:rsidRPr="00DA0FAA">
        <w:t>AppActivate</w:t>
      </w:r>
      <w:bookmarkEnd w:id="237"/>
      <w:bookmarkEnd w:id="238"/>
    </w:p>
    <w:p w:rsidR="00E54CC6" w:rsidRDefault="00E54CC6" w:rsidP="00E54CC6">
      <w:pPr>
        <w:pStyle w:val="TextoCorrido"/>
      </w:pPr>
      <w:r>
        <w:t>Activa una aplicación que se esté ejecutando en 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7E16" w:rsidRDefault="00997E16" w:rsidP="00E54CC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AppActivate título [,wait]</w:t>
            </w:r>
          </w:p>
          <w:p w:rsidR="00E54CC6" w:rsidRDefault="00E54CC6" w:rsidP="00E54CC6">
            <w:pPr>
              <w:pStyle w:val="TextoCorrido"/>
              <w:spacing w:after="0"/>
              <w:ind w:firstLine="0"/>
            </w:pPr>
            <w:r>
              <w:t>ó</w:t>
            </w:r>
          </w:p>
          <w:p w:rsidR="00E54CC6" w:rsidRPr="00533C1F" w:rsidRDefault="00997E16" w:rsidP="00E54CC6">
            <w:pPr>
              <w:pStyle w:val="TextoCorrido"/>
              <w:spacing w:after="0"/>
              <w:ind w:firstLine="0"/>
            </w:pPr>
            <w:r w:rsidRPr="00997E16">
              <w:rPr>
                <w:rFonts w:ascii="Courier New" w:hAnsi="Courier New" w:cs="Courier New"/>
                <w:sz w:val="18"/>
                <w:szCs w:val="18"/>
                <w:lang w:val="en-US"/>
              </w:rPr>
              <w:t>AppActivate(título [,wait])</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título</w:t>
            </w:r>
          </w:p>
        </w:tc>
        <w:tc>
          <w:tcPr>
            <w:tcW w:w="3680" w:type="pct"/>
            <w:shd w:val="clear" w:color="auto" w:fill="auto"/>
            <w:vAlign w:val="center"/>
          </w:tcPr>
          <w:p w:rsidR="00E54CC6" w:rsidRPr="00EC49A1" w:rsidRDefault="00E54CC6" w:rsidP="00E54CC6">
            <w:pPr>
              <w:pStyle w:val="TextoCorrido"/>
            </w:pPr>
            <w:r>
              <w:t>Título que se halla como título de la ventana en la aplicación que se desea activar. Si la aplicación se abre mediante Shell, también es posible utilizar el identificador que devuelve dicha función para referirse a la aplicación a activar.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[,wait]</w:t>
            </w:r>
          </w:p>
        </w:tc>
        <w:tc>
          <w:tcPr>
            <w:tcW w:w="3680" w:type="pct"/>
            <w:shd w:val="clear" w:color="auto" w:fill="auto"/>
            <w:vAlign w:val="center"/>
          </w:tcPr>
          <w:p w:rsidR="00E54CC6" w:rsidRPr="00EC49A1" w:rsidRDefault="00E54CC6" w:rsidP="00E54CC6">
            <w:pPr>
              <w:pStyle w:val="TextoCorrido"/>
            </w:pPr>
            <w:r>
              <w:t xml:space="preserve">Opcional. Especifica si la aplicación que hace la llamada tiene el foco antes de activar otra. Por defecto, posee el valor </w:t>
            </w:r>
            <w:r w:rsidRPr="00B720F9">
              <w:rPr>
                <w:b/>
              </w:rPr>
              <w:t>False</w:t>
            </w:r>
            <w:r>
              <w:t xml:space="preserve">. Si tiene </w:t>
            </w:r>
            <w:r w:rsidRPr="00B720F9">
              <w:rPr>
                <w:b/>
              </w:rPr>
              <w:t>True</w:t>
            </w:r>
            <w:r>
              <w:t>, la llamada no se realiza hasta que la aplicación que efectúa la llamada tenga el foco.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Sub muestra_AppActivate()</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notepadID1, notepadID2, tiempo As Integer</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path, ruta, file1, file2 As String</w:t>
            </w:r>
          </w:p>
          <w:p w:rsidR="00997E16" w:rsidRPr="00E07B49" w:rsidRDefault="00997E16"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tiempo = 100</w:t>
            </w:r>
          </w:p>
          <w:p w:rsidR="00997E16" w:rsidRPr="00E07B49" w:rsidRDefault="00997E16"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ruta = "C:\Temp"</w:t>
            </w:r>
          </w:p>
          <w:p w:rsidR="00997E16" w:rsidRPr="00E07B49" w:rsidRDefault="00997E16"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file1 = "Juanto1.txt"</w:t>
            </w:r>
          </w:p>
          <w:p w:rsidR="00997E16" w:rsidRPr="00997E16" w:rsidRDefault="00997E16"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path = ruta &amp; "\" &amp; file1</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If Dir(path) &lt;&gt; "" Then</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notepadID1 = Shell("notepad.exe " &amp; path, vbNormalFocus)</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Else</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MsgBox ("El fichero (" &amp; path &amp; ") no existe")</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End If</w:t>
            </w:r>
          </w:p>
          <w:p w:rsidR="00997E16" w:rsidRPr="00E07B49" w:rsidRDefault="00997E16"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Sleep tiempo</w:t>
            </w:r>
          </w:p>
          <w:p w:rsidR="00997E16" w:rsidRPr="00E07B49" w:rsidRDefault="00997E16"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file2 = "Juanto2.txt"</w:t>
            </w:r>
          </w:p>
          <w:p w:rsidR="00997E16" w:rsidRPr="00997E16" w:rsidRDefault="00997E16"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path = ruta &amp; "\" &amp; file2</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If Dir(path) &lt;&gt; "" Then</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notepadID2 = Shell("notepad.exe " &amp; path, vbNormalFocus)</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Else</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MsgBox ("El fichero (" &amp; path &amp; ") no existe")</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End If</w:t>
            </w:r>
          </w:p>
          <w:p w:rsidR="00997E16" w:rsidRPr="00E07B49" w:rsidRDefault="00997E16"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Sleep tiempo</w:t>
            </w:r>
          </w:p>
          <w:p w:rsidR="00997E16" w:rsidRPr="00E07B49" w:rsidRDefault="00997E16"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Si los ficheros ya están abiertos ...</w:t>
            </w:r>
          </w:p>
          <w:p w:rsidR="00997E16" w:rsidRPr="00997E16" w:rsidRDefault="00997E16"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AppActivate notepadID1</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Application.SendKeys "Hola Juanto1 - 1^M"</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AppActivate (notepadID2)</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Application.SendKeys "Hola Juanto2 - 1^M"</w:t>
            </w:r>
          </w:p>
          <w:p w:rsidR="00E54CC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lastRenderedPageBreak/>
              <w:t>End Sub</w:t>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lastRenderedPageBreak/>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drawing>
                <wp:inline distT="0" distB="0" distL="0" distR="0" wp14:anchorId="1A5B87DC" wp14:editId="4477D318">
                  <wp:extent cx="2540000" cy="901700"/>
                  <wp:effectExtent l="0" t="0" r="0" b="0"/>
                  <wp:docPr id="6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40000" cy="901700"/>
                          </a:xfrm>
                          <a:prstGeom prst="rect">
                            <a:avLst/>
                          </a:prstGeom>
                          <a:noFill/>
                          <a:ln>
                            <a:noFill/>
                          </a:ln>
                        </pic:spPr>
                      </pic:pic>
                    </a:graphicData>
                  </a:graphic>
                </wp:inline>
              </w:drawing>
            </w:r>
            <w:r>
              <w:rPr>
                <w:noProof/>
              </w:rPr>
              <w:drawing>
                <wp:inline distT="0" distB="0" distL="0" distR="0" wp14:anchorId="43EA2732" wp14:editId="08EE7D16">
                  <wp:extent cx="2540000" cy="901700"/>
                  <wp:effectExtent l="0" t="0" r="0" b="0"/>
                  <wp:docPr id="6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540000" cy="901700"/>
                          </a:xfrm>
                          <a:prstGeom prst="rect">
                            <a:avLst/>
                          </a:prstGeom>
                          <a:noFill/>
                          <a:ln>
                            <a:noFill/>
                          </a:ln>
                        </pic:spPr>
                      </pic:pic>
                    </a:graphicData>
                  </a:graphic>
                </wp:inline>
              </w:drawing>
            </w:r>
          </w:p>
        </w:tc>
      </w:tr>
    </w:tbl>
    <w:p w:rsidR="00E54CC6" w:rsidRDefault="00E54CC6" w:rsidP="00E54CC6">
      <w:pPr>
        <w:pStyle w:val="TextoCorrido"/>
      </w:pPr>
    </w:p>
    <w:p w:rsidR="00E54CC6" w:rsidRPr="00DA0FAA" w:rsidRDefault="00E54CC6" w:rsidP="00DA7E5F">
      <w:pPr>
        <w:pStyle w:val="Ttulo2"/>
        <w:ind w:hanging="940"/>
      </w:pPr>
      <w:bookmarkStart w:id="239" w:name="_Toc336065765"/>
      <w:bookmarkStart w:id="240" w:name="_Toc337380273"/>
      <w:r w:rsidRPr="00DA0FAA">
        <w:t>Beep</w:t>
      </w:r>
      <w:bookmarkEnd w:id="239"/>
      <w:bookmarkEnd w:id="240"/>
    </w:p>
    <w:p w:rsidR="00E54CC6" w:rsidRDefault="00E54CC6" w:rsidP="00E54CC6">
      <w:pPr>
        <w:pStyle w:val="TextoCorrido"/>
      </w:pPr>
      <w:r>
        <w:t>Emite sonido.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Beep</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95"/>
        <w:gridCol w:w="2092"/>
      </w:tblGrid>
      <w:tr w:rsidR="00E54CC6" w:rsidRPr="00B47E92" w:rsidTr="009E03D5">
        <w:trPr>
          <w:jc w:val="center"/>
        </w:trPr>
        <w:tc>
          <w:tcPr>
            <w:tcW w:w="3621"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379"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9E03D5">
        <w:trPr>
          <w:jc w:val="center"/>
        </w:trPr>
        <w:tc>
          <w:tcPr>
            <w:tcW w:w="3621" w:type="pct"/>
            <w:shd w:val="clear" w:color="auto" w:fill="auto"/>
            <w:vAlign w:val="center"/>
          </w:tcPr>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Sub muestra_Beep()</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i As Integer</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For i = 1 To 10</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Beep</w:t>
            </w:r>
          </w:p>
          <w:p w:rsidR="00997E1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Next i</w:t>
            </w:r>
          </w:p>
          <w:p w:rsidR="00E54CC6" w:rsidRPr="00997E16" w:rsidRDefault="00997E16"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End Sub</w:t>
            </w:r>
          </w:p>
        </w:tc>
        <w:tc>
          <w:tcPr>
            <w:tcW w:w="1379" w:type="pct"/>
            <w:vAlign w:val="center"/>
          </w:tcPr>
          <w:p w:rsidR="00E54CC6" w:rsidRPr="00EC49A1" w:rsidRDefault="00E54CC6" w:rsidP="00E54CC6">
            <w:pPr>
              <w:jc w:val="center"/>
            </w:pPr>
            <w:r>
              <w:t>Emite un sonido.</w:t>
            </w:r>
          </w:p>
        </w:tc>
      </w:tr>
    </w:tbl>
    <w:p w:rsidR="00FD7E49" w:rsidRDefault="00FD7E49" w:rsidP="00E54CC6">
      <w:pPr>
        <w:pStyle w:val="TextoCorrido"/>
      </w:pPr>
    </w:p>
    <w:p w:rsidR="00E54CC6" w:rsidRPr="00DA0FAA" w:rsidRDefault="00E54CC6" w:rsidP="00DA7E5F">
      <w:pPr>
        <w:pStyle w:val="Ttulo2"/>
        <w:ind w:hanging="940"/>
      </w:pPr>
      <w:bookmarkStart w:id="241" w:name="_Toc336065766"/>
      <w:bookmarkStart w:id="242" w:name="_Toc337380274"/>
      <w:r w:rsidRPr="00DA0FAA">
        <w:lastRenderedPageBreak/>
        <w:t>CallByName</w:t>
      </w:r>
      <w:bookmarkEnd w:id="241"/>
      <w:bookmarkEnd w:id="242"/>
    </w:p>
    <w:p w:rsidR="00E54CC6" w:rsidRDefault="00E54CC6" w:rsidP="00E54CC6">
      <w:pPr>
        <w:pStyle w:val="TextoCorrido"/>
      </w:pPr>
      <w:r>
        <w:t>Permite ejecutar un método en un objeto o bien asigna o recupera una propiedad del mismo.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6A5B06" w:rsidP="00E54CC6">
            <w:pPr>
              <w:pStyle w:val="TextoCorrido"/>
              <w:spacing w:after="0"/>
              <w:ind w:firstLine="0"/>
              <w:rPr>
                <w:rFonts w:ascii="Courier New" w:hAnsi="Courier New" w:cs="Courier New"/>
                <w:sz w:val="18"/>
                <w:szCs w:val="18"/>
              </w:rPr>
            </w:pPr>
            <w:r w:rsidRPr="00E07B49">
              <w:rPr>
                <w:rFonts w:ascii="Courier New" w:hAnsi="Courier New" w:cs="Courier New"/>
                <w:sz w:val="18"/>
                <w:szCs w:val="18"/>
              </w:rPr>
              <w:t>CallByName(objeto, método, tipo_llamada,[argumentos()])</w:t>
            </w:r>
          </w:p>
          <w:p w:rsidR="00E54CC6" w:rsidRDefault="00E54CC6" w:rsidP="00E54CC6">
            <w:pPr>
              <w:pStyle w:val="TextoCorrido"/>
              <w:spacing w:after="0"/>
              <w:ind w:firstLine="0"/>
            </w:pPr>
            <w:r>
              <w:t>ó</w:t>
            </w:r>
          </w:p>
          <w:p w:rsidR="00E54CC6" w:rsidRPr="00533C1F" w:rsidRDefault="006A5B06" w:rsidP="00E54CC6">
            <w:pPr>
              <w:pStyle w:val="TextoCorrido"/>
              <w:spacing w:after="0"/>
              <w:ind w:firstLine="0"/>
            </w:pPr>
            <w:r w:rsidRPr="006A5B06">
              <w:rPr>
                <w:rFonts w:ascii="Courier New" w:hAnsi="Courier New" w:cs="Courier New"/>
                <w:sz w:val="18"/>
                <w:szCs w:val="18"/>
              </w:rPr>
              <w:t>CallByName objeto, método, tipo_llamada,[argumentos()]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objeto</w:t>
            </w:r>
          </w:p>
        </w:tc>
        <w:tc>
          <w:tcPr>
            <w:tcW w:w="3680" w:type="pct"/>
            <w:shd w:val="clear" w:color="auto" w:fill="auto"/>
            <w:vAlign w:val="center"/>
          </w:tcPr>
          <w:p w:rsidR="00E54CC6" w:rsidRPr="00EC49A1" w:rsidRDefault="00E54CC6" w:rsidP="00E54CC6">
            <w:pPr>
              <w:pStyle w:val="TextoCorrido"/>
            </w:pPr>
            <w:r>
              <w:t>Objeto sobre el que se desea trabajar.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método</w:t>
            </w:r>
          </w:p>
        </w:tc>
        <w:tc>
          <w:tcPr>
            <w:tcW w:w="3680" w:type="pct"/>
            <w:shd w:val="clear" w:color="auto" w:fill="auto"/>
            <w:vAlign w:val="center"/>
          </w:tcPr>
          <w:p w:rsidR="00E54CC6" w:rsidRPr="00EC49A1" w:rsidRDefault="00E54CC6" w:rsidP="00E54CC6">
            <w:pPr>
              <w:pStyle w:val="TextoCorrido"/>
            </w:pPr>
            <w:r>
              <w:t>Método a ejecutar o propiedad a consultar o establecer.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tipo_llamada</w:t>
            </w:r>
          </w:p>
        </w:tc>
        <w:tc>
          <w:tcPr>
            <w:tcW w:w="3680" w:type="pct"/>
            <w:shd w:val="clear" w:color="auto" w:fill="auto"/>
            <w:vAlign w:val="center"/>
          </w:tcPr>
          <w:p w:rsidR="00E54CC6" w:rsidRDefault="00E54CC6" w:rsidP="00E54CC6">
            <w:pPr>
              <w:pStyle w:val="TextoCorrido"/>
            </w:pPr>
            <w:r>
              <w:t>Indica el tipo de procedimiento que se llama. Puede ser alguno de los siguientes: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9"/>
              <w:gridCol w:w="3789"/>
            </w:tblGrid>
            <w:tr w:rsidR="00E54CC6" w:rsidRPr="00B47E92" w:rsidTr="00E54CC6">
              <w:trPr>
                <w:jc w:val="center"/>
              </w:trPr>
              <w:tc>
                <w:tcPr>
                  <w:tcW w:w="1464"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536"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464" w:type="pct"/>
                  <w:vAlign w:val="center"/>
                </w:tcPr>
                <w:p w:rsidR="00E54CC6" w:rsidRPr="00604D62" w:rsidRDefault="00E54CC6" w:rsidP="00E54CC6">
                  <w:pPr>
                    <w:pStyle w:val="TextoCorrido"/>
                    <w:ind w:firstLine="0"/>
                    <w:jc w:val="center"/>
                    <w:rPr>
                      <w:b/>
                    </w:rPr>
                  </w:pPr>
                  <w:r w:rsidRPr="00604D62">
                    <w:rPr>
                      <w:b/>
                    </w:rPr>
                    <w:t>VbGet</w:t>
                  </w:r>
                </w:p>
              </w:tc>
              <w:tc>
                <w:tcPr>
                  <w:tcW w:w="3536" w:type="pct"/>
                  <w:shd w:val="clear" w:color="auto" w:fill="auto"/>
                  <w:vAlign w:val="center"/>
                </w:tcPr>
                <w:p w:rsidR="00E54CC6" w:rsidRPr="00EC49A1" w:rsidRDefault="00E54CC6" w:rsidP="00E54CC6">
                  <w:pPr>
                    <w:pStyle w:val="TextoCorrido"/>
                  </w:pPr>
                  <w:r>
                    <w:t>Indica Property Get.</w:t>
                  </w:r>
                </w:p>
              </w:tc>
            </w:tr>
            <w:tr w:rsidR="00E54CC6" w:rsidRPr="00B47E92" w:rsidTr="00E54CC6">
              <w:trPr>
                <w:jc w:val="center"/>
              </w:trPr>
              <w:tc>
                <w:tcPr>
                  <w:tcW w:w="1464" w:type="pct"/>
                  <w:vAlign w:val="center"/>
                </w:tcPr>
                <w:p w:rsidR="00E54CC6" w:rsidRPr="00604D62" w:rsidRDefault="00E54CC6" w:rsidP="00E54CC6">
                  <w:pPr>
                    <w:pStyle w:val="TextoCorrido"/>
                    <w:ind w:firstLine="0"/>
                    <w:jc w:val="center"/>
                    <w:rPr>
                      <w:b/>
                    </w:rPr>
                  </w:pPr>
                  <w:r w:rsidRPr="00604D62">
                    <w:rPr>
                      <w:b/>
                    </w:rPr>
                    <w:t>VbLet</w:t>
                  </w:r>
                </w:p>
              </w:tc>
              <w:tc>
                <w:tcPr>
                  <w:tcW w:w="3536" w:type="pct"/>
                  <w:shd w:val="clear" w:color="auto" w:fill="auto"/>
                  <w:vAlign w:val="center"/>
                </w:tcPr>
                <w:p w:rsidR="00E54CC6" w:rsidRPr="00EC49A1" w:rsidRDefault="00E54CC6" w:rsidP="00E54CC6">
                  <w:pPr>
                    <w:pStyle w:val="TextoCorrido"/>
                  </w:pPr>
                  <w:r>
                    <w:t>Indica Property Let.</w:t>
                  </w:r>
                </w:p>
              </w:tc>
            </w:tr>
            <w:tr w:rsidR="00E54CC6" w:rsidRPr="00B47E92" w:rsidTr="00E54CC6">
              <w:trPr>
                <w:jc w:val="center"/>
              </w:trPr>
              <w:tc>
                <w:tcPr>
                  <w:tcW w:w="1464" w:type="pct"/>
                  <w:vAlign w:val="center"/>
                </w:tcPr>
                <w:p w:rsidR="00E54CC6" w:rsidRPr="00604D62" w:rsidRDefault="00E54CC6" w:rsidP="00E54CC6">
                  <w:pPr>
                    <w:pStyle w:val="TextoCorrido"/>
                    <w:ind w:firstLine="0"/>
                    <w:jc w:val="center"/>
                    <w:rPr>
                      <w:b/>
                    </w:rPr>
                  </w:pPr>
                  <w:r w:rsidRPr="00604D62">
                    <w:rPr>
                      <w:b/>
                    </w:rPr>
                    <w:t>VbMethod</w:t>
                  </w:r>
                </w:p>
              </w:tc>
              <w:tc>
                <w:tcPr>
                  <w:tcW w:w="3536" w:type="pct"/>
                  <w:shd w:val="clear" w:color="auto" w:fill="auto"/>
                  <w:vAlign w:val="center"/>
                </w:tcPr>
                <w:p w:rsidR="00E54CC6" w:rsidRPr="00EC49A1" w:rsidRDefault="00E54CC6" w:rsidP="00E54CC6">
                  <w:pPr>
                    <w:pStyle w:val="TextoCorrido"/>
                  </w:pPr>
                  <w:r>
                    <w:t>Indica llamada de un método.</w:t>
                  </w:r>
                </w:p>
              </w:tc>
            </w:tr>
            <w:tr w:rsidR="00E54CC6" w:rsidRPr="00B47E92" w:rsidTr="00E54CC6">
              <w:trPr>
                <w:jc w:val="center"/>
              </w:trPr>
              <w:tc>
                <w:tcPr>
                  <w:tcW w:w="1464" w:type="pct"/>
                  <w:vAlign w:val="center"/>
                </w:tcPr>
                <w:p w:rsidR="00E54CC6" w:rsidRPr="00604D62" w:rsidRDefault="00E54CC6" w:rsidP="00E54CC6">
                  <w:pPr>
                    <w:pStyle w:val="TextoCorrido"/>
                    <w:ind w:firstLine="0"/>
                    <w:jc w:val="center"/>
                    <w:rPr>
                      <w:b/>
                    </w:rPr>
                  </w:pPr>
                  <w:r w:rsidRPr="00604D62">
                    <w:rPr>
                      <w:b/>
                    </w:rPr>
                    <w:t>VbSet</w:t>
                  </w:r>
                </w:p>
              </w:tc>
              <w:tc>
                <w:tcPr>
                  <w:tcW w:w="3536" w:type="pct"/>
                  <w:shd w:val="clear" w:color="auto" w:fill="auto"/>
                  <w:vAlign w:val="center"/>
                </w:tcPr>
                <w:p w:rsidR="00E54CC6" w:rsidRPr="00EC49A1" w:rsidRDefault="00E54CC6" w:rsidP="00E54CC6">
                  <w:pPr>
                    <w:pStyle w:val="TextoCorrido"/>
                  </w:pPr>
                  <w:r>
                    <w:t>Indica Property Set.</w:t>
                  </w:r>
                </w:p>
              </w:tc>
            </w:tr>
          </w:tbl>
          <w:p w:rsidR="00E54CC6" w:rsidRPr="00EC49A1" w:rsidRDefault="00E54CC6" w:rsidP="00E54CC6">
            <w:pPr>
              <w:pStyle w:val="TextoCorrido"/>
              <w:ind w:firstLine="0"/>
            </w:pPr>
            <w:r>
              <w:t xml:space="preserve">  </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argumentos</w:t>
            </w:r>
          </w:p>
        </w:tc>
        <w:tc>
          <w:tcPr>
            <w:tcW w:w="3680" w:type="pct"/>
            <w:shd w:val="clear" w:color="auto" w:fill="auto"/>
            <w:vAlign w:val="center"/>
          </w:tcPr>
          <w:p w:rsidR="00E54CC6" w:rsidRPr="00EC49A1" w:rsidRDefault="00E54CC6" w:rsidP="00E54CC6">
            <w:pPr>
              <w:pStyle w:val="TextoCorrido"/>
            </w:pPr>
            <w:r>
              <w:t>Matriz de datos a utilizar en función del tipo de llamada.</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r>
        <w:lastRenderedPageBreak/>
        <w:t xml:space="preserve">En el siguiente ejemplo se dispone de un formulario con una etiqueta y un botón. El ejercicio consiste en que al hacer clic sobre el botón, cambiamos el texto y el color de la etiqueta mediante la función </w:t>
      </w:r>
      <w:r w:rsidRPr="00604D62">
        <w:rPr>
          <w:b/>
        </w:rPr>
        <w:t>CallByName</w:t>
      </w:r>
      <w:r>
        <w:t>.</w:t>
      </w:r>
    </w:p>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3793"/>
        <w:gridCol w:w="3794"/>
      </w:tblGrid>
      <w:tr w:rsidR="00E54CC6" w:rsidRPr="00B47E92" w:rsidTr="00E54CC6">
        <w:trPr>
          <w:jc w:val="center"/>
        </w:trPr>
        <w:tc>
          <w:tcPr>
            <w:tcW w:w="5000" w:type="pct"/>
            <w:gridSpan w:val="2"/>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gridSpan w:val="2"/>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Private Sub btnEjecutar_Click()</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CallByName lbPrueba, "Caption", VbLet, "Hola"</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CallByName lbPrueba, "BackColor", VbLet, VBA.ColorConstants.vbYellow</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E54CC6" w:rsidRPr="00B47E92" w:rsidTr="00E54CC6">
        <w:trPr>
          <w:jc w:val="center"/>
        </w:trPr>
        <w:tc>
          <w:tcPr>
            <w:tcW w:w="25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Antes de hacer clic</w:t>
            </w:r>
          </w:p>
        </w:tc>
        <w:tc>
          <w:tcPr>
            <w:tcW w:w="25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Después de hacer clic</w:t>
            </w:r>
          </w:p>
        </w:tc>
      </w:tr>
      <w:tr w:rsidR="00E54CC6" w:rsidRPr="00B47E92" w:rsidTr="00E54CC6">
        <w:trPr>
          <w:jc w:val="center"/>
        </w:trPr>
        <w:tc>
          <w:tcPr>
            <w:tcW w:w="2500" w:type="pct"/>
            <w:shd w:val="clear" w:color="auto" w:fill="auto"/>
            <w:vAlign w:val="center"/>
          </w:tcPr>
          <w:p w:rsidR="00E54CC6" w:rsidRDefault="00E54CC6" w:rsidP="00E54CC6">
            <w:pPr>
              <w:jc w:val="center"/>
            </w:pPr>
            <w:r>
              <w:rPr>
                <w:noProof/>
              </w:rPr>
              <w:drawing>
                <wp:inline distT="0" distB="0" distL="0" distR="0" wp14:anchorId="69D1CD4D" wp14:editId="30BDE5A8">
                  <wp:extent cx="1930400" cy="1441450"/>
                  <wp:effectExtent l="0" t="0" r="0" b="6350"/>
                  <wp:docPr id="6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30400" cy="1441450"/>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002019FA" wp14:editId="6A914B48">
                  <wp:extent cx="1930400" cy="1441450"/>
                  <wp:effectExtent l="0" t="0" r="0" b="6350"/>
                  <wp:docPr id="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30400" cy="1441450"/>
                          </a:xfrm>
                          <a:prstGeom prst="rect">
                            <a:avLst/>
                          </a:prstGeom>
                          <a:noFill/>
                          <a:ln>
                            <a:noFill/>
                          </a:ln>
                        </pic:spPr>
                      </pic:pic>
                    </a:graphicData>
                  </a:graphic>
                </wp:inline>
              </w:drawing>
            </w:r>
          </w:p>
        </w:tc>
      </w:tr>
    </w:tbl>
    <w:p w:rsidR="00FD7E49" w:rsidRDefault="00FD7E49">
      <w:pPr>
        <w:spacing w:after="0"/>
        <w:jc w:val="left"/>
      </w:pPr>
    </w:p>
    <w:p w:rsidR="00E54CC6" w:rsidRPr="00DA0FAA" w:rsidRDefault="00E54CC6" w:rsidP="00DA7E5F">
      <w:pPr>
        <w:pStyle w:val="Ttulo2"/>
        <w:ind w:hanging="940"/>
      </w:pPr>
      <w:bookmarkStart w:id="243" w:name="_Toc336065767"/>
      <w:bookmarkStart w:id="244" w:name="_Toc337380275"/>
      <w:r w:rsidRPr="00DA0FAA">
        <w:t>Choose</w:t>
      </w:r>
      <w:bookmarkEnd w:id="243"/>
      <w:bookmarkEnd w:id="244"/>
    </w:p>
    <w:p w:rsidR="00E54CC6" w:rsidRDefault="00E54CC6" w:rsidP="00E54CC6">
      <w:pPr>
        <w:pStyle w:val="TextoCorrido"/>
      </w:pPr>
      <w:r>
        <w:t>Devuelve un valor de una lista a partir de un índice.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Choose(índice, valor1[, valor2, ... [, valorN]])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índice</w:t>
            </w:r>
          </w:p>
        </w:tc>
        <w:tc>
          <w:tcPr>
            <w:tcW w:w="3680" w:type="pct"/>
            <w:shd w:val="clear" w:color="auto" w:fill="auto"/>
            <w:vAlign w:val="center"/>
          </w:tcPr>
          <w:p w:rsidR="00E54CC6" w:rsidRPr="00EC49A1" w:rsidRDefault="00E54CC6" w:rsidP="00E54CC6">
            <w:pPr>
              <w:pStyle w:val="TextoCorrido"/>
            </w:pPr>
            <w:r>
              <w:t xml:space="preserve">Índice que indica el valor de la lista a devolver. Si el índice es menor que 1 o mayor que el número de valores previstos, la función devolverá Null. Índice se redondea al </w:t>
            </w:r>
            <w:r>
              <w:lastRenderedPageBreak/>
              <w:t>entero más próximo antes de su utilización.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lastRenderedPageBreak/>
              <w:t>valor1, valor2, … valorN</w:t>
            </w:r>
          </w:p>
        </w:tc>
        <w:tc>
          <w:tcPr>
            <w:tcW w:w="3680" w:type="pct"/>
            <w:shd w:val="clear" w:color="auto" w:fill="auto"/>
            <w:vAlign w:val="center"/>
          </w:tcPr>
          <w:p w:rsidR="00E54CC6" w:rsidRPr="00EC49A1" w:rsidRDefault="00E54CC6" w:rsidP="00E54CC6">
            <w:pPr>
              <w:pStyle w:val="TextoCorrido"/>
            </w:pPr>
            <w:r>
              <w:t>Cada uno de los valores posibles que puede retornar la función según el índice.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3"/>
        <w:gridCol w:w="2944"/>
      </w:tblGrid>
      <w:tr w:rsidR="00E54CC6" w:rsidRPr="00B47E92" w:rsidTr="006A5B06">
        <w:trPr>
          <w:jc w:val="center"/>
        </w:trPr>
        <w:tc>
          <w:tcPr>
            <w:tcW w:w="306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94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6A5B06">
        <w:trPr>
          <w:jc w:val="center"/>
        </w:trPr>
        <w:tc>
          <w:tcPr>
            <w:tcW w:w="3060" w:type="pct"/>
            <w:shd w:val="clear" w:color="auto" w:fill="auto"/>
            <w:vAlign w:val="center"/>
          </w:tcPr>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muestra_Choose()</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dia As Integer</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nomDia As String</w:t>
            </w:r>
          </w:p>
          <w:p w:rsidR="006A5B06" w:rsidRPr="006A5B06"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dia = 3</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nomDia = Choose(dia, "LUN", "MAR", _</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"MIE", "JUE", "VIE", "SAB", "DOM")</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"Nombre dia (" &amp; dia &amp; _</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-&gt; (" &amp; nomDia &amp; ")"</w:t>
            </w:r>
          </w:p>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1940" w:type="pct"/>
            <w:vAlign w:val="center"/>
          </w:tcPr>
          <w:p w:rsidR="00E54CC6" w:rsidRPr="00EC49A1" w:rsidRDefault="00E54CC6" w:rsidP="00E54CC6">
            <w:pPr>
              <w:jc w:val="center"/>
            </w:pPr>
            <w:r>
              <w:rPr>
                <w:noProof/>
              </w:rPr>
              <w:drawing>
                <wp:inline distT="0" distB="0" distL="0" distR="0" wp14:anchorId="1A8C0CF4" wp14:editId="09D9B673">
                  <wp:extent cx="1800225" cy="400183"/>
                  <wp:effectExtent l="0" t="0" r="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799628" cy="400050"/>
                          </a:xfrm>
                          <a:prstGeom prst="rect">
                            <a:avLst/>
                          </a:prstGeom>
                          <a:noFill/>
                          <a:ln>
                            <a:noFill/>
                          </a:ln>
                        </pic:spPr>
                      </pic:pic>
                    </a:graphicData>
                  </a:graphic>
                </wp:inline>
              </w:drawing>
            </w:r>
          </w:p>
        </w:tc>
      </w:tr>
    </w:tbl>
    <w:p w:rsidR="00FD7E49" w:rsidRDefault="00FD7E49">
      <w:pPr>
        <w:spacing w:after="0"/>
        <w:jc w:val="left"/>
      </w:pPr>
    </w:p>
    <w:p w:rsidR="00E54CC6" w:rsidRPr="00DA0FAA" w:rsidRDefault="00E54CC6" w:rsidP="00DA7E5F">
      <w:pPr>
        <w:pStyle w:val="Ttulo2"/>
        <w:ind w:hanging="940"/>
      </w:pPr>
      <w:bookmarkStart w:id="245" w:name="_Toc336065768"/>
      <w:bookmarkStart w:id="246" w:name="_Toc337380276"/>
      <w:r w:rsidRPr="00DA0FAA">
        <w:t>CreateObject</w:t>
      </w:r>
      <w:bookmarkEnd w:id="245"/>
      <w:bookmarkEnd w:id="246"/>
    </w:p>
    <w:p w:rsidR="00E54CC6" w:rsidRDefault="00E54CC6" w:rsidP="00E54CC6">
      <w:pPr>
        <w:pStyle w:val="TextoCorrido"/>
      </w:pPr>
      <w:r>
        <w:t>Permite crear un objeto ActiveX y devolver una referencia al mismo.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CreateObject(apliClase,[nomServer])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apliClase</w:t>
            </w:r>
          </w:p>
        </w:tc>
        <w:tc>
          <w:tcPr>
            <w:tcW w:w="3680" w:type="pct"/>
            <w:shd w:val="clear" w:color="auto" w:fill="auto"/>
            <w:vAlign w:val="center"/>
          </w:tcPr>
          <w:p w:rsidR="00E54CC6" w:rsidRPr="00EC49A1" w:rsidRDefault="00E54CC6" w:rsidP="00E54CC6">
            <w:pPr>
              <w:pStyle w:val="TextoCorrido"/>
            </w:pPr>
            <w:r>
              <w:t>Nombre de la aplicación y clase a crear.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[nomServer]</w:t>
            </w:r>
          </w:p>
        </w:tc>
        <w:tc>
          <w:tcPr>
            <w:tcW w:w="3680" w:type="pct"/>
            <w:shd w:val="clear" w:color="auto" w:fill="auto"/>
            <w:vAlign w:val="center"/>
          </w:tcPr>
          <w:p w:rsidR="00E54CC6" w:rsidRPr="00EC49A1" w:rsidRDefault="00E54CC6" w:rsidP="00E54CC6">
            <w:pPr>
              <w:pStyle w:val="TextoCorrido"/>
            </w:pPr>
            <w:r>
              <w:t>Nombre del servidor donde se desea crear el objeto. Por defecto, el objeto se crea en el servidor local.</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lastRenderedPageBreak/>
              <w:t>Código</w:t>
            </w:r>
          </w:p>
        </w:tc>
      </w:tr>
      <w:tr w:rsidR="00E54CC6" w:rsidRPr="00B47E92" w:rsidTr="00E54CC6">
        <w:trPr>
          <w:jc w:val="center"/>
        </w:trPr>
        <w:tc>
          <w:tcPr>
            <w:tcW w:w="5000" w:type="pct"/>
            <w:shd w:val="clear" w:color="auto" w:fill="auto"/>
            <w:vAlign w:val="center"/>
          </w:tcPr>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muestra_CreateObject()</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file</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 As Object</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CreateObject("Excel.Application")</w:t>
            </w:r>
          </w:p>
          <w:p w:rsidR="006A5B06" w:rsidRPr="006A5B06"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apli.Value &amp; " " &amp; apli.Version &amp; ")"</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"UserName: (" &amp; apli.UserName &amp; ")"</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 = apli.GetOpenFilename</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 &amp; file &amp; ")"</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CreateObject("Outlook.Application")</w:t>
            </w:r>
          </w:p>
          <w:p w:rsidR="006A5B06" w:rsidRPr="006A5B06"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apli.Name &amp; " " &amp; apli.Version &amp; ")"</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"Ventana activa: (" &amp; apli.ActiveWindow &amp; ")"</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Nothing</w:t>
            </w:r>
          </w:p>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drawing>
                <wp:inline distT="0" distB="0" distL="0" distR="0" wp14:anchorId="42A97545" wp14:editId="7A049D99">
                  <wp:extent cx="2902585" cy="1020445"/>
                  <wp:effectExtent l="0" t="0" r="0" b="8255"/>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02585" cy="1020445"/>
                          </a:xfrm>
                          <a:prstGeom prst="rect">
                            <a:avLst/>
                          </a:prstGeom>
                          <a:noFill/>
                          <a:ln>
                            <a:noFill/>
                          </a:ln>
                        </pic:spPr>
                      </pic:pic>
                    </a:graphicData>
                  </a:graphic>
                </wp:inline>
              </w:drawing>
            </w:r>
          </w:p>
        </w:tc>
      </w:tr>
    </w:tbl>
    <w:p w:rsidR="00E54CC6" w:rsidRDefault="00E54CC6" w:rsidP="00E54CC6">
      <w:pPr>
        <w:pStyle w:val="TextoCorrido"/>
      </w:pPr>
    </w:p>
    <w:p w:rsidR="00E54CC6" w:rsidRDefault="00E54CC6" w:rsidP="00E54CC6">
      <w:pPr>
        <w:pStyle w:val="TextoCorrido"/>
      </w:pPr>
      <w:r>
        <w:t xml:space="preserve">En este ejemplo, el método </w:t>
      </w:r>
      <w:r w:rsidRPr="005E6724">
        <w:rPr>
          <w:b/>
        </w:rPr>
        <w:t>GetOpenFilename</w:t>
      </w:r>
      <w:r>
        <w:t xml:space="preserve"> abre un cuadro de diálogo en el que el usuario selecciona el fichero que desea abrir.</w:t>
      </w:r>
    </w:p>
    <w:p w:rsidR="00E54CC6" w:rsidRDefault="00E54CC6" w:rsidP="00E54CC6">
      <w:pPr>
        <w:pStyle w:val="TextoCorrido"/>
      </w:pPr>
      <w:r>
        <w:t xml:space="preserve">El objeto utilizado se ha creado como </w:t>
      </w:r>
      <w:r w:rsidRPr="005E6724">
        <w:rPr>
          <w:b/>
        </w:rPr>
        <w:t>Object</w:t>
      </w:r>
      <w:r>
        <w:t xml:space="preserve"> y por tanto, el enlace del objeto a la variable se realiza en tiempo de ejecución. También es posible crear el objeto asociando una clase en concreto con lo que, en este caso tenemos la ventaja de poder acceder a sus propiedades en tiempo de diseño. Para poder realizar esta acción, hay que asegurarse de asociar la referencia a la librería que contiene la clase que queremos instanciar. En nuestro ejemplo, asociaríamos las librerías mediante la opción </w:t>
      </w:r>
      <w:r w:rsidRPr="005E6724">
        <w:rPr>
          <w:b/>
        </w:rPr>
        <w:t>Herramientas-&gt;Referencias…</w:t>
      </w:r>
      <w:r>
        <w:t xml:space="preserve"> dando paso al siguiente cuadro de diálogo en el que seleccionaríamos la librería deseada y posteriormente haríamos clic en </w:t>
      </w:r>
      <w:r w:rsidRPr="005E6724">
        <w:rPr>
          <w:b/>
        </w:rPr>
        <w:t>Aceptar</w:t>
      </w:r>
      <w:r>
        <w:t>:</w:t>
      </w:r>
    </w:p>
    <w:p w:rsidR="00E54CC6" w:rsidRDefault="00E54CC6" w:rsidP="00E54CC6">
      <w:pPr>
        <w:pStyle w:val="TextoCorrido"/>
        <w:ind w:firstLine="0"/>
        <w:jc w:val="center"/>
      </w:pPr>
      <w:r>
        <w:rPr>
          <w:noProof/>
        </w:rPr>
        <w:lastRenderedPageBreak/>
        <w:drawing>
          <wp:inline distT="0" distB="0" distL="0" distR="0" wp14:anchorId="1E1EE601" wp14:editId="226A6BBD">
            <wp:extent cx="2755900" cy="2228850"/>
            <wp:effectExtent l="0" t="0" r="635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55900" cy="2228850"/>
                    </a:xfrm>
                    <a:prstGeom prst="rect">
                      <a:avLst/>
                    </a:prstGeom>
                    <a:noFill/>
                    <a:ln>
                      <a:noFill/>
                    </a:ln>
                  </pic:spPr>
                </pic:pic>
              </a:graphicData>
            </a:graphic>
          </wp:inline>
        </w:drawing>
      </w:r>
    </w:p>
    <w:p w:rsidR="00E54CC6" w:rsidRDefault="00E54CC6" w:rsidP="00E54CC6">
      <w:pPr>
        <w:pStyle w:val="TextoCorrido"/>
      </w:pPr>
      <w:r>
        <w:t>El ejemplo en este caso, quedaría de la siguiente forma: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7C7102" w:rsidTr="00E54CC6">
        <w:trPr>
          <w:jc w:val="center"/>
        </w:trPr>
        <w:tc>
          <w:tcPr>
            <w:tcW w:w="5000" w:type="pct"/>
            <w:shd w:val="clear" w:color="auto" w:fill="auto"/>
            <w:vAlign w:val="center"/>
          </w:tcPr>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muestra_CreateObject()</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apliX As Excel.Application</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apliX = CreateObject("Excel.Application")</w:t>
            </w:r>
          </w:p>
          <w:p w:rsidR="006A5B06" w:rsidRPr="006A5B06"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apliX.Value &amp; " " &amp; apliX.Version &amp; ")"</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"UserName: (" &amp; apliX.UserName &amp; ")"</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apliX = Nothing</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apliO As Outlook.Application</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apliO = CreateObject("Outlook.Application")</w:t>
            </w:r>
          </w:p>
          <w:p w:rsidR="006A5B06" w:rsidRPr="006A5B06"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apliO.Name &amp; " " &amp; apliO.Version &amp; ")"</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"Ventana activa: (" &amp; apliO.ActiveWindow &amp; ")"</w:t>
            </w:r>
          </w:p>
          <w:p w:rsidR="006A5B06" w:rsidRPr="00E07B49"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Set apliO = Nothing</w:t>
            </w:r>
          </w:p>
          <w:p w:rsidR="00E54CC6" w:rsidRPr="00E07B49" w:rsidRDefault="006A5B06"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drawing>
                <wp:inline distT="0" distB="0" distL="0" distR="0" wp14:anchorId="79168557" wp14:editId="70065569">
                  <wp:extent cx="2913380" cy="871855"/>
                  <wp:effectExtent l="0" t="0" r="1270" b="4445"/>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913380" cy="871855"/>
                          </a:xfrm>
                          <a:prstGeom prst="rect">
                            <a:avLst/>
                          </a:prstGeom>
                          <a:noFill/>
                          <a:ln>
                            <a:noFill/>
                          </a:ln>
                        </pic:spPr>
                      </pic:pic>
                    </a:graphicData>
                  </a:graphic>
                </wp:inline>
              </w:drawing>
            </w:r>
          </w:p>
        </w:tc>
      </w:tr>
    </w:tbl>
    <w:p w:rsidR="00FD7E49" w:rsidRDefault="00FD7E49">
      <w:pPr>
        <w:spacing w:after="0"/>
        <w:jc w:val="left"/>
      </w:pPr>
      <w:r>
        <w:br w:type="page"/>
      </w:r>
    </w:p>
    <w:p w:rsidR="00E54CC6" w:rsidRPr="00DA0FAA" w:rsidRDefault="00E54CC6" w:rsidP="00DA7E5F">
      <w:pPr>
        <w:pStyle w:val="Ttulo2"/>
        <w:ind w:hanging="940"/>
      </w:pPr>
      <w:bookmarkStart w:id="247" w:name="_Toc336065769"/>
      <w:bookmarkStart w:id="248" w:name="_Toc337380277"/>
      <w:r w:rsidRPr="00DA0FAA">
        <w:lastRenderedPageBreak/>
        <w:t>CurDir</w:t>
      </w:r>
      <w:bookmarkEnd w:id="247"/>
      <w:bookmarkEnd w:id="248"/>
    </w:p>
    <w:p w:rsidR="00E54CC6" w:rsidRDefault="00E54CC6" w:rsidP="00E54CC6">
      <w:pPr>
        <w:pStyle w:val="TextoCorrido"/>
      </w:pPr>
      <w:r>
        <w:t>Devuelve la ruta actual.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CurDir [(unidad)]</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unidad</w:t>
            </w:r>
          </w:p>
        </w:tc>
        <w:tc>
          <w:tcPr>
            <w:tcW w:w="3680" w:type="pct"/>
            <w:shd w:val="clear" w:color="auto" w:fill="auto"/>
            <w:vAlign w:val="center"/>
          </w:tcPr>
          <w:p w:rsidR="00E54CC6" w:rsidRPr="00EC49A1" w:rsidRDefault="00E54CC6" w:rsidP="00E54CC6">
            <w:pPr>
              <w:pStyle w:val="TextoCorrido"/>
            </w:pPr>
            <w:r>
              <w:t>Opcional. Si no se especifica nada, se devuelve la ruta correspondiente a la unidad actual (que normalmente es la correspondiente al disco C:).</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6"/>
        <w:gridCol w:w="224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Sub muestra_CurDir()</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"Ruta actual: (" &amp; CurDir &amp; ")"</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"Ruta actual: (" &amp; CurDir("D:") &amp; ")"</w:t>
            </w:r>
          </w:p>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885" w:type="pct"/>
            <w:vAlign w:val="center"/>
          </w:tcPr>
          <w:p w:rsidR="00E54CC6" w:rsidRPr="00EC49A1" w:rsidRDefault="00E54CC6" w:rsidP="00E54CC6">
            <w:pPr>
              <w:jc w:val="center"/>
            </w:pPr>
            <w:r>
              <w:rPr>
                <w:noProof/>
              </w:rPr>
              <w:drawing>
                <wp:inline distT="0" distB="0" distL="0" distR="0" wp14:anchorId="32CA60F3" wp14:editId="18F6259E">
                  <wp:extent cx="1285875" cy="396018"/>
                  <wp:effectExtent l="0" t="0" r="0" b="4445"/>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291019" cy="397602"/>
                          </a:xfrm>
                          <a:prstGeom prst="rect">
                            <a:avLst/>
                          </a:prstGeom>
                          <a:noFill/>
                          <a:ln>
                            <a:noFill/>
                          </a:ln>
                        </pic:spPr>
                      </pic:pic>
                    </a:graphicData>
                  </a:graphic>
                </wp:inline>
              </w:drawing>
            </w:r>
          </w:p>
        </w:tc>
      </w:tr>
    </w:tbl>
    <w:p w:rsidR="00FD7E49" w:rsidRDefault="00FD7E49">
      <w:pPr>
        <w:spacing w:after="0"/>
        <w:jc w:val="left"/>
      </w:pPr>
    </w:p>
    <w:p w:rsidR="00E54CC6" w:rsidRPr="00DA0FAA" w:rsidRDefault="00E54CC6" w:rsidP="00DA7E5F">
      <w:pPr>
        <w:pStyle w:val="Ttulo2"/>
        <w:ind w:hanging="940"/>
      </w:pPr>
      <w:bookmarkStart w:id="249" w:name="_Toc336065770"/>
      <w:bookmarkStart w:id="250" w:name="_Toc337380278"/>
      <w:r w:rsidRPr="00DA0FAA">
        <w:t>DeleteSetting</w:t>
      </w:r>
      <w:bookmarkEnd w:id="249"/>
      <w:bookmarkEnd w:id="250"/>
    </w:p>
    <w:p w:rsidR="00E54CC6" w:rsidRDefault="00E54CC6" w:rsidP="00E54CC6">
      <w:pPr>
        <w:pStyle w:val="TextoCorrido"/>
      </w:pPr>
      <w:r>
        <w:t xml:space="preserve">Permite borrar una entrada en el registro de Windows para la aplicación indicada (ver función </w:t>
      </w:r>
      <w:r w:rsidRPr="0049637B">
        <w:rPr>
          <w:b/>
        </w:rPr>
        <w:t>SaveSetting</w:t>
      </w:r>
      <w:r>
        <w:t xml:space="preserve"> comentada en este mismo capítulo más adelante).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DeleteSetting aplicación, [sección[, clave]]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aplicación</w:t>
            </w:r>
          </w:p>
        </w:tc>
        <w:tc>
          <w:tcPr>
            <w:tcW w:w="3680" w:type="pct"/>
            <w:shd w:val="clear" w:color="auto" w:fill="auto"/>
            <w:vAlign w:val="center"/>
          </w:tcPr>
          <w:p w:rsidR="00E54CC6" w:rsidRPr="00EC49A1" w:rsidRDefault="00E54CC6" w:rsidP="00E54CC6">
            <w:pPr>
              <w:pStyle w:val="TextoCorrido"/>
            </w:pPr>
            <w:r>
              <w:t>Nombre de la aplicación a tratar.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lastRenderedPageBreak/>
              <w:t>[sección]</w:t>
            </w:r>
          </w:p>
        </w:tc>
        <w:tc>
          <w:tcPr>
            <w:tcW w:w="3680" w:type="pct"/>
            <w:shd w:val="clear" w:color="auto" w:fill="auto"/>
            <w:vAlign w:val="center"/>
          </w:tcPr>
          <w:p w:rsidR="00E54CC6" w:rsidRPr="00EC49A1" w:rsidRDefault="00E54CC6" w:rsidP="00E54CC6">
            <w:pPr>
              <w:pStyle w:val="TextoCorrido"/>
            </w:pPr>
            <w:r>
              <w:t>Opcional. Sección dentro de la aplicación. Si no se especifica sección, se elimina la referencia a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[,clave]</w:t>
            </w:r>
          </w:p>
        </w:tc>
        <w:tc>
          <w:tcPr>
            <w:tcW w:w="3680" w:type="pct"/>
            <w:shd w:val="clear" w:color="auto" w:fill="auto"/>
            <w:vAlign w:val="center"/>
          </w:tcPr>
          <w:p w:rsidR="00E54CC6" w:rsidRPr="00EC49A1" w:rsidRDefault="00E54CC6" w:rsidP="00E54CC6">
            <w:pPr>
              <w:pStyle w:val="TextoCorrido"/>
            </w:pPr>
            <w:r>
              <w:t>Clave a eliminar dentro de la sección. Si no se especifica clave, se elimina la sección entera. Si no se especifica clave se elimina la referencia a la sección.</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3793"/>
        <w:gridCol w:w="3794"/>
      </w:tblGrid>
      <w:tr w:rsidR="00E54CC6" w:rsidRPr="00B47E92" w:rsidTr="00E54CC6">
        <w:trPr>
          <w:jc w:val="center"/>
        </w:trPr>
        <w:tc>
          <w:tcPr>
            <w:tcW w:w="5000" w:type="pct"/>
            <w:gridSpan w:val="2"/>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gridSpan w:val="2"/>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Sub muestra_DeleteSetting()</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clave</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 "MiSeccion", "MiClave"</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sección</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 "MiSeccion"</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aplicación</w:t>
            </w:r>
          </w:p>
          <w:p w:rsidR="006A5B0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w:t>
            </w:r>
          </w:p>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r>
      <w:tr w:rsidR="00E54CC6" w:rsidRPr="00B47E92" w:rsidTr="00E54CC6">
        <w:trPr>
          <w:jc w:val="center"/>
        </w:trPr>
        <w:tc>
          <w:tcPr>
            <w:tcW w:w="25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Antes de ejecutar cada eliminación</w:t>
            </w:r>
          </w:p>
        </w:tc>
        <w:tc>
          <w:tcPr>
            <w:tcW w:w="25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Después de ejecutar</w:t>
            </w:r>
          </w:p>
        </w:tc>
      </w:tr>
      <w:tr w:rsidR="00E54CC6" w:rsidRPr="00B47E92" w:rsidTr="00E54CC6">
        <w:trPr>
          <w:jc w:val="center"/>
        </w:trPr>
        <w:tc>
          <w:tcPr>
            <w:tcW w:w="2500" w:type="pct"/>
            <w:shd w:val="clear" w:color="auto" w:fill="auto"/>
            <w:vAlign w:val="center"/>
          </w:tcPr>
          <w:p w:rsidR="00E54CC6" w:rsidRDefault="00E54CC6" w:rsidP="00E54CC6">
            <w:pPr>
              <w:jc w:val="center"/>
            </w:pPr>
            <w:r>
              <w:rPr>
                <w:noProof/>
              </w:rPr>
              <w:drawing>
                <wp:inline distT="0" distB="0" distL="0" distR="0" wp14:anchorId="0E22A6E9" wp14:editId="6269F243">
                  <wp:extent cx="2322000" cy="739853"/>
                  <wp:effectExtent l="0" t="0" r="2540" b="3175"/>
                  <wp:docPr id="6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22000" cy="739853"/>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157FE855" wp14:editId="6700BF3F">
                  <wp:extent cx="2322000" cy="730896"/>
                  <wp:effectExtent l="0" t="0" r="2540" b="0"/>
                  <wp:docPr id="6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22000" cy="730896"/>
                          </a:xfrm>
                          <a:prstGeom prst="rect">
                            <a:avLst/>
                          </a:prstGeom>
                          <a:noFill/>
                          <a:ln>
                            <a:noFill/>
                          </a:ln>
                        </pic:spPr>
                      </pic:pic>
                    </a:graphicData>
                  </a:graphic>
                </wp:inline>
              </w:drawing>
            </w:r>
          </w:p>
        </w:tc>
      </w:tr>
      <w:tr w:rsidR="00E54CC6" w:rsidRPr="00B47E92" w:rsidTr="00E54CC6">
        <w:trPr>
          <w:jc w:val="center"/>
        </w:trPr>
        <w:tc>
          <w:tcPr>
            <w:tcW w:w="2500" w:type="pct"/>
            <w:shd w:val="clear" w:color="auto" w:fill="auto"/>
            <w:vAlign w:val="center"/>
          </w:tcPr>
          <w:p w:rsidR="00E54CC6" w:rsidRPr="00822C2A" w:rsidRDefault="00E54CC6" w:rsidP="00E54CC6">
            <w:pPr>
              <w:jc w:val="center"/>
              <w:rPr>
                <w:noProof/>
              </w:rPr>
            </w:pPr>
            <w:r>
              <w:rPr>
                <w:noProof/>
              </w:rPr>
              <w:drawing>
                <wp:inline distT="0" distB="0" distL="0" distR="0" wp14:anchorId="22B5C0D6" wp14:editId="31B38944">
                  <wp:extent cx="2322000" cy="730896"/>
                  <wp:effectExtent l="0" t="0" r="2540" b="0"/>
                  <wp:docPr id="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22000" cy="730896"/>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4FA5C008" wp14:editId="24C4D3F1">
                  <wp:extent cx="2322000" cy="732670"/>
                  <wp:effectExtent l="0" t="0" r="2540" b="0"/>
                  <wp:docPr id="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322000" cy="732670"/>
                          </a:xfrm>
                          <a:prstGeom prst="rect">
                            <a:avLst/>
                          </a:prstGeom>
                          <a:noFill/>
                          <a:ln>
                            <a:noFill/>
                          </a:ln>
                        </pic:spPr>
                      </pic:pic>
                    </a:graphicData>
                  </a:graphic>
                </wp:inline>
              </w:drawing>
            </w:r>
          </w:p>
        </w:tc>
      </w:tr>
      <w:tr w:rsidR="00E54CC6" w:rsidRPr="00B47E92" w:rsidTr="00E54CC6">
        <w:trPr>
          <w:jc w:val="center"/>
        </w:trPr>
        <w:tc>
          <w:tcPr>
            <w:tcW w:w="2500" w:type="pct"/>
            <w:shd w:val="clear" w:color="auto" w:fill="auto"/>
            <w:vAlign w:val="center"/>
          </w:tcPr>
          <w:p w:rsidR="00E54CC6" w:rsidRPr="00822C2A" w:rsidRDefault="00E54CC6" w:rsidP="00E54CC6">
            <w:pPr>
              <w:jc w:val="center"/>
              <w:rPr>
                <w:noProof/>
              </w:rPr>
            </w:pPr>
            <w:r>
              <w:rPr>
                <w:noProof/>
              </w:rPr>
              <w:drawing>
                <wp:inline distT="0" distB="0" distL="0" distR="0" wp14:anchorId="2E0380A5" wp14:editId="576B0757">
                  <wp:extent cx="2322000" cy="732670"/>
                  <wp:effectExtent l="0" t="0" r="2540" b="0"/>
                  <wp:docPr id="6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322000" cy="732670"/>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400586CC" wp14:editId="2F11130E">
                  <wp:extent cx="2322000" cy="732670"/>
                  <wp:effectExtent l="0" t="0" r="2540" b="0"/>
                  <wp:docPr id="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22000" cy="732670"/>
                          </a:xfrm>
                          <a:prstGeom prst="rect">
                            <a:avLst/>
                          </a:prstGeom>
                          <a:noFill/>
                          <a:ln>
                            <a:noFill/>
                          </a:ln>
                        </pic:spPr>
                      </pic:pic>
                    </a:graphicData>
                  </a:graphic>
                </wp:inline>
              </w:drawing>
            </w:r>
          </w:p>
        </w:tc>
      </w:tr>
    </w:tbl>
    <w:p w:rsidR="00FD7E49" w:rsidRDefault="00FD7E49">
      <w:pPr>
        <w:spacing w:after="0"/>
        <w:jc w:val="left"/>
      </w:pPr>
      <w:r>
        <w:br w:type="page"/>
      </w:r>
    </w:p>
    <w:p w:rsidR="00E54CC6" w:rsidRPr="00DA0FAA" w:rsidRDefault="00E54CC6" w:rsidP="00DA7E5F">
      <w:pPr>
        <w:pStyle w:val="Ttulo2"/>
        <w:ind w:hanging="940"/>
      </w:pPr>
      <w:bookmarkStart w:id="251" w:name="_Toc336065771"/>
      <w:bookmarkStart w:id="252" w:name="_Toc337380279"/>
      <w:r w:rsidRPr="00DA0FAA">
        <w:lastRenderedPageBreak/>
        <w:t>Dir</w:t>
      </w:r>
      <w:bookmarkEnd w:id="251"/>
      <w:bookmarkEnd w:id="252"/>
    </w:p>
    <w:p w:rsidR="00E54CC6" w:rsidRDefault="00E54CC6" w:rsidP="00E54CC6">
      <w:pPr>
        <w:pStyle w:val="TextoCorrido"/>
      </w:pPr>
      <w:r>
        <w:t>Devuelve una cadena con el primer fichero que coincide con un determinado tipo o atributo de archivo. A partir de la primera devolución, cada vez que se ejecuta Dir sin argumentos se devuelve el siguiente fichero que coincide con la ruta y patrón especificados hasta que devuelve una cadena vacía indicando que ya no hay más archivos por tratar.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Dir[(ruta[, atributos])]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ruta</w:t>
            </w:r>
          </w:p>
        </w:tc>
        <w:tc>
          <w:tcPr>
            <w:tcW w:w="3680" w:type="pct"/>
            <w:shd w:val="clear" w:color="auto" w:fill="auto"/>
            <w:vAlign w:val="center"/>
          </w:tcPr>
          <w:p w:rsidR="00E54CC6" w:rsidRDefault="00E54CC6" w:rsidP="00E54CC6">
            <w:pPr>
              <w:pStyle w:val="TextoCorrido"/>
            </w:pPr>
            <w:r>
              <w:t>Nombre de la ruta o archivo a tratar. Se pueden utilizar los caracteres comodín “</w:t>
            </w:r>
            <w:r w:rsidRPr="00C24A45">
              <w:rPr>
                <w:b/>
              </w:rPr>
              <w:t>*</w:t>
            </w:r>
            <w:r>
              <w:t>” y “</w:t>
            </w:r>
            <w:r w:rsidRPr="00C24A45">
              <w:rPr>
                <w:b/>
              </w:rPr>
              <w:t>?</w:t>
            </w:r>
            <w:r>
              <w:t>” para representar varios o un solo carácter respectivamente en el patrón definido como ruta. Así pues, son rutas válidas las siguientes:</w:t>
            </w:r>
          </w:p>
          <w:p w:rsidR="00E54CC6" w:rsidRDefault="006A5B06" w:rsidP="006A5B06">
            <w:pPr>
              <w:pStyle w:val="TextoCorrido"/>
              <w:spacing w:after="0"/>
              <w:ind w:firstLine="0"/>
              <w:jc w:val="left"/>
              <w:rPr>
                <w:rFonts w:ascii="Courier New" w:hAnsi="Courier New" w:cs="Courier New"/>
                <w:sz w:val="18"/>
                <w:szCs w:val="18"/>
              </w:rPr>
            </w:pPr>
            <w:r>
              <w:rPr>
                <w:rFonts w:ascii="Courier New" w:hAnsi="Courier New" w:cs="Courier New"/>
                <w:sz w:val="18"/>
                <w:szCs w:val="18"/>
              </w:rPr>
              <w:tab/>
            </w:r>
            <w:r w:rsidRPr="006A5B06">
              <w:rPr>
                <w:rFonts w:ascii="Courier New" w:hAnsi="Courier New" w:cs="Courier New"/>
                <w:sz w:val="18"/>
                <w:szCs w:val="18"/>
              </w:rPr>
              <w:t>Dir("c:\Tmp\*.*")</w:t>
            </w:r>
          </w:p>
          <w:p w:rsidR="006A5B06" w:rsidRPr="006A5B06" w:rsidRDefault="006A5B06" w:rsidP="006A5B06">
            <w:pPr>
              <w:pStyle w:val="TextoCorrido"/>
              <w:spacing w:after="0"/>
              <w:ind w:firstLine="0"/>
              <w:jc w:val="left"/>
              <w:rPr>
                <w:rFonts w:ascii="Courier New" w:hAnsi="Courier New" w:cs="Courier New"/>
                <w:sz w:val="18"/>
                <w:szCs w:val="18"/>
              </w:rPr>
            </w:pPr>
          </w:p>
          <w:p w:rsidR="00E54CC6" w:rsidRDefault="006A5B06" w:rsidP="006A5B06">
            <w:pPr>
              <w:pStyle w:val="TextoCorrido"/>
              <w:spacing w:after="0"/>
              <w:ind w:firstLine="0"/>
              <w:jc w:val="left"/>
              <w:rPr>
                <w:rFonts w:ascii="Courier New" w:hAnsi="Courier New" w:cs="Courier New"/>
                <w:sz w:val="18"/>
                <w:szCs w:val="18"/>
              </w:rPr>
            </w:pPr>
            <w:r>
              <w:rPr>
                <w:rFonts w:ascii="Courier New" w:hAnsi="Courier New" w:cs="Courier New"/>
                <w:sz w:val="18"/>
                <w:szCs w:val="18"/>
              </w:rPr>
              <w:tab/>
            </w:r>
            <w:r w:rsidRPr="006A5B06">
              <w:rPr>
                <w:rFonts w:ascii="Courier New" w:hAnsi="Courier New" w:cs="Courier New"/>
                <w:sz w:val="18"/>
                <w:szCs w:val="18"/>
              </w:rPr>
              <w:t>Dir("c:\Tmp\Libro?.*")</w:t>
            </w:r>
          </w:p>
          <w:p w:rsidR="006A5B06" w:rsidRPr="00EC49A1" w:rsidRDefault="006A5B06" w:rsidP="006A5B06">
            <w:pPr>
              <w:pStyle w:val="TextoCorrido"/>
              <w:spacing w:after="0"/>
              <w:ind w:firstLine="0"/>
              <w:jc w:val="left"/>
            </w:pP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[,atributos]</w:t>
            </w:r>
          </w:p>
        </w:tc>
        <w:tc>
          <w:tcPr>
            <w:tcW w:w="3680" w:type="pct"/>
            <w:shd w:val="clear" w:color="auto" w:fill="auto"/>
            <w:vAlign w:val="center"/>
          </w:tcPr>
          <w:p w:rsidR="00E54CC6" w:rsidRDefault="00E54CC6" w:rsidP="00E54CC6">
            <w:pPr>
              <w:pStyle w:val="TextoCorrido"/>
            </w:pPr>
            <w:r>
              <w:t>Opcional que puede tener alguno de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2"/>
              <w:gridCol w:w="3956"/>
            </w:tblGrid>
            <w:tr w:rsidR="00E54CC6" w:rsidRPr="00B47E92" w:rsidTr="00E54CC6">
              <w:trPr>
                <w:jc w:val="center"/>
              </w:trPr>
              <w:tc>
                <w:tcPr>
                  <w:tcW w:w="1132"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Valores</w:t>
                  </w:r>
                </w:p>
              </w:tc>
              <w:tc>
                <w:tcPr>
                  <w:tcW w:w="3868"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132" w:type="pct"/>
                  <w:vAlign w:val="center"/>
                </w:tcPr>
                <w:p w:rsidR="00E54CC6" w:rsidRPr="00E5300E" w:rsidRDefault="00E54CC6" w:rsidP="00E54CC6">
                  <w:pPr>
                    <w:pStyle w:val="TextoCorrido"/>
                    <w:ind w:firstLine="0"/>
                    <w:jc w:val="center"/>
                    <w:rPr>
                      <w:b/>
                    </w:rPr>
                  </w:pPr>
                  <w:r w:rsidRPr="00B42D21">
                    <w:rPr>
                      <w:b/>
                    </w:rPr>
                    <w:t>vbNormal</w:t>
                  </w:r>
                </w:p>
              </w:tc>
              <w:tc>
                <w:tcPr>
                  <w:tcW w:w="3868" w:type="pct"/>
                  <w:shd w:val="clear" w:color="auto" w:fill="auto"/>
                  <w:vAlign w:val="center"/>
                </w:tcPr>
                <w:p w:rsidR="00E54CC6" w:rsidRPr="00EC49A1" w:rsidRDefault="00E54CC6" w:rsidP="00E54CC6">
                  <w:pPr>
                    <w:pStyle w:val="TextoCorrido"/>
                  </w:pPr>
                  <w:r>
                    <w:t>Opción por defecto que hace referencia a archivos sin atributos.</w:t>
                  </w:r>
                </w:p>
              </w:tc>
            </w:tr>
            <w:tr w:rsidR="00E54CC6" w:rsidRPr="00B47E92" w:rsidTr="00E54CC6">
              <w:trPr>
                <w:jc w:val="center"/>
              </w:trPr>
              <w:tc>
                <w:tcPr>
                  <w:tcW w:w="1132" w:type="pct"/>
                  <w:vAlign w:val="center"/>
                </w:tcPr>
                <w:p w:rsidR="00E54CC6" w:rsidRDefault="00E54CC6" w:rsidP="00E54CC6">
                  <w:pPr>
                    <w:pStyle w:val="TextoCorrido"/>
                    <w:ind w:firstLine="0"/>
                    <w:jc w:val="center"/>
                    <w:rPr>
                      <w:b/>
                    </w:rPr>
                  </w:pPr>
                  <w:r w:rsidRPr="00B42D21">
                    <w:rPr>
                      <w:b/>
                    </w:rPr>
                    <w:t>vbReadOnly</w:t>
                  </w:r>
                </w:p>
              </w:tc>
              <w:tc>
                <w:tcPr>
                  <w:tcW w:w="3868" w:type="pct"/>
                  <w:shd w:val="clear" w:color="auto" w:fill="auto"/>
                  <w:vAlign w:val="center"/>
                </w:tcPr>
                <w:p w:rsidR="00E54CC6" w:rsidRPr="00EC49A1" w:rsidRDefault="00E54CC6" w:rsidP="00E54CC6">
                  <w:pPr>
                    <w:pStyle w:val="TextoCorrido"/>
                  </w:pPr>
                  <w:r>
                    <w:t>Archivos sólo de lectura.</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t>vbHidden</w:t>
                  </w:r>
                </w:p>
              </w:tc>
              <w:tc>
                <w:tcPr>
                  <w:tcW w:w="3868" w:type="pct"/>
                  <w:shd w:val="clear" w:color="auto" w:fill="auto"/>
                  <w:vAlign w:val="center"/>
                </w:tcPr>
                <w:p w:rsidR="00E54CC6" w:rsidRPr="00EC49A1" w:rsidRDefault="00E54CC6" w:rsidP="00E54CC6">
                  <w:pPr>
                    <w:pStyle w:val="TextoCorrido"/>
                  </w:pPr>
                  <w:r>
                    <w:t>Archivos ocultos.</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t>VbSystem</w:t>
                  </w:r>
                </w:p>
              </w:tc>
              <w:tc>
                <w:tcPr>
                  <w:tcW w:w="3868" w:type="pct"/>
                  <w:shd w:val="clear" w:color="auto" w:fill="auto"/>
                  <w:vAlign w:val="center"/>
                </w:tcPr>
                <w:p w:rsidR="00E54CC6" w:rsidRPr="00EC49A1" w:rsidRDefault="00E54CC6" w:rsidP="00E54CC6">
                  <w:pPr>
                    <w:pStyle w:val="TextoCorrido"/>
                  </w:pPr>
                  <w:r>
                    <w:t>Archivos del sistema.</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t>vbVolume</w:t>
                  </w:r>
                </w:p>
              </w:tc>
              <w:tc>
                <w:tcPr>
                  <w:tcW w:w="3868" w:type="pct"/>
                  <w:shd w:val="clear" w:color="auto" w:fill="auto"/>
                  <w:vAlign w:val="center"/>
                </w:tcPr>
                <w:p w:rsidR="00E54CC6" w:rsidRPr="00EC49A1" w:rsidRDefault="00E54CC6" w:rsidP="00E54CC6">
                  <w:pPr>
                    <w:pStyle w:val="TextoCorrido"/>
                  </w:pPr>
                  <w:r>
                    <w:t>Indica la etiqueta del volumen.</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t>vbDirectory</w:t>
                  </w:r>
                </w:p>
              </w:tc>
              <w:tc>
                <w:tcPr>
                  <w:tcW w:w="3868" w:type="pct"/>
                  <w:shd w:val="clear" w:color="auto" w:fill="auto"/>
                  <w:vAlign w:val="center"/>
                </w:tcPr>
                <w:p w:rsidR="00E54CC6" w:rsidRPr="00EC49A1" w:rsidRDefault="00E54CC6" w:rsidP="00E54CC6">
                  <w:pPr>
                    <w:pStyle w:val="TextoCorrido"/>
                  </w:pPr>
                  <w:r>
                    <w:t>Directorios o carpetas.</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lastRenderedPageBreak/>
                    <w:t>vbAlias</w:t>
                  </w:r>
                </w:p>
              </w:tc>
              <w:tc>
                <w:tcPr>
                  <w:tcW w:w="3868" w:type="pct"/>
                  <w:shd w:val="clear" w:color="auto" w:fill="auto"/>
                  <w:vAlign w:val="center"/>
                </w:tcPr>
                <w:p w:rsidR="00E54CC6" w:rsidRPr="00EC49A1" w:rsidRDefault="00E54CC6" w:rsidP="00E54CC6">
                  <w:pPr>
                    <w:pStyle w:val="TextoCorrido"/>
                  </w:pPr>
                  <w:r>
                    <w:t>Indica que el nombre del archivo es un alias (sólo en Macintosh).</w:t>
                  </w:r>
                </w:p>
              </w:tc>
            </w:tr>
          </w:tbl>
          <w:p w:rsidR="00E54CC6" w:rsidRPr="00EC49A1" w:rsidRDefault="00E54CC6" w:rsidP="00E54CC6">
            <w:pPr>
              <w:pStyle w:val="TextoCorrido"/>
            </w:pPr>
            <w:r>
              <w:t xml:space="preserve"> </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41"/>
        <w:gridCol w:w="204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muestra_Dir()</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s As String</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Dir("c:\Tmp\*.*")</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Do While s &lt;&gt; ""</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Dir</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Loop</w:t>
            </w:r>
          </w:p>
          <w:p w:rsidR="00E54CC6" w:rsidRPr="006A5B06"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885" w:type="pct"/>
            <w:vAlign w:val="center"/>
          </w:tcPr>
          <w:p w:rsidR="00E54CC6" w:rsidRPr="00EC49A1" w:rsidRDefault="00E54CC6" w:rsidP="00E54CC6">
            <w:pPr>
              <w:jc w:val="center"/>
            </w:pPr>
            <w:r>
              <w:rPr>
                <w:noProof/>
              </w:rPr>
              <w:drawing>
                <wp:inline distT="0" distB="0" distL="0" distR="0" wp14:anchorId="1C93CC98" wp14:editId="6D1C9BF0">
                  <wp:extent cx="1158875" cy="882650"/>
                  <wp:effectExtent l="0" t="0" r="3175"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158875" cy="882650"/>
                          </a:xfrm>
                          <a:prstGeom prst="rect">
                            <a:avLst/>
                          </a:prstGeom>
                          <a:noFill/>
                          <a:ln>
                            <a:noFill/>
                          </a:ln>
                        </pic:spPr>
                      </pic:pic>
                    </a:graphicData>
                  </a:graphic>
                </wp:inline>
              </w:drawing>
            </w:r>
          </w:p>
        </w:tc>
      </w:tr>
    </w:tbl>
    <w:p w:rsidR="00FD7E49" w:rsidRDefault="00FD7E49">
      <w:pPr>
        <w:spacing w:after="0"/>
        <w:jc w:val="left"/>
      </w:pPr>
    </w:p>
    <w:p w:rsidR="00E54CC6" w:rsidRPr="00DA0FAA" w:rsidRDefault="00E54CC6" w:rsidP="00DA7E5F">
      <w:pPr>
        <w:pStyle w:val="Ttulo2"/>
        <w:ind w:hanging="940"/>
      </w:pPr>
      <w:bookmarkStart w:id="253" w:name="_Toc336065772"/>
      <w:bookmarkStart w:id="254" w:name="_Toc337380280"/>
      <w:r w:rsidRPr="00DA0FAA">
        <w:t>DoEvents</w:t>
      </w:r>
      <w:bookmarkEnd w:id="253"/>
      <w:bookmarkEnd w:id="254"/>
    </w:p>
    <w:p w:rsidR="00E54CC6" w:rsidRDefault="00E54CC6" w:rsidP="00E54CC6">
      <w:pPr>
        <w:pStyle w:val="TextoCorrido"/>
      </w:pPr>
      <w:r>
        <w:t>Cede el control al sistema operativo permitiendo que éste finalice los eventos que tiene en cola. Es útil en bucles de retraso, en llamadas al sistema operativo, etc…</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DoEvents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muestra_DoEvents()</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i As Integer</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For i = 1 To 1000</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lastRenderedPageBreak/>
              <w:t xml:space="preserve">        DoEvents</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Next i</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bl>
    <w:p w:rsidR="00FD7E49" w:rsidRDefault="00FD7E49">
      <w:pPr>
        <w:spacing w:after="0"/>
        <w:jc w:val="left"/>
      </w:pPr>
    </w:p>
    <w:p w:rsidR="00E54CC6" w:rsidRPr="00DA0FAA" w:rsidRDefault="00E54CC6" w:rsidP="00DA7E5F">
      <w:pPr>
        <w:pStyle w:val="Ttulo2"/>
        <w:ind w:hanging="940"/>
      </w:pPr>
      <w:bookmarkStart w:id="255" w:name="_Toc336065773"/>
      <w:bookmarkStart w:id="256" w:name="_Toc337380281"/>
      <w:r w:rsidRPr="00DA0FAA">
        <w:t>Environ</w:t>
      </w:r>
      <w:bookmarkEnd w:id="255"/>
      <w:bookmarkEnd w:id="256"/>
    </w:p>
    <w:p w:rsidR="00E54CC6" w:rsidRDefault="00E54CC6" w:rsidP="00E54CC6">
      <w:pPr>
        <w:pStyle w:val="TextoCorrido"/>
      </w:pPr>
      <w:r>
        <w:t>Permite recuperar el contenido de una variable de entorno del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Environ(variable)</w:t>
            </w:r>
          </w:p>
          <w:p w:rsidR="00E54CC6" w:rsidRDefault="00E54CC6" w:rsidP="00E54CC6">
            <w:pPr>
              <w:pStyle w:val="TextoCorrido"/>
              <w:spacing w:after="0"/>
              <w:ind w:firstLine="0"/>
            </w:pPr>
            <w:r>
              <w:t>ó</w:t>
            </w:r>
          </w:p>
          <w:p w:rsidR="00E54CC6" w:rsidRPr="00533C1F" w:rsidRDefault="006A5B06" w:rsidP="006A5B06">
            <w:pPr>
              <w:pStyle w:val="TextoCorrido"/>
              <w:spacing w:after="0"/>
              <w:ind w:firstLine="0"/>
              <w:jc w:val="left"/>
            </w:pPr>
            <w:r w:rsidRPr="00E07B49">
              <w:rPr>
                <w:rFonts w:ascii="Courier New" w:hAnsi="Courier New" w:cs="Courier New"/>
                <w:sz w:val="18"/>
                <w:szCs w:val="18"/>
              </w:rPr>
              <w:t>Environ(número)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variable</w:t>
            </w:r>
          </w:p>
        </w:tc>
        <w:tc>
          <w:tcPr>
            <w:tcW w:w="3680" w:type="pct"/>
            <w:shd w:val="clear" w:color="auto" w:fill="auto"/>
            <w:vAlign w:val="center"/>
          </w:tcPr>
          <w:p w:rsidR="00E54CC6" w:rsidRPr="00EC49A1" w:rsidRDefault="00E54CC6" w:rsidP="00E54CC6">
            <w:pPr>
              <w:pStyle w:val="TextoCorrido"/>
            </w:pPr>
            <w:r>
              <w:t>Variable a tratar.</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número</w:t>
            </w:r>
          </w:p>
        </w:tc>
        <w:tc>
          <w:tcPr>
            <w:tcW w:w="3680" w:type="pct"/>
            <w:shd w:val="clear" w:color="auto" w:fill="auto"/>
            <w:vAlign w:val="center"/>
          </w:tcPr>
          <w:p w:rsidR="00E54CC6" w:rsidRPr="00EC49A1" w:rsidRDefault="00E54CC6" w:rsidP="00E54CC6">
            <w:pPr>
              <w:pStyle w:val="TextoCorrido"/>
            </w:pPr>
            <w:r>
              <w:t>O</w:t>
            </w:r>
            <w:r w:rsidRPr="0075588D">
              <w:t>rden numérico de la variable de entorno en la tabla de cadenas de entorno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90"/>
        <w:gridCol w:w="339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muestra_Environ()</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s As String</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Environ("username")</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Environ("windir")</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Environ(11)</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Environ(40)</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4B175315" wp14:editId="58DB3873">
                  <wp:extent cx="2019935" cy="88265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019935" cy="882650"/>
                          </a:xfrm>
                          <a:prstGeom prst="rect">
                            <a:avLst/>
                          </a:prstGeom>
                          <a:noFill/>
                          <a:ln>
                            <a:noFill/>
                          </a:ln>
                        </pic:spPr>
                      </pic:pic>
                    </a:graphicData>
                  </a:graphic>
                </wp:inline>
              </w:drawing>
            </w:r>
          </w:p>
        </w:tc>
      </w:tr>
    </w:tbl>
    <w:p w:rsidR="00FD7E49" w:rsidRDefault="00FD7E49">
      <w:pPr>
        <w:spacing w:after="0"/>
        <w:jc w:val="left"/>
      </w:pPr>
    </w:p>
    <w:p w:rsidR="00E54CC6" w:rsidRPr="00DA0FAA" w:rsidRDefault="00E54CC6" w:rsidP="00DA7E5F">
      <w:pPr>
        <w:pStyle w:val="Ttulo2"/>
        <w:ind w:hanging="940"/>
      </w:pPr>
      <w:bookmarkStart w:id="257" w:name="_Toc336065774"/>
      <w:bookmarkStart w:id="258" w:name="_Toc337380282"/>
      <w:r w:rsidRPr="00DA0FAA">
        <w:lastRenderedPageBreak/>
        <w:t>EOF</w:t>
      </w:r>
      <w:bookmarkEnd w:id="257"/>
      <w:bookmarkEnd w:id="258"/>
    </w:p>
    <w:p w:rsidR="00E54CC6" w:rsidRDefault="00E54CC6" w:rsidP="00E54CC6">
      <w:pPr>
        <w:pStyle w:val="TextoCorrido"/>
      </w:pPr>
      <w:r>
        <w:t>Indica si se ha llegado al final de un archivo Random o secuencial devolviendo True o False.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EOF(númeroArchivo)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BD48A5">
              <w:rPr>
                <w:b/>
              </w:rPr>
              <w:t>númeroArchivo</w:t>
            </w:r>
          </w:p>
        </w:tc>
        <w:tc>
          <w:tcPr>
            <w:tcW w:w="3680" w:type="pct"/>
            <w:shd w:val="clear" w:color="auto" w:fill="auto"/>
            <w:vAlign w:val="center"/>
          </w:tcPr>
          <w:p w:rsidR="00E54CC6" w:rsidRPr="00EC49A1" w:rsidRDefault="00E54CC6" w:rsidP="00E54CC6">
            <w:pPr>
              <w:pStyle w:val="TextoCorrido"/>
            </w:pPr>
            <w:r>
              <w:t>Número utilizado en la apertura del fichero.</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r>
        <w:t>Supongamos que disponemos de un fichero de texto con el siguiente contenido:</w:t>
      </w:r>
    </w:p>
    <w:p w:rsidR="00E54CC6" w:rsidRDefault="00E54CC6" w:rsidP="009E03D5">
      <w:pPr>
        <w:pStyle w:val="TextoCorrido"/>
        <w:ind w:firstLine="0"/>
        <w:jc w:val="center"/>
        <w:rPr>
          <w:noProof/>
        </w:rPr>
      </w:pPr>
      <w:r>
        <w:rPr>
          <w:noProof/>
        </w:rPr>
        <w:drawing>
          <wp:inline distT="0" distB="0" distL="0" distR="0" wp14:anchorId="34F5ECAF" wp14:editId="5985C718">
            <wp:extent cx="3238354" cy="1135527"/>
            <wp:effectExtent l="0" t="0" r="635" b="7620"/>
            <wp:docPr id="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247725" cy="1138813"/>
                    </a:xfrm>
                    <a:prstGeom prst="rect">
                      <a:avLst/>
                    </a:prstGeom>
                    <a:noFill/>
                    <a:ln>
                      <a:noFill/>
                    </a:ln>
                  </pic:spPr>
                </pic:pic>
              </a:graphicData>
            </a:graphic>
          </wp:inline>
        </w:drawing>
      </w:r>
    </w:p>
    <w:p w:rsidR="00E54CC6" w:rsidRDefault="00E54CC6" w:rsidP="00E54CC6">
      <w:pPr>
        <w:pStyle w:val="TextoCorrido"/>
      </w:pPr>
      <w:r>
        <w:rPr>
          <w:noProof/>
        </w:rPr>
        <w:t>Vemos cómo podemos leerlo y detectar el final del mismo: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86"/>
        <w:gridCol w:w="350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muestra_EOF()</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linea, file As String</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file = "c:\Temp\FileSecPrueba.txt"</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Open file For Input As #1</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While Not EOF(1)</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Line Input #1, linea</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linea &amp; ")"</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Wend</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Close #1</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1E1C522A" wp14:editId="3F88E85B">
                  <wp:extent cx="2085975" cy="710345"/>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093788" cy="713005"/>
                          </a:xfrm>
                          <a:prstGeom prst="rect">
                            <a:avLst/>
                          </a:prstGeom>
                          <a:noFill/>
                          <a:ln>
                            <a:noFill/>
                          </a:ln>
                        </pic:spPr>
                      </pic:pic>
                    </a:graphicData>
                  </a:graphic>
                </wp:inline>
              </w:drawing>
            </w:r>
          </w:p>
        </w:tc>
      </w:tr>
    </w:tbl>
    <w:p w:rsidR="00E54CC6" w:rsidRPr="00DA0FAA" w:rsidRDefault="00E54CC6" w:rsidP="00DA7E5F">
      <w:pPr>
        <w:pStyle w:val="Ttulo2"/>
        <w:ind w:hanging="940"/>
      </w:pPr>
      <w:bookmarkStart w:id="259" w:name="_Toc336065775"/>
      <w:bookmarkStart w:id="260" w:name="_Toc337380283"/>
      <w:r w:rsidRPr="00DA0FAA">
        <w:lastRenderedPageBreak/>
        <w:t>Err</w:t>
      </w:r>
      <w:bookmarkEnd w:id="259"/>
      <w:bookmarkEnd w:id="260"/>
    </w:p>
    <w:p w:rsidR="00E54CC6" w:rsidRDefault="00E54CC6" w:rsidP="00E54CC6">
      <w:pPr>
        <w:pStyle w:val="TextoCorrido"/>
      </w:pPr>
      <w:r>
        <w:t xml:space="preserve">Se trata de un objeto que contiene información sobre un error que se produce en tiempo de ejecución. </w:t>
      </w:r>
    </w:p>
    <w:p w:rsidR="00E54CC6" w:rsidRDefault="00E54CC6" w:rsidP="00E54CC6">
      <w:pPr>
        <w:pStyle w:val="TextoCorrido"/>
      </w:pPr>
      <w:r>
        <w:t>Este objeto posee las siguientes propiedades: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Propiedad</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9419B7">
              <w:rPr>
                <w:b/>
              </w:rPr>
              <w:t xml:space="preserve">Number      </w:t>
            </w:r>
          </w:p>
        </w:tc>
        <w:tc>
          <w:tcPr>
            <w:tcW w:w="3680" w:type="pct"/>
            <w:shd w:val="clear" w:color="auto" w:fill="auto"/>
            <w:vAlign w:val="center"/>
          </w:tcPr>
          <w:p w:rsidR="00E54CC6" w:rsidRPr="00EC49A1" w:rsidRDefault="00E54CC6" w:rsidP="00E54CC6">
            <w:pPr>
              <w:pStyle w:val="TextoCorrido"/>
            </w:pPr>
            <w:r>
              <w:t>Número que indica que error se ha producido.</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9419B7">
              <w:rPr>
                <w:b/>
              </w:rPr>
              <w:t xml:space="preserve">Source      </w:t>
            </w:r>
          </w:p>
        </w:tc>
        <w:tc>
          <w:tcPr>
            <w:tcW w:w="3680" w:type="pct"/>
            <w:shd w:val="clear" w:color="auto" w:fill="auto"/>
            <w:vAlign w:val="center"/>
          </w:tcPr>
          <w:p w:rsidR="00E54CC6" w:rsidRPr="00EC49A1" w:rsidRDefault="00E54CC6" w:rsidP="00E54CC6">
            <w:pPr>
              <w:pStyle w:val="TextoCorrido"/>
            </w:pPr>
            <w:r>
              <w:t>Objeto o aplicación que ha generado el error.</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9419B7">
              <w:rPr>
                <w:b/>
              </w:rPr>
              <w:t>Description</w:t>
            </w:r>
          </w:p>
        </w:tc>
        <w:tc>
          <w:tcPr>
            <w:tcW w:w="3680" w:type="pct"/>
            <w:shd w:val="clear" w:color="auto" w:fill="auto"/>
            <w:vAlign w:val="center"/>
          </w:tcPr>
          <w:p w:rsidR="00E54CC6" w:rsidRPr="00EC49A1" w:rsidRDefault="00E54CC6" w:rsidP="00E54CC6">
            <w:pPr>
              <w:pStyle w:val="TextoCorrido"/>
            </w:pPr>
            <w:r>
              <w:t>Devuelve o establece el texto que describe el error.</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9419B7">
              <w:rPr>
                <w:b/>
                <w:lang w:val="en-US"/>
              </w:rPr>
              <w:t xml:space="preserve">HelpFile    </w:t>
            </w:r>
          </w:p>
        </w:tc>
        <w:tc>
          <w:tcPr>
            <w:tcW w:w="3680" w:type="pct"/>
            <w:shd w:val="clear" w:color="auto" w:fill="auto"/>
            <w:vAlign w:val="center"/>
          </w:tcPr>
          <w:p w:rsidR="00E54CC6" w:rsidRPr="00EC49A1" w:rsidRDefault="00E54CC6" w:rsidP="00E54CC6">
            <w:pPr>
              <w:pStyle w:val="TextoCorrido"/>
            </w:pPr>
            <w:r>
              <w:t>R</w:t>
            </w:r>
            <w:r w:rsidRPr="009419B7">
              <w:t xml:space="preserve">uta </w:t>
            </w:r>
            <w:r>
              <w:t>en la que se haya el</w:t>
            </w:r>
            <w:r w:rsidRPr="009419B7">
              <w:t xml:space="preserve"> archivo de Ayuda de Microsoft Windows.</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lang w:val="en-US"/>
              </w:rPr>
            </w:pPr>
            <w:r w:rsidRPr="009419B7">
              <w:rPr>
                <w:b/>
              </w:rPr>
              <w:t>HelpContext</w:t>
            </w:r>
          </w:p>
        </w:tc>
        <w:tc>
          <w:tcPr>
            <w:tcW w:w="3680" w:type="pct"/>
            <w:shd w:val="clear" w:color="auto" w:fill="auto"/>
            <w:vAlign w:val="center"/>
          </w:tcPr>
          <w:p w:rsidR="00E54CC6" w:rsidRPr="00EC49A1" w:rsidRDefault="00E54CC6" w:rsidP="00E54CC6">
            <w:pPr>
              <w:pStyle w:val="TextoCorrido"/>
            </w:pPr>
            <w:r w:rsidRPr="009419B7">
              <w:t xml:space="preserve">Contiene el identificador de contexto de un tema </w:t>
            </w:r>
            <w:r>
              <w:t>de</w:t>
            </w:r>
            <w:r w:rsidRPr="009419B7">
              <w:t xml:space="preserve"> archivo de Ayuda de Microsoft Windows</w:t>
            </w:r>
            <w:r>
              <w:t>.</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lang w:val="en-US"/>
              </w:rPr>
            </w:pPr>
            <w:r w:rsidRPr="009419B7">
              <w:rPr>
                <w:b/>
              </w:rPr>
              <w:t>LastDllError</w:t>
            </w:r>
          </w:p>
        </w:tc>
        <w:tc>
          <w:tcPr>
            <w:tcW w:w="3680" w:type="pct"/>
            <w:shd w:val="clear" w:color="auto" w:fill="auto"/>
            <w:vAlign w:val="center"/>
          </w:tcPr>
          <w:p w:rsidR="00E54CC6" w:rsidRPr="00EC49A1" w:rsidRDefault="00E54CC6" w:rsidP="00E54CC6">
            <w:pPr>
              <w:pStyle w:val="TextoCorrido"/>
            </w:pPr>
            <w:r>
              <w:t>Error de sistema producido como consecuencia de la llamada a una DLL</w:t>
            </w:r>
            <w:r w:rsidR="00387EAD">
              <w:fldChar w:fldCharType="begin"/>
            </w:r>
            <w:r w:rsidR="00387EAD">
              <w:instrText xml:space="preserve"> XE "</w:instrText>
            </w:r>
            <w:r w:rsidR="00387EAD" w:rsidRPr="00522DA1">
              <w:instrText>DLL</w:instrText>
            </w:r>
            <w:r w:rsidR="00387EAD">
              <w:instrText xml:space="preserve">" </w:instrText>
            </w:r>
            <w:r w:rsidR="00387EAD">
              <w:fldChar w:fldCharType="end"/>
            </w:r>
            <w:r>
              <w:t xml:space="preserve"> (biblioteca</w:t>
            </w:r>
            <w:r w:rsidR="00F03480">
              <w:fldChar w:fldCharType="begin"/>
            </w:r>
            <w:r w:rsidR="00F03480">
              <w:instrText xml:space="preserve"> XE "</w:instrText>
            </w:r>
            <w:r w:rsidR="00F03480" w:rsidRPr="00C53DEF">
              <w:instrText>biblioteca</w:instrText>
            </w:r>
            <w:r w:rsidR="00F03480">
              <w:instrText xml:space="preserve">" </w:instrText>
            </w:r>
            <w:r w:rsidR="00F03480">
              <w:fldChar w:fldCharType="end"/>
            </w:r>
            <w:r>
              <w:t xml:space="preserve"> de vínculos dinámicos).</w:t>
            </w:r>
          </w:p>
        </w:tc>
      </w:tr>
    </w:tbl>
    <w:p w:rsidR="00E54CC6" w:rsidRDefault="00E54CC6" w:rsidP="00E54CC6">
      <w:pPr>
        <w:pStyle w:val="TextoCorrido"/>
      </w:pPr>
    </w:p>
    <w:p w:rsidR="00E54CC6" w:rsidRDefault="00E54CC6" w:rsidP="00E54CC6">
      <w:pPr>
        <w:pStyle w:val="TextoCorrido"/>
      </w:pPr>
      <w:r>
        <w:t>También posee los siguientes métodos: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9"/>
        <w:gridCol w:w="6568"/>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Método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E4028D">
              <w:rPr>
                <w:b/>
              </w:rPr>
              <w:t>Clear</w:t>
            </w:r>
          </w:p>
        </w:tc>
        <w:tc>
          <w:tcPr>
            <w:tcW w:w="3680" w:type="pct"/>
            <w:shd w:val="clear" w:color="auto" w:fill="auto"/>
            <w:vAlign w:val="center"/>
          </w:tcPr>
          <w:p w:rsidR="00E54CC6" w:rsidRDefault="00E54CC6" w:rsidP="00E54CC6">
            <w:pPr>
              <w:pStyle w:val="TextoCorrido"/>
            </w:pPr>
            <w:r>
              <w:t>Borra las propiedades del objeto Err. Se ejecuta de la siguente manera:</w:t>
            </w:r>
          </w:p>
          <w:p w:rsidR="00E54CC6" w:rsidRPr="00EC49A1" w:rsidRDefault="00E54CC6" w:rsidP="00E54CC6">
            <w:pPr>
              <w:pStyle w:val="TextoCorrido"/>
            </w:pPr>
            <w:r>
              <w:rPr>
                <w:noProof/>
              </w:rPr>
              <w:drawing>
                <wp:inline distT="0" distB="0" distL="0" distR="0" wp14:anchorId="0246AF66" wp14:editId="6CC38257">
                  <wp:extent cx="733425" cy="148590"/>
                  <wp:effectExtent l="0" t="0" r="9525" b="381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733425" cy="148590"/>
                          </a:xfrm>
                          <a:prstGeom prst="rect">
                            <a:avLst/>
                          </a:prstGeom>
                          <a:noFill/>
                          <a:ln>
                            <a:noFill/>
                          </a:ln>
                        </pic:spPr>
                      </pic:pic>
                    </a:graphicData>
                  </a:graphic>
                </wp:inline>
              </w:drawing>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Pr>
                <w:b/>
              </w:rPr>
              <w:t>Raise</w:t>
            </w:r>
            <w:r w:rsidRPr="009419B7">
              <w:rPr>
                <w:b/>
              </w:rPr>
              <w:t xml:space="preserve">      </w:t>
            </w:r>
          </w:p>
        </w:tc>
        <w:tc>
          <w:tcPr>
            <w:tcW w:w="3680" w:type="pct"/>
            <w:shd w:val="clear" w:color="auto" w:fill="auto"/>
            <w:vAlign w:val="center"/>
          </w:tcPr>
          <w:p w:rsidR="00E54CC6" w:rsidRDefault="00E54CC6" w:rsidP="00E54CC6">
            <w:pPr>
              <w:pStyle w:val="TextoCorrido"/>
            </w:pPr>
            <w:r>
              <w:t>Método que permite lanzar un error al sistema. Posee la siguiente sintaxis:</w:t>
            </w:r>
          </w:p>
          <w:p w:rsidR="00E54CC6" w:rsidRDefault="00E54CC6" w:rsidP="00E54CC6">
            <w:pPr>
              <w:pStyle w:val="TextoCorrido"/>
              <w:ind w:hanging="78"/>
            </w:pPr>
            <w:r>
              <w:rPr>
                <w:noProof/>
              </w:rPr>
              <w:drawing>
                <wp:inline distT="0" distB="0" distL="0" distR="0" wp14:anchorId="236C3CD8" wp14:editId="0A66F0D4">
                  <wp:extent cx="4083050" cy="13843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083050" cy="138430"/>
                          </a:xfrm>
                          <a:prstGeom prst="rect">
                            <a:avLst/>
                          </a:prstGeom>
                          <a:noFill/>
                          <a:ln>
                            <a:noFill/>
                          </a:ln>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4"/>
              <w:gridCol w:w="4668"/>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lastRenderedPageBreak/>
                    <w:t>número</w:t>
                  </w:r>
                </w:p>
              </w:tc>
              <w:tc>
                <w:tcPr>
                  <w:tcW w:w="3680" w:type="pct"/>
                  <w:shd w:val="clear" w:color="auto" w:fill="auto"/>
                  <w:vAlign w:val="center"/>
                </w:tcPr>
                <w:p w:rsidR="00E54CC6" w:rsidRPr="00EC49A1" w:rsidRDefault="00E54CC6" w:rsidP="00E54CC6">
                  <w:pPr>
                    <w:pStyle w:val="TextoCorrido"/>
                  </w:pPr>
                  <w:r>
                    <w:t xml:space="preserve">Número que identifica el error. Los errores del 0 al 512 están reservados para el sistema. A partir del 513 y, hasta el 65535 (ambos inclusive) se pueden utilizar para definir errores de usuario. Existe una constante de error denominada </w:t>
                  </w:r>
                  <w:r w:rsidRPr="00DC7F9A">
                    <w:rPr>
                      <w:b/>
                    </w:rPr>
                    <w:t>vbObjectError</w:t>
                  </w:r>
                  <w:r>
                    <w:t xml:space="preserve"> y es la encargada de contener los errores a utilizar en nuestro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xml:space="preserve"> (tanto de sistema como los que hayamos definido).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origen</w:t>
                  </w:r>
                </w:p>
              </w:tc>
              <w:tc>
                <w:tcPr>
                  <w:tcW w:w="3680" w:type="pct"/>
                  <w:shd w:val="clear" w:color="auto" w:fill="auto"/>
                  <w:vAlign w:val="center"/>
                </w:tcPr>
                <w:p w:rsidR="00E54CC6" w:rsidRPr="00EC49A1" w:rsidRDefault="00E54CC6" w:rsidP="00E54CC6">
                  <w:pPr>
                    <w:pStyle w:val="TextoCorrido"/>
                  </w:pPr>
                  <w:r>
                    <w:t xml:space="preserve">Indica la aplicación u objeto que ha generado el error. </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descripción</w:t>
                  </w:r>
                </w:p>
              </w:tc>
              <w:tc>
                <w:tcPr>
                  <w:tcW w:w="3680" w:type="pct"/>
                  <w:shd w:val="clear" w:color="auto" w:fill="auto"/>
                  <w:vAlign w:val="center"/>
                </w:tcPr>
                <w:p w:rsidR="00E54CC6" w:rsidRPr="00EC49A1" w:rsidRDefault="00E54CC6" w:rsidP="00E54CC6">
                  <w:pPr>
                    <w:pStyle w:val="TextoCorrido"/>
                  </w:pPr>
                  <w:r>
                    <w:t>Descripción del error. Si no se especifica nada, se atenderá el texto asociado al número de error indicado.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fileAyuda</w:t>
                  </w:r>
                </w:p>
              </w:tc>
              <w:tc>
                <w:tcPr>
                  <w:tcW w:w="3680" w:type="pct"/>
                  <w:shd w:val="clear" w:color="auto" w:fill="auto"/>
                  <w:vAlign w:val="center"/>
                </w:tcPr>
                <w:p w:rsidR="00E54CC6" w:rsidRPr="00EC49A1" w:rsidRDefault="00E54CC6" w:rsidP="00E54CC6">
                  <w:pPr>
                    <w:pStyle w:val="TextoCorrido"/>
                  </w:pPr>
                  <w:r>
                    <w:t>Fichero de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 xml:space="preserve"> a invocar cuando el usuario pulsa sobre el botón ayuda.</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contextoAyuda</w:t>
                  </w:r>
                </w:p>
              </w:tc>
              <w:tc>
                <w:tcPr>
                  <w:tcW w:w="3680" w:type="pct"/>
                  <w:shd w:val="clear" w:color="auto" w:fill="auto"/>
                  <w:vAlign w:val="center"/>
                </w:tcPr>
                <w:p w:rsidR="00E54CC6" w:rsidRPr="00EC49A1" w:rsidRDefault="00E54CC6" w:rsidP="00E54CC6">
                  <w:pPr>
                    <w:pStyle w:val="TextoCorrido"/>
                  </w:pPr>
                  <w:r>
                    <w:t>Identificador del tema dentro de la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 xml:space="preserve"> invocada al pulsar sobre el botón ayuda.</w:t>
                  </w:r>
                </w:p>
              </w:tc>
            </w:tr>
          </w:tbl>
          <w:p w:rsidR="00E54CC6" w:rsidRPr="00EC49A1" w:rsidRDefault="00E54CC6" w:rsidP="00E54CC6">
            <w:pPr>
              <w:pStyle w:val="TextoCorrido"/>
            </w:pPr>
            <w:r>
              <w:t xml:space="preserve"> </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6A5B06" w:rsidRPr="00E07B49"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muestra_Err_Raise()</w:t>
            </w:r>
          </w:p>
          <w:p w:rsidR="006A5B06" w:rsidRPr="00E07B49"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Err.Raise vbObjectError + 513, "MiMetodo", "Error lanzado por mi."</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A04D09" w:rsidP="00E54CC6">
            <w:pPr>
              <w:jc w:val="center"/>
            </w:pPr>
            <w:r>
              <w:lastRenderedPageBreak/>
              <w:t>3</w:t>
            </w:r>
            <w:r w:rsidR="00E54CC6">
              <w:rPr>
                <w:noProof/>
              </w:rPr>
              <w:drawing>
                <wp:inline distT="0" distB="0" distL="0" distR="0" wp14:anchorId="6D29946C" wp14:editId="6F2FE041">
                  <wp:extent cx="2882900" cy="1619250"/>
                  <wp:effectExtent l="0" t="0" r="0" b="0"/>
                  <wp:docPr id="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82900" cy="1619250"/>
                          </a:xfrm>
                          <a:prstGeom prst="rect">
                            <a:avLst/>
                          </a:prstGeom>
                          <a:noFill/>
                          <a:ln>
                            <a:noFill/>
                          </a:ln>
                        </pic:spPr>
                      </pic:pic>
                    </a:graphicData>
                  </a:graphic>
                </wp:inline>
              </w:drawing>
            </w:r>
          </w:p>
        </w:tc>
      </w:tr>
    </w:tbl>
    <w:p w:rsidR="00FD7E49" w:rsidRDefault="00FD7E49">
      <w:pPr>
        <w:spacing w:after="0"/>
        <w:jc w:val="left"/>
      </w:pPr>
    </w:p>
    <w:p w:rsidR="00E54CC6" w:rsidRPr="00DA0FAA" w:rsidRDefault="00E54CC6" w:rsidP="00DA7E5F">
      <w:pPr>
        <w:pStyle w:val="Ttulo2"/>
        <w:ind w:hanging="940"/>
      </w:pPr>
      <w:bookmarkStart w:id="261" w:name="_Toc336065776"/>
      <w:bookmarkStart w:id="262" w:name="_Toc337380284"/>
      <w:r w:rsidRPr="00DA0FAA">
        <w:t>GetAllSettings</w:t>
      </w:r>
      <w:bookmarkEnd w:id="261"/>
      <w:bookmarkEnd w:id="262"/>
    </w:p>
    <w:p w:rsidR="00E54CC6" w:rsidRDefault="00E54CC6" w:rsidP="00E54CC6">
      <w:pPr>
        <w:pStyle w:val="TextoCorrido"/>
      </w:pPr>
      <w:r>
        <w:t xml:space="preserve">Devuelve una lista de claves y valores creados previamente con </w:t>
      </w:r>
      <w:r w:rsidRPr="00B556F9">
        <w:rPr>
          <w:b/>
        </w:rPr>
        <w:t>SaveSetting</w:t>
      </w:r>
      <w:r>
        <w:t xml:space="preserve"> y almacenados en el registro de </w:t>
      </w:r>
      <w:r w:rsidRPr="00B556F9">
        <w:rPr>
          <w:b/>
        </w:rPr>
        <w:t>Windows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GetAllSettings(aplicación, sección)</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aplicación</w:t>
            </w:r>
          </w:p>
        </w:tc>
        <w:tc>
          <w:tcPr>
            <w:tcW w:w="3680" w:type="pct"/>
            <w:shd w:val="clear" w:color="auto" w:fill="auto"/>
            <w:vAlign w:val="center"/>
          </w:tcPr>
          <w:p w:rsidR="00E54CC6" w:rsidRPr="00EC49A1" w:rsidRDefault="00E54CC6" w:rsidP="00E54CC6">
            <w:pPr>
              <w:pStyle w:val="TextoCorrido"/>
            </w:pPr>
            <w:r>
              <w:t>Aplicación a consultar.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sección</w:t>
            </w:r>
          </w:p>
        </w:tc>
        <w:tc>
          <w:tcPr>
            <w:tcW w:w="3680" w:type="pct"/>
            <w:shd w:val="clear" w:color="auto" w:fill="auto"/>
            <w:vAlign w:val="center"/>
          </w:tcPr>
          <w:p w:rsidR="00E54CC6" w:rsidRPr="00EC49A1" w:rsidRDefault="00E54CC6" w:rsidP="00E54CC6">
            <w:pPr>
              <w:pStyle w:val="TextoCorrido"/>
            </w:pPr>
            <w:r>
              <w:t>Sección de la aplicación a consultar.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4"/>
        <w:gridCol w:w="265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muestra_GetAllSettings()</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v As Variant</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i, minimo, maximo As Integer</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v = GetAllSettings("MiAppJuanto", "MiSeccion")</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minimo = LBound(v, 1)</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maximo = UBound(v, 1)</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For i = minimo To maximo</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v(i, 0), v(i, 1)</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lastRenderedPageBreak/>
              <w:t xml:space="preserve">    Next i</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lastRenderedPageBreak/>
              <w:drawing>
                <wp:inline distT="0" distB="0" distL="0" distR="0" wp14:anchorId="0D50D34B" wp14:editId="70C6A0C9">
                  <wp:extent cx="1548000" cy="688772"/>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548000" cy="688772"/>
                          </a:xfrm>
                          <a:prstGeom prst="rect">
                            <a:avLst/>
                          </a:prstGeom>
                          <a:noFill/>
                          <a:ln>
                            <a:noFill/>
                          </a:ln>
                        </pic:spPr>
                      </pic:pic>
                    </a:graphicData>
                  </a:graphic>
                </wp:inline>
              </w:drawing>
            </w:r>
          </w:p>
        </w:tc>
      </w:tr>
    </w:tbl>
    <w:p w:rsidR="00FD7E49" w:rsidRDefault="00FD7E49">
      <w:pPr>
        <w:spacing w:after="0"/>
        <w:jc w:val="left"/>
      </w:pPr>
    </w:p>
    <w:p w:rsidR="00E54CC6" w:rsidRPr="00DA0FAA" w:rsidRDefault="00E54CC6" w:rsidP="00DA7E5F">
      <w:pPr>
        <w:pStyle w:val="Ttulo2"/>
        <w:ind w:hanging="940"/>
      </w:pPr>
      <w:bookmarkStart w:id="263" w:name="_Toc336065777"/>
      <w:bookmarkStart w:id="264" w:name="_Toc337380285"/>
      <w:r w:rsidRPr="00DA0FAA">
        <w:t>GetObject</w:t>
      </w:r>
      <w:bookmarkEnd w:id="263"/>
      <w:bookmarkEnd w:id="264"/>
    </w:p>
    <w:p w:rsidR="00E54CC6" w:rsidRDefault="00E84D63" w:rsidP="00E54CC6">
      <w:pPr>
        <w:pStyle w:val="TextoCorrido"/>
      </w:pPr>
      <w:r>
        <w:t>Proporciona una referencia asociada a un objeto de tipo componente Active X.</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GetObject([ruta] [, clase])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84D63" w:rsidP="00E54CC6">
            <w:pPr>
              <w:pStyle w:val="TextoCorrido"/>
              <w:ind w:firstLine="0"/>
              <w:jc w:val="center"/>
              <w:rPr>
                <w:b/>
              </w:rPr>
            </w:pPr>
            <w:r>
              <w:rPr>
                <w:b/>
              </w:rPr>
              <w:t>ruta</w:t>
            </w:r>
          </w:p>
        </w:tc>
        <w:tc>
          <w:tcPr>
            <w:tcW w:w="3680" w:type="pct"/>
            <w:shd w:val="clear" w:color="auto" w:fill="auto"/>
            <w:vAlign w:val="center"/>
          </w:tcPr>
          <w:p w:rsidR="00E54CC6" w:rsidRPr="00EC49A1" w:rsidRDefault="00E84D63" w:rsidP="00E84D63">
            <w:pPr>
              <w:pStyle w:val="TextoCorrido"/>
            </w:pPr>
            <w:r>
              <w:t>Ruta y nombre del archivo que contiene el objeto.</w:t>
            </w:r>
          </w:p>
        </w:tc>
      </w:tr>
      <w:tr w:rsidR="00E84D63" w:rsidRPr="00B47E92" w:rsidTr="00E54CC6">
        <w:trPr>
          <w:jc w:val="center"/>
        </w:trPr>
        <w:tc>
          <w:tcPr>
            <w:tcW w:w="1320" w:type="pct"/>
            <w:vAlign w:val="center"/>
          </w:tcPr>
          <w:p w:rsidR="00E84D63" w:rsidRDefault="00E84D63" w:rsidP="00E54CC6">
            <w:pPr>
              <w:pStyle w:val="TextoCorrido"/>
              <w:ind w:firstLine="0"/>
              <w:jc w:val="center"/>
              <w:rPr>
                <w:b/>
              </w:rPr>
            </w:pPr>
            <w:r>
              <w:rPr>
                <w:b/>
              </w:rPr>
              <w:t>clase</w:t>
            </w:r>
          </w:p>
        </w:tc>
        <w:tc>
          <w:tcPr>
            <w:tcW w:w="3680" w:type="pct"/>
            <w:shd w:val="clear" w:color="auto" w:fill="auto"/>
            <w:vAlign w:val="center"/>
          </w:tcPr>
          <w:p w:rsidR="00E84D63" w:rsidRPr="00EC49A1" w:rsidRDefault="00E84D63" w:rsidP="00E54CC6">
            <w:pPr>
              <w:pStyle w:val="TextoCorrido"/>
            </w:pPr>
            <w:r>
              <w:t>Opcional. Representa la clase del objeto.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31"/>
        <w:gridCol w:w="135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muestra_GetObject()</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e As Excel.Application</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Set e = CreateObject("Excel.Application")</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e.Workbooks.Open ("c:\temp\Ventas.xlsm")</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e.Visible = True</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e.Worksheets(1).Cells(1, 1) = "8000"</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e.Worksheets(1).Cells(2, 1) = "1500"</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e.Worksheets(1).Cells(3, 1).FormulaLocal = "=SUMA(A1:A2)"</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e.Workbooks(1).Save</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e.Run "Saluda", "Juanto"</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e.Quit</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Set e = Nothing</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48117C" w:rsidRDefault="007C7102" w:rsidP="00E54CC6">
            <w:pPr>
              <w:jc w:val="center"/>
            </w:pPr>
            <w:r>
              <w:pict>
                <v:shape id="_x0000_i1132" type="#_x0000_t75" style="width:56.1pt;height:42.7pt">
                  <v:imagedata r:id="rId156" o:title=""/>
                </v:shape>
              </w:pict>
            </w:r>
          </w:p>
          <w:p w:rsidR="00E54CC6" w:rsidRPr="00EC49A1" w:rsidRDefault="0048117C" w:rsidP="00E54CC6">
            <w:pPr>
              <w:jc w:val="center"/>
            </w:pPr>
            <w:r>
              <w:rPr>
                <w:noProof/>
              </w:rPr>
              <w:drawing>
                <wp:inline distT="0" distB="0" distL="0" distR="0" wp14:anchorId="7926829E" wp14:editId="556DD145">
                  <wp:extent cx="720000" cy="720000"/>
                  <wp:effectExtent l="0" t="0" r="4445" b="4445"/>
                  <wp:docPr id="1468" name="Imagen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720000" cy="720000"/>
                          </a:xfrm>
                          <a:prstGeom prst="rect">
                            <a:avLst/>
                          </a:prstGeom>
                        </pic:spPr>
                      </pic:pic>
                    </a:graphicData>
                  </a:graphic>
                </wp:inline>
              </w:drawing>
            </w:r>
          </w:p>
        </w:tc>
      </w:tr>
    </w:tbl>
    <w:p w:rsidR="00E54CC6" w:rsidRDefault="00E54CC6" w:rsidP="00E54CC6">
      <w:pPr>
        <w:pStyle w:val="TextoCorrido"/>
      </w:pPr>
    </w:p>
    <w:p w:rsidR="006803ED" w:rsidRDefault="006803ED" w:rsidP="00E54CC6">
      <w:pPr>
        <w:pStyle w:val="TextoCorrido"/>
      </w:pPr>
      <w:r>
        <w:t>Vemos que el ejemplo, abre el libro Ventas.xlsm, inserta los valores 8000 y 1500 en A1 y A2 respectivamente, los suma en A3 y por último ejecuta una macro llamada Saluda que admiteun parámetro.</w:t>
      </w:r>
    </w:p>
    <w:p w:rsidR="00E54CC6" w:rsidRPr="00DA0FAA" w:rsidRDefault="00E54CC6" w:rsidP="00DA7E5F">
      <w:pPr>
        <w:pStyle w:val="Ttulo2"/>
        <w:ind w:hanging="940"/>
      </w:pPr>
      <w:bookmarkStart w:id="265" w:name="_Toc336065778"/>
      <w:bookmarkStart w:id="266" w:name="_Toc337380286"/>
      <w:r w:rsidRPr="00DA0FAA">
        <w:lastRenderedPageBreak/>
        <w:t>GetSetting</w:t>
      </w:r>
      <w:bookmarkEnd w:id="265"/>
      <w:bookmarkEnd w:id="266"/>
    </w:p>
    <w:p w:rsidR="00E54CC6" w:rsidRDefault="00E54CC6" w:rsidP="00E54CC6">
      <w:pPr>
        <w:pStyle w:val="TextoCorrido"/>
      </w:pPr>
      <w:r>
        <w:t>Devuelve el valor de una clave previamente almacenada en el registro de Windows.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GetSetting(aplicación, sección, clave[, defecto])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aplicación</w:t>
            </w:r>
          </w:p>
        </w:tc>
        <w:tc>
          <w:tcPr>
            <w:tcW w:w="3680" w:type="pct"/>
            <w:shd w:val="clear" w:color="auto" w:fill="auto"/>
            <w:vAlign w:val="center"/>
          </w:tcPr>
          <w:p w:rsidR="00E54CC6" w:rsidRPr="00EC49A1" w:rsidRDefault="00E54CC6" w:rsidP="00E54CC6">
            <w:pPr>
              <w:pStyle w:val="TextoCorrido"/>
            </w:pPr>
            <w:r>
              <w:t>Nombre que se desea dar a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sección</w:t>
            </w:r>
          </w:p>
        </w:tc>
        <w:tc>
          <w:tcPr>
            <w:tcW w:w="3680" w:type="pct"/>
            <w:shd w:val="clear" w:color="auto" w:fill="auto"/>
            <w:vAlign w:val="center"/>
          </w:tcPr>
          <w:p w:rsidR="00E54CC6" w:rsidRPr="00EC49A1" w:rsidRDefault="00E54CC6" w:rsidP="00E54CC6">
            <w:pPr>
              <w:pStyle w:val="TextoCorrido"/>
            </w:pPr>
            <w:r>
              <w:t>Sección dentro de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clave</w:t>
            </w:r>
          </w:p>
        </w:tc>
        <w:tc>
          <w:tcPr>
            <w:tcW w:w="3680" w:type="pct"/>
            <w:shd w:val="clear" w:color="auto" w:fill="auto"/>
            <w:vAlign w:val="center"/>
          </w:tcPr>
          <w:p w:rsidR="00E54CC6" w:rsidRPr="00EC49A1" w:rsidRDefault="00E54CC6" w:rsidP="00E54CC6">
            <w:pPr>
              <w:pStyle w:val="TextoCorrido"/>
            </w:pPr>
            <w:r>
              <w:t>Clave a crear dentro de la sección.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sidRPr="00A02F67">
              <w:rPr>
                <w:b/>
              </w:rPr>
              <w:t>[, defecto]</w:t>
            </w:r>
          </w:p>
        </w:tc>
        <w:tc>
          <w:tcPr>
            <w:tcW w:w="3680" w:type="pct"/>
            <w:shd w:val="clear" w:color="auto" w:fill="auto"/>
            <w:vAlign w:val="center"/>
          </w:tcPr>
          <w:p w:rsidR="00E54CC6" w:rsidRDefault="00E54CC6" w:rsidP="00E54CC6">
            <w:pPr>
              <w:pStyle w:val="TextoCorrido"/>
            </w:pPr>
            <w:r>
              <w:t>Valor a devolver si la clave no tiene valor. En ese caso se devuelve una cadena vacía (“”).</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muestra_GetSetting()</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GetSetting("MiAppJuanto", "MiSeccion", "MiClave")</w:t>
            </w:r>
          </w:p>
          <w:p w:rsidR="006A5B06" w:rsidRPr="00E07B49" w:rsidRDefault="006A5B06"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lang w:val="en-US"/>
              </w:rPr>
              <w:t xml:space="preserve">    </w:t>
            </w:r>
            <w:r w:rsidRPr="00E07B49">
              <w:rPr>
                <w:rFonts w:ascii="Courier New" w:hAnsi="Courier New" w:cs="Courier New"/>
                <w:sz w:val="18"/>
                <w:szCs w:val="18"/>
              </w:rPr>
              <w:t>Debug.Print GetSetting("MiAppJuanto", "MiSeccion", "PruebaClaveVacia", "&lt;vacia&gt;")</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drawing>
                <wp:inline distT="0" distB="0" distL="0" distR="0" wp14:anchorId="6E764BB1" wp14:editId="4B42C50E">
                  <wp:extent cx="1020445" cy="574040"/>
                  <wp:effectExtent l="0" t="0" r="8255"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020445" cy="574040"/>
                          </a:xfrm>
                          <a:prstGeom prst="rect">
                            <a:avLst/>
                          </a:prstGeom>
                          <a:noFill/>
                          <a:ln>
                            <a:noFill/>
                          </a:ln>
                        </pic:spPr>
                      </pic:pic>
                    </a:graphicData>
                  </a:graphic>
                </wp:inline>
              </w:drawing>
            </w:r>
          </w:p>
        </w:tc>
      </w:tr>
    </w:tbl>
    <w:p w:rsidR="00E54CC6" w:rsidRDefault="00E54CC6" w:rsidP="00E54CC6">
      <w:pPr>
        <w:pStyle w:val="TextoCorrido"/>
      </w:pPr>
    </w:p>
    <w:p w:rsidR="00E54CC6" w:rsidRPr="00DA0FAA" w:rsidRDefault="00E54CC6" w:rsidP="00DA7E5F">
      <w:pPr>
        <w:pStyle w:val="Ttulo2"/>
        <w:ind w:hanging="940"/>
      </w:pPr>
      <w:bookmarkStart w:id="267" w:name="_Toc336065779"/>
      <w:bookmarkStart w:id="268" w:name="_Toc337380287"/>
      <w:r w:rsidRPr="00DA0FAA">
        <w:lastRenderedPageBreak/>
        <w:t>IMEStatus</w:t>
      </w:r>
      <w:bookmarkEnd w:id="267"/>
      <w:bookmarkEnd w:id="268"/>
    </w:p>
    <w:p w:rsidR="00E54CC6" w:rsidRDefault="00E54CC6" w:rsidP="00E54CC6">
      <w:pPr>
        <w:pStyle w:val="TextoCorrido"/>
      </w:pPr>
      <w:r>
        <w:t>E</w:t>
      </w:r>
      <w:r w:rsidRPr="00DA74C9">
        <w:t>specifica el modo actual del Editor de método de entrada (Input Method Editor o IME) de Microsoft Windows</w:t>
      </w:r>
      <w:r>
        <w:t>. Sólo</w:t>
      </w:r>
      <w:r w:rsidRPr="0064469C">
        <w:t xml:space="preserve"> está disponible en versiones del este asiático.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IMEStatus</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01"/>
        <w:gridCol w:w="258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muestra_IMEStatus()</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"Valor IMEStatus (" &amp; IMEStatus &amp; ")"</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6620CF5C" wp14:editId="13BFE3D3">
                  <wp:extent cx="1499235" cy="393700"/>
                  <wp:effectExtent l="0" t="0" r="5715"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499235" cy="393700"/>
                          </a:xfrm>
                          <a:prstGeom prst="rect">
                            <a:avLst/>
                          </a:prstGeom>
                          <a:noFill/>
                          <a:ln>
                            <a:noFill/>
                          </a:ln>
                        </pic:spPr>
                      </pic:pic>
                    </a:graphicData>
                  </a:graphic>
                </wp:inline>
              </w:drawing>
            </w:r>
          </w:p>
        </w:tc>
      </w:tr>
    </w:tbl>
    <w:p w:rsidR="007C7102" w:rsidRDefault="007C7102" w:rsidP="00E54CC6">
      <w:pPr>
        <w:pStyle w:val="TextoCorrido"/>
      </w:pPr>
    </w:p>
    <w:p w:rsidR="00E54CC6" w:rsidRDefault="00E54CC6" w:rsidP="00E54CC6">
      <w:pPr>
        <w:pStyle w:val="TextoCorrido"/>
      </w:pPr>
      <w:r>
        <w:t>Posibles valores devueltos: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838"/>
        <w:gridCol w:w="4083"/>
      </w:tblGrid>
      <w:tr w:rsidR="00E54CC6" w:rsidTr="00E54CC6">
        <w:tc>
          <w:tcPr>
            <w:tcW w:w="1757" w:type="pct"/>
            <w:shd w:val="clear" w:color="auto" w:fill="B8CCE4"/>
          </w:tcPr>
          <w:p w:rsidR="00E54CC6" w:rsidRPr="00860362" w:rsidRDefault="00E54CC6" w:rsidP="00E54CC6">
            <w:pPr>
              <w:tabs>
                <w:tab w:val="center" w:pos="1787"/>
                <w:tab w:val="right" w:pos="3574"/>
              </w:tabs>
              <w:spacing w:before="120" w:after="120"/>
              <w:jc w:val="center"/>
              <w:rPr>
                <w:b/>
                <w:color w:val="0000FF"/>
              </w:rPr>
            </w:pPr>
            <w:r w:rsidRPr="00860362">
              <w:rPr>
                <w:b/>
                <w:color w:val="0000FF"/>
              </w:rPr>
              <w:t>Configuración regional</w:t>
            </w:r>
          </w:p>
        </w:tc>
        <w:tc>
          <w:tcPr>
            <w:tcW w:w="552" w:type="pct"/>
            <w:shd w:val="clear" w:color="auto" w:fill="B8CCE4"/>
          </w:tcPr>
          <w:p w:rsidR="00E54CC6" w:rsidRPr="00860362" w:rsidRDefault="00E54CC6" w:rsidP="00E54CC6">
            <w:pPr>
              <w:tabs>
                <w:tab w:val="center" w:pos="1787"/>
                <w:tab w:val="right" w:pos="3574"/>
              </w:tabs>
              <w:spacing w:before="120" w:after="120"/>
              <w:jc w:val="center"/>
              <w:rPr>
                <w:b/>
                <w:color w:val="0000FF"/>
              </w:rPr>
            </w:pPr>
            <w:r w:rsidRPr="00860362">
              <w:rPr>
                <w:b/>
                <w:color w:val="0000FF"/>
              </w:rPr>
              <w:t>Valor</w:t>
            </w:r>
          </w:p>
        </w:tc>
        <w:tc>
          <w:tcPr>
            <w:tcW w:w="2691" w:type="pct"/>
            <w:shd w:val="clear" w:color="auto" w:fill="B8CCE4"/>
          </w:tcPr>
          <w:p w:rsidR="00E54CC6" w:rsidRPr="00860362" w:rsidRDefault="00E54CC6" w:rsidP="00E54CC6">
            <w:pPr>
              <w:tabs>
                <w:tab w:val="center" w:pos="1787"/>
                <w:tab w:val="right" w:pos="3574"/>
              </w:tabs>
              <w:spacing w:before="120" w:after="120"/>
              <w:jc w:val="center"/>
              <w:rPr>
                <w:b/>
                <w:color w:val="0000FF"/>
              </w:rPr>
            </w:pPr>
            <w:r w:rsidRPr="00860362">
              <w:rPr>
                <w:b/>
                <w:color w:val="0000FF"/>
              </w:rPr>
              <w:t>Comentario</w:t>
            </w:r>
          </w:p>
        </w:tc>
      </w:tr>
      <w:tr w:rsidR="00E54CC6" w:rsidTr="00E54CC6">
        <w:tc>
          <w:tcPr>
            <w:tcW w:w="1757" w:type="pct"/>
            <w:vMerge w:val="restart"/>
            <w:shd w:val="clear" w:color="auto" w:fill="auto"/>
            <w:vAlign w:val="center"/>
          </w:tcPr>
          <w:p w:rsidR="00E54CC6" w:rsidRDefault="00E54CC6" w:rsidP="00E54CC6">
            <w:pPr>
              <w:pStyle w:val="TextoCorrido"/>
              <w:ind w:firstLine="0"/>
              <w:jc w:val="center"/>
            </w:pPr>
            <w:r>
              <w:t>Japonés</w:t>
            </w:r>
          </w:p>
        </w:tc>
        <w:tc>
          <w:tcPr>
            <w:tcW w:w="552" w:type="pct"/>
            <w:shd w:val="clear" w:color="auto" w:fill="auto"/>
          </w:tcPr>
          <w:p w:rsidR="00E54CC6" w:rsidRDefault="00E54CC6" w:rsidP="00E54CC6">
            <w:pPr>
              <w:pStyle w:val="TextoCorrido"/>
              <w:ind w:firstLine="0"/>
              <w:jc w:val="center"/>
            </w:pPr>
            <w:r>
              <w:t>0</w:t>
            </w:r>
          </w:p>
        </w:tc>
        <w:tc>
          <w:tcPr>
            <w:tcW w:w="2691" w:type="pct"/>
            <w:shd w:val="clear" w:color="auto" w:fill="auto"/>
          </w:tcPr>
          <w:p w:rsidR="00E54CC6" w:rsidRDefault="00E54CC6" w:rsidP="00E54CC6">
            <w:pPr>
              <w:pStyle w:val="TextoCorrido"/>
              <w:ind w:firstLine="0"/>
            </w:pPr>
            <w:r w:rsidRPr="00D5501E">
              <w:t>Sin control IME (predeterminado)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1</w:t>
            </w:r>
          </w:p>
        </w:tc>
        <w:tc>
          <w:tcPr>
            <w:tcW w:w="2691" w:type="pct"/>
            <w:shd w:val="clear" w:color="auto" w:fill="auto"/>
          </w:tcPr>
          <w:p w:rsidR="00E54CC6" w:rsidRDefault="00E54CC6" w:rsidP="00E54CC6">
            <w:pPr>
              <w:pStyle w:val="TextoCorrido"/>
              <w:ind w:firstLine="0"/>
            </w:pPr>
            <w:r w:rsidRPr="00D5501E">
              <w:t>IME activado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2</w:t>
            </w:r>
          </w:p>
        </w:tc>
        <w:tc>
          <w:tcPr>
            <w:tcW w:w="2691" w:type="pct"/>
            <w:shd w:val="clear" w:color="auto" w:fill="auto"/>
          </w:tcPr>
          <w:p w:rsidR="00E54CC6" w:rsidRDefault="00E54CC6" w:rsidP="00E54CC6">
            <w:pPr>
              <w:pStyle w:val="TextoCorrido"/>
              <w:ind w:firstLine="0"/>
            </w:pPr>
            <w:r w:rsidRPr="00D5501E">
              <w:t>IME desactivado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3</w:t>
            </w:r>
          </w:p>
        </w:tc>
        <w:tc>
          <w:tcPr>
            <w:tcW w:w="2691" w:type="pct"/>
            <w:shd w:val="clear" w:color="auto" w:fill="auto"/>
          </w:tcPr>
          <w:p w:rsidR="00E54CC6" w:rsidRDefault="00E54CC6" w:rsidP="00E54CC6">
            <w:pPr>
              <w:pStyle w:val="TextoCorrido"/>
              <w:ind w:firstLine="0"/>
            </w:pPr>
            <w:r w:rsidRPr="00D5501E">
              <w:t>IME deshabilitado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4</w:t>
            </w:r>
          </w:p>
        </w:tc>
        <w:tc>
          <w:tcPr>
            <w:tcW w:w="2691" w:type="pct"/>
            <w:shd w:val="clear" w:color="auto" w:fill="auto"/>
          </w:tcPr>
          <w:p w:rsidR="00E54CC6" w:rsidRDefault="00E54CC6" w:rsidP="00E54CC6">
            <w:pPr>
              <w:pStyle w:val="TextoCorrido"/>
              <w:ind w:firstLine="0"/>
            </w:pPr>
            <w:r w:rsidRPr="00D5501E">
              <w:t>Modo Hiragana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5</w:t>
            </w:r>
          </w:p>
        </w:tc>
        <w:tc>
          <w:tcPr>
            <w:tcW w:w="2691" w:type="pct"/>
            <w:shd w:val="clear" w:color="auto" w:fill="auto"/>
          </w:tcPr>
          <w:p w:rsidR="00E54CC6" w:rsidRDefault="00E54CC6" w:rsidP="00E54CC6">
            <w:pPr>
              <w:pStyle w:val="TextoCorrido"/>
              <w:ind w:firstLine="0"/>
            </w:pPr>
            <w:r w:rsidRPr="00D5501E">
              <w:t>Modo Katakana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6</w:t>
            </w:r>
          </w:p>
        </w:tc>
        <w:tc>
          <w:tcPr>
            <w:tcW w:w="2691" w:type="pct"/>
            <w:shd w:val="clear" w:color="auto" w:fill="auto"/>
          </w:tcPr>
          <w:p w:rsidR="00E54CC6" w:rsidRDefault="00E54CC6" w:rsidP="00E54CC6">
            <w:pPr>
              <w:pStyle w:val="TextoCorrido"/>
              <w:ind w:firstLine="0"/>
            </w:pPr>
            <w:r w:rsidRPr="00D5501E">
              <w:t>Modo Katakana de medio ancho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7</w:t>
            </w:r>
          </w:p>
        </w:tc>
        <w:tc>
          <w:tcPr>
            <w:tcW w:w="2691" w:type="pct"/>
            <w:shd w:val="clear" w:color="auto" w:fill="auto"/>
          </w:tcPr>
          <w:p w:rsidR="00E54CC6" w:rsidRDefault="00E54CC6" w:rsidP="00E54CC6">
            <w:pPr>
              <w:pStyle w:val="TextoCorrido"/>
              <w:ind w:firstLine="0"/>
            </w:pPr>
            <w:r w:rsidRPr="00D5501E">
              <w:t>Modo alfanumérico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8</w:t>
            </w:r>
          </w:p>
        </w:tc>
        <w:tc>
          <w:tcPr>
            <w:tcW w:w="2691" w:type="pct"/>
            <w:shd w:val="clear" w:color="auto" w:fill="auto"/>
          </w:tcPr>
          <w:p w:rsidR="00E54CC6" w:rsidRDefault="00E54CC6" w:rsidP="00E54CC6">
            <w:pPr>
              <w:pStyle w:val="TextoCorrido"/>
              <w:ind w:firstLine="0"/>
            </w:pPr>
            <w:r w:rsidRPr="00D5501E">
              <w:t>Modo alfanumérico de medio ancho</w:t>
            </w:r>
            <w:r>
              <w:t>.</w:t>
            </w:r>
          </w:p>
        </w:tc>
      </w:tr>
      <w:tr w:rsidR="00E54CC6" w:rsidTr="00E54CC6">
        <w:tc>
          <w:tcPr>
            <w:tcW w:w="1757" w:type="pct"/>
            <w:vMerge w:val="restart"/>
            <w:shd w:val="clear" w:color="auto" w:fill="auto"/>
            <w:vAlign w:val="center"/>
          </w:tcPr>
          <w:p w:rsidR="00E54CC6" w:rsidRDefault="00E54CC6" w:rsidP="00E54CC6">
            <w:pPr>
              <w:pStyle w:val="TextoCorrido"/>
              <w:ind w:firstLine="0"/>
              <w:jc w:val="center"/>
            </w:pPr>
            <w:r>
              <w:t>Coreano</w:t>
            </w:r>
          </w:p>
        </w:tc>
        <w:tc>
          <w:tcPr>
            <w:tcW w:w="552" w:type="pct"/>
            <w:shd w:val="clear" w:color="auto" w:fill="auto"/>
          </w:tcPr>
          <w:p w:rsidR="00E54CC6" w:rsidRDefault="00E54CC6" w:rsidP="00E54CC6">
            <w:pPr>
              <w:pStyle w:val="TextoCorrido"/>
              <w:ind w:firstLine="0"/>
              <w:jc w:val="center"/>
            </w:pPr>
            <w:r>
              <w:t>0</w:t>
            </w:r>
          </w:p>
        </w:tc>
        <w:tc>
          <w:tcPr>
            <w:tcW w:w="2691" w:type="pct"/>
            <w:shd w:val="clear" w:color="auto" w:fill="auto"/>
          </w:tcPr>
          <w:p w:rsidR="00E54CC6" w:rsidRDefault="00E54CC6" w:rsidP="00E54CC6">
            <w:pPr>
              <w:pStyle w:val="TextoCorrido"/>
              <w:ind w:firstLine="0"/>
            </w:pPr>
            <w:r w:rsidRPr="00D5501E">
              <w:t>Sin control IME (predeterminado)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7</w:t>
            </w:r>
          </w:p>
        </w:tc>
        <w:tc>
          <w:tcPr>
            <w:tcW w:w="2691" w:type="pct"/>
            <w:shd w:val="clear" w:color="auto" w:fill="auto"/>
          </w:tcPr>
          <w:p w:rsidR="00E54CC6" w:rsidRDefault="00E54CC6" w:rsidP="00E54CC6">
            <w:pPr>
              <w:pStyle w:val="TextoCorrido"/>
              <w:ind w:firstLine="0"/>
            </w:pPr>
            <w:r w:rsidRPr="00D5501E">
              <w:t>Modo alfanumérico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8</w:t>
            </w:r>
          </w:p>
        </w:tc>
        <w:tc>
          <w:tcPr>
            <w:tcW w:w="2691" w:type="pct"/>
            <w:shd w:val="clear" w:color="auto" w:fill="auto"/>
          </w:tcPr>
          <w:p w:rsidR="00E54CC6" w:rsidRDefault="00E54CC6" w:rsidP="00E54CC6">
            <w:pPr>
              <w:pStyle w:val="TextoCorrido"/>
              <w:ind w:firstLine="0"/>
            </w:pPr>
            <w:r w:rsidRPr="00D5501E">
              <w:t>Modo alfanumérico de mitad de ancho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9</w:t>
            </w:r>
          </w:p>
        </w:tc>
        <w:tc>
          <w:tcPr>
            <w:tcW w:w="2691" w:type="pct"/>
            <w:shd w:val="clear" w:color="auto" w:fill="auto"/>
          </w:tcPr>
          <w:p w:rsidR="00E54CC6" w:rsidRDefault="00E54CC6" w:rsidP="00E54CC6">
            <w:pPr>
              <w:pStyle w:val="TextoCorrido"/>
              <w:ind w:firstLine="0"/>
            </w:pPr>
            <w:r w:rsidRPr="00D5501E">
              <w:t>Modo Hangul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10</w:t>
            </w:r>
          </w:p>
        </w:tc>
        <w:tc>
          <w:tcPr>
            <w:tcW w:w="2691" w:type="pct"/>
            <w:shd w:val="clear" w:color="auto" w:fill="auto"/>
          </w:tcPr>
          <w:p w:rsidR="00E54CC6" w:rsidRDefault="00E54CC6" w:rsidP="00E54CC6">
            <w:pPr>
              <w:pStyle w:val="TextoCorrido"/>
              <w:ind w:firstLine="0"/>
            </w:pPr>
            <w:r w:rsidRPr="00D5501E">
              <w:t>Modo Hangul de mitad de ancho</w:t>
            </w:r>
            <w:r>
              <w:t>.</w:t>
            </w:r>
          </w:p>
        </w:tc>
      </w:tr>
      <w:tr w:rsidR="00E54CC6" w:rsidTr="00E54CC6">
        <w:tc>
          <w:tcPr>
            <w:tcW w:w="1757" w:type="pct"/>
            <w:vMerge w:val="restart"/>
            <w:shd w:val="clear" w:color="auto" w:fill="auto"/>
            <w:vAlign w:val="center"/>
          </w:tcPr>
          <w:p w:rsidR="00E54CC6" w:rsidRDefault="00E54CC6" w:rsidP="00E54CC6">
            <w:pPr>
              <w:pStyle w:val="TextoCorrido"/>
              <w:ind w:firstLine="0"/>
              <w:jc w:val="center"/>
            </w:pPr>
            <w:r>
              <w:t>Chino</w:t>
            </w:r>
          </w:p>
        </w:tc>
        <w:tc>
          <w:tcPr>
            <w:tcW w:w="552" w:type="pct"/>
            <w:shd w:val="clear" w:color="auto" w:fill="auto"/>
          </w:tcPr>
          <w:p w:rsidR="00E54CC6" w:rsidRDefault="00E54CC6" w:rsidP="00E54CC6">
            <w:pPr>
              <w:pStyle w:val="TextoCorrido"/>
              <w:ind w:firstLine="0"/>
              <w:jc w:val="center"/>
            </w:pPr>
            <w:r>
              <w:t>0</w:t>
            </w:r>
          </w:p>
        </w:tc>
        <w:tc>
          <w:tcPr>
            <w:tcW w:w="2691" w:type="pct"/>
            <w:shd w:val="clear" w:color="auto" w:fill="auto"/>
          </w:tcPr>
          <w:p w:rsidR="00E54CC6" w:rsidRDefault="00E54CC6" w:rsidP="00E54CC6">
            <w:pPr>
              <w:pStyle w:val="TextoCorrido"/>
              <w:ind w:firstLine="0"/>
            </w:pPr>
            <w:r w:rsidRPr="00D5501E">
              <w:t>Sin control IME (predeterminado)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1</w:t>
            </w:r>
          </w:p>
        </w:tc>
        <w:tc>
          <w:tcPr>
            <w:tcW w:w="2691" w:type="pct"/>
            <w:shd w:val="clear" w:color="auto" w:fill="auto"/>
          </w:tcPr>
          <w:p w:rsidR="00E54CC6" w:rsidRDefault="00E54CC6" w:rsidP="00E54CC6">
            <w:pPr>
              <w:pStyle w:val="TextoCorrido"/>
              <w:ind w:firstLine="0"/>
            </w:pPr>
            <w:r w:rsidRPr="00D5501E">
              <w:t>IME activado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2</w:t>
            </w:r>
          </w:p>
        </w:tc>
        <w:tc>
          <w:tcPr>
            <w:tcW w:w="2691" w:type="pct"/>
            <w:shd w:val="clear" w:color="auto" w:fill="auto"/>
          </w:tcPr>
          <w:p w:rsidR="00E54CC6" w:rsidRDefault="00E54CC6" w:rsidP="00E54CC6">
            <w:pPr>
              <w:pStyle w:val="TextoCorrido"/>
              <w:ind w:firstLine="0"/>
            </w:pPr>
            <w:r w:rsidRPr="00D5501E">
              <w:t>IME desactivado</w:t>
            </w:r>
            <w:r>
              <w:t>.</w:t>
            </w:r>
          </w:p>
        </w:tc>
      </w:tr>
    </w:tbl>
    <w:p w:rsidR="00E54CC6" w:rsidRDefault="00E54CC6" w:rsidP="00E54CC6">
      <w:pPr>
        <w:pStyle w:val="TextoCorrido"/>
      </w:pPr>
      <w:r>
        <w:t>(fuente: Ayuda de Excel)</w:t>
      </w:r>
    </w:p>
    <w:p w:rsidR="00E54CC6" w:rsidRPr="00DA0FAA" w:rsidRDefault="00E54CC6" w:rsidP="00DA7E5F">
      <w:pPr>
        <w:pStyle w:val="Ttulo2"/>
        <w:ind w:hanging="940"/>
      </w:pPr>
      <w:bookmarkStart w:id="269" w:name="_Toc336065780"/>
      <w:bookmarkStart w:id="270" w:name="_Toc337380288"/>
      <w:r w:rsidRPr="00DA0FAA">
        <w:t>Partition</w:t>
      </w:r>
      <w:bookmarkEnd w:id="269"/>
      <w:bookmarkEnd w:id="270"/>
    </w:p>
    <w:p w:rsidR="00E54CC6" w:rsidRDefault="00E54CC6" w:rsidP="00E54CC6">
      <w:pPr>
        <w:pStyle w:val="TextoCorrido"/>
      </w:pPr>
      <w:r>
        <w:t>Devuelve cadena que indica cual es el intervalo que contiene un determinado valor.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E07B49" w:rsidRDefault="006A5B06"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Partition(número, inicio, fin, intervalo)</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número</w:t>
            </w:r>
          </w:p>
        </w:tc>
        <w:tc>
          <w:tcPr>
            <w:tcW w:w="3680" w:type="pct"/>
            <w:shd w:val="clear" w:color="auto" w:fill="auto"/>
            <w:vAlign w:val="center"/>
          </w:tcPr>
          <w:p w:rsidR="00E54CC6" w:rsidRPr="00EC49A1" w:rsidRDefault="00E54CC6" w:rsidP="00E54CC6">
            <w:pPr>
              <w:pStyle w:val="TextoCorrido"/>
            </w:pPr>
            <w:r>
              <w:t>Número a evaluar.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inicio</w:t>
            </w:r>
          </w:p>
        </w:tc>
        <w:tc>
          <w:tcPr>
            <w:tcW w:w="3680" w:type="pct"/>
            <w:shd w:val="clear" w:color="auto" w:fill="auto"/>
            <w:vAlign w:val="center"/>
          </w:tcPr>
          <w:p w:rsidR="00E54CC6" w:rsidRPr="00EC49A1" w:rsidRDefault="00E54CC6" w:rsidP="00E54CC6">
            <w:pPr>
              <w:pStyle w:val="TextoCorrido"/>
            </w:pPr>
            <w:r>
              <w:t>Número indicativo del comienzo del intervalo de números. Ha de ser 0 o mayor que 0.</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fin</w:t>
            </w:r>
          </w:p>
        </w:tc>
        <w:tc>
          <w:tcPr>
            <w:tcW w:w="3680" w:type="pct"/>
            <w:shd w:val="clear" w:color="auto" w:fill="auto"/>
            <w:vAlign w:val="center"/>
          </w:tcPr>
          <w:p w:rsidR="00E54CC6" w:rsidRPr="00EC49A1" w:rsidRDefault="00E54CC6" w:rsidP="00E54CC6">
            <w:pPr>
              <w:pStyle w:val="TextoCorrido"/>
            </w:pPr>
            <w:r>
              <w:t xml:space="preserve">Número que indica el final del intervalo a </w:t>
            </w:r>
            <w:r>
              <w:lastRenderedPageBreak/>
              <w:t>considerar.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lastRenderedPageBreak/>
              <w:t>intervalo</w:t>
            </w:r>
          </w:p>
        </w:tc>
        <w:tc>
          <w:tcPr>
            <w:tcW w:w="3680" w:type="pct"/>
            <w:shd w:val="clear" w:color="auto" w:fill="auto"/>
            <w:vAlign w:val="center"/>
          </w:tcPr>
          <w:p w:rsidR="00E54CC6" w:rsidRPr="00EC49A1" w:rsidRDefault="00E54CC6" w:rsidP="00E54CC6">
            <w:pPr>
              <w:pStyle w:val="TextoCorrido"/>
            </w:pPr>
            <w:r>
              <w:t>División a considerar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8"/>
        <w:gridCol w:w="1639"/>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muestra_Partition()</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Partition(15, 0, 1000, 20)</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Partition(37, 0, 1000, 20)</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Partition(560, 0, 1000, 20)</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Partition(-3, 0, 1000, 20)</w:t>
            </w:r>
          </w:p>
          <w:p w:rsidR="006A5B0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Partition(2540, 0, 1000, 20)</w:t>
            </w:r>
          </w:p>
          <w:p w:rsidR="00E54CC6" w:rsidRPr="006A5B06" w:rsidRDefault="006A5B06"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5C25D319" wp14:editId="322040BF">
                  <wp:extent cx="903605" cy="1020445"/>
                  <wp:effectExtent l="0" t="0" r="0" b="825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03605" cy="1020445"/>
                          </a:xfrm>
                          <a:prstGeom prst="rect">
                            <a:avLst/>
                          </a:prstGeom>
                          <a:noFill/>
                          <a:ln>
                            <a:noFill/>
                          </a:ln>
                        </pic:spPr>
                      </pic:pic>
                    </a:graphicData>
                  </a:graphic>
                </wp:inline>
              </w:drawing>
            </w:r>
          </w:p>
        </w:tc>
      </w:tr>
    </w:tbl>
    <w:p w:rsidR="001D3361" w:rsidRDefault="001D3361">
      <w:pPr>
        <w:spacing w:after="0"/>
        <w:jc w:val="left"/>
      </w:pPr>
    </w:p>
    <w:p w:rsidR="00E54CC6" w:rsidRPr="00DA0FAA" w:rsidRDefault="00E54CC6" w:rsidP="00DA7E5F">
      <w:pPr>
        <w:pStyle w:val="Ttulo2"/>
        <w:ind w:hanging="940"/>
      </w:pPr>
      <w:bookmarkStart w:id="271" w:name="_Toc336065781"/>
      <w:bookmarkStart w:id="272" w:name="_Toc337380289"/>
      <w:r w:rsidRPr="00DA0FAA">
        <w:t>QBColor</w:t>
      </w:r>
      <w:bookmarkEnd w:id="271"/>
      <w:bookmarkEnd w:id="272"/>
    </w:p>
    <w:p w:rsidR="00E54CC6" w:rsidRDefault="00E54CC6" w:rsidP="00E54CC6">
      <w:pPr>
        <w:pStyle w:val="TextoCorrido"/>
      </w:pPr>
      <w:r w:rsidRPr="00DA74C9">
        <w:t xml:space="preserve">Devuelve </w:t>
      </w:r>
      <w:r>
        <w:t xml:space="preserve">el </w:t>
      </w:r>
      <w:r w:rsidRPr="00DA74C9">
        <w:t xml:space="preserve">código de color RGB correspondiente al número de color </w:t>
      </w:r>
      <w:r>
        <w:t>indicado</w:t>
      </w:r>
      <w:r w:rsidRPr="00DA74C9">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70829" w:rsidRDefault="006A5B06"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QBColor(color)</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color</w:t>
            </w:r>
          </w:p>
        </w:tc>
        <w:tc>
          <w:tcPr>
            <w:tcW w:w="3680" w:type="pct"/>
            <w:shd w:val="clear" w:color="auto" w:fill="auto"/>
            <w:vAlign w:val="center"/>
          </w:tcPr>
          <w:p w:rsidR="00E54CC6" w:rsidRPr="00EC49A1" w:rsidRDefault="00E54CC6" w:rsidP="00E54CC6">
            <w:pPr>
              <w:pStyle w:val="TextoCorrido"/>
            </w:pPr>
            <w:r>
              <w:t>Número de color a representar.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7C7102" w:rsidTr="00E54CC6">
        <w:trPr>
          <w:jc w:val="center"/>
        </w:trPr>
        <w:tc>
          <w:tcPr>
            <w:tcW w:w="5000" w:type="pct"/>
            <w:shd w:val="clear" w:color="auto" w:fill="auto"/>
            <w:vAlign w:val="center"/>
          </w:tcPr>
          <w:p w:rsidR="006A5B06" w:rsidRPr="00970829" w:rsidRDefault="006A5B06"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Sub muestra_QBColor()</w:t>
            </w:r>
          </w:p>
          <w:p w:rsidR="006A5B06" w:rsidRPr="00970829" w:rsidRDefault="006A5B06"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Dim color As Long</w:t>
            </w:r>
          </w:p>
          <w:p w:rsidR="006A5B06" w:rsidRPr="00E07B49" w:rsidRDefault="006A5B06" w:rsidP="00970829">
            <w:pPr>
              <w:pStyle w:val="TextoCorrido"/>
              <w:spacing w:after="0"/>
              <w:ind w:firstLine="0"/>
              <w:jc w:val="left"/>
              <w:rPr>
                <w:rFonts w:ascii="Courier New" w:hAnsi="Courier New" w:cs="Courier New"/>
                <w:sz w:val="18"/>
                <w:szCs w:val="18"/>
              </w:rPr>
            </w:pPr>
            <w:r w:rsidRPr="00970829">
              <w:rPr>
                <w:rFonts w:ascii="Courier New" w:hAnsi="Courier New" w:cs="Courier New"/>
                <w:sz w:val="18"/>
                <w:szCs w:val="18"/>
                <w:lang w:val="en-US"/>
              </w:rPr>
              <w:t xml:space="preserve">    </w:t>
            </w:r>
            <w:r w:rsidRPr="00E07B49">
              <w:rPr>
                <w:rFonts w:ascii="Courier New" w:hAnsi="Courier New" w:cs="Courier New"/>
                <w:sz w:val="18"/>
                <w:szCs w:val="18"/>
              </w:rPr>
              <w:t>Dim colores</w:t>
            </w:r>
          </w:p>
          <w:p w:rsidR="006A5B06" w:rsidRPr="00E07B49" w:rsidRDefault="006A5B06"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colores = Array("Negro", "Azul", "Verde", _</w:t>
            </w:r>
          </w:p>
          <w:p w:rsidR="006A5B06" w:rsidRPr="00E07B49" w:rsidRDefault="006A5B06"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"Aguamarina", "Rojo", "Fucsia", "Amarillo", _</w:t>
            </w:r>
          </w:p>
          <w:p w:rsidR="006A5B06" w:rsidRPr="00E07B49" w:rsidRDefault="006A5B06"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"Blanco", "Gris", "Azul claro", "Verde claro", _</w:t>
            </w:r>
          </w:p>
          <w:p w:rsidR="006A5B06" w:rsidRPr="00E07B49" w:rsidRDefault="006A5B06"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"Aguamarina claro", "Rojo claro", "Fucsia claro", _</w:t>
            </w:r>
          </w:p>
          <w:p w:rsidR="006A5B06" w:rsidRPr="00E07B49" w:rsidRDefault="006A5B06"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"Amarillo claro", "Blanco brillante")</w:t>
            </w:r>
          </w:p>
          <w:p w:rsidR="006A5B06" w:rsidRPr="00E07B49" w:rsidRDefault="006A5B06" w:rsidP="00970829">
            <w:pPr>
              <w:pStyle w:val="TextoCorrido"/>
              <w:spacing w:after="0"/>
              <w:ind w:firstLine="0"/>
              <w:jc w:val="left"/>
              <w:rPr>
                <w:rFonts w:ascii="Courier New" w:hAnsi="Courier New" w:cs="Courier New"/>
                <w:sz w:val="18"/>
                <w:szCs w:val="18"/>
              </w:rPr>
            </w:pPr>
          </w:p>
          <w:p w:rsidR="006A5B06" w:rsidRPr="00E07B49" w:rsidRDefault="006A5B06"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color = 0 To 15</w:t>
            </w:r>
          </w:p>
          <w:p w:rsidR="006A5B06" w:rsidRPr="00970829" w:rsidRDefault="006A5B06" w:rsidP="0097082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970829">
              <w:rPr>
                <w:rFonts w:ascii="Courier New" w:hAnsi="Courier New" w:cs="Courier New"/>
                <w:sz w:val="18"/>
                <w:szCs w:val="18"/>
                <w:lang w:val="en-US"/>
              </w:rPr>
              <w:t>Debug.Print "Color (" &amp; Format(color, "@@") &amp; ") (" &amp; _</w:t>
            </w:r>
          </w:p>
          <w:p w:rsidR="006A5B06" w:rsidRPr="00970829" w:rsidRDefault="006A5B06"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colores(color) &amp; ") -&gt; (" &amp; QBColor(color) &amp; ")"</w:t>
            </w:r>
          </w:p>
          <w:p w:rsidR="006A5B06" w:rsidRPr="00970829" w:rsidRDefault="006A5B06"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Next color</w:t>
            </w:r>
          </w:p>
          <w:p w:rsidR="00E54CC6" w:rsidRPr="00970829" w:rsidRDefault="006A5B06"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lastRenderedPageBreak/>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drawing>
                <wp:inline distT="0" distB="0" distL="0" distR="0" wp14:anchorId="6EF55275" wp14:editId="546947FE">
                  <wp:extent cx="3423920" cy="2732405"/>
                  <wp:effectExtent l="0" t="0" r="508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423920" cy="2732405"/>
                          </a:xfrm>
                          <a:prstGeom prst="rect">
                            <a:avLst/>
                          </a:prstGeom>
                          <a:noFill/>
                          <a:ln>
                            <a:noFill/>
                          </a:ln>
                        </pic:spPr>
                      </pic:pic>
                    </a:graphicData>
                  </a:graphic>
                </wp:inline>
              </w:drawing>
            </w:r>
          </w:p>
        </w:tc>
      </w:tr>
    </w:tbl>
    <w:p w:rsidR="001D3361" w:rsidRDefault="001D3361">
      <w:pPr>
        <w:spacing w:after="0"/>
        <w:jc w:val="left"/>
      </w:pPr>
    </w:p>
    <w:p w:rsidR="00E54CC6" w:rsidRPr="00DA0FAA" w:rsidRDefault="00E54CC6" w:rsidP="00DA7E5F">
      <w:pPr>
        <w:pStyle w:val="Ttulo2"/>
        <w:ind w:hanging="940"/>
      </w:pPr>
      <w:bookmarkStart w:id="273" w:name="_Toc336065782"/>
      <w:bookmarkStart w:id="274" w:name="_Toc337380290"/>
      <w:r w:rsidRPr="00DA0FAA">
        <w:t>RGB</w:t>
      </w:r>
      <w:bookmarkEnd w:id="273"/>
      <w:bookmarkEnd w:id="274"/>
    </w:p>
    <w:p w:rsidR="00E54CC6" w:rsidRDefault="00E54CC6" w:rsidP="00E54CC6">
      <w:pPr>
        <w:pStyle w:val="TextoCorrido"/>
      </w:pPr>
      <w:r>
        <w:t xml:space="preserve">Devuelve un número que </w:t>
      </w:r>
      <w:r w:rsidRPr="00DA74C9">
        <w:t>representa un valor de color RGB.</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70829" w:rsidRDefault="00970829"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RGB(rojo, verde, azul)</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rojo</w:t>
            </w:r>
          </w:p>
        </w:tc>
        <w:tc>
          <w:tcPr>
            <w:tcW w:w="3680" w:type="pct"/>
            <w:shd w:val="clear" w:color="auto" w:fill="auto"/>
            <w:vAlign w:val="center"/>
          </w:tcPr>
          <w:p w:rsidR="00E54CC6" w:rsidRPr="00EC49A1" w:rsidRDefault="00E54CC6" w:rsidP="00E54CC6">
            <w:pPr>
              <w:pStyle w:val="TextoCorrido"/>
            </w:pPr>
            <w:r>
              <w:t>Componente de rojo (valor entre 0 y 255).</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verde</w:t>
            </w:r>
          </w:p>
        </w:tc>
        <w:tc>
          <w:tcPr>
            <w:tcW w:w="3680" w:type="pct"/>
            <w:shd w:val="clear" w:color="auto" w:fill="auto"/>
            <w:vAlign w:val="center"/>
          </w:tcPr>
          <w:p w:rsidR="00E54CC6" w:rsidRPr="00EC49A1" w:rsidRDefault="00E54CC6" w:rsidP="00E54CC6">
            <w:pPr>
              <w:pStyle w:val="TextoCorrido"/>
            </w:pPr>
            <w:r>
              <w:t>Componente de verde (valor entre 0 y 255).</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azul</w:t>
            </w:r>
          </w:p>
        </w:tc>
        <w:tc>
          <w:tcPr>
            <w:tcW w:w="3680" w:type="pct"/>
            <w:shd w:val="clear" w:color="auto" w:fill="auto"/>
            <w:vAlign w:val="center"/>
          </w:tcPr>
          <w:p w:rsidR="00E54CC6" w:rsidRPr="00EC49A1" w:rsidRDefault="00E54CC6" w:rsidP="00E54CC6">
            <w:pPr>
              <w:pStyle w:val="TextoCorrido"/>
            </w:pPr>
            <w:r>
              <w:t>Componente de azul (valor entre 0 y 255).</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r>
        <w:t>En este caso, asociamos el siguiente código al evento clic del botón Ejecutar. El objetivo es que, al hacer clic sobre el botón, la etiqueta cambia de color el fondo 3 veces, esperando 1 segundo, en cada cambio.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E54CC6" w:rsidRPr="00B47E92" w:rsidTr="00E54CC6">
        <w:trPr>
          <w:jc w:val="center"/>
        </w:trPr>
        <w:tc>
          <w:tcPr>
            <w:tcW w:w="5000" w:type="pct"/>
            <w:gridSpan w:val="2"/>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7C7102" w:rsidTr="00E54CC6">
        <w:trPr>
          <w:jc w:val="center"/>
        </w:trPr>
        <w:tc>
          <w:tcPr>
            <w:tcW w:w="5000" w:type="pct"/>
            <w:gridSpan w:val="2"/>
            <w:shd w:val="clear" w:color="auto" w:fill="auto"/>
            <w:vAlign w:val="center"/>
          </w:tcPr>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Private Sub btnEjecutar_Click()</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RGB(255, 0, 0)</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Sleep 1000</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RGB(0, 255, 0)</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Sleep 1000</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RGB(0, 0, 255)</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E54CC6"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E54CC6" w:rsidRPr="00B47E92" w:rsidTr="00E54CC6">
        <w:trPr>
          <w:jc w:val="center"/>
        </w:trPr>
        <w:tc>
          <w:tcPr>
            <w:tcW w:w="5000" w:type="pct"/>
            <w:gridSpan w:val="2"/>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2500" w:type="pct"/>
            <w:shd w:val="clear" w:color="auto" w:fill="auto"/>
            <w:vAlign w:val="center"/>
          </w:tcPr>
          <w:p w:rsidR="00E54CC6" w:rsidRDefault="00E54CC6" w:rsidP="00E54CC6">
            <w:pPr>
              <w:jc w:val="center"/>
            </w:pPr>
            <w:r>
              <w:rPr>
                <w:noProof/>
              </w:rPr>
              <w:drawing>
                <wp:inline distT="0" distB="0" distL="0" distR="0" wp14:anchorId="168129F5" wp14:editId="74334E21">
                  <wp:extent cx="1200150" cy="1079500"/>
                  <wp:effectExtent l="0" t="0" r="0" b="6350"/>
                  <wp:docPr id="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200150" cy="1079500"/>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6F4935AE" wp14:editId="669D516A">
                  <wp:extent cx="1206500" cy="1079500"/>
                  <wp:effectExtent l="0" t="0" r="0" b="6350"/>
                  <wp:docPr id="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06500" cy="1079500"/>
                          </a:xfrm>
                          <a:prstGeom prst="rect">
                            <a:avLst/>
                          </a:prstGeom>
                          <a:noFill/>
                          <a:ln>
                            <a:noFill/>
                          </a:ln>
                        </pic:spPr>
                      </pic:pic>
                    </a:graphicData>
                  </a:graphic>
                </wp:inline>
              </w:drawing>
            </w:r>
            <w:r>
              <w:rPr>
                <w:noProof/>
              </w:rPr>
              <w:drawing>
                <wp:inline distT="0" distB="0" distL="0" distR="0" wp14:anchorId="3C493D6E" wp14:editId="60C66A58">
                  <wp:extent cx="1200150" cy="1079500"/>
                  <wp:effectExtent l="0" t="0" r="0" b="6350"/>
                  <wp:docPr id="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200150" cy="1079500"/>
                          </a:xfrm>
                          <a:prstGeom prst="rect">
                            <a:avLst/>
                          </a:prstGeom>
                          <a:noFill/>
                          <a:ln>
                            <a:noFill/>
                          </a:ln>
                        </pic:spPr>
                      </pic:pic>
                    </a:graphicData>
                  </a:graphic>
                </wp:inline>
              </w:drawing>
            </w:r>
            <w:r>
              <w:rPr>
                <w:noProof/>
              </w:rPr>
              <w:lastRenderedPageBreak/>
              <w:drawing>
                <wp:inline distT="0" distB="0" distL="0" distR="0" wp14:anchorId="36EA9374" wp14:editId="602788AE">
                  <wp:extent cx="1200150" cy="1079500"/>
                  <wp:effectExtent l="0" t="0" r="0" b="6350"/>
                  <wp:docPr id="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200150" cy="1079500"/>
                          </a:xfrm>
                          <a:prstGeom prst="rect">
                            <a:avLst/>
                          </a:prstGeom>
                          <a:noFill/>
                          <a:ln>
                            <a:noFill/>
                          </a:ln>
                        </pic:spPr>
                      </pic:pic>
                    </a:graphicData>
                  </a:graphic>
                </wp:inline>
              </w:drawing>
            </w:r>
          </w:p>
        </w:tc>
      </w:tr>
    </w:tbl>
    <w:p w:rsidR="001D3361" w:rsidRDefault="001D3361">
      <w:pPr>
        <w:spacing w:after="0"/>
        <w:jc w:val="left"/>
      </w:pPr>
    </w:p>
    <w:p w:rsidR="00E54CC6" w:rsidRPr="00DA0FAA" w:rsidRDefault="00E54CC6" w:rsidP="00DA7E5F">
      <w:pPr>
        <w:pStyle w:val="Ttulo2"/>
        <w:ind w:hanging="940"/>
      </w:pPr>
      <w:bookmarkStart w:id="275" w:name="_Toc336065783"/>
      <w:bookmarkStart w:id="276" w:name="_Toc337380291"/>
      <w:r w:rsidRPr="00DA0FAA">
        <w:t>SaveSetting</w:t>
      </w:r>
      <w:bookmarkEnd w:id="275"/>
      <w:bookmarkEnd w:id="276"/>
    </w:p>
    <w:p w:rsidR="00E54CC6" w:rsidRDefault="00E54CC6" w:rsidP="00E54CC6">
      <w:pPr>
        <w:pStyle w:val="TextoCorrido"/>
      </w:pPr>
      <w:r>
        <w:t xml:space="preserve">Permite crear una entrada en el registro de Windows para la aplicación VBA que estamos desarrollando. </w:t>
      </w:r>
    </w:p>
    <w:p w:rsidR="00E54CC6" w:rsidRPr="005B5D73" w:rsidRDefault="00E54CC6" w:rsidP="00E54CC6">
      <w:pPr>
        <w:pStyle w:val="TextoCorrido"/>
      </w:pPr>
      <w:r w:rsidRPr="005B5D73">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5A431B" w:rsidTr="00E54CC6">
        <w:tc>
          <w:tcPr>
            <w:tcW w:w="5000" w:type="pct"/>
            <w:shd w:val="clear" w:color="auto" w:fill="auto"/>
          </w:tcPr>
          <w:p w:rsidR="00E54CC6" w:rsidRPr="00E07B49" w:rsidRDefault="00970829" w:rsidP="00E54CC6">
            <w:pPr>
              <w:pStyle w:val="TextoCorrido"/>
              <w:spacing w:after="0"/>
              <w:ind w:firstLine="0"/>
              <w:rPr>
                <w:rFonts w:ascii="Courier New" w:hAnsi="Courier New" w:cs="Courier New"/>
                <w:sz w:val="18"/>
                <w:szCs w:val="18"/>
              </w:rPr>
            </w:pPr>
            <w:r w:rsidRPr="00E07B49">
              <w:rPr>
                <w:rFonts w:ascii="Courier New" w:hAnsi="Courier New" w:cs="Courier New"/>
                <w:sz w:val="18"/>
                <w:szCs w:val="18"/>
              </w:rPr>
              <w:t>SaveSetting aplicación, sección, clave, valor</w:t>
            </w:r>
          </w:p>
        </w:tc>
      </w:tr>
    </w:tbl>
    <w:p w:rsidR="00E54CC6" w:rsidRPr="005A431B"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aplicación</w:t>
            </w:r>
          </w:p>
        </w:tc>
        <w:tc>
          <w:tcPr>
            <w:tcW w:w="3680" w:type="pct"/>
            <w:shd w:val="clear" w:color="auto" w:fill="auto"/>
            <w:vAlign w:val="center"/>
          </w:tcPr>
          <w:p w:rsidR="00E54CC6" w:rsidRPr="00EC49A1" w:rsidRDefault="00E54CC6" w:rsidP="00E54CC6">
            <w:pPr>
              <w:pStyle w:val="TextoCorrido"/>
            </w:pPr>
            <w:r>
              <w:t>Nombre que se desea dar a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sección</w:t>
            </w:r>
          </w:p>
        </w:tc>
        <w:tc>
          <w:tcPr>
            <w:tcW w:w="3680" w:type="pct"/>
            <w:shd w:val="clear" w:color="auto" w:fill="auto"/>
            <w:vAlign w:val="center"/>
          </w:tcPr>
          <w:p w:rsidR="00E54CC6" w:rsidRPr="00EC49A1" w:rsidRDefault="00E54CC6" w:rsidP="00E54CC6">
            <w:pPr>
              <w:pStyle w:val="TextoCorrido"/>
            </w:pPr>
            <w:r>
              <w:t>Sección dentro de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clave</w:t>
            </w:r>
          </w:p>
        </w:tc>
        <w:tc>
          <w:tcPr>
            <w:tcW w:w="3680" w:type="pct"/>
            <w:shd w:val="clear" w:color="auto" w:fill="auto"/>
            <w:vAlign w:val="center"/>
          </w:tcPr>
          <w:p w:rsidR="00E54CC6" w:rsidRPr="00EC49A1" w:rsidRDefault="00E54CC6" w:rsidP="00E54CC6">
            <w:pPr>
              <w:pStyle w:val="TextoCorrido"/>
            </w:pPr>
            <w:r>
              <w:t>Clave a crear dentro de la sección.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w:t>
            </w:r>
          </w:p>
        </w:tc>
        <w:tc>
          <w:tcPr>
            <w:tcW w:w="3680" w:type="pct"/>
            <w:shd w:val="clear" w:color="auto" w:fill="auto"/>
            <w:vAlign w:val="center"/>
          </w:tcPr>
          <w:p w:rsidR="00E54CC6" w:rsidRDefault="00E54CC6" w:rsidP="00E54CC6">
            <w:pPr>
              <w:pStyle w:val="TextoCorrido"/>
            </w:pPr>
            <w:r>
              <w:t>Valor a asociar a la clave.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muestra_SaveSetting()</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SaveSetting "MiAppJuanto", "MiSeccion", "MiClave", "CursoMacros"</w:t>
            </w:r>
          </w:p>
          <w:p w:rsidR="00E54CC6"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bl>
    <w:p w:rsidR="00E54CC6" w:rsidRDefault="00E54CC6" w:rsidP="00E54CC6">
      <w:pPr>
        <w:pStyle w:val="TextoCorrido"/>
      </w:pPr>
    </w:p>
    <w:p w:rsidR="00E54CC6" w:rsidRDefault="00E54CC6" w:rsidP="00E54CC6">
      <w:pPr>
        <w:pStyle w:val="TextoCorrido"/>
      </w:pPr>
      <w:r>
        <w:t>Para comprobar el resultado, ejecutaremos Regedit.exe. Para ello, invocaremos al cuadro de diálogo ejecutar</w:t>
      </w:r>
      <w:r w:rsidR="008611AE">
        <w:fldChar w:fldCharType="begin"/>
      </w:r>
      <w:r w:rsidR="008611AE">
        <w:instrText xml:space="preserve"> XE "</w:instrText>
      </w:r>
      <w:r w:rsidR="008611AE" w:rsidRPr="00D508B3">
        <w:instrText>ejecutar</w:instrText>
      </w:r>
      <w:r w:rsidR="008611AE">
        <w:instrText xml:space="preserve">" </w:instrText>
      </w:r>
      <w:r w:rsidR="008611AE">
        <w:fldChar w:fldCharType="end"/>
      </w:r>
      <w:r>
        <w:t xml:space="preserve"> (</w:t>
      </w:r>
      <w:r w:rsidRPr="0049637B">
        <w:rPr>
          <w:b/>
        </w:rPr>
        <w:t>Inicio-&gt;Ejecutar</w:t>
      </w:r>
      <w:r>
        <w:t xml:space="preserve"> o bien tecla </w:t>
      </w:r>
      <w:r w:rsidRPr="0049637B">
        <w:rPr>
          <w:b/>
        </w:rPr>
        <w:t>Windows + R</w:t>
      </w:r>
      <w:r>
        <w:t xml:space="preserve">) y tecleamos </w:t>
      </w:r>
      <w:r w:rsidRPr="00761C8B">
        <w:rPr>
          <w:b/>
        </w:rPr>
        <w:t>regedit.exe</w:t>
      </w:r>
      <w:r>
        <w:t xml:space="preserve"> y a continuación </w:t>
      </w:r>
      <w:r w:rsidRPr="00761C8B">
        <w:rPr>
          <w:b/>
        </w:rPr>
        <w:t>Aceptar</w:t>
      </w:r>
      <w:r>
        <w:t>:</w:t>
      </w:r>
    </w:p>
    <w:p w:rsidR="00E54CC6" w:rsidRDefault="00E54CC6" w:rsidP="00E54CC6">
      <w:pPr>
        <w:pStyle w:val="TextoCorrido"/>
        <w:ind w:firstLine="0"/>
        <w:jc w:val="center"/>
      </w:pPr>
      <w:r>
        <w:rPr>
          <w:noProof/>
        </w:rPr>
        <w:lastRenderedPageBreak/>
        <w:drawing>
          <wp:inline distT="0" distB="0" distL="0" distR="0" wp14:anchorId="3B226F37" wp14:editId="33116C8B">
            <wp:extent cx="3937000" cy="2019300"/>
            <wp:effectExtent l="0" t="0" r="6350" b="0"/>
            <wp:docPr id="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937000" cy="2019300"/>
                    </a:xfrm>
                    <a:prstGeom prst="rect">
                      <a:avLst/>
                    </a:prstGeom>
                    <a:noFill/>
                    <a:ln>
                      <a:noFill/>
                    </a:ln>
                  </pic:spPr>
                </pic:pic>
              </a:graphicData>
            </a:graphic>
          </wp:inline>
        </w:drawing>
      </w:r>
    </w:p>
    <w:p w:rsidR="00E54CC6" w:rsidRDefault="00E54CC6" w:rsidP="00E54CC6">
      <w:pPr>
        <w:pStyle w:val="TextoCorrido"/>
      </w:pPr>
      <w:r>
        <w:t>Una vez abierto el editor de registro, navegaremos hasta:</w:t>
      </w:r>
    </w:p>
    <w:p w:rsidR="00E54CC6" w:rsidRPr="00761C8B" w:rsidRDefault="00E54CC6" w:rsidP="00E54CC6">
      <w:pPr>
        <w:pStyle w:val="TextoCorrido"/>
        <w:rPr>
          <w:lang w:val="en-US"/>
        </w:rPr>
      </w:pPr>
      <w:r w:rsidRPr="008A4B35">
        <w:t xml:space="preserve"> </w:t>
      </w:r>
      <w:r w:rsidRPr="00761C8B">
        <w:rPr>
          <w:b/>
          <w:lang w:val="en-US"/>
        </w:rPr>
        <w:t>HKEY_CURRENT_USER \</w:t>
      </w:r>
      <w:r>
        <w:rPr>
          <w:b/>
          <w:lang w:val="en-US"/>
        </w:rPr>
        <w:t>Software\</w:t>
      </w:r>
      <w:r w:rsidRPr="00761C8B">
        <w:rPr>
          <w:b/>
          <w:lang w:val="en-US"/>
        </w:rPr>
        <w:t>VB and VBA Program Settings</w:t>
      </w:r>
      <w:r w:rsidRPr="00761C8B">
        <w:rPr>
          <w:lang w:val="en-US"/>
        </w:rPr>
        <w:t xml:space="preserve"> </w:t>
      </w:r>
    </w:p>
    <w:p w:rsidR="00E54CC6" w:rsidRPr="00DA0FAA" w:rsidRDefault="00E54CC6" w:rsidP="00AD34B4">
      <w:pPr>
        <w:pStyle w:val="TextoCorrido"/>
        <w:rPr>
          <w:sz w:val="24"/>
        </w:rPr>
      </w:pPr>
      <w:r>
        <w:t>En este punto observaremos:</w:t>
      </w:r>
    </w:p>
    <w:p w:rsidR="00E54CC6" w:rsidRDefault="00E54CC6" w:rsidP="00AD34B4">
      <w:pPr>
        <w:jc w:val="center"/>
        <w:rPr>
          <w:noProof/>
        </w:rPr>
      </w:pPr>
      <w:r>
        <w:rPr>
          <w:noProof/>
        </w:rPr>
        <w:drawing>
          <wp:inline distT="0" distB="0" distL="0" distR="0" wp14:anchorId="3E7DE8FD" wp14:editId="7F5FF93D">
            <wp:extent cx="4253024" cy="1188345"/>
            <wp:effectExtent l="0" t="0" r="0" b="0"/>
            <wp:docPr id="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252576" cy="1188220"/>
                    </a:xfrm>
                    <a:prstGeom prst="rect">
                      <a:avLst/>
                    </a:prstGeom>
                    <a:noFill/>
                    <a:ln>
                      <a:noFill/>
                    </a:ln>
                  </pic:spPr>
                </pic:pic>
              </a:graphicData>
            </a:graphic>
          </wp:inline>
        </w:drawing>
      </w:r>
    </w:p>
    <w:p w:rsidR="001D3361" w:rsidRDefault="001D3361">
      <w:pPr>
        <w:spacing w:after="0"/>
        <w:jc w:val="left"/>
        <w:rPr>
          <w:noProof/>
        </w:rPr>
      </w:pPr>
    </w:p>
    <w:p w:rsidR="00E54CC6" w:rsidRPr="00DA0FAA" w:rsidRDefault="00E54CC6" w:rsidP="00DA7E5F">
      <w:pPr>
        <w:pStyle w:val="Ttulo2"/>
        <w:ind w:hanging="940"/>
      </w:pPr>
      <w:bookmarkStart w:id="277" w:name="_Toc336065784"/>
      <w:bookmarkStart w:id="278" w:name="_Toc337380292"/>
      <w:r w:rsidRPr="00DA0FAA">
        <w:t>SendKeys</w:t>
      </w:r>
      <w:bookmarkEnd w:id="277"/>
      <w:bookmarkEnd w:id="278"/>
    </w:p>
    <w:p w:rsidR="00E54CC6" w:rsidRDefault="00E54CC6" w:rsidP="00E54CC6">
      <w:pPr>
        <w:pStyle w:val="TextoCorrido"/>
      </w:pPr>
      <w:r>
        <w:t>Permite enviar secuencias de teclas a una determinada aplicación .</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70829" w:rsidRDefault="00970829"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SendKeys texto[, espera]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texto</w:t>
            </w:r>
          </w:p>
        </w:tc>
        <w:tc>
          <w:tcPr>
            <w:tcW w:w="3680" w:type="pct"/>
            <w:shd w:val="clear" w:color="auto" w:fill="auto"/>
            <w:vAlign w:val="center"/>
          </w:tcPr>
          <w:p w:rsidR="00E54CC6" w:rsidRPr="00EC49A1" w:rsidRDefault="00E54CC6" w:rsidP="00E54CC6">
            <w:pPr>
              <w:pStyle w:val="TextoCorrido"/>
            </w:pPr>
            <w:r>
              <w:t>Secuencia de teclas o texto a enviar.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lastRenderedPageBreak/>
              <w:t>[,espera]</w:t>
            </w:r>
          </w:p>
        </w:tc>
        <w:tc>
          <w:tcPr>
            <w:tcW w:w="3680" w:type="pct"/>
            <w:shd w:val="clear" w:color="auto" w:fill="auto"/>
            <w:vAlign w:val="center"/>
          </w:tcPr>
          <w:p w:rsidR="00E54CC6" w:rsidRDefault="00E54CC6" w:rsidP="00E54CC6">
            <w:pPr>
              <w:pStyle w:val="TextoCorrido"/>
            </w:pPr>
            <w:r>
              <w:t>Admite los valores False (valor por defecto) o True.</w:t>
            </w:r>
          </w:p>
          <w:p w:rsidR="00E54CC6" w:rsidRPr="00EC49A1" w:rsidRDefault="00E54CC6" w:rsidP="00E54CC6">
            <w:pPr>
              <w:pStyle w:val="TextoCorrido"/>
            </w:pPr>
            <w:r>
              <w:t>Indica si el control se devuelve inmediatamente al procedimiento que envía las teclas (False) o se ha de esperar a que las teclas enviadas sean procesadas (True).</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r>
        <w:t xml:space="preserve">El siguiente ejemplo se ejecuta teniendo abiertos 2 ficheros denominados juanto1.txt y juanto2.txt y el objetivo es copiar el contenido de juanto1.txt sobre juanto2.txt (seleccionando todo el texto y copiándolo en el primero y pegándolo en el segundo)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E54CC6" w:rsidRPr="00B47E92" w:rsidTr="00E54CC6">
        <w:trPr>
          <w:jc w:val="center"/>
        </w:trPr>
        <w:tc>
          <w:tcPr>
            <w:tcW w:w="5000" w:type="pct"/>
            <w:gridSpan w:val="2"/>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gridSpan w:val="2"/>
            <w:shd w:val="clear" w:color="auto" w:fill="auto"/>
            <w:vAlign w:val="center"/>
          </w:tcPr>
          <w:p w:rsidR="00970829" w:rsidRPr="00970829" w:rsidRDefault="00970829"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Sub muestra_SendKeys()</w:t>
            </w:r>
          </w:p>
          <w:p w:rsidR="00970829" w:rsidRPr="00970829" w:rsidRDefault="00970829"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 Seleccionamos todo el texto y lo copiamos.</w:t>
            </w:r>
          </w:p>
          <w:p w:rsidR="00970829" w:rsidRPr="00970829" w:rsidRDefault="00970829"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AppActivate ("juanto1.txt: Bloc de notas")</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rPr>
              <w:t xml:space="preserve">    </w:t>
            </w:r>
            <w:r w:rsidRPr="00970829">
              <w:rPr>
                <w:rFonts w:ascii="Courier New" w:hAnsi="Courier New" w:cs="Courier New"/>
                <w:sz w:val="18"/>
                <w:szCs w:val="18"/>
                <w:lang w:val="en-US"/>
              </w:rPr>
              <w:t>Application.SendKeys "^e"</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Application.SendKeys "^c"</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w:t>
            </w:r>
          </w:p>
          <w:p w:rsidR="00970829" w:rsidRPr="00970829" w:rsidRDefault="00970829"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lang w:val="en-US"/>
              </w:rPr>
              <w:t xml:space="preserve">    </w:t>
            </w:r>
            <w:r w:rsidRPr="00970829">
              <w:rPr>
                <w:rFonts w:ascii="Courier New" w:hAnsi="Courier New" w:cs="Courier New"/>
                <w:sz w:val="18"/>
                <w:szCs w:val="18"/>
              </w:rPr>
              <w:t>' Seleccionamos todo el texto y pegamos el texto copiado anteriormente.</w:t>
            </w:r>
          </w:p>
          <w:p w:rsidR="00970829" w:rsidRPr="00970829" w:rsidRDefault="00970829"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AppActivate ("juanto2.txt: Bloc de notas")</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rPr>
              <w:t xml:space="preserve">    </w:t>
            </w:r>
            <w:r w:rsidRPr="00970829">
              <w:rPr>
                <w:rFonts w:ascii="Courier New" w:hAnsi="Courier New" w:cs="Courier New"/>
                <w:sz w:val="18"/>
                <w:szCs w:val="18"/>
                <w:lang w:val="en-US"/>
              </w:rPr>
              <w:t>Application.SendKeys "^e"</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Application.SendKeys "^v"</w:t>
            </w:r>
          </w:p>
          <w:p w:rsidR="00E54CC6"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E54CC6" w:rsidRPr="00B47E92" w:rsidTr="00E54CC6">
        <w:trPr>
          <w:jc w:val="center"/>
        </w:trPr>
        <w:tc>
          <w:tcPr>
            <w:tcW w:w="5000" w:type="pct"/>
            <w:gridSpan w:val="2"/>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2500" w:type="pct"/>
            <w:shd w:val="clear" w:color="auto" w:fill="auto"/>
            <w:vAlign w:val="center"/>
          </w:tcPr>
          <w:p w:rsidR="00E54CC6" w:rsidRDefault="00E54CC6" w:rsidP="00E54CC6">
            <w:pPr>
              <w:jc w:val="center"/>
            </w:pPr>
            <w:r>
              <w:t>Selecciona y copia</w:t>
            </w:r>
          </w:p>
          <w:p w:rsidR="00E54CC6" w:rsidRDefault="00E54CC6" w:rsidP="00E54CC6">
            <w:pPr>
              <w:jc w:val="center"/>
            </w:pPr>
            <w:r>
              <w:rPr>
                <w:noProof/>
              </w:rPr>
              <w:drawing>
                <wp:inline distT="0" distB="0" distL="0" distR="0" wp14:anchorId="37099811" wp14:editId="061B9F38">
                  <wp:extent cx="2304000" cy="930356"/>
                  <wp:effectExtent l="0" t="0" r="1270" b="3175"/>
                  <wp:docPr id="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304000" cy="930356"/>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t>Pega</w:t>
            </w:r>
          </w:p>
          <w:p w:rsidR="00E54CC6" w:rsidRDefault="00E54CC6" w:rsidP="00E54CC6">
            <w:pPr>
              <w:jc w:val="center"/>
            </w:pPr>
            <w:r>
              <w:rPr>
                <w:noProof/>
              </w:rPr>
              <w:drawing>
                <wp:inline distT="0" distB="0" distL="0" distR="0" wp14:anchorId="6CB7CF0E" wp14:editId="628F3043">
                  <wp:extent cx="2304000" cy="928152"/>
                  <wp:effectExtent l="0" t="0" r="1270" b="5715"/>
                  <wp:docPr id="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304000" cy="928152"/>
                          </a:xfrm>
                          <a:prstGeom prst="rect">
                            <a:avLst/>
                          </a:prstGeom>
                          <a:noFill/>
                          <a:ln>
                            <a:noFill/>
                          </a:ln>
                        </pic:spPr>
                      </pic:pic>
                    </a:graphicData>
                  </a:graphic>
                </wp:inline>
              </w:drawing>
            </w:r>
          </w:p>
        </w:tc>
      </w:tr>
    </w:tbl>
    <w:p w:rsidR="00E54CC6" w:rsidRDefault="00E54CC6" w:rsidP="00E54CC6">
      <w:pPr>
        <w:pStyle w:val="TextoCorrido"/>
      </w:pPr>
    </w:p>
    <w:p w:rsidR="00E54CC6" w:rsidRPr="00DA0FAA" w:rsidRDefault="00E54CC6" w:rsidP="00DA7E5F">
      <w:pPr>
        <w:pStyle w:val="Ttulo2"/>
        <w:ind w:hanging="940"/>
      </w:pPr>
      <w:bookmarkStart w:id="279" w:name="_Toc336065785"/>
      <w:bookmarkStart w:id="280" w:name="_Toc337380293"/>
      <w:r w:rsidRPr="00DA0FAA">
        <w:t>Shell</w:t>
      </w:r>
      <w:bookmarkEnd w:id="279"/>
      <w:bookmarkEnd w:id="280"/>
    </w:p>
    <w:p w:rsidR="00E54CC6" w:rsidRDefault="00E54CC6" w:rsidP="00E54CC6">
      <w:pPr>
        <w:pStyle w:val="TextoCorrido"/>
      </w:pPr>
      <w:r>
        <w:t>Ejecuta un programa y devuelve su identificador de proceso.</w:t>
      </w:r>
    </w:p>
    <w:p w:rsidR="00E54CC6" w:rsidRDefault="00E54CC6"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70829" w:rsidRDefault="00970829" w:rsidP="00E54CC6">
            <w:pPr>
              <w:pStyle w:val="TextoCorrido"/>
              <w:spacing w:after="0"/>
              <w:ind w:firstLine="0"/>
              <w:rPr>
                <w:rFonts w:ascii="Courier New" w:hAnsi="Courier New" w:cs="Courier New"/>
                <w:sz w:val="18"/>
                <w:szCs w:val="18"/>
              </w:rPr>
            </w:pPr>
            <w:r w:rsidRPr="00970829">
              <w:rPr>
                <w:rFonts w:ascii="Courier New" w:hAnsi="Courier New" w:cs="Courier New"/>
                <w:sz w:val="18"/>
                <w:szCs w:val="18"/>
              </w:rPr>
              <w:t>Shell(nombreRuta[,tipoVentana])</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nombreRuta</w:t>
            </w:r>
          </w:p>
        </w:tc>
        <w:tc>
          <w:tcPr>
            <w:tcW w:w="3680" w:type="pct"/>
            <w:shd w:val="clear" w:color="auto" w:fill="auto"/>
            <w:vAlign w:val="center"/>
          </w:tcPr>
          <w:p w:rsidR="00E54CC6" w:rsidRPr="00EC49A1" w:rsidRDefault="00E54CC6" w:rsidP="00E54CC6">
            <w:pPr>
              <w:pStyle w:val="TextoCorrido"/>
            </w:pPr>
            <w:r>
              <w:t>Programa que se desea ejecutar. Si el programa precisa de algún argumento, se puede indicar junto con el mismo.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tipoVentana</w:t>
            </w:r>
          </w:p>
        </w:tc>
        <w:tc>
          <w:tcPr>
            <w:tcW w:w="3680" w:type="pct"/>
            <w:shd w:val="clear" w:color="auto" w:fill="auto"/>
            <w:vAlign w:val="center"/>
          </w:tcPr>
          <w:p w:rsidR="00E54CC6" w:rsidRDefault="00E54CC6" w:rsidP="00E54CC6">
            <w:pPr>
              <w:pStyle w:val="TextoCorrido"/>
            </w:pPr>
            <w:r>
              <w:t>Determina el estilo de la ventana en la que se va a ejecutar el programa.</w:t>
            </w:r>
          </w:p>
          <w:p w:rsidR="00E54CC6" w:rsidRPr="00EC49A1" w:rsidRDefault="00E54CC6" w:rsidP="00E54CC6">
            <w:pPr>
              <w:pStyle w:val="TextoCorrido"/>
            </w:pP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2"/>
        <w:gridCol w:w="5305"/>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D032EA">
              <w:rPr>
                <w:b/>
              </w:rPr>
              <w:t>vbHide</w:t>
            </w:r>
          </w:p>
        </w:tc>
        <w:tc>
          <w:tcPr>
            <w:tcW w:w="3680" w:type="pct"/>
            <w:shd w:val="clear" w:color="auto" w:fill="auto"/>
            <w:vAlign w:val="center"/>
          </w:tcPr>
          <w:p w:rsidR="00E54CC6" w:rsidRPr="00EC49A1" w:rsidRDefault="00E54CC6" w:rsidP="00E54CC6">
            <w:pPr>
              <w:pStyle w:val="TextoCorrido"/>
            </w:pPr>
            <w:r>
              <w:t>Se oculta la ventana y se le pasa el foco.</w:t>
            </w:r>
          </w:p>
        </w:tc>
      </w:tr>
      <w:tr w:rsidR="00E54CC6" w:rsidRPr="00B47E92" w:rsidTr="00E54CC6">
        <w:trPr>
          <w:jc w:val="center"/>
        </w:trPr>
        <w:tc>
          <w:tcPr>
            <w:tcW w:w="1320" w:type="pct"/>
            <w:vAlign w:val="center"/>
          </w:tcPr>
          <w:p w:rsidR="00E54CC6" w:rsidRPr="00D032EA" w:rsidRDefault="00E54CC6" w:rsidP="00E54CC6">
            <w:pPr>
              <w:pStyle w:val="TextoCorrido"/>
              <w:ind w:firstLine="0"/>
              <w:jc w:val="center"/>
              <w:rPr>
                <w:b/>
              </w:rPr>
            </w:pPr>
            <w:r w:rsidRPr="00D032EA">
              <w:rPr>
                <w:b/>
              </w:rPr>
              <w:t>vbNormalFocus</w:t>
            </w:r>
          </w:p>
        </w:tc>
        <w:tc>
          <w:tcPr>
            <w:tcW w:w="3680" w:type="pct"/>
            <w:shd w:val="clear" w:color="auto" w:fill="auto"/>
            <w:vAlign w:val="center"/>
          </w:tcPr>
          <w:p w:rsidR="00E54CC6" w:rsidRDefault="00E54CC6" w:rsidP="00E54CC6">
            <w:pPr>
              <w:pStyle w:val="TextoCorrido"/>
            </w:pPr>
            <w:r>
              <w:t>Se pasa el foco a la ventana restaurando su tamaño normal.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sidRPr="00D032EA">
              <w:rPr>
                <w:b/>
              </w:rPr>
              <w:t>vbMinimizedFocus</w:t>
            </w:r>
          </w:p>
        </w:tc>
        <w:tc>
          <w:tcPr>
            <w:tcW w:w="3680" w:type="pct"/>
            <w:shd w:val="clear" w:color="auto" w:fill="auto"/>
            <w:vAlign w:val="center"/>
          </w:tcPr>
          <w:p w:rsidR="00E54CC6" w:rsidRPr="00EC49A1" w:rsidRDefault="00E54CC6" w:rsidP="00E54CC6">
            <w:pPr>
              <w:pStyle w:val="TextoCorrido"/>
            </w:pPr>
            <w:r>
              <w:t>Se pasa el foco a la ventana pero ésta se muestra como un icono.</w:t>
            </w:r>
          </w:p>
        </w:tc>
      </w:tr>
      <w:tr w:rsidR="00E54CC6" w:rsidRPr="00B47E92" w:rsidTr="00E54CC6">
        <w:trPr>
          <w:jc w:val="center"/>
        </w:trPr>
        <w:tc>
          <w:tcPr>
            <w:tcW w:w="1320" w:type="pct"/>
            <w:vAlign w:val="center"/>
          </w:tcPr>
          <w:p w:rsidR="00E54CC6" w:rsidRPr="00D032EA" w:rsidRDefault="00E54CC6" w:rsidP="00E54CC6">
            <w:pPr>
              <w:pStyle w:val="TextoCorrido"/>
              <w:ind w:firstLine="0"/>
              <w:jc w:val="center"/>
              <w:rPr>
                <w:b/>
              </w:rPr>
            </w:pPr>
            <w:r w:rsidRPr="00D032EA">
              <w:rPr>
                <w:b/>
              </w:rPr>
              <w:t>vbMaximizedFocus</w:t>
            </w:r>
          </w:p>
        </w:tc>
        <w:tc>
          <w:tcPr>
            <w:tcW w:w="3680" w:type="pct"/>
            <w:shd w:val="clear" w:color="auto" w:fill="auto"/>
            <w:vAlign w:val="center"/>
          </w:tcPr>
          <w:p w:rsidR="00E54CC6" w:rsidRPr="00EC49A1" w:rsidRDefault="00E54CC6" w:rsidP="00E54CC6">
            <w:pPr>
              <w:pStyle w:val="TextoCorrido"/>
            </w:pPr>
            <w:r>
              <w:t>Se pasa el foco a la ventana y se maximiza.</w:t>
            </w:r>
          </w:p>
        </w:tc>
      </w:tr>
      <w:tr w:rsidR="00E54CC6" w:rsidRPr="00B47E92" w:rsidTr="00E54CC6">
        <w:trPr>
          <w:jc w:val="center"/>
        </w:trPr>
        <w:tc>
          <w:tcPr>
            <w:tcW w:w="1320" w:type="pct"/>
            <w:vAlign w:val="center"/>
          </w:tcPr>
          <w:p w:rsidR="00E54CC6" w:rsidRPr="00D032EA" w:rsidRDefault="00E54CC6" w:rsidP="00E54CC6">
            <w:pPr>
              <w:pStyle w:val="TextoCorrido"/>
              <w:ind w:firstLine="0"/>
              <w:jc w:val="center"/>
              <w:rPr>
                <w:b/>
              </w:rPr>
            </w:pPr>
            <w:r w:rsidRPr="00D032EA">
              <w:rPr>
                <w:b/>
              </w:rPr>
              <w:t>vbNormalNoFocus</w:t>
            </w:r>
          </w:p>
        </w:tc>
        <w:tc>
          <w:tcPr>
            <w:tcW w:w="3680" w:type="pct"/>
            <w:shd w:val="clear" w:color="auto" w:fill="auto"/>
            <w:vAlign w:val="center"/>
          </w:tcPr>
          <w:p w:rsidR="00E54CC6" w:rsidRPr="00EC49A1" w:rsidRDefault="00E54CC6" w:rsidP="00E54CC6">
            <w:pPr>
              <w:pStyle w:val="TextoCorrido"/>
            </w:pPr>
            <w:r>
              <w:t>Se restaura la ventana a su tamaño normal pero no se le pasa el foco quedando activa la ventana actual.</w:t>
            </w:r>
          </w:p>
        </w:tc>
      </w:tr>
      <w:tr w:rsidR="00E54CC6" w:rsidRPr="00B47E92" w:rsidTr="00E54CC6">
        <w:trPr>
          <w:jc w:val="center"/>
        </w:trPr>
        <w:tc>
          <w:tcPr>
            <w:tcW w:w="1320" w:type="pct"/>
            <w:vAlign w:val="center"/>
          </w:tcPr>
          <w:p w:rsidR="00E54CC6" w:rsidRPr="00D032EA" w:rsidRDefault="00E54CC6" w:rsidP="00E54CC6">
            <w:pPr>
              <w:pStyle w:val="TextoCorrido"/>
              <w:ind w:firstLine="0"/>
              <w:jc w:val="center"/>
              <w:rPr>
                <w:b/>
              </w:rPr>
            </w:pPr>
            <w:r w:rsidRPr="00D032EA">
              <w:rPr>
                <w:b/>
              </w:rPr>
              <w:t>vbMinimizedNoFocus</w:t>
            </w:r>
          </w:p>
        </w:tc>
        <w:tc>
          <w:tcPr>
            <w:tcW w:w="3680" w:type="pct"/>
            <w:shd w:val="clear" w:color="auto" w:fill="auto"/>
            <w:vAlign w:val="center"/>
          </w:tcPr>
          <w:p w:rsidR="00E54CC6" w:rsidRPr="00EC49A1" w:rsidRDefault="00E54CC6" w:rsidP="00E54CC6">
            <w:pPr>
              <w:pStyle w:val="TextoCorrido"/>
            </w:pPr>
            <w:r>
              <w:t>Se minimiza la ventana pero no se le pasa el foco quedando activa la ventana actual.</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45"/>
        <w:gridCol w:w="1942"/>
      </w:tblGrid>
      <w:tr w:rsidR="00E54CC6" w:rsidRPr="00B47E92" w:rsidTr="00E54CC6">
        <w:trPr>
          <w:jc w:val="center"/>
        </w:trPr>
        <w:tc>
          <w:tcPr>
            <w:tcW w:w="372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20" w:type="pct"/>
            <w:shd w:val="clear" w:color="auto" w:fill="auto"/>
            <w:vAlign w:val="center"/>
          </w:tcPr>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muestra_Shell()</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lastRenderedPageBreak/>
              <w:t xml:space="preserve">    Dim ap As String</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 = Shell("WINWORD.EXE")</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ap</w:t>
            </w:r>
          </w:p>
          <w:p w:rsidR="00E54CC6"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1280" w:type="pct"/>
            <w:vAlign w:val="center"/>
          </w:tcPr>
          <w:p w:rsidR="00E54CC6" w:rsidRDefault="00E54CC6" w:rsidP="00E54CC6">
            <w:pPr>
              <w:jc w:val="center"/>
            </w:pPr>
            <w:r>
              <w:lastRenderedPageBreak/>
              <w:t xml:space="preserve">Abre Microsoft </w:t>
            </w:r>
            <w:r>
              <w:lastRenderedPageBreak/>
              <w:t xml:space="preserve">Word </w:t>
            </w:r>
          </w:p>
          <w:p w:rsidR="00E54CC6" w:rsidRDefault="00E54CC6" w:rsidP="00E54CC6">
            <w:pPr>
              <w:jc w:val="center"/>
            </w:pPr>
            <w:r>
              <w:t>y muestra</w:t>
            </w:r>
          </w:p>
          <w:p w:rsidR="00E54CC6" w:rsidRPr="00EC49A1" w:rsidRDefault="00E54CC6" w:rsidP="00E54CC6">
            <w:pPr>
              <w:jc w:val="center"/>
            </w:pPr>
            <w:r>
              <w:rPr>
                <w:noProof/>
              </w:rPr>
              <w:drawing>
                <wp:inline distT="0" distB="0" distL="0" distR="0" wp14:anchorId="3D9305E0" wp14:editId="4C55249C">
                  <wp:extent cx="563245" cy="393700"/>
                  <wp:effectExtent l="0" t="0" r="8255"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3245" cy="393700"/>
                          </a:xfrm>
                          <a:prstGeom prst="rect">
                            <a:avLst/>
                          </a:prstGeom>
                          <a:noFill/>
                          <a:ln>
                            <a:noFill/>
                          </a:ln>
                        </pic:spPr>
                      </pic:pic>
                    </a:graphicData>
                  </a:graphic>
                </wp:inline>
              </w:drawing>
            </w:r>
          </w:p>
        </w:tc>
      </w:tr>
    </w:tbl>
    <w:p w:rsidR="001D3361" w:rsidRDefault="001D3361">
      <w:pPr>
        <w:spacing w:after="0"/>
        <w:jc w:val="left"/>
      </w:pPr>
    </w:p>
    <w:p w:rsidR="00E54CC6" w:rsidRPr="00DA0FAA" w:rsidRDefault="00E54CC6" w:rsidP="00DA7E5F">
      <w:pPr>
        <w:pStyle w:val="Ttulo2"/>
        <w:ind w:hanging="940"/>
      </w:pPr>
      <w:bookmarkStart w:id="281" w:name="_Toc336065786"/>
      <w:bookmarkStart w:id="282" w:name="_Toc337380294"/>
      <w:r w:rsidRPr="00DA0FAA">
        <w:t>TypeName</w:t>
      </w:r>
      <w:bookmarkEnd w:id="281"/>
      <w:bookmarkEnd w:id="282"/>
    </w:p>
    <w:p w:rsidR="00E54CC6" w:rsidRDefault="00E54CC6" w:rsidP="00E54CC6">
      <w:pPr>
        <w:pStyle w:val="TextoCorrido"/>
      </w:pPr>
      <w:r>
        <w:t>Devuelve información sobre una variable.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70829" w:rsidRDefault="00970829"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TypeName(variable)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variable</w:t>
            </w:r>
          </w:p>
        </w:tc>
        <w:tc>
          <w:tcPr>
            <w:tcW w:w="3680" w:type="pct"/>
            <w:shd w:val="clear" w:color="auto" w:fill="auto"/>
            <w:vAlign w:val="center"/>
          </w:tcPr>
          <w:p w:rsidR="00E54CC6" w:rsidRPr="00EC49A1" w:rsidRDefault="00E54CC6" w:rsidP="00E54CC6">
            <w:pPr>
              <w:pStyle w:val="TextoCorrido"/>
            </w:pPr>
            <w:r>
              <w:t>Variable a analizar.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96"/>
        <w:gridCol w:w="239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muestra_TypeName()</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s As String, i As Integer</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 = "Hola"</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i = 10</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s (" &amp; TypeName(s) &amp; ")"</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i (" &amp; TypeName(i) &amp; ")"</w:t>
            </w:r>
          </w:p>
          <w:p w:rsidR="00E54CC6"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6F0ACFE5" wp14:editId="0CD66527">
                  <wp:extent cx="1381125" cy="489208"/>
                  <wp:effectExtent l="0" t="0" r="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379510" cy="488636"/>
                          </a:xfrm>
                          <a:prstGeom prst="rect">
                            <a:avLst/>
                          </a:prstGeom>
                          <a:noFill/>
                          <a:ln>
                            <a:noFill/>
                          </a:ln>
                        </pic:spPr>
                      </pic:pic>
                    </a:graphicData>
                  </a:graphic>
                </wp:inline>
              </w:drawing>
            </w:r>
          </w:p>
        </w:tc>
      </w:tr>
    </w:tbl>
    <w:p w:rsidR="00E54CC6" w:rsidRDefault="00E54CC6" w:rsidP="00E54CC6">
      <w:pPr>
        <w:pStyle w:val="TextoCorrido"/>
      </w:pPr>
    </w:p>
    <w:p w:rsidR="00E54CC6" w:rsidRDefault="00E54CC6" w:rsidP="00E54CC6">
      <w:pPr>
        <w:pStyle w:val="TextoCorrido"/>
      </w:pPr>
      <w:r>
        <w:t>Valores que puede devolver la función: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5622D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lastRenderedPageBreak/>
              <w:t>tipo de objeto</w:t>
            </w:r>
          </w:p>
        </w:tc>
        <w:tc>
          <w:tcPr>
            <w:tcW w:w="3680" w:type="pct"/>
            <w:shd w:val="clear" w:color="auto" w:fill="auto"/>
            <w:vAlign w:val="center"/>
          </w:tcPr>
          <w:p w:rsidR="00E54CC6" w:rsidRPr="00EC49A1" w:rsidRDefault="005622D6" w:rsidP="00E54CC6">
            <w:pPr>
              <w:pStyle w:val="TextoCorrido"/>
            </w:pPr>
            <w:r>
              <w:t>Objeto con tipo de objeto tipoobjeto.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Byte</w:t>
            </w:r>
          </w:p>
        </w:tc>
        <w:tc>
          <w:tcPr>
            <w:tcW w:w="3680" w:type="pct"/>
            <w:shd w:val="clear" w:color="auto" w:fill="auto"/>
            <w:vAlign w:val="center"/>
          </w:tcPr>
          <w:p w:rsidR="00E54CC6" w:rsidRPr="00EC49A1" w:rsidRDefault="005622D6" w:rsidP="00E54CC6">
            <w:pPr>
              <w:pStyle w:val="TextoCorrido"/>
            </w:pPr>
            <w:r>
              <w:t>Byte.</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Integer</w:t>
            </w:r>
          </w:p>
        </w:tc>
        <w:tc>
          <w:tcPr>
            <w:tcW w:w="3680" w:type="pct"/>
            <w:shd w:val="clear" w:color="auto" w:fill="auto"/>
            <w:vAlign w:val="center"/>
          </w:tcPr>
          <w:p w:rsidR="00E54CC6" w:rsidRPr="00EC49A1" w:rsidRDefault="005622D6" w:rsidP="00E54CC6">
            <w:pPr>
              <w:pStyle w:val="TextoCorrido"/>
            </w:pPr>
            <w:r>
              <w:t>Entero.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Long</w:t>
            </w:r>
          </w:p>
        </w:tc>
        <w:tc>
          <w:tcPr>
            <w:tcW w:w="3680" w:type="pct"/>
            <w:shd w:val="clear" w:color="auto" w:fill="auto"/>
            <w:vAlign w:val="center"/>
          </w:tcPr>
          <w:p w:rsidR="00E54CC6" w:rsidRPr="00EC49A1" w:rsidRDefault="005622D6" w:rsidP="00E54CC6">
            <w:pPr>
              <w:pStyle w:val="TextoCorrido"/>
            </w:pPr>
            <w:r>
              <w:t>Entero largo.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Single</w:t>
            </w:r>
          </w:p>
        </w:tc>
        <w:tc>
          <w:tcPr>
            <w:tcW w:w="3680" w:type="pct"/>
            <w:shd w:val="clear" w:color="auto" w:fill="auto"/>
            <w:vAlign w:val="center"/>
          </w:tcPr>
          <w:p w:rsidR="00E54CC6" w:rsidRPr="00EC49A1" w:rsidRDefault="005622D6" w:rsidP="00E54CC6">
            <w:pPr>
              <w:pStyle w:val="TextoCorrido"/>
            </w:pPr>
            <w:r>
              <w:t>Coma flotante de precisión simple.</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Double</w:t>
            </w:r>
          </w:p>
        </w:tc>
        <w:tc>
          <w:tcPr>
            <w:tcW w:w="3680" w:type="pct"/>
            <w:shd w:val="clear" w:color="auto" w:fill="auto"/>
            <w:vAlign w:val="center"/>
          </w:tcPr>
          <w:p w:rsidR="00E54CC6" w:rsidRPr="00EC49A1" w:rsidRDefault="005622D6" w:rsidP="005622D6">
            <w:pPr>
              <w:pStyle w:val="TextoCorrido"/>
            </w:pPr>
            <w:r>
              <w:t>Coma flotante de precisión doble.</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Currency</w:t>
            </w:r>
          </w:p>
        </w:tc>
        <w:tc>
          <w:tcPr>
            <w:tcW w:w="3680" w:type="pct"/>
            <w:shd w:val="clear" w:color="auto" w:fill="auto"/>
            <w:vAlign w:val="center"/>
          </w:tcPr>
          <w:p w:rsidR="00E54CC6" w:rsidRPr="00EC49A1" w:rsidRDefault="005622D6" w:rsidP="00E54CC6">
            <w:pPr>
              <w:pStyle w:val="TextoCorrido"/>
            </w:pPr>
            <w:r>
              <w:t>Moneda.</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Decimal</w:t>
            </w:r>
          </w:p>
        </w:tc>
        <w:tc>
          <w:tcPr>
            <w:tcW w:w="3680" w:type="pct"/>
            <w:shd w:val="clear" w:color="auto" w:fill="auto"/>
            <w:vAlign w:val="center"/>
          </w:tcPr>
          <w:p w:rsidR="00E54CC6" w:rsidRPr="00EC49A1" w:rsidRDefault="005622D6" w:rsidP="00E54CC6">
            <w:pPr>
              <w:pStyle w:val="TextoCorrido"/>
            </w:pPr>
            <w:r>
              <w:t>Decimal.</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Date</w:t>
            </w:r>
          </w:p>
        </w:tc>
        <w:tc>
          <w:tcPr>
            <w:tcW w:w="3680" w:type="pct"/>
            <w:shd w:val="clear" w:color="auto" w:fill="auto"/>
            <w:vAlign w:val="center"/>
          </w:tcPr>
          <w:p w:rsidR="00E54CC6" w:rsidRPr="00EC49A1" w:rsidRDefault="005622D6" w:rsidP="00E54CC6">
            <w:pPr>
              <w:pStyle w:val="TextoCorrido"/>
            </w:pPr>
            <w:r>
              <w:t>Fecha.</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String</w:t>
            </w:r>
          </w:p>
        </w:tc>
        <w:tc>
          <w:tcPr>
            <w:tcW w:w="3680" w:type="pct"/>
            <w:shd w:val="clear" w:color="auto" w:fill="auto"/>
            <w:vAlign w:val="center"/>
          </w:tcPr>
          <w:p w:rsidR="00E54CC6" w:rsidRPr="00EC49A1" w:rsidRDefault="005622D6" w:rsidP="00E54CC6">
            <w:pPr>
              <w:pStyle w:val="TextoCorrido"/>
            </w:pPr>
            <w:r>
              <w:t>Cadena de texto.</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Boolean</w:t>
            </w:r>
          </w:p>
        </w:tc>
        <w:tc>
          <w:tcPr>
            <w:tcW w:w="3680" w:type="pct"/>
            <w:shd w:val="clear" w:color="auto" w:fill="auto"/>
            <w:vAlign w:val="center"/>
          </w:tcPr>
          <w:p w:rsidR="00E54CC6" w:rsidRPr="00EC49A1" w:rsidRDefault="005622D6" w:rsidP="00E54CC6">
            <w:pPr>
              <w:pStyle w:val="TextoCorrido"/>
            </w:pPr>
            <w:r>
              <w:t>Booleano.</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Error</w:t>
            </w:r>
          </w:p>
        </w:tc>
        <w:tc>
          <w:tcPr>
            <w:tcW w:w="3680" w:type="pct"/>
            <w:shd w:val="clear" w:color="auto" w:fill="auto"/>
            <w:vAlign w:val="center"/>
          </w:tcPr>
          <w:p w:rsidR="00E54CC6" w:rsidRPr="00EC49A1" w:rsidRDefault="005622D6" w:rsidP="00E54CC6">
            <w:pPr>
              <w:pStyle w:val="TextoCorrido"/>
            </w:pPr>
            <w:r>
              <w:t>Error</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Empty</w:t>
            </w:r>
          </w:p>
        </w:tc>
        <w:tc>
          <w:tcPr>
            <w:tcW w:w="3680" w:type="pct"/>
            <w:shd w:val="clear" w:color="auto" w:fill="auto"/>
            <w:vAlign w:val="center"/>
          </w:tcPr>
          <w:p w:rsidR="00E54CC6" w:rsidRPr="00EC49A1" w:rsidRDefault="005622D6" w:rsidP="00E54CC6">
            <w:pPr>
              <w:pStyle w:val="TextoCorrido"/>
            </w:pPr>
            <w:r>
              <w:t>No inicializado.</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Null</w:t>
            </w:r>
          </w:p>
        </w:tc>
        <w:tc>
          <w:tcPr>
            <w:tcW w:w="3680" w:type="pct"/>
            <w:shd w:val="clear" w:color="auto" w:fill="auto"/>
            <w:vAlign w:val="center"/>
          </w:tcPr>
          <w:p w:rsidR="00E54CC6" w:rsidRPr="00EC49A1" w:rsidRDefault="005622D6" w:rsidP="00E54CC6">
            <w:pPr>
              <w:pStyle w:val="TextoCorrido"/>
            </w:pPr>
            <w:r>
              <w:t>Datos no válidos.</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Object</w:t>
            </w:r>
          </w:p>
        </w:tc>
        <w:tc>
          <w:tcPr>
            <w:tcW w:w="3680" w:type="pct"/>
            <w:shd w:val="clear" w:color="auto" w:fill="auto"/>
            <w:vAlign w:val="center"/>
          </w:tcPr>
          <w:p w:rsidR="00E54CC6" w:rsidRPr="00EC49A1" w:rsidRDefault="005622D6" w:rsidP="00E54CC6">
            <w:pPr>
              <w:pStyle w:val="TextoCorrido"/>
            </w:pPr>
            <w:r>
              <w:t>Objeto.</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Nothing</w:t>
            </w:r>
          </w:p>
        </w:tc>
        <w:tc>
          <w:tcPr>
            <w:tcW w:w="3680" w:type="pct"/>
            <w:shd w:val="clear" w:color="auto" w:fill="auto"/>
            <w:vAlign w:val="center"/>
          </w:tcPr>
          <w:p w:rsidR="00E54CC6" w:rsidRPr="00EC49A1" w:rsidRDefault="005622D6" w:rsidP="00E54CC6">
            <w:pPr>
              <w:pStyle w:val="TextoCorrido"/>
            </w:pPr>
            <w:r>
              <w:t>No referencia a objeto.</w:t>
            </w:r>
          </w:p>
        </w:tc>
      </w:tr>
    </w:tbl>
    <w:p w:rsidR="001D3361" w:rsidRDefault="001D3361">
      <w:pPr>
        <w:spacing w:after="0"/>
        <w:jc w:val="left"/>
      </w:pPr>
    </w:p>
    <w:p w:rsidR="00E54CC6" w:rsidRPr="00DA0FAA" w:rsidRDefault="00E54CC6" w:rsidP="00DA7E5F">
      <w:pPr>
        <w:pStyle w:val="Ttulo2"/>
        <w:ind w:hanging="940"/>
      </w:pPr>
      <w:bookmarkStart w:id="283" w:name="_Toc336065787"/>
      <w:bookmarkStart w:id="284" w:name="_Toc337380295"/>
      <w:r w:rsidRPr="00DA0FAA">
        <w:t>VarType</w:t>
      </w:r>
      <w:bookmarkEnd w:id="283"/>
      <w:bookmarkEnd w:id="284"/>
    </w:p>
    <w:p w:rsidR="00E54CC6" w:rsidRDefault="00E54CC6" w:rsidP="00E54CC6">
      <w:pPr>
        <w:rPr>
          <w:lang w:val="en-US"/>
        </w:rPr>
      </w:pPr>
    </w:p>
    <w:p w:rsidR="00E54CC6" w:rsidRDefault="00E54CC6" w:rsidP="00E54CC6">
      <w:pPr>
        <w:pStyle w:val="TextoCorrido"/>
      </w:pPr>
      <w:r>
        <w:t>Indica el subtipo de una variable.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970829" w:rsidRDefault="00970829"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VarType(variable)</w: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variable</w:t>
            </w:r>
          </w:p>
        </w:tc>
        <w:tc>
          <w:tcPr>
            <w:tcW w:w="3680" w:type="pct"/>
            <w:shd w:val="clear" w:color="auto" w:fill="auto"/>
            <w:vAlign w:val="center"/>
          </w:tcPr>
          <w:p w:rsidR="00E54CC6" w:rsidRPr="00EC49A1" w:rsidRDefault="00E54CC6" w:rsidP="00E54CC6">
            <w:pPr>
              <w:pStyle w:val="TextoCorrido"/>
            </w:pPr>
            <w:r>
              <w:t>Variable a analizar.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71"/>
        <w:gridCol w:w="201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muestra_VarType()</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s As String, i As Integer</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 = "Hola"</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i = 10</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s (" &amp; VarType(s) &amp; ")"</w:t>
            </w:r>
          </w:p>
          <w:p w:rsidR="00970829"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i (" &amp; VarType(i) &amp; ")"</w:t>
            </w:r>
          </w:p>
          <w:p w:rsidR="00E54CC6" w:rsidRPr="00970829" w:rsidRDefault="00970829"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885" w:type="pct"/>
            <w:vAlign w:val="center"/>
          </w:tcPr>
          <w:p w:rsidR="00E54CC6" w:rsidRPr="00EC49A1" w:rsidRDefault="00E54CC6" w:rsidP="00E54CC6">
            <w:pPr>
              <w:jc w:val="center"/>
            </w:pPr>
            <w:r>
              <w:rPr>
                <w:noProof/>
              </w:rPr>
              <w:drawing>
                <wp:inline distT="0" distB="0" distL="0" distR="0" wp14:anchorId="7C41B685" wp14:editId="000405B4">
                  <wp:extent cx="1137920" cy="574040"/>
                  <wp:effectExtent l="0" t="0" r="508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137920" cy="574040"/>
                          </a:xfrm>
                          <a:prstGeom prst="rect">
                            <a:avLst/>
                          </a:prstGeom>
                          <a:noFill/>
                          <a:ln>
                            <a:noFill/>
                          </a:ln>
                        </pic:spPr>
                      </pic:pic>
                    </a:graphicData>
                  </a:graphic>
                </wp:inline>
              </w:drawing>
            </w:r>
          </w:p>
        </w:tc>
      </w:tr>
    </w:tbl>
    <w:p w:rsidR="00E54CC6" w:rsidRDefault="00E54CC6" w:rsidP="00E54CC6">
      <w:pPr>
        <w:pStyle w:val="TextoCorrido"/>
        <w:rPr>
          <w:sz w:val="24"/>
        </w:rPr>
      </w:pPr>
    </w:p>
    <w:p w:rsidR="00E54CC6" w:rsidRDefault="00E54CC6" w:rsidP="00E54CC6">
      <w:pPr>
        <w:pStyle w:val="TextoCorrido"/>
      </w:pPr>
      <w:r>
        <w:t>Valores que puede devolver la función: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1"/>
        <w:gridCol w:w="5436"/>
      </w:tblGrid>
      <w:tr w:rsidR="00E54CC6" w:rsidRPr="00B47E92" w:rsidTr="00E54CC6">
        <w:trPr>
          <w:jc w:val="center"/>
        </w:trPr>
        <w:tc>
          <w:tcPr>
            <w:tcW w:w="2151" w:type="dxa"/>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Constante</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vbEmpty</w:t>
            </w:r>
          </w:p>
        </w:tc>
        <w:tc>
          <w:tcPr>
            <w:tcW w:w="0" w:type="auto"/>
            <w:shd w:val="clear" w:color="auto" w:fill="auto"/>
          </w:tcPr>
          <w:p w:rsidR="00E54CC6" w:rsidRPr="00A6329A" w:rsidRDefault="00E54CC6" w:rsidP="00E54CC6">
            <w:pPr>
              <w:pStyle w:val="TextoCorrido"/>
            </w:pPr>
            <w:r w:rsidRPr="00F93B0B">
              <w:t>Empty</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vbNull</w:t>
            </w:r>
          </w:p>
        </w:tc>
        <w:tc>
          <w:tcPr>
            <w:tcW w:w="0" w:type="auto"/>
            <w:shd w:val="clear" w:color="auto" w:fill="auto"/>
          </w:tcPr>
          <w:p w:rsidR="00E54CC6" w:rsidRPr="00A6329A" w:rsidRDefault="00E54CC6" w:rsidP="00E54CC6">
            <w:pPr>
              <w:pStyle w:val="TextoCorrido"/>
            </w:pPr>
            <w:r w:rsidRPr="00F93B0B">
              <w:t>Null</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vbInteger</w:t>
            </w:r>
          </w:p>
        </w:tc>
        <w:tc>
          <w:tcPr>
            <w:tcW w:w="0" w:type="auto"/>
            <w:shd w:val="clear" w:color="auto" w:fill="auto"/>
          </w:tcPr>
          <w:p w:rsidR="00E54CC6" w:rsidRPr="00A6329A" w:rsidRDefault="00E54CC6" w:rsidP="00E54CC6">
            <w:pPr>
              <w:pStyle w:val="TextoCorrido"/>
            </w:pPr>
            <w:r w:rsidRPr="00A6329A">
              <w:t>Entero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vbLong</w:t>
            </w:r>
          </w:p>
        </w:tc>
        <w:tc>
          <w:tcPr>
            <w:tcW w:w="0" w:type="auto"/>
            <w:shd w:val="clear" w:color="auto" w:fill="auto"/>
          </w:tcPr>
          <w:p w:rsidR="00E54CC6" w:rsidRPr="00A6329A" w:rsidRDefault="00E54CC6" w:rsidP="00E54CC6">
            <w:pPr>
              <w:pStyle w:val="TextoCorrido"/>
            </w:pPr>
            <w:r w:rsidRPr="00A6329A">
              <w:t>Entero largo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vbSingle</w:t>
            </w:r>
          </w:p>
        </w:tc>
        <w:tc>
          <w:tcPr>
            <w:tcW w:w="0" w:type="auto"/>
            <w:shd w:val="clear" w:color="auto" w:fill="auto"/>
          </w:tcPr>
          <w:p w:rsidR="00E54CC6" w:rsidRPr="00A6329A" w:rsidRDefault="00E54CC6" w:rsidP="00E54CC6">
            <w:pPr>
              <w:pStyle w:val="TextoCorrido"/>
            </w:pPr>
            <w:r w:rsidRPr="00F93B0B">
              <w:t>N</w:t>
            </w:r>
            <w:r w:rsidRPr="00A6329A">
              <w:t>úmero de precisión simple</w:t>
            </w:r>
            <w:r w:rsidRPr="00F93B0B">
              <w:t xml:space="preserve"> y de </w:t>
            </w:r>
            <w:r w:rsidRPr="00A6329A">
              <w:t>coma flotante</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vbDouble</w:t>
            </w:r>
          </w:p>
        </w:tc>
        <w:tc>
          <w:tcPr>
            <w:tcW w:w="0" w:type="auto"/>
            <w:shd w:val="clear" w:color="auto" w:fill="auto"/>
          </w:tcPr>
          <w:p w:rsidR="00E54CC6" w:rsidRPr="00A6329A" w:rsidRDefault="00E54CC6" w:rsidP="00E54CC6">
            <w:pPr>
              <w:pStyle w:val="TextoCorrido"/>
            </w:pPr>
            <w:r w:rsidRPr="00F93B0B">
              <w:t>N</w:t>
            </w:r>
            <w:r w:rsidRPr="00A6329A">
              <w:t>úmero de precisión doble</w:t>
            </w:r>
            <w:r w:rsidRPr="00F93B0B">
              <w:t xml:space="preserve"> y </w:t>
            </w:r>
            <w:r w:rsidRPr="00A6329A">
              <w:t>de coma flotante</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vbCurrency</w:t>
            </w:r>
          </w:p>
        </w:tc>
        <w:tc>
          <w:tcPr>
            <w:tcW w:w="0" w:type="auto"/>
            <w:shd w:val="clear" w:color="auto" w:fill="auto"/>
          </w:tcPr>
          <w:p w:rsidR="00E54CC6" w:rsidRPr="00A6329A" w:rsidRDefault="00E54CC6" w:rsidP="00E54CC6">
            <w:pPr>
              <w:pStyle w:val="TextoCorrido"/>
            </w:pPr>
            <w:r w:rsidRPr="00A6329A">
              <w:t xml:space="preserve">Valor </w:t>
            </w:r>
            <w:r w:rsidRPr="00F93B0B">
              <w:t>tipo</w:t>
            </w:r>
            <w:r w:rsidRPr="00A6329A">
              <w:t xml:space="preserve"> moneda</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vbDate</w:t>
            </w:r>
          </w:p>
        </w:tc>
        <w:tc>
          <w:tcPr>
            <w:tcW w:w="0" w:type="auto"/>
            <w:shd w:val="clear" w:color="auto" w:fill="auto"/>
          </w:tcPr>
          <w:p w:rsidR="00E54CC6" w:rsidRPr="00A6329A" w:rsidRDefault="00E54CC6" w:rsidP="00E54CC6">
            <w:pPr>
              <w:pStyle w:val="TextoCorrido"/>
            </w:pPr>
            <w:r w:rsidRPr="00A6329A">
              <w:t xml:space="preserve">Valor </w:t>
            </w:r>
            <w:r w:rsidRPr="00F93B0B">
              <w:t>tipo</w:t>
            </w:r>
            <w:r w:rsidRPr="00A6329A">
              <w:t xml:space="preserve"> fecha</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vbString</w:t>
            </w:r>
          </w:p>
        </w:tc>
        <w:tc>
          <w:tcPr>
            <w:tcW w:w="0" w:type="auto"/>
            <w:shd w:val="clear" w:color="auto" w:fill="auto"/>
          </w:tcPr>
          <w:p w:rsidR="00E54CC6" w:rsidRPr="00A6329A" w:rsidRDefault="00E54CC6" w:rsidP="00E54CC6">
            <w:pPr>
              <w:pStyle w:val="TextoCorrido"/>
            </w:pPr>
            <w:r w:rsidRPr="00A6329A">
              <w:t>Cadena</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lastRenderedPageBreak/>
              <w:t>vbObject</w:t>
            </w:r>
          </w:p>
        </w:tc>
        <w:tc>
          <w:tcPr>
            <w:tcW w:w="0" w:type="auto"/>
            <w:shd w:val="clear" w:color="auto" w:fill="auto"/>
          </w:tcPr>
          <w:p w:rsidR="00E54CC6" w:rsidRPr="00A6329A" w:rsidRDefault="00E54CC6" w:rsidP="00E54CC6">
            <w:pPr>
              <w:pStyle w:val="TextoCorrido"/>
            </w:pPr>
            <w:r w:rsidRPr="00A6329A">
              <w:t>Objeto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vbError</w:t>
            </w:r>
          </w:p>
        </w:tc>
        <w:tc>
          <w:tcPr>
            <w:tcW w:w="0" w:type="auto"/>
            <w:shd w:val="clear" w:color="auto" w:fill="auto"/>
          </w:tcPr>
          <w:p w:rsidR="00E54CC6" w:rsidRPr="00A6329A" w:rsidRDefault="00E54CC6" w:rsidP="00E54CC6">
            <w:pPr>
              <w:pStyle w:val="TextoCorrido"/>
            </w:pPr>
            <w:r w:rsidRPr="00F93B0B">
              <w:t>Valor de error.</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vbBoolean</w:t>
            </w:r>
          </w:p>
        </w:tc>
        <w:tc>
          <w:tcPr>
            <w:tcW w:w="0" w:type="auto"/>
            <w:shd w:val="clear" w:color="auto" w:fill="auto"/>
          </w:tcPr>
          <w:p w:rsidR="00E54CC6" w:rsidRPr="00A6329A" w:rsidRDefault="00E54CC6" w:rsidP="00E54CC6">
            <w:pPr>
              <w:pStyle w:val="TextoCorrido"/>
            </w:pPr>
            <w:r w:rsidRPr="00F93B0B">
              <w:t>Booleano.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vbVariant</w:t>
            </w:r>
          </w:p>
        </w:tc>
        <w:tc>
          <w:tcPr>
            <w:tcW w:w="0" w:type="auto"/>
            <w:shd w:val="clear" w:color="auto" w:fill="auto"/>
          </w:tcPr>
          <w:p w:rsidR="00E54CC6" w:rsidRPr="00A6329A" w:rsidRDefault="00E54CC6" w:rsidP="00E54CC6">
            <w:pPr>
              <w:pStyle w:val="TextoCorrido"/>
            </w:pPr>
            <w:r w:rsidRPr="00A6329A">
              <w:t>Variant</w:t>
            </w:r>
            <w:r w:rsidRPr="00F93B0B">
              <w:t xml:space="preserve"> </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vbDataObject</w:t>
            </w:r>
          </w:p>
        </w:tc>
        <w:tc>
          <w:tcPr>
            <w:tcW w:w="0" w:type="auto"/>
            <w:shd w:val="clear" w:color="auto" w:fill="auto"/>
          </w:tcPr>
          <w:p w:rsidR="00E54CC6" w:rsidRPr="00A6329A" w:rsidRDefault="00E54CC6" w:rsidP="00E54CC6">
            <w:pPr>
              <w:pStyle w:val="TextoCorrido"/>
            </w:pPr>
            <w:r w:rsidRPr="00A6329A">
              <w:t>Un objeto de acceso a datos</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vbDecimal</w:t>
            </w:r>
          </w:p>
        </w:tc>
        <w:tc>
          <w:tcPr>
            <w:tcW w:w="0" w:type="auto"/>
            <w:shd w:val="clear" w:color="auto" w:fill="auto"/>
          </w:tcPr>
          <w:p w:rsidR="00E54CC6" w:rsidRPr="00A6329A" w:rsidRDefault="00E54CC6" w:rsidP="00E54CC6">
            <w:pPr>
              <w:pStyle w:val="TextoCorrido"/>
            </w:pPr>
            <w:r w:rsidRPr="00A6329A">
              <w:t>Valor decimal</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vbByte</w:t>
            </w:r>
          </w:p>
        </w:tc>
        <w:tc>
          <w:tcPr>
            <w:tcW w:w="0" w:type="auto"/>
            <w:shd w:val="clear" w:color="auto" w:fill="auto"/>
          </w:tcPr>
          <w:p w:rsidR="00E54CC6" w:rsidRPr="00A6329A" w:rsidRDefault="00E54CC6" w:rsidP="00E54CC6">
            <w:pPr>
              <w:pStyle w:val="TextoCorrido"/>
            </w:pPr>
            <w:r w:rsidRPr="00A6329A">
              <w:t>Valor de byte</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vbLongLong</w:t>
            </w:r>
          </w:p>
        </w:tc>
        <w:tc>
          <w:tcPr>
            <w:tcW w:w="0" w:type="auto"/>
            <w:shd w:val="clear" w:color="auto" w:fill="auto"/>
          </w:tcPr>
          <w:p w:rsidR="00E54CC6" w:rsidRPr="00A6329A" w:rsidRDefault="00E54CC6" w:rsidP="00E54CC6">
            <w:pPr>
              <w:pStyle w:val="TextoCorrido"/>
            </w:pPr>
            <w:r w:rsidRPr="00A6329A">
              <w:t xml:space="preserve">Entero </w:t>
            </w:r>
            <w:hyperlink r:id="rId173" w:history="1">
              <w:r w:rsidRPr="00A6329A">
                <w:t>LongLong</w:t>
              </w:r>
            </w:hyperlink>
            <w:r w:rsidRPr="00A6329A">
              <w:t xml:space="preserve"> (sólo es válido en plataformas de 64 bits).</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vbUserDefinedType</w:t>
            </w:r>
          </w:p>
        </w:tc>
        <w:tc>
          <w:tcPr>
            <w:tcW w:w="0" w:type="auto"/>
            <w:shd w:val="clear" w:color="auto" w:fill="auto"/>
          </w:tcPr>
          <w:p w:rsidR="00E54CC6" w:rsidRPr="00A6329A" w:rsidRDefault="00E54CC6" w:rsidP="00E54CC6">
            <w:pPr>
              <w:pStyle w:val="TextoCorrido"/>
            </w:pPr>
            <w:r w:rsidRPr="00A6329A">
              <w:t>Variantes que contienen tipos definidos por el usuario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vbArray</w:t>
            </w:r>
          </w:p>
        </w:tc>
        <w:tc>
          <w:tcPr>
            <w:tcW w:w="0" w:type="auto"/>
            <w:shd w:val="clear" w:color="auto" w:fill="auto"/>
          </w:tcPr>
          <w:p w:rsidR="00E54CC6" w:rsidRPr="00A6329A" w:rsidRDefault="00E54CC6" w:rsidP="00E54CC6">
            <w:pPr>
              <w:pStyle w:val="TextoCorrido"/>
            </w:pPr>
            <w:r w:rsidRPr="00A6329A">
              <w:t>Matriz</w:t>
            </w:r>
          </w:p>
        </w:tc>
      </w:tr>
    </w:tbl>
    <w:p w:rsidR="007C7102" w:rsidRDefault="007C7102" w:rsidP="00E54CC6">
      <w:pPr>
        <w:pStyle w:val="TextoCorrido"/>
        <w:rPr>
          <w:sz w:val="24"/>
        </w:rPr>
      </w:pPr>
    </w:p>
    <w:p w:rsidR="007C7102" w:rsidRDefault="007C7102">
      <w:pPr>
        <w:spacing w:after="0"/>
        <w:jc w:val="left"/>
        <w:rPr>
          <w:sz w:val="24"/>
        </w:rPr>
      </w:pPr>
      <w:r>
        <w:rPr>
          <w:sz w:val="24"/>
        </w:rPr>
        <w:br w:type="page"/>
      </w:r>
    </w:p>
    <w:p w:rsidR="00E54CC6" w:rsidRDefault="00E54CC6" w:rsidP="00E54CC6">
      <w:pPr>
        <w:pStyle w:val="TextoCorrido"/>
        <w:rPr>
          <w:sz w:val="24"/>
        </w:rPr>
      </w:pPr>
    </w:p>
    <w:p w:rsidR="001D3361" w:rsidRDefault="001D3361">
      <w:pPr>
        <w:spacing w:after="0"/>
        <w:jc w:val="left"/>
      </w:pPr>
      <w:r>
        <w:br w:type="page"/>
      </w:r>
    </w:p>
    <w:p w:rsidR="00874662" w:rsidRDefault="00874662">
      <w:pPr>
        <w:spacing w:after="0"/>
        <w:jc w:val="left"/>
        <w:sectPr w:rsidR="00874662" w:rsidSect="00E15B88">
          <w:headerReference w:type="even" r:id="rId174"/>
          <w:headerReference w:type="default" r:id="rId175"/>
          <w:footerReference w:type="default" r:id="rId176"/>
          <w:headerReference w:type="first" r:id="rId177"/>
          <w:type w:val="oddPage"/>
          <w:pgSz w:w="9639" w:h="13608" w:code="9"/>
          <w:pgMar w:top="1134" w:right="1134" w:bottom="1134" w:left="1134" w:header="1134" w:footer="0" w:gutter="0"/>
          <w:cols w:space="720"/>
          <w:titlePg/>
          <w:docGrid w:linePitch="299"/>
        </w:sectPr>
      </w:pPr>
    </w:p>
    <w:p w:rsidR="002A6738" w:rsidRDefault="002A6738">
      <w:pPr>
        <w:spacing w:after="0"/>
        <w:jc w:val="left"/>
      </w:pPr>
    </w:p>
    <w:p w:rsidR="002A6738" w:rsidRDefault="002A6738" w:rsidP="002A6738">
      <w:pPr>
        <w:pStyle w:val="TextoCorrido"/>
      </w:pPr>
    </w:p>
    <w:p w:rsidR="00F07CE1" w:rsidRDefault="00F07CE1" w:rsidP="00F07CE1">
      <w:pPr>
        <w:pStyle w:val="Capitulo"/>
      </w:pPr>
      <w:r>
        <w:t xml:space="preserve">Capítulo </w:t>
      </w:r>
      <w:r w:rsidR="003E4B8F">
        <w:t>2</w:t>
      </w:r>
    </w:p>
    <w:p w:rsidR="00F07CE1" w:rsidRDefault="002A6738" w:rsidP="00F07CE1">
      <w:pPr>
        <w:pStyle w:val="TITULOCAPITULO"/>
      </w:pPr>
      <w:bookmarkStart w:id="285" w:name="_Toc337380296"/>
      <w:r>
        <w:t>EL MODELO DE OBJETOS</w:t>
      </w:r>
      <w:bookmarkEnd w:id="285"/>
    </w:p>
    <w:p w:rsidR="00F41756" w:rsidRDefault="00F41756" w:rsidP="00F41756">
      <w:pPr>
        <w:pStyle w:val="Ttulo1"/>
      </w:pPr>
      <w:bookmarkStart w:id="286" w:name="_Toc336065796"/>
      <w:bookmarkStart w:id="287" w:name="_Toc337380297"/>
      <w:r>
        <w:t>El objeto APLICACIÓN (Application)</w:t>
      </w:r>
      <w:bookmarkEnd w:id="286"/>
      <w:bookmarkEnd w:id="287"/>
    </w:p>
    <w:p w:rsidR="00F41756" w:rsidRDefault="00F41756" w:rsidP="00DA7E5F">
      <w:pPr>
        <w:pStyle w:val="Ttulo2"/>
        <w:ind w:hanging="940"/>
      </w:pPr>
      <w:bookmarkStart w:id="288" w:name="_Toc336065797"/>
      <w:bookmarkStart w:id="289" w:name="_Toc337380298"/>
      <w:r>
        <w:t>Propiedades</w:t>
      </w:r>
      <w:bookmarkEnd w:id="288"/>
      <w:bookmarkEnd w:id="289"/>
      <w:r>
        <w:t xml:space="preserve"> </w:t>
      </w:r>
    </w:p>
    <w:p w:rsidR="00F41756" w:rsidRPr="00E77EDE" w:rsidRDefault="00F41756" w:rsidP="00F41756">
      <w:pPr>
        <w:pStyle w:val="Ttulo3"/>
      </w:pPr>
      <w:bookmarkStart w:id="290" w:name="_Toc336065798"/>
      <w:r w:rsidRPr="006E661B">
        <w:t>A</w:t>
      </w:r>
      <w:r w:rsidRPr="00F41756">
        <w:t>ctive</w:t>
      </w:r>
      <w:r w:rsidRPr="006E661B">
        <w:t>C</w:t>
      </w:r>
      <w:r w:rsidRPr="00F41756">
        <w:t>ell</w:t>
      </w:r>
      <w:bookmarkEnd w:id="290"/>
    </w:p>
    <w:p w:rsidR="00F41756" w:rsidRDefault="00F41756" w:rsidP="00F41756">
      <w:pPr>
        <w:pStyle w:val="TextoCorrido"/>
        <w:rPr>
          <w:lang w:val="es-ES_tradnl"/>
        </w:rPr>
      </w:pPr>
      <w:r>
        <w:rPr>
          <w:lang w:val="es-ES_tradnl"/>
        </w:rPr>
        <w:t>Devuelve un objeto Range</w:t>
      </w:r>
      <w:r w:rsidR="00964F60">
        <w:rPr>
          <w:lang w:val="es-ES_tradnl"/>
        </w:rPr>
        <w:fldChar w:fldCharType="begin"/>
      </w:r>
      <w:r w:rsidR="00964F60">
        <w:instrText xml:space="preserve"> XE "</w:instrText>
      </w:r>
      <w:r w:rsidR="00964F60" w:rsidRPr="002F4B69">
        <w:rPr>
          <w:lang w:val="es-ES_tradnl"/>
        </w:rPr>
        <w:instrText>Range</w:instrText>
      </w:r>
      <w:r w:rsidR="00964F60">
        <w:instrText xml:space="preserve">" </w:instrText>
      </w:r>
      <w:r w:rsidR="00964F60">
        <w:rPr>
          <w:lang w:val="es-ES_tradnl"/>
        </w:rPr>
        <w:fldChar w:fldCharType="end"/>
      </w:r>
      <w:r>
        <w:rPr>
          <w:lang w:val="es-ES_tradnl"/>
        </w:rPr>
        <w:t xml:space="preserve"> que representa la celda activa de la ventana activa o de la que se haya especificado. Se produce un error si no se está visualizando ninguna ventana.</w:t>
      </w:r>
    </w:p>
    <w:p w:rsidR="00F41756" w:rsidRDefault="00F41756" w:rsidP="00F41756">
      <w:pPr>
        <w:pStyle w:val="TextoCorrido"/>
        <w:rPr>
          <w:lang w:val="es-ES_tradnl"/>
        </w:rPr>
      </w:pPr>
    </w:p>
    <w:p w:rsidR="00F41756" w:rsidRPr="00E77EDE" w:rsidRDefault="00F41756" w:rsidP="00F41756">
      <w:pPr>
        <w:pStyle w:val="Ttulo3"/>
      </w:pPr>
      <w:bookmarkStart w:id="291" w:name="_Toc336065799"/>
      <w:r w:rsidRPr="006E661B">
        <w:t>A</w:t>
      </w:r>
      <w:r w:rsidRPr="00F41756">
        <w:t>ctive</w:t>
      </w:r>
      <w:r w:rsidRPr="006E661B">
        <w:t>C</w:t>
      </w:r>
      <w:r w:rsidRPr="00F41756">
        <w:t>hart</w:t>
      </w:r>
      <w:bookmarkEnd w:id="291"/>
      <w:r>
        <w:tab/>
      </w:r>
    </w:p>
    <w:p w:rsidR="00F41756" w:rsidRDefault="00F41756" w:rsidP="00F41756">
      <w:pPr>
        <w:pStyle w:val="TextoCorrido"/>
        <w:rPr>
          <w:lang w:val="es-ES_tradnl"/>
        </w:rPr>
      </w:pPr>
      <w:r>
        <w:rPr>
          <w:lang w:val="es-ES_tradnl"/>
        </w:rPr>
        <w:t>Devuelve un objeto Chart que representa el gráfico seleccionado o activo.</w:t>
      </w:r>
    </w:p>
    <w:p w:rsidR="00F41756" w:rsidRDefault="00F41756" w:rsidP="00F41756">
      <w:pPr>
        <w:pStyle w:val="TextoCorrido"/>
      </w:pPr>
    </w:p>
    <w:p w:rsidR="00F41756" w:rsidRPr="00E77EDE" w:rsidRDefault="00F41756" w:rsidP="00F41756">
      <w:pPr>
        <w:pStyle w:val="Ttulo3"/>
      </w:pPr>
      <w:bookmarkStart w:id="292" w:name="_Toc336065800"/>
      <w:r w:rsidRPr="006E661B">
        <w:t>A</w:t>
      </w:r>
      <w:r w:rsidRPr="00F41756">
        <w:t>ctive</w:t>
      </w:r>
      <w:r w:rsidRPr="006E661B">
        <w:t>P</w:t>
      </w:r>
      <w:r w:rsidRPr="00F41756">
        <w:t>rinter</w:t>
      </w:r>
      <w:bookmarkEnd w:id="292"/>
    </w:p>
    <w:p w:rsidR="00F41756" w:rsidRDefault="00F41756" w:rsidP="00F41756">
      <w:pPr>
        <w:pStyle w:val="TextoCorrido"/>
        <w:rPr>
          <w:lang w:val="es-ES_tradnl"/>
        </w:rPr>
      </w:pPr>
      <w:r w:rsidRPr="00AB0A40">
        <w:rPr>
          <w:lang w:val="es-ES_tradnl"/>
        </w:rPr>
        <w:t xml:space="preserve">Devuelve o establece el nombre de la impresora </w:t>
      </w:r>
      <w:r>
        <w:rPr>
          <w:lang w:val="es-ES_tradnl"/>
        </w:rPr>
        <w:t>que se halla activa.</w:t>
      </w:r>
    </w:p>
    <w:p w:rsidR="00F41756" w:rsidRDefault="00F41756" w:rsidP="00F41756">
      <w:pPr>
        <w:pStyle w:val="TextoCorrido"/>
      </w:pPr>
    </w:p>
    <w:p w:rsidR="00F41756" w:rsidRPr="00E77EDE" w:rsidRDefault="00F41756" w:rsidP="00F41756">
      <w:pPr>
        <w:pStyle w:val="Ttulo3"/>
      </w:pPr>
      <w:bookmarkStart w:id="293" w:name="_Toc336065801"/>
      <w:r w:rsidRPr="006E661B">
        <w:lastRenderedPageBreak/>
        <w:t>A</w:t>
      </w:r>
      <w:r w:rsidRPr="00F41756">
        <w:t>ctive</w:t>
      </w:r>
      <w:r w:rsidRPr="006E661B">
        <w:t>P</w:t>
      </w:r>
      <w:r w:rsidRPr="00F41756">
        <w:t>rotected</w:t>
      </w:r>
      <w:r w:rsidRPr="006E661B">
        <w:t>V</w:t>
      </w:r>
      <w:r w:rsidRPr="00F41756">
        <w:t>iew</w:t>
      </w:r>
      <w:r w:rsidRPr="006E661B">
        <w:t>W</w:t>
      </w:r>
      <w:r w:rsidRPr="00F41756">
        <w:t>indow</w:t>
      </w:r>
      <w:bookmarkEnd w:id="293"/>
    </w:p>
    <w:p w:rsidR="00F41756" w:rsidRDefault="00F41756" w:rsidP="00F41756">
      <w:pPr>
        <w:pStyle w:val="TextoCorrido"/>
        <w:rPr>
          <w:lang w:val="es-ES_tradnl"/>
        </w:rPr>
      </w:pPr>
      <w:r>
        <w:rPr>
          <w:lang w:val="es-ES_tradnl"/>
        </w:rPr>
        <w:t>Retorna</w:t>
      </w:r>
      <w:r w:rsidRPr="00AB0A40">
        <w:rPr>
          <w:lang w:val="es-ES_tradnl"/>
        </w:rPr>
        <w:t xml:space="preserve"> un objeto ProtectedViewWindow que representa la ventana </w:t>
      </w:r>
      <w:r>
        <w:rPr>
          <w:lang w:val="es-ES_tradnl"/>
        </w:rPr>
        <w:t>denominada ‘</w:t>
      </w:r>
      <w:r w:rsidRPr="00AB0A40">
        <w:rPr>
          <w:lang w:val="es-ES_tradnl"/>
        </w:rPr>
        <w:t>Vista</w:t>
      </w:r>
      <w:r w:rsidR="00624581">
        <w:rPr>
          <w:lang w:val="es-ES_tradnl"/>
        </w:rPr>
        <w:fldChar w:fldCharType="begin"/>
      </w:r>
      <w:r w:rsidR="00624581">
        <w:instrText xml:space="preserve"> XE "</w:instrText>
      </w:r>
      <w:r w:rsidR="00624581" w:rsidRPr="009D156F">
        <w:rPr>
          <w:b/>
          <w:noProof/>
        </w:rPr>
        <w:instrText>Vista</w:instrText>
      </w:r>
      <w:r w:rsidR="00624581">
        <w:instrText xml:space="preserve">" </w:instrText>
      </w:r>
      <w:r w:rsidR="00624581">
        <w:rPr>
          <w:lang w:val="es-ES_tradnl"/>
        </w:rPr>
        <w:fldChar w:fldCharType="end"/>
      </w:r>
      <w:r w:rsidRPr="00AB0A40">
        <w:rPr>
          <w:lang w:val="es-ES_tradnl"/>
        </w:rPr>
        <w:t xml:space="preserve"> protegida</w:t>
      </w:r>
      <w:r>
        <w:rPr>
          <w:lang w:val="es-ES_tradnl"/>
        </w:rPr>
        <w:t>’</w:t>
      </w:r>
      <w:r w:rsidRPr="00AB0A40">
        <w:rPr>
          <w:lang w:val="es-ES_tradnl"/>
        </w:rPr>
        <w:t xml:space="preserve"> activa</w:t>
      </w:r>
      <w:r>
        <w:rPr>
          <w:lang w:val="es-ES_tradnl"/>
        </w:rPr>
        <w:t>. Las ventanas ‘</w:t>
      </w:r>
      <w:r w:rsidRPr="00AB0A40">
        <w:rPr>
          <w:lang w:val="es-ES_tradnl"/>
        </w:rPr>
        <w:t>Vista protegida</w:t>
      </w:r>
      <w:r>
        <w:rPr>
          <w:lang w:val="es-ES_tradnl"/>
        </w:rPr>
        <w:t>’</w:t>
      </w:r>
      <w:r w:rsidRPr="00AB0A40">
        <w:rPr>
          <w:lang w:val="es-ES_tradnl"/>
        </w:rPr>
        <w:t xml:space="preserve"> se usa para mostrar libro</w:t>
      </w:r>
      <w:r>
        <w:rPr>
          <w:lang w:val="es-ES_tradnl"/>
        </w:rPr>
        <w:t>s</w:t>
      </w:r>
      <w:r w:rsidRPr="00AB0A40">
        <w:rPr>
          <w:lang w:val="es-ES_tradnl"/>
        </w:rPr>
        <w:t xml:space="preserve"> desde ubicaci</w:t>
      </w:r>
      <w:r>
        <w:rPr>
          <w:lang w:val="es-ES_tradnl"/>
        </w:rPr>
        <w:t>ones</w:t>
      </w:r>
      <w:r w:rsidRPr="00AB0A40">
        <w:rPr>
          <w:lang w:val="es-ES_tradnl"/>
        </w:rPr>
        <w:t xml:space="preserve"> potencialmente no segura</w:t>
      </w:r>
      <w:r>
        <w:rPr>
          <w:lang w:val="es-ES_tradnl"/>
        </w:rPr>
        <w:t>s (internet, adjuntos en correos, abiertos expresamente como Vista protegida, etc).</w:t>
      </w:r>
    </w:p>
    <w:p w:rsidR="00F41756" w:rsidRDefault="00F41756" w:rsidP="00F41756">
      <w:pPr>
        <w:pStyle w:val="TextoCorrido"/>
        <w:rPr>
          <w:lang w:val="es-ES_tradnl"/>
        </w:rPr>
      </w:pPr>
    </w:p>
    <w:p w:rsidR="00F41756" w:rsidRPr="00E77EDE" w:rsidRDefault="00F41756" w:rsidP="00F41756">
      <w:pPr>
        <w:pStyle w:val="Ttulo3"/>
      </w:pPr>
      <w:bookmarkStart w:id="294" w:name="_Toc336065802"/>
      <w:r w:rsidRPr="006E661B">
        <w:t>A</w:t>
      </w:r>
      <w:r w:rsidRPr="00F41756">
        <w:t>ctive</w:t>
      </w:r>
      <w:r w:rsidRPr="006E661B">
        <w:t>S</w:t>
      </w:r>
      <w:r w:rsidRPr="00F41756">
        <w:t>heet</w:t>
      </w:r>
      <w:bookmarkEnd w:id="294"/>
    </w:p>
    <w:p w:rsidR="00F41756" w:rsidRDefault="00F41756" w:rsidP="00F41756">
      <w:pPr>
        <w:pStyle w:val="TextoCorrido"/>
        <w:rPr>
          <w:lang w:val="es-ES_tradnl"/>
        </w:rPr>
      </w:pPr>
      <w:r w:rsidRPr="00285404">
        <w:rPr>
          <w:lang w:val="es-ES_tradnl"/>
        </w:rPr>
        <w:t xml:space="preserve">Devuelve un objeto que representa la hoja </w:t>
      </w:r>
      <w:r>
        <w:rPr>
          <w:lang w:val="es-ES_tradnl"/>
        </w:rPr>
        <w:t>que se halle activa en este momento</w:t>
      </w:r>
      <w:r w:rsidRPr="00285404">
        <w:rPr>
          <w:lang w:val="es-ES_tradnl"/>
        </w:rPr>
        <w:t xml:space="preserve"> del libro o de la ventana especificada. Devuelve Nothing si no hay ninguna hoja activa.</w:t>
      </w:r>
    </w:p>
    <w:p w:rsidR="00F41756" w:rsidRDefault="00F41756" w:rsidP="00F41756">
      <w:pPr>
        <w:pStyle w:val="TextoCorrido"/>
        <w:rPr>
          <w:lang w:val="es-ES_tradnl"/>
        </w:rPr>
      </w:pPr>
    </w:p>
    <w:p w:rsidR="00F41756" w:rsidRPr="00E77EDE" w:rsidRDefault="00F41756" w:rsidP="00F41756">
      <w:pPr>
        <w:pStyle w:val="Ttulo3"/>
      </w:pPr>
      <w:bookmarkStart w:id="295" w:name="_Toc336065803"/>
      <w:r w:rsidRPr="006E661B">
        <w:t>A</w:t>
      </w:r>
      <w:r w:rsidRPr="00F41756">
        <w:t>ctive</w:t>
      </w:r>
      <w:r w:rsidRPr="006E661B">
        <w:t>W</w:t>
      </w:r>
      <w:r w:rsidRPr="00F41756">
        <w:t>indow</w:t>
      </w:r>
      <w:bookmarkEnd w:id="295"/>
    </w:p>
    <w:p w:rsidR="00F41756" w:rsidRDefault="00F41756" w:rsidP="00F41756">
      <w:pPr>
        <w:pStyle w:val="TextoCorrido"/>
        <w:rPr>
          <w:lang w:val="es-ES_tradnl"/>
        </w:rPr>
      </w:pPr>
      <w:r w:rsidRPr="00285404">
        <w:rPr>
          <w:lang w:val="es-ES_tradnl"/>
        </w:rPr>
        <w:t>Devuelve un objeto Window q</w:t>
      </w:r>
      <w:r>
        <w:rPr>
          <w:lang w:val="es-ES_tradnl"/>
        </w:rPr>
        <w:t>ue representa la ventana que se halle activa en este momento.</w:t>
      </w:r>
    </w:p>
    <w:p w:rsidR="00F41756" w:rsidRPr="00D955E8" w:rsidRDefault="00F41756" w:rsidP="00F41756">
      <w:pPr>
        <w:pStyle w:val="TextoCorrido"/>
        <w:rPr>
          <w:lang w:val="es-ES_tradnl"/>
        </w:rPr>
      </w:pPr>
    </w:p>
    <w:p w:rsidR="00F41756" w:rsidRPr="00E77EDE" w:rsidRDefault="00F41756" w:rsidP="00F41756">
      <w:pPr>
        <w:pStyle w:val="Ttulo3"/>
      </w:pPr>
      <w:bookmarkStart w:id="296" w:name="_Toc336065804"/>
      <w:r w:rsidRPr="006E661B">
        <w:t>A</w:t>
      </w:r>
      <w:r w:rsidRPr="00F41756">
        <w:t>ctive</w:t>
      </w:r>
      <w:r w:rsidRPr="006E661B">
        <w:t>W</w:t>
      </w:r>
      <w:r w:rsidRPr="00F41756">
        <w:t>orkbook</w:t>
      </w:r>
      <w:bookmarkEnd w:id="296"/>
    </w:p>
    <w:p w:rsidR="00F41756" w:rsidRDefault="00F41756" w:rsidP="00F41756">
      <w:pPr>
        <w:pStyle w:val="TextoCorrido"/>
        <w:rPr>
          <w:lang w:val="es-ES_tradnl"/>
        </w:rPr>
      </w:pPr>
      <w:r w:rsidRPr="007C7DAE">
        <w:rPr>
          <w:lang w:val="es-ES_tradnl"/>
        </w:rPr>
        <w:t xml:space="preserve">Devuelve un objeto Workbook que representa el libro de la ventana </w:t>
      </w:r>
      <w:r>
        <w:rPr>
          <w:lang w:val="es-ES_tradnl"/>
        </w:rPr>
        <w:t>que se halle activa en este momento.</w:t>
      </w:r>
    </w:p>
    <w:p w:rsidR="00F41756" w:rsidRDefault="00F41756" w:rsidP="00F41756">
      <w:pPr>
        <w:pStyle w:val="TextoCorrido"/>
        <w:rPr>
          <w:lang w:val="es-ES_tradnl"/>
        </w:rPr>
      </w:pPr>
    </w:p>
    <w:p w:rsidR="00F41756" w:rsidRPr="00E77EDE" w:rsidRDefault="00F41756" w:rsidP="00F41756">
      <w:pPr>
        <w:pStyle w:val="Ttulo3"/>
      </w:pPr>
      <w:bookmarkStart w:id="297" w:name="_Toc336065805"/>
      <w:r w:rsidRPr="006E661B">
        <w:t>A</w:t>
      </w:r>
      <w:r w:rsidRPr="00F41756">
        <w:t>ddins</w:t>
      </w:r>
      <w:bookmarkEnd w:id="297"/>
    </w:p>
    <w:p w:rsidR="00F41756" w:rsidRDefault="00F41756"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existentes</w:t>
      </w:r>
      <w:r w:rsidRPr="007C7DAE">
        <w:rPr>
          <w:lang w:val="es-ES_tradnl"/>
        </w:rPr>
        <w:t xml:space="preserve"> en el cuadro de diálogo Complementos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298" w:name="_Toc336065806"/>
      <w:r w:rsidRPr="006E661B">
        <w:t>A</w:t>
      </w:r>
      <w:r w:rsidRPr="00F41756">
        <w:t>ddins2</w:t>
      </w:r>
      <w:bookmarkEnd w:id="298"/>
    </w:p>
    <w:p w:rsidR="00F41756" w:rsidRDefault="00F41756"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disponibles independientemente de si están instalados o no.</w:t>
      </w:r>
    </w:p>
    <w:p w:rsidR="00F41756" w:rsidRDefault="00F41756" w:rsidP="00F41756">
      <w:pPr>
        <w:pStyle w:val="TextoCorrido"/>
        <w:rPr>
          <w:lang w:val="es-ES_tradnl"/>
        </w:rPr>
      </w:pPr>
    </w:p>
    <w:p w:rsidR="00F41756" w:rsidRPr="00E77EDE" w:rsidRDefault="00F41756" w:rsidP="00F41756">
      <w:pPr>
        <w:pStyle w:val="Ttulo3"/>
      </w:pPr>
      <w:bookmarkStart w:id="299" w:name="_Toc336065807"/>
      <w:r w:rsidRPr="006E661B">
        <w:lastRenderedPageBreak/>
        <w:t>A</w:t>
      </w:r>
      <w:r w:rsidRPr="00F41756">
        <w:t>lert</w:t>
      </w:r>
      <w:r w:rsidRPr="006E661B">
        <w:t>B</w:t>
      </w:r>
      <w:r w:rsidRPr="00F41756">
        <w:t>efore</w:t>
      </w:r>
      <w:r w:rsidRPr="006E661B">
        <w:t>O</w:t>
      </w:r>
      <w:r w:rsidRPr="00F41756">
        <w:t>verwriting</w:t>
      </w:r>
      <w:bookmarkEnd w:id="299"/>
    </w:p>
    <w:p w:rsidR="00F41756" w:rsidRDefault="00F41756" w:rsidP="00F41756">
      <w:pPr>
        <w:pStyle w:val="TextoCorrido"/>
        <w:rPr>
          <w:lang w:val="es-ES_tradnl"/>
        </w:rPr>
      </w:pPr>
      <w:r>
        <w:rPr>
          <w:lang w:val="es-ES_tradnl"/>
        </w:rPr>
        <w:t>Devuelve un valor que indica si Microsoft Excel muestra un mensaje antes de sobrescribir el contenido de las celdas que no están vacías durante una operación de arrastre de celdas.</w:t>
      </w:r>
    </w:p>
    <w:p w:rsidR="00F41756" w:rsidRDefault="00F41756" w:rsidP="00F41756">
      <w:pPr>
        <w:pStyle w:val="TextoCorrido"/>
        <w:rPr>
          <w:lang w:val="es-ES_tradnl"/>
        </w:rPr>
      </w:pPr>
    </w:p>
    <w:p w:rsidR="00F41756" w:rsidRPr="00E77EDE" w:rsidRDefault="00F41756" w:rsidP="00F41756">
      <w:pPr>
        <w:pStyle w:val="Ttulo3"/>
      </w:pPr>
      <w:bookmarkStart w:id="300" w:name="_Toc336065808"/>
      <w:r w:rsidRPr="006E661B">
        <w:t>A</w:t>
      </w:r>
      <w:r w:rsidRPr="00F41756">
        <w:t>lt</w:t>
      </w:r>
      <w:r w:rsidRPr="006E661B">
        <w:t>S</w:t>
      </w:r>
      <w:r w:rsidRPr="00F41756">
        <w:t>tartup</w:t>
      </w:r>
      <w:r w:rsidRPr="006E661B">
        <w:t>P</w:t>
      </w:r>
      <w:r w:rsidRPr="00F41756">
        <w:t>ath</w:t>
      </w:r>
      <w:bookmarkEnd w:id="300"/>
    </w:p>
    <w:p w:rsidR="00F41756" w:rsidRDefault="00F41756" w:rsidP="00F41756">
      <w:pPr>
        <w:pStyle w:val="TextoCorrido"/>
        <w:rPr>
          <w:lang w:val="es-ES_tradnl"/>
        </w:rPr>
      </w:pPr>
      <w:r w:rsidRPr="00841240">
        <w:rPr>
          <w:lang w:val="es-ES_tradnl"/>
        </w:rPr>
        <w:t>Permite definir o consultar el nombre de la carpeta de inicio.</w:t>
      </w:r>
    </w:p>
    <w:p w:rsidR="00F41756" w:rsidRDefault="00F41756" w:rsidP="00F41756">
      <w:pPr>
        <w:pStyle w:val="TextoCorrido"/>
        <w:rPr>
          <w:lang w:val="es-ES_tradnl"/>
        </w:rPr>
      </w:pPr>
    </w:p>
    <w:p w:rsidR="00F41756" w:rsidRPr="00E77EDE" w:rsidRDefault="00F41756" w:rsidP="00F41756">
      <w:pPr>
        <w:pStyle w:val="Ttulo3"/>
      </w:pPr>
      <w:bookmarkStart w:id="301" w:name="_Toc336065809"/>
      <w:r w:rsidRPr="006E661B">
        <w:t>A</w:t>
      </w:r>
      <w:r w:rsidRPr="00F41756">
        <w:t>lways</w:t>
      </w:r>
      <w:r w:rsidRPr="006E661B">
        <w:t>U</w:t>
      </w:r>
      <w:r w:rsidRPr="00F41756">
        <w:t>se</w:t>
      </w:r>
      <w:r w:rsidRPr="006E661B">
        <w:t>C</w:t>
      </w:r>
      <w:r w:rsidRPr="00F41756">
        <w:t>lear</w:t>
      </w:r>
      <w:r w:rsidRPr="006E661B">
        <w:t>T</w:t>
      </w:r>
      <w:r w:rsidRPr="00F41756">
        <w:t>ype</w:t>
      </w:r>
      <w:bookmarkEnd w:id="301"/>
    </w:p>
    <w:p w:rsidR="00F41756" w:rsidRDefault="00F41756" w:rsidP="00F41756">
      <w:pPr>
        <w:pStyle w:val="TextoCorrido"/>
        <w:rPr>
          <w:lang w:val="es-ES_tradnl"/>
        </w:rPr>
      </w:pPr>
      <w:r w:rsidRPr="00841240">
        <w:rPr>
          <w:lang w:val="es-ES_tradnl"/>
        </w:rPr>
        <w:t>Permite definir o consultar</w:t>
      </w:r>
      <w:r>
        <w:rPr>
          <w:lang w:val="es-ES_tradnl"/>
        </w:rPr>
        <w:t xml:space="preserve"> si se debe usar Clear Type para mostrar las fuentes en el menú, cintas de opciones y cuadros de diálogo.</w:t>
      </w:r>
    </w:p>
    <w:p w:rsidR="00F41756" w:rsidRDefault="00F41756" w:rsidP="00F41756">
      <w:pPr>
        <w:pStyle w:val="TextoCorrido"/>
        <w:rPr>
          <w:lang w:val="es-ES_tradnl"/>
        </w:rPr>
      </w:pPr>
    </w:p>
    <w:p w:rsidR="00F41756" w:rsidRPr="00E77EDE" w:rsidRDefault="00F41756" w:rsidP="00F41756">
      <w:pPr>
        <w:pStyle w:val="Ttulo3"/>
      </w:pPr>
      <w:bookmarkStart w:id="302" w:name="_Toc336065810"/>
      <w:r w:rsidRPr="006E661B">
        <w:t>A</w:t>
      </w:r>
      <w:r w:rsidRPr="00F41756">
        <w:t>nswer</w:t>
      </w:r>
      <w:r w:rsidRPr="006E661B">
        <w:t>W</w:t>
      </w:r>
      <w:r w:rsidRPr="00F41756">
        <w:t>izard</w:t>
      </w:r>
      <w:bookmarkEnd w:id="302"/>
    </w:p>
    <w:p w:rsidR="00F41756" w:rsidRDefault="00F41756" w:rsidP="00F41756">
      <w:pPr>
        <w:pStyle w:val="TextoCorrido"/>
        <w:rPr>
          <w:lang w:val="es-ES_tradnl"/>
        </w:rPr>
      </w:pPr>
      <w:r>
        <w:rPr>
          <w:lang w:val="es-ES_tradnl"/>
        </w:rPr>
        <w:t xml:space="preserve">Devuelve un objeto de tipo </w:t>
      </w:r>
      <w:r w:rsidRPr="00F9378F">
        <w:rPr>
          <w:lang w:val="es-ES_tradnl"/>
        </w:rPr>
        <w:t>Microsoft.Office.Core.AnswerWizard</w:t>
      </w:r>
      <w:r>
        <w:rPr>
          <w:lang w:val="es-ES_tradnl"/>
        </w:rPr>
        <w:t xml:space="preserve"> el cual</w:t>
      </w:r>
      <w:r w:rsidRPr="00F9378F">
        <w:rPr>
          <w:lang w:val="es-ES_tradnl"/>
        </w:rPr>
        <w:t xml:space="preserve"> contiene los archivos usados ​​por el motor de búsqueda de la Ayuda en línea.</w:t>
      </w:r>
    </w:p>
    <w:p w:rsidR="00F41756" w:rsidRDefault="00F41756" w:rsidP="00F41756">
      <w:pPr>
        <w:pStyle w:val="TextoCorrido"/>
        <w:rPr>
          <w:lang w:val="es-ES_tradnl"/>
        </w:rPr>
      </w:pPr>
    </w:p>
    <w:p w:rsidR="00F41756" w:rsidRPr="00E77EDE" w:rsidRDefault="00F41756" w:rsidP="00F41756">
      <w:pPr>
        <w:pStyle w:val="Ttulo3"/>
      </w:pPr>
      <w:bookmarkStart w:id="303" w:name="_Toc336065811"/>
      <w:r w:rsidRPr="006E661B">
        <w:t>A</w:t>
      </w:r>
      <w:r w:rsidRPr="00F41756">
        <w:t>pplication</w:t>
      </w:r>
      <w:bookmarkEnd w:id="303"/>
    </w:p>
    <w:p w:rsidR="00F41756" w:rsidRDefault="00F41756" w:rsidP="00F41756">
      <w:pPr>
        <w:pStyle w:val="TextoCorrido"/>
        <w:rPr>
          <w:lang w:val="es-ES_tradnl"/>
        </w:rPr>
      </w:pPr>
      <w:r>
        <w:rPr>
          <w:lang w:val="es-ES_tradnl"/>
        </w:rPr>
        <w:t>D</w:t>
      </w:r>
      <w:r w:rsidRPr="00C86156">
        <w:rPr>
          <w:lang w:val="es-ES_tradnl"/>
        </w:rPr>
        <w:t>evuelve un objeto Application que representa la aplicación Microsoft Excel.</w:t>
      </w:r>
      <w:r>
        <w:rPr>
          <w:lang w:val="es-ES_tradnl"/>
        </w:rPr>
        <w:t xml:space="preserve"> </w:t>
      </w:r>
      <w:r w:rsidRPr="00C86156">
        <w:rPr>
          <w:lang w:val="es-ES_tradnl"/>
        </w:rPr>
        <w:t xml:space="preserve">Cuando se </w:t>
      </w:r>
      <w:r>
        <w:rPr>
          <w:lang w:val="es-ES_tradnl"/>
        </w:rPr>
        <w:t>utiliza</w:t>
      </w:r>
      <w:r w:rsidRPr="00C86156">
        <w:rPr>
          <w:lang w:val="es-ES_tradnl"/>
        </w:rPr>
        <w:t xml:space="preserve"> calificador de objeto, </w:t>
      </w:r>
      <w:r>
        <w:rPr>
          <w:lang w:val="es-ES_tradnl"/>
        </w:rPr>
        <w:t>de</w:t>
      </w:r>
      <w:r w:rsidRPr="00C86156">
        <w:rPr>
          <w:lang w:val="es-ES_tradnl"/>
        </w:rPr>
        <w:t xml:space="preserve">vuelve un objeto </w:t>
      </w:r>
      <w:r>
        <w:rPr>
          <w:lang w:val="es-ES_tradnl"/>
        </w:rPr>
        <w:t xml:space="preserve">de tipo </w:t>
      </w:r>
      <w:r w:rsidRPr="00C86156">
        <w:rPr>
          <w:lang w:val="es-ES_tradnl"/>
        </w:rPr>
        <w:t>Application que representa al creador del objeto especificado</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04" w:name="_Toc336065812"/>
      <w:r w:rsidRPr="006E661B">
        <w:t>A</w:t>
      </w:r>
      <w:r w:rsidRPr="00F41756">
        <w:t>rbitrary</w:t>
      </w:r>
      <w:r w:rsidRPr="006E661B">
        <w:t>XMLS</w:t>
      </w:r>
      <w:r w:rsidRPr="00F41756">
        <w:t>upport</w:t>
      </w:r>
      <w:r w:rsidRPr="006E661B">
        <w:t>A</w:t>
      </w:r>
      <w:r w:rsidRPr="00F41756">
        <w:t>vailable</w:t>
      </w:r>
      <w:bookmarkEnd w:id="304"/>
    </w:p>
    <w:p w:rsidR="00F41756" w:rsidRDefault="00F41756" w:rsidP="00F41756">
      <w:pPr>
        <w:pStyle w:val="TextoCorrido"/>
        <w:rPr>
          <w:lang w:val="es-ES_tradnl"/>
        </w:rPr>
      </w:pPr>
      <w:r>
        <w:rPr>
          <w:lang w:val="es-ES_tradnl"/>
        </w:rPr>
        <w:t>I</w:t>
      </w:r>
      <w:r w:rsidRPr="001F7AC0">
        <w:rPr>
          <w:lang w:val="es-ES_tradnl"/>
        </w:rPr>
        <w:t xml:space="preserve">ndica </w:t>
      </w:r>
      <w:r>
        <w:rPr>
          <w:lang w:val="es-ES_tradnl"/>
        </w:rPr>
        <w:t xml:space="preserve">mediante on booleano </w:t>
      </w:r>
      <w:r w:rsidRPr="001F7AC0">
        <w:rPr>
          <w:lang w:val="es-ES_tradnl"/>
        </w:rPr>
        <w:t>si las caract</w:t>
      </w:r>
      <w:r>
        <w:rPr>
          <w:lang w:val="es-ES_tradnl"/>
        </w:rPr>
        <w:t>erísticas XML están disponibles.</w:t>
      </w:r>
    </w:p>
    <w:p w:rsidR="00F41756" w:rsidRDefault="00F41756" w:rsidP="00F41756">
      <w:pPr>
        <w:pStyle w:val="TextoCorrido"/>
        <w:rPr>
          <w:lang w:val="es-ES_tradnl"/>
        </w:rPr>
      </w:pPr>
    </w:p>
    <w:p w:rsidR="00F41756" w:rsidRPr="00E77EDE" w:rsidRDefault="00F41756" w:rsidP="00F41756">
      <w:pPr>
        <w:pStyle w:val="Ttulo3"/>
      </w:pPr>
      <w:bookmarkStart w:id="305" w:name="_Toc336065813"/>
      <w:r w:rsidRPr="006E661B">
        <w:t>A</w:t>
      </w:r>
      <w:r w:rsidRPr="00F41756">
        <w:t>sk</w:t>
      </w:r>
      <w:r w:rsidRPr="006E661B">
        <w:t>T</w:t>
      </w:r>
      <w:r w:rsidRPr="00F41756">
        <w:t>o</w:t>
      </w:r>
      <w:r w:rsidRPr="006E661B">
        <w:t>U</w:t>
      </w:r>
      <w:r w:rsidRPr="00F41756">
        <w:t>pdate</w:t>
      </w:r>
      <w:r w:rsidRPr="006E661B">
        <w:t>L</w:t>
      </w:r>
      <w:r w:rsidRPr="00F41756">
        <w:t>inks</w:t>
      </w:r>
      <w:bookmarkEnd w:id="305"/>
    </w:p>
    <w:p w:rsidR="00F41756" w:rsidRDefault="00F41756" w:rsidP="00F41756">
      <w:pPr>
        <w:pStyle w:val="TextoCorrido"/>
        <w:rPr>
          <w:lang w:val="es-ES_tradnl"/>
        </w:rPr>
      </w:pPr>
      <w:r>
        <w:rPr>
          <w:lang w:val="es-ES_tradnl"/>
        </w:rPr>
        <w:t xml:space="preserve">Devuelve </w:t>
      </w:r>
      <w:r w:rsidRPr="00D905D6">
        <w:rPr>
          <w:lang w:val="es-ES_tradnl"/>
        </w:rPr>
        <w:t>True si al abrir archivos con vínculos</w:t>
      </w:r>
      <w:r>
        <w:rPr>
          <w:lang w:val="es-ES_tradnl"/>
        </w:rPr>
        <w:t xml:space="preserve"> se</w:t>
      </w:r>
      <w:r w:rsidRPr="00D905D6">
        <w:rPr>
          <w:lang w:val="es-ES_tradnl"/>
        </w:rPr>
        <w:t xml:space="preserve"> solicita al usuario que </w:t>
      </w:r>
      <w:r>
        <w:rPr>
          <w:lang w:val="es-ES_tradnl"/>
        </w:rPr>
        <w:t xml:space="preserve">los </w:t>
      </w:r>
      <w:r w:rsidRPr="00D905D6">
        <w:rPr>
          <w:lang w:val="es-ES_tradnl"/>
        </w:rPr>
        <w:t xml:space="preserve">actualice. </w:t>
      </w:r>
      <w:r>
        <w:rPr>
          <w:lang w:val="es-ES_tradnl"/>
        </w:rPr>
        <w:t xml:space="preserve">Devuelve </w:t>
      </w:r>
      <w:r w:rsidRPr="00D905D6">
        <w:rPr>
          <w:lang w:val="es-ES_tradnl"/>
        </w:rPr>
        <w:t>False si los vínculos se actualizan automáticamente</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06" w:name="_Toc336065814"/>
      <w:r w:rsidRPr="006E661B">
        <w:t>A</w:t>
      </w:r>
      <w:r w:rsidRPr="00F41756">
        <w:t>ssistance</w:t>
      </w:r>
      <w:bookmarkEnd w:id="306"/>
    </w:p>
    <w:p w:rsidR="00F41756" w:rsidRDefault="00F41756" w:rsidP="00F41756">
      <w:pPr>
        <w:pStyle w:val="TextoCorrido"/>
        <w:rPr>
          <w:lang w:val="es-ES_tradnl"/>
        </w:rPr>
      </w:pPr>
      <w:r w:rsidRPr="003C630C">
        <w:rPr>
          <w:lang w:val="es-ES_tradnl"/>
        </w:rPr>
        <w:t>Devuelve un objeto IAssistance que representa a Microsoft Office Help Viewer</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07" w:name="_Toc336065815"/>
      <w:r w:rsidRPr="006E661B">
        <w:t>A</w:t>
      </w:r>
      <w:r w:rsidRPr="00F41756">
        <w:t>ssistant</w:t>
      </w:r>
      <w:bookmarkEnd w:id="307"/>
    </w:p>
    <w:p w:rsidR="00F41756" w:rsidRDefault="00F41756" w:rsidP="00F41756">
      <w:pPr>
        <w:pStyle w:val="TextoCorrido"/>
        <w:rPr>
          <w:lang w:val="es-ES_tradnl"/>
        </w:rPr>
      </w:pPr>
      <w:r w:rsidRPr="00065156">
        <w:rPr>
          <w:lang w:val="es-ES_tradnl"/>
        </w:rPr>
        <w:t>Devuelve un objeto Microsoft.Office.Core.Assistant de Microsoft Excel</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08" w:name="_Toc336065816"/>
      <w:r w:rsidRPr="006E661B">
        <w:t>A</w:t>
      </w:r>
      <w:r w:rsidRPr="00F41756">
        <w:t>uto</w:t>
      </w:r>
      <w:r w:rsidRPr="006E661B">
        <w:t>C</w:t>
      </w:r>
      <w:r w:rsidRPr="00F41756">
        <w:t>orrect</w:t>
      </w:r>
      <w:bookmarkEnd w:id="308"/>
    </w:p>
    <w:p w:rsidR="00F41756" w:rsidRDefault="00F41756" w:rsidP="00F41756">
      <w:pPr>
        <w:pStyle w:val="TextoCorrido"/>
        <w:rPr>
          <w:lang w:val="es-ES_tradnl"/>
        </w:rPr>
      </w:pPr>
      <w:r w:rsidRPr="00065156">
        <w:rPr>
          <w:lang w:val="es-ES_tradnl"/>
        </w:rPr>
        <w:t xml:space="preserve">Devuelve un objeto AutoCorrect que </w:t>
      </w:r>
      <w:r>
        <w:rPr>
          <w:lang w:val="es-ES_tradnl"/>
        </w:rPr>
        <w:t>c</w:t>
      </w:r>
      <w:r w:rsidRPr="00065156">
        <w:rPr>
          <w:lang w:val="es-ES_tradnl"/>
        </w:rPr>
        <w:t>ontiene los atributos de Autocorrección de Microsoft</w:t>
      </w:r>
      <w:r>
        <w:rPr>
          <w:lang w:val="es-ES_tradnl"/>
        </w:rPr>
        <w:t>.</w:t>
      </w:r>
    </w:p>
    <w:p w:rsidR="00F41756" w:rsidRDefault="00F41756" w:rsidP="00F41756">
      <w:pPr>
        <w:pStyle w:val="TextoCorrido"/>
        <w:rPr>
          <w:lang w:val="es-ES_tradnl"/>
        </w:rPr>
      </w:pPr>
      <w:r>
        <w:rPr>
          <w:lang w:val="es-ES_tradnl"/>
        </w:rPr>
        <w:t xml:space="preserve">Algunos atributos de corrección son: </w:t>
      </w:r>
      <w:r w:rsidRPr="00C67AD2">
        <w:rPr>
          <w:lang w:val="es-ES_tradnl"/>
        </w:rPr>
        <w:t>AutoExpandListRange</w:t>
      </w:r>
      <w:r>
        <w:rPr>
          <w:lang w:val="es-ES_tradnl"/>
        </w:rPr>
        <w:t xml:space="preserve">, </w:t>
      </w:r>
      <w:r w:rsidRPr="00C67AD2">
        <w:rPr>
          <w:lang w:val="es-ES_tradnl"/>
        </w:rPr>
        <w:t>AutoFillFormulasInLists</w:t>
      </w:r>
      <w:r>
        <w:rPr>
          <w:lang w:val="es-ES_tradnl"/>
        </w:rPr>
        <w:t xml:space="preserve">, </w:t>
      </w:r>
      <w:r w:rsidRPr="00C67AD2">
        <w:rPr>
          <w:lang w:val="es-ES_tradnl"/>
        </w:rPr>
        <w:t>CapitalizeNamesOfDays</w:t>
      </w:r>
      <w:r>
        <w:rPr>
          <w:lang w:val="es-ES_tradnl"/>
        </w:rPr>
        <w:t xml:space="preserve">, </w:t>
      </w:r>
      <w:r w:rsidRPr="00C67AD2">
        <w:rPr>
          <w:lang w:val="es-ES_tradnl"/>
        </w:rPr>
        <w:t>CorrectCapsLock</w:t>
      </w:r>
      <w:r>
        <w:rPr>
          <w:lang w:val="es-ES_tradnl"/>
        </w:rPr>
        <w:t>, etc.</w:t>
      </w:r>
    </w:p>
    <w:p w:rsidR="00F41756" w:rsidRDefault="00F41756" w:rsidP="00F41756">
      <w:pPr>
        <w:pStyle w:val="TextoCorrido"/>
        <w:rPr>
          <w:lang w:val="es-ES_tradnl"/>
        </w:rPr>
      </w:pPr>
      <w:r>
        <w:rPr>
          <w:lang w:val="es-ES_tradnl"/>
        </w:rPr>
        <w:t xml:space="preserve">Dicho objeto permite también añadir o eliminar parejas de strings para reemplazar un texto por otro utilizando los métodos </w:t>
      </w:r>
      <w:r w:rsidRPr="00C67AD2">
        <w:rPr>
          <w:lang w:val="es-ES_tradnl"/>
        </w:rPr>
        <w:t>AddReplacement</w:t>
      </w:r>
      <w:r>
        <w:rPr>
          <w:lang w:val="es-ES_tradnl"/>
        </w:rPr>
        <w:t xml:space="preserve"> y </w:t>
      </w:r>
      <w:r w:rsidRPr="00C67AD2">
        <w:rPr>
          <w:lang w:val="es-ES_tradnl"/>
        </w:rPr>
        <w:t>DeleteReplacement</w:t>
      </w:r>
      <w:r>
        <w:rPr>
          <w:lang w:val="es-ES_tradnl"/>
        </w:rPr>
        <w:t xml:space="preserve"> respectivamente.</w:t>
      </w:r>
    </w:p>
    <w:p w:rsidR="00F41756" w:rsidRDefault="00F41756" w:rsidP="00F41756">
      <w:pPr>
        <w:pStyle w:val="TextoCorrido"/>
        <w:rPr>
          <w:lang w:val="es-ES_tradnl"/>
        </w:rPr>
      </w:pPr>
    </w:p>
    <w:p w:rsidR="00F41756" w:rsidRPr="00E77EDE" w:rsidRDefault="00F41756" w:rsidP="00F41756">
      <w:pPr>
        <w:pStyle w:val="Ttulo3"/>
      </w:pPr>
      <w:bookmarkStart w:id="309" w:name="_Toc336065817"/>
      <w:r w:rsidRPr="006E661B">
        <w:t>A</w:t>
      </w:r>
      <w:r w:rsidRPr="00F41756">
        <w:t>uto</w:t>
      </w:r>
      <w:r w:rsidRPr="006E661B">
        <w:t>F</w:t>
      </w:r>
      <w:r w:rsidRPr="00F41756">
        <w:t>ormat</w:t>
      </w:r>
      <w:r w:rsidRPr="006E661B">
        <w:t>A</w:t>
      </w:r>
      <w:r w:rsidRPr="00F41756">
        <w:t>s</w:t>
      </w:r>
      <w:r w:rsidRPr="006E661B">
        <w:t>Y</w:t>
      </w:r>
      <w:r w:rsidRPr="00F41756">
        <w:t>ou</w:t>
      </w:r>
      <w:r w:rsidRPr="006E661B">
        <w:t>T</w:t>
      </w:r>
      <w:r w:rsidRPr="00F41756">
        <w:t>ype</w:t>
      </w:r>
      <w:r w:rsidRPr="006E661B">
        <w:t>R</w:t>
      </w:r>
      <w:r w:rsidRPr="00F41756">
        <w:t>eplace</w:t>
      </w:r>
      <w:r w:rsidRPr="006E661B">
        <w:t>H</w:t>
      </w:r>
      <w:r w:rsidRPr="00F41756">
        <w:t>yperlinks</w:t>
      </w:r>
      <w:bookmarkEnd w:id="309"/>
    </w:p>
    <w:p w:rsidR="00F41756" w:rsidRDefault="00F41756" w:rsidP="00F41756">
      <w:pPr>
        <w:pStyle w:val="TextoCorrido"/>
        <w:rPr>
          <w:lang w:val="es-ES_tradnl"/>
        </w:rPr>
      </w:pPr>
      <w:r>
        <w:rPr>
          <w:lang w:val="es-ES_tradnl"/>
        </w:rPr>
        <w:t xml:space="preserve">Permite indicar si se aplica o se ha de aplicar </w:t>
      </w:r>
      <w:r w:rsidRPr="00081C44">
        <w:rPr>
          <w:lang w:val="es-ES_tradnl"/>
        </w:rPr>
        <w:t>el formato automáticamente a los hipervínculos mientras se escribe</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10" w:name="_Toc336065818"/>
      <w:r w:rsidRPr="006E661B">
        <w:t>A</w:t>
      </w:r>
      <w:r w:rsidRPr="00F41756">
        <w:t>utomation</w:t>
      </w:r>
      <w:r w:rsidRPr="006E661B">
        <w:t>S</w:t>
      </w:r>
      <w:r w:rsidRPr="00F41756">
        <w:t>ecurity</w:t>
      </w:r>
      <w:bookmarkEnd w:id="310"/>
    </w:p>
    <w:p w:rsidR="00F41756" w:rsidRDefault="00F41756" w:rsidP="00F41756">
      <w:pPr>
        <w:pStyle w:val="TextoCorrido"/>
        <w:rPr>
          <w:lang w:val="es-ES_tradnl"/>
        </w:rPr>
      </w:pPr>
      <w:r w:rsidRPr="007B5A4F">
        <w:rPr>
          <w:lang w:val="es-ES_tradnl"/>
        </w:rPr>
        <w:t>Devuelve o establece una constante</w:t>
      </w:r>
      <w:r>
        <w:rPr>
          <w:lang w:val="es-ES_tradnl"/>
        </w:rPr>
        <w:t xml:space="preserve"> de tipo </w:t>
      </w:r>
      <w:r w:rsidRPr="007B5A4F">
        <w:rPr>
          <w:lang w:val="es-ES_tradnl"/>
        </w:rPr>
        <w:t xml:space="preserve"> MsoAutomationSecurity </w:t>
      </w:r>
      <w:r>
        <w:rPr>
          <w:lang w:val="es-ES_tradnl"/>
        </w:rPr>
        <w:t>la cual e</w:t>
      </w:r>
      <w:r w:rsidRPr="001A237B">
        <w:rPr>
          <w:lang w:val="es-ES_tradnl"/>
        </w:rPr>
        <w:t>specifica el modo de seguridad que utiliza una aplicación cuando mediante programación abrir archivos.</w:t>
      </w:r>
    </w:p>
    <w:p w:rsidR="00F41756" w:rsidRDefault="00F41756" w:rsidP="00F41756">
      <w:pPr>
        <w:pStyle w:val="TextoCorrido"/>
        <w:rPr>
          <w:lang w:val="es-ES_tradnl"/>
        </w:rPr>
      </w:pPr>
      <w:r>
        <w:rPr>
          <w:lang w:val="es-ES_tradnl"/>
        </w:rPr>
        <w:t>Puede tener alguno de los siguientes valores:</w:t>
      </w:r>
    </w:p>
    <w:p w:rsidR="00F41756" w:rsidRDefault="00F41756" w:rsidP="00F41756">
      <w:pPr>
        <w:pStyle w:val="TextoCorrido"/>
      </w:pPr>
      <w:r w:rsidRPr="00234C52">
        <w:rPr>
          <w:b/>
        </w:rPr>
        <w:lastRenderedPageBreak/>
        <w:t>msoAutomationSecurityLow</w:t>
      </w:r>
      <w:r>
        <w:t xml:space="preserve"> (valor 1):</w:t>
      </w:r>
      <w:r w:rsidRPr="00234C52">
        <w:t xml:space="preserve"> Permite que todas las macros. Este es el valor predeterminado cuando se inicia la aplicación.</w:t>
      </w:r>
    </w:p>
    <w:p w:rsidR="00F41756" w:rsidRDefault="00F41756" w:rsidP="00F41756">
      <w:pPr>
        <w:pStyle w:val="TextoCorrido"/>
      </w:pPr>
      <w:r w:rsidRPr="00234C52">
        <w:rPr>
          <w:b/>
        </w:rPr>
        <w:t>msoAutomationSecurityByUI</w:t>
      </w:r>
      <w:r>
        <w:t xml:space="preserve"> (valor 2): Usa</w:t>
      </w:r>
      <w:r w:rsidRPr="00234C52">
        <w:t xml:space="preserve"> la configuración de seguridad especificadas en el cuadro de diálogo Seguridad.</w:t>
      </w:r>
    </w:p>
    <w:p w:rsidR="00F41756" w:rsidRDefault="00F41756" w:rsidP="00F41756">
      <w:pPr>
        <w:pStyle w:val="TextoCorrido"/>
      </w:pPr>
      <w:r w:rsidRPr="00234C52">
        <w:rPr>
          <w:b/>
        </w:rPr>
        <w:t>msoAutomationSecurityForceDisable</w:t>
      </w:r>
      <w:r>
        <w:t xml:space="preserve"> (valor 3): </w:t>
      </w:r>
      <w:r w:rsidRPr="00234C52">
        <w:t>Desactiva todas las macros en todos los archivos abiertos mediante programación, sin mostrar ninguna alerta de seguridad.</w:t>
      </w:r>
    </w:p>
    <w:p w:rsidR="00F41756" w:rsidRPr="00815C61" w:rsidRDefault="00F41756" w:rsidP="00F41756">
      <w:pPr>
        <w:pStyle w:val="TextoCorrido"/>
        <w:rPr>
          <w:lang w:val="es-ES_tradnl"/>
        </w:rPr>
      </w:pPr>
    </w:p>
    <w:p w:rsidR="00F41756" w:rsidRPr="00E77EDE" w:rsidRDefault="00F41756" w:rsidP="00F41756">
      <w:pPr>
        <w:pStyle w:val="Ttulo3"/>
      </w:pPr>
      <w:bookmarkStart w:id="311" w:name="_Toc336065819"/>
      <w:r w:rsidRPr="006E661B">
        <w:t>A</w:t>
      </w:r>
      <w:r w:rsidRPr="00F41756">
        <w:t>uto</w:t>
      </w:r>
      <w:r w:rsidRPr="006E661B">
        <w:t>P</w:t>
      </w:r>
      <w:r w:rsidRPr="00F41756">
        <w:t>ercent</w:t>
      </w:r>
      <w:r w:rsidRPr="006E661B">
        <w:t>E</w:t>
      </w:r>
      <w:r w:rsidRPr="00F41756">
        <w:t>ntry</w:t>
      </w:r>
      <w:bookmarkEnd w:id="311"/>
    </w:p>
    <w:p w:rsidR="00F41756" w:rsidRDefault="00F41756" w:rsidP="00F41756">
      <w:pPr>
        <w:pStyle w:val="TextoCorrido"/>
        <w:rPr>
          <w:lang w:val="es-ES_tradnl"/>
        </w:rPr>
      </w:pPr>
      <w:r>
        <w:rPr>
          <w:lang w:val="es-ES_tradnl"/>
        </w:rPr>
        <w:t xml:space="preserve">Devuelve o establece </w:t>
      </w:r>
      <w:r w:rsidRPr="002458C5">
        <w:rPr>
          <w:lang w:val="es-ES_tradnl"/>
        </w:rPr>
        <w:t xml:space="preserve">True si las entradas que tienen formato de porcentaje en las celdas no se </w:t>
      </w:r>
      <w:r>
        <w:rPr>
          <w:lang w:val="es-ES_tradnl"/>
        </w:rPr>
        <w:t xml:space="preserve">han de </w:t>
      </w:r>
      <w:r w:rsidRPr="002458C5">
        <w:rPr>
          <w:lang w:val="es-ES_tradnl"/>
        </w:rPr>
        <w:t>multiplica</w:t>
      </w:r>
      <w:r>
        <w:rPr>
          <w:lang w:val="es-ES_tradnl"/>
        </w:rPr>
        <w:t>r</w:t>
      </w:r>
      <w:r w:rsidRPr="002458C5">
        <w:rPr>
          <w:lang w:val="es-ES_tradnl"/>
        </w:rPr>
        <w:t xml:space="preserve"> automáticamen</w:t>
      </w:r>
      <w:r>
        <w:rPr>
          <w:lang w:val="es-ES_tradnl"/>
        </w:rPr>
        <w:t>te por 100.</w:t>
      </w:r>
    </w:p>
    <w:p w:rsidR="00F41756" w:rsidRPr="00815C61" w:rsidRDefault="00F41756" w:rsidP="00F41756">
      <w:pPr>
        <w:pStyle w:val="TextoCorrido"/>
        <w:rPr>
          <w:lang w:val="es-ES_tradnl"/>
        </w:rPr>
      </w:pPr>
    </w:p>
    <w:p w:rsidR="00F41756" w:rsidRPr="00E77EDE" w:rsidRDefault="00F41756" w:rsidP="00F41756">
      <w:pPr>
        <w:pStyle w:val="Ttulo3"/>
      </w:pPr>
      <w:bookmarkStart w:id="312" w:name="_Toc336065820"/>
      <w:r w:rsidRPr="006E661B">
        <w:t>A</w:t>
      </w:r>
      <w:r w:rsidRPr="00F41756">
        <w:t>uto</w:t>
      </w:r>
      <w:r w:rsidRPr="006E661B">
        <w:t>R</w:t>
      </w:r>
      <w:r w:rsidRPr="00F41756">
        <w:t>ecover</w:t>
      </w:r>
      <w:bookmarkEnd w:id="312"/>
    </w:p>
    <w:p w:rsidR="00F41756" w:rsidRDefault="00F41756" w:rsidP="00F41756">
      <w:pPr>
        <w:pStyle w:val="TextoCorrido"/>
        <w:rPr>
          <w:lang w:val="es-ES_tradnl"/>
        </w:rPr>
      </w:pPr>
      <w:r>
        <w:rPr>
          <w:lang w:val="es-ES_tradnl"/>
        </w:rPr>
        <w:t>Devuelve un objeto AutoRecover. Dicho objeto r</w:t>
      </w:r>
      <w:r w:rsidRPr="00FA34A6">
        <w:rPr>
          <w:lang w:val="es-ES_tradnl"/>
        </w:rPr>
        <w:t>epresenta las características de recuperación automática de un libro</w:t>
      </w:r>
      <w:r>
        <w:rPr>
          <w:lang w:val="es-ES_tradnl"/>
        </w:rPr>
        <w:t xml:space="preserve"> (Path: </w:t>
      </w:r>
      <w:r w:rsidRPr="00FA34A6">
        <w:rPr>
          <w:lang w:val="es-ES_tradnl"/>
        </w:rPr>
        <w:t>ruta de Autorrecuperación</w:t>
      </w:r>
      <w:r>
        <w:rPr>
          <w:lang w:val="es-ES_tradnl"/>
        </w:rPr>
        <w:t>,</w:t>
      </w:r>
      <w:r w:rsidRPr="00FA34A6">
        <w:rPr>
          <w:lang w:val="es-ES_tradnl"/>
        </w:rPr>
        <w:t xml:space="preserve"> </w:t>
      </w:r>
      <w:r>
        <w:rPr>
          <w:lang w:val="es-ES_tradnl"/>
        </w:rPr>
        <w:t xml:space="preserve">Time: </w:t>
      </w:r>
      <w:r w:rsidRPr="00FA34A6">
        <w:rPr>
          <w:lang w:val="es-ES_tradnl"/>
        </w:rPr>
        <w:t>el intervalo de tiempo para realizar copias de seguridad todos los archivos</w:t>
      </w:r>
      <w:r>
        <w:rPr>
          <w:lang w:val="es-ES_tradnl"/>
        </w:rPr>
        <w:t>, etc).</w:t>
      </w:r>
    </w:p>
    <w:p w:rsidR="00F41756" w:rsidRDefault="00F41756" w:rsidP="00F41756">
      <w:pPr>
        <w:pStyle w:val="TextoCorrido"/>
        <w:rPr>
          <w:lang w:val="es-ES_tradnl"/>
        </w:rPr>
      </w:pPr>
    </w:p>
    <w:p w:rsidR="00F41756" w:rsidRPr="00E77EDE" w:rsidRDefault="00F41756" w:rsidP="00F41756">
      <w:pPr>
        <w:pStyle w:val="Ttulo3"/>
      </w:pPr>
      <w:bookmarkStart w:id="313" w:name="_Toc336065821"/>
      <w:r w:rsidRPr="006E661B">
        <w:t>B</w:t>
      </w:r>
      <w:r w:rsidRPr="00F41756">
        <w:t>uild</w:t>
      </w:r>
      <w:bookmarkEnd w:id="313"/>
    </w:p>
    <w:p w:rsidR="00F41756" w:rsidRDefault="00F41756" w:rsidP="00F41756">
      <w:pPr>
        <w:pStyle w:val="TextoCorrido"/>
        <w:rPr>
          <w:lang w:val="es-ES_tradnl"/>
        </w:rPr>
      </w:pPr>
      <w:r>
        <w:rPr>
          <w:lang w:val="es-ES_tradnl"/>
        </w:rPr>
        <w:t xml:space="preserve">Devuelve el número de versión de </w:t>
      </w:r>
      <w:r w:rsidRPr="006E661B">
        <w:rPr>
          <w:lang w:val="es-ES_tradnl"/>
        </w:rPr>
        <w:t>Microsoft Excel</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14" w:name="_Toc336065822"/>
      <w:r w:rsidRPr="006E661B">
        <w:t>C</w:t>
      </w:r>
      <w:r w:rsidRPr="00F41756">
        <w:t>alculate</w:t>
      </w:r>
      <w:r w:rsidRPr="006E661B">
        <w:t>B</w:t>
      </w:r>
      <w:r w:rsidRPr="00F41756">
        <w:t>efore</w:t>
      </w:r>
      <w:r w:rsidRPr="006E661B">
        <w:t>S</w:t>
      </w:r>
      <w:r w:rsidRPr="00F41756">
        <w:t>ave</w:t>
      </w:r>
      <w:bookmarkEnd w:id="314"/>
    </w:p>
    <w:p w:rsidR="00F41756" w:rsidRDefault="00F41756" w:rsidP="00F41756">
      <w:pPr>
        <w:pStyle w:val="TextoCorrido"/>
        <w:rPr>
          <w:lang w:val="es-ES_tradnl"/>
        </w:rPr>
      </w:pPr>
      <w:r>
        <w:rPr>
          <w:lang w:val="es-ES_tradnl"/>
        </w:rPr>
        <w:t>Devuelve VERDADERO si los libros se calculan antes de que se guarden en disco.</w:t>
      </w:r>
    </w:p>
    <w:p w:rsidR="00F41756" w:rsidRDefault="00F41756" w:rsidP="00F41756">
      <w:pPr>
        <w:pStyle w:val="TextoCorrido"/>
        <w:rPr>
          <w:lang w:val="es-ES_tradnl"/>
        </w:rPr>
      </w:pPr>
    </w:p>
    <w:p w:rsidR="00F41756" w:rsidRPr="00E77EDE" w:rsidRDefault="00F41756" w:rsidP="00F41756">
      <w:pPr>
        <w:pStyle w:val="Ttulo3"/>
      </w:pPr>
      <w:bookmarkStart w:id="315" w:name="_Toc336065823"/>
      <w:r w:rsidRPr="006E661B">
        <w:t>C</w:t>
      </w:r>
      <w:r w:rsidRPr="00F41756">
        <w:t>alculation</w:t>
      </w:r>
      <w:bookmarkEnd w:id="315"/>
    </w:p>
    <w:p w:rsidR="00F41756" w:rsidRDefault="00F41756" w:rsidP="00F41756">
      <w:pPr>
        <w:pStyle w:val="TextoCorrido"/>
        <w:rPr>
          <w:lang w:val="es-ES_tradnl"/>
        </w:rPr>
      </w:pPr>
      <w:r>
        <w:rPr>
          <w:lang w:val="es-ES_tradnl"/>
        </w:rPr>
        <w:t>Devuelve el módo de cálculo establecido.</w:t>
      </w:r>
    </w:p>
    <w:p w:rsidR="00F41756" w:rsidRDefault="00F41756" w:rsidP="00F41756">
      <w:pPr>
        <w:pStyle w:val="TextoCorrido"/>
        <w:rPr>
          <w:lang w:val="es-ES_tradnl"/>
        </w:rPr>
      </w:pPr>
      <w:r>
        <w:rPr>
          <w:lang w:val="es-ES_tradnl"/>
        </w:rPr>
        <w:lastRenderedPageBreak/>
        <w:t>Puede tener alguno de los siguientes valores:</w:t>
      </w:r>
    </w:p>
    <w:p w:rsidR="00F41756" w:rsidRDefault="00F41756" w:rsidP="00F41756">
      <w:pPr>
        <w:pStyle w:val="TextoCorrido"/>
        <w:rPr>
          <w:lang w:val="es-ES_tradnl"/>
        </w:rPr>
      </w:pPr>
      <w:r w:rsidRPr="008565A9">
        <w:rPr>
          <w:b/>
          <w:lang w:val="es-ES_tradnl"/>
        </w:rPr>
        <w:t>xlCalculationAutomatic</w:t>
      </w:r>
      <w:r>
        <w:rPr>
          <w:lang w:val="es-ES_tradnl"/>
        </w:rPr>
        <w:t xml:space="preserve"> (-4105) Los cálculos se realizan automáticamente.</w:t>
      </w:r>
    </w:p>
    <w:p w:rsidR="00F41756" w:rsidRDefault="00F41756" w:rsidP="00F41756">
      <w:pPr>
        <w:pStyle w:val="TextoCorrido"/>
        <w:rPr>
          <w:lang w:val="es-ES_tradnl"/>
        </w:rPr>
      </w:pPr>
      <w:r w:rsidRPr="008565A9">
        <w:rPr>
          <w:b/>
          <w:lang w:val="es-ES_tradnl"/>
        </w:rPr>
        <w:t>xlCalculationManual</w:t>
      </w:r>
      <w:r>
        <w:rPr>
          <w:lang w:val="es-ES_tradnl"/>
        </w:rPr>
        <w:t xml:space="preserve"> (-4135) Los cálculos se realizan manualmente.</w:t>
      </w:r>
    </w:p>
    <w:p w:rsidR="00F41756" w:rsidRDefault="00F41756" w:rsidP="00F41756">
      <w:pPr>
        <w:pStyle w:val="TextoCorrido"/>
        <w:rPr>
          <w:lang w:val="es-ES_tradnl"/>
        </w:rPr>
      </w:pPr>
      <w:r w:rsidRPr="008565A9">
        <w:rPr>
          <w:b/>
          <w:lang w:val="es-ES_tradnl"/>
        </w:rPr>
        <w:t>xlCalculationSemiautomatic</w:t>
      </w:r>
      <w:r>
        <w:rPr>
          <w:lang w:val="es-ES_tradnl"/>
        </w:rPr>
        <w:t xml:space="preserve"> (2) Los cálculos se realizan automáticamente excepto en las tablas.</w:t>
      </w:r>
    </w:p>
    <w:p w:rsidR="00F41756" w:rsidRDefault="00F41756" w:rsidP="00F41756">
      <w:pPr>
        <w:pStyle w:val="TextoCorrido"/>
        <w:rPr>
          <w:lang w:val="es-ES_tradnl"/>
        </w:rPr>
      </w:pPr>
    </w:p>
    <w:p w:rsidR="00F41756" w:rsidRPr="00E77EDE" w:rsidRDefault="00F41756" w:rsidP="00F41756">
      <w:pPr>
        <w:pStyle w:val="Ttulo3"/>
      </w:pPr>
      <w:bookmarkStart w:id="316" w:name="_Toc336065824"/>
      <w:r w:rsidRPr="006E661B">
        <w:t>C</w:t>
      </w:r>
      <w:r w:rsidRPr="00F41756">
        <w:t>alculation</w:t>
      </w:r>
      <w:r w:rsidRPr="006E661B">
        <w:t>I</w:t>
      </w:r>
      <w:r w:rsidRPr="00F41756">
        <w:t>nterrupt</w:t>
      </w:r>
      <w:r w:rsidRPr="006E661B">
        <w:t>K</w:t>
      </w:r>
      <w:r w:rsidRPr="00F41756">
        <w:t>ey</w:t>
      </w:r>
      <w:bookmarkEnd w:id="316"/>
    </w:p>
    <w:p w:rsidR="00F41756" w:rsidRDefault="00F41756" w:rsidP="00F41756">
      <w:pPr>
        <w:pStyle w:val="TextoCorrido"/>
        <w:rPr>
          <w:lang w:val="es-ES_tradnl"/>
        </w:rPr>
      </w:pPr>
      <w:r w:rsidRPr="006155F3">
        <w:rPr>
          <w:lang w:val="es-ES_tradnl"/>
        </w:rPr>
        <w:t xml:space="preserve">Devuelve o </w:t>
      </w:r>
      <w:r>
        <w:rPr>
          <w:lang w:val="es-ES_tradnl"/>
        </w:rPr>
        <w:t>define</w:t>
      </w:r>
      <w:r w:rsidRPr="006155F3">
        <w:rPr>
          <w:lang w:val="es-ES_tradnl"/>
        </w:rPr>
        <w:t xml:space="preserve"> una constante que </w:t>
      </w:r>
      <w:r>
        <w:rPr>
          <w:lang w:val="es-ES_tradnl"/>
        </w:rPr>
        <w:t>indica</w:t>
      </w:r>
      <w:r w:rsidRPr="006155F3">
        <w:rPr>
          <w:lang w:val="es-ES_tradnl"/>
        </w:rPr>
        <w:t xml:space="preserve"> la tecla que puede interrumpir a Microsoft Excel cuando está realizando los cálculos. </w:t>
      </w:r>
      <w:r>
        <w:rPr>
          <w:lang w:val="es-ES_tradnl"/>
        </w:rPr>
        <w:t xml:space="preserve">Dicha constante es </w:t>
      </w:r>
      <w:r w:rsidRPr="006155F3">
        <w:rPr>
          <w:b/>
          <w:lang w:val="es-ES_tradnl"/>
        </w:rPr>
        <w:t>XlCalculationInterruptKey</w:t>
      </w:r>
      <w:r>
        <w:rPr>
          <w:lang w:val="es-ES_tradnl"/>
        </w:rPr>
        <w:t xml:space="preserve"> y puede tomar los siguientes valores:</w:t>
      </w:r>
    </w:p>
    <w:p w:rsidR="00F41756" w:rsidRPr="006155F3" w:rsidRDefault="00F41756" w:rsidP="00F41756">
      <w:pPr>
        <w:pStyle w:val="TextoCorrido"/>
        <w:rPr>
          <w:lang w:val="es-ES_tradnl"/>
        </w:rPr>
      </w:pPr>
      <w:r w:rsidRPr="006155F3">
        <w:rPr>
          <w:b/>
          <w:lang w:val="es-ES_tradnl"/>
        </w:rPr>
        <w:t xml:space="preserve">xlAnyKey </w:t>
      </w:r>
      <w:r>
        <w:rPr>
          <w:lang w:val="es-ES_tradnl"/>
        </w:rPr>
        <w:t>(</w:t>
      </w:r>
      <w:r w:rsidRPr="006155F3">
        <w:rPr>
          <w:lang w:val="es-ES_tradnl"/>
        </w:rPr>
        <w:t>2</w:t>
      </w:r>
      <w:r>
        <w:rPr>
          <w:lang w:val="es-ES_tradnl"/>
        </w:rPr>
        <w:t>)</w:t>
      </w:r>
      <w:r w:rsidRPr="006155F3">
        <w:rPr>
          <w:lang w:val="es-ES_tradnl"/>
        </w:rPr>
        <w:t xml:space="preserve"> La actualización de los cálculos se interrumpe al presionar cualquier tecla. </w:t>
      </w:r>
    </w:p>
    <w:p w:rsidR="00F41756" w:rsidRPr="006155F3" w:rsidRDefault="00F41756" w:rsidP="00F41756">
      <w:pPr>
        <w:pStyle w:val="TextoCorrido"/>
        <w:rPr>
          <w:lang w:val="es-ES_tradnl"/>
        </w:rPr>
      </w:pPr>
      <w:r w:rsidRPr="006155F3">
        <w:rPr>
          <w:b/>
          <w:lang w:val="es-ES_tradnl"/>
        </w:rPr>
        <w:t xml:space="preserve">xlEscKey </w:t>
      </w:r>
      <w:r>
        <w:rPr>
          <w:lang w:val="es-ES_tradnl"/>
        </w:rPr>
        <w:t>(</w:t>
      </w:r>
      <w:r w:rsidRPr="006155F3">
        <w:rPr>
          <w:lang w:val="es-ES_tradnl"/>
        </w:rPr>
        <w:t>1</w:t>
      </w:r>
      <w:r>
        <w:rPr>
          <w:lang w:val="es-ES_tradnl"/>
        </w:rPr>
        <w:t>)</w:t>
      </w:r>
      <w:r w:rsidRPr="006155F3">
        <w:rPr>
          <w:lang w:val="es-ES_tradnl"/>
        </w:rPr>
        <w:t xml:space="preserve"> La actualización de los cálculos se interrumpe al presionar la tecla ESC. </w:t>
      </w:r>
    </w:p>
    <w:p w:rsidR="00F41756" w:rsidRDefault="00F41756" w:rsidP="00F41756">
      <w:pPr>
        <w:pStyle w:val="TextoCorrido"/>
        <w:rPr>
          <w:lang w:val="es-ES_tradnl"/>
        </w:rPr>
      </w:pPr>
      <w:r w:rsidRPr="006155F3">
        <w:rPr>
          <w:b/>
          <w:lang w:val="es-ES_tradnl"/>
        </w:rPr>
        <w:t xml:space="preserve">xlNoKey </w:t>
      </w:r>
      <w:r>
        <w:rPr>
          <w:lang w:val="es-ES_tradnl"/>
        </w:rPr>
        <w:t>(</w:t>
      </w:r>
      <w:r w:rsidRPr="006155F3">
        <w:rPr>
          <w:lang w:val="es-ES_tradnl"/>
        </w:rPr>
        <w:t>0</w:t>
      </w:r>
      <w:r>
        <w:rPr>
          <w:lang w:val="es-ES_tradnl"/>
        </w:rPr>
        <w:t>)</w:t>
      </w:r>
      <w:r w:rsidRPr="006155F3">
        <w:rPr>
          <w:lang w:val="es-ES_tradnl"/>
        </w:rPr>
        <w:t xml:space="preserve"> La actualización de los cálculos no se interrumpe al presionar ninguna tecla.</w:t>
      </w:r>
    </w:p>
    <w:p w:rsidR="00F41756" w:rsidRDefault="00F41756" w:rsidP="00F41756">
      <w:pPr>
        <w:pStyle w:val="TextoCorrido"/>
        <w:rPr>
          <w:lang w:val="es-ES_tradnl"/>
        </w:rPr>
      </w:pPr>
    </w:p>
    <w:p w:rsidR="00F41756" w:rsidRPr="00E77EDE" w:rsidRDefault="00F41756" w:rsidP="00F41756">
      <w:pPr>
        <w:pStyle w:val="Ttulo3"/>
      </w:pPr>
      <w:bookmarkStart w:id="317" w:name="_Toc336065825"/>
      <w:r w:rsidRPr="006E661B">
        <w:t>C</w:t>
      </w:r>
      <w:r w:rsidRPr="00F41756">
        <w:t>alculation</w:t>
      </w:r>
      <w:r w:rsidRPr="006E661B">
        <w:t>S</w:t>
      </w:r>
      <w:r w:rsidRPr="00F41756">
        <w:t>tate</w:t>
      </w:r>
      <w:bookmarkEnd w:id="317"/>
    </w:p>
    <w:p w:rsidR="00F41756" w:rsidRDefault="00F41756" w:rsidP="00F41756">
      <w:pPr>
        <w:pStyle w:val="TextoCorrido"/>
        <w:rPr>
          <w:lang w:val="es-ES_tradnl"/>
        </w:rPr>
      </w:pPr>
      <w:r>
        <w:rPr>
          <w:lang w:val="es-ES_tradnl"/>
        </w:rPr>
        <w:t xml:space="preserve">Devuelve un valor que indica el si hay cálculos pendientes o no y corresponden a la constante </w:t>
      </w:r>
      <w:r w:rsidRPr="006155F3">
        <w:rPr>
          <w:lang w:val="es-ES_tradnl"/>
        </w:rPr>
        <w:t>XlCalculationState</w:t>
      </w:r>
      <w:r>
        <w:rPr>
          <w:lang w:val="es-ES_tradnl"/>
        </w:rPr>
        <w:t xml:space="preserve"> que puede tomar los siguientes valores:</w:t>
      </w:r>
    </w:p>
    <w:p w:rsidR="00F41756" w:rsidRPr="006155F3" w:rsidRDefault="00F41756" w:rsidP="00F41756">
      <w:pPr>
        <w:pStyle w:val="TextoCorrido"/>
        <w:rPr>
          <w:lang w:val="es-ES_tradnl"/>
        </w:rPr>
      </w:pPr>
      <w:r w:rsidRPr="006155F3">
        <w:rPr>
          <w:b/>
          <w:lang w:val="es-ES_tradnl"/>
        </w:rPr>
        <w:t xml:space="preserve">xlCalculating </w:t>
      </w:r>
      <w:r>
        <w:rPr>
          <w:lang w:val="es-ES_tradnl"/>
        </w:rPr>
        <w:t>(</w:t>
      </w:r>
      <w:r w:rsidRPr="006155F3">
        <w:rPr>
          <w:lang w:val="es-ES_tradnl"/>
        </w:rPr>
        <w:t>1</w:t>
      </w:r>
      <w:r>
        <w:rPr>
          <w:lang w:val="es-ES_tradnl"/>
        </w:rPr>
        <w:t>)</w:t>
      </w:r>
      <w:r w:rsidRPr="006155F3">
        <w:rPr>
          <w:lang w:val="es-ES_tradnl"/>
        </w:rPr>
        <w:t xml:space="preserve"> Los cálculos están en curso. </w:t>
      </w:r>
    </w:p>
    <w:p w:rsidR="00F41756" w:rsidRPr="006155F3" w:rsidRDefault="00F41756" w:rsidP="00F41756">
      <w:pPr>
        <w:pStyle w:val="TextoCorrido"/>
        <w:rPr>
          <w:lang w:val="es-ES_tradnl"/>
        </w:rPr>
      </w:pPr>
      <w:r w:rsidRPr="006155F3">
        <w:rPr>
          <w:b/>
          <w:lang w:val="es-ES_tradnl"/>
        </w:rPr>
        <w:t xml:space="preserve">xlDone </w:t>
      </w:r>
      <w:r>
        <w:rPr>
          <w:lang w:val="es-ES_tradnl"/>
        </w:rPr>
        <w:t>(</w:t>
      </w:r>
      <w:r w:rsidRPr="006155F3">
        <w:rPr>
          <w:lang w:val="es-ES_tradnl"/>
        </w:rPr>
        <w:t>0</w:t>
      </w:r>
      <w:r>
        <w:rPr>
          <w:lang w:val="es-ES_tradnl"/>
        </w:rPr>
        <w:t>)</w:t>
      </w:r>
      <w:r w:rsidRPr="006155F3">
        <w:rPr>
          <w:lang w:val="es-ES_tradnl"/>
        </w:rPr>
        <w:t xml:space="preserve"> Cálculos completados. </w:t>
      </w:r>
    </w:p>
    <w:p w:rsidR="00F41756" w:rsidRDefault="00F41756" w:rsidP="00F41756">
      <w:pPr>
        <w:pStyle w:val="TextoCorrido"/>
        <w:rPr>
          <w:lang w:val="es-ES_tradnl"/>
        </w:rPr>
      </w:pPr>
      <w:r w:rsidRPr="006155F3">
        <w:rPr>
          <w:b/>
          <w:lang w:val="es-ES_tradnl"/>
        </w:rPr>
        <w:t xml:space="preserve">xlPending </w:t>
      </w:r>
      <w:r>
        <w:rPr>
          <w:lang w:val="es-ES_tradnl"/>
        </w:rPr>
        <w:t>(</w:t>
      </w:r>
      <w:r w:rsidRPr="006155F3">
        <w:rPr>
          <w:lang w:val="es-ES_tradnl"/>
        </w:rPr>
        <w:t>2</w:t>
      </w:r>
      <w:r>
        <w:rPr>
          <w:lang w:val="es-ES_tradnl"/>
        </w:rPr>
        <w:t>)</w:t>
      </w:r>
      <w:r w:rsidRPr="006155F3">
        <w:rPr>
          <w:lang w:val="es-ES_tradnl"/>
        </w:rPr>
        <w:t xml:space="preserve"> Se han realizado cambios que desencadenan la actualización de los cálculos, pero todavía no se ha efectuado la actualización</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18" w:name="_Toc336065826"/>
      <w:r w:rsidRPr="006E661B">
        <w:lastRenderedPageBreak/>
        <w:t>C</w:t>
      </w:r>
      <w:r w:rsidRPr="00F41756">
        <w:t>alculation</w:t>
      </w:r>
      <w:r w:rsidRPr="006E661B">
        <w:t>V</w:t>
      </w:r>
      <w:r w:rsidRPr="00F41756">
        <w:t>ersion</w:t>
      </w:r>
      <w:bookmarkEnd w:id="318"/>
    </w:p>
    <w:p w:rsidR="00F41756" w:rsidRDefault="00F41756" w:rsidP="00F41756">
      <w:pPr>
        <w:pStyle w:val="TextoCorrido"/>
        <w:rPr>
          <w:lang w:val="es-ES_tradnl"/>
        </w:rPr>
      </w:pPr>
      <w:r w:rsidRPr="006155F3">
        <w:rPr>
          <w:lang w:val="es-ES_tradnl"/>
        </w:rPr>
        <w:t>Devuelve un número de la versión del motor de cálculo</w:t>
      </w:r>
      <w:r>
        <w:rPr>
          <w:lang w:val="es-ES_tradnl"/>
        </w:rPr>
        <w:t>.</w:t>
      </w:r>
    </w:p>
    <w:p w:rsidR="00F41756" w:rsidRPr="00E77EDE" w:rsidRDefault="00F41756" w:rsidP="00F41756">
      <w:pPr>
        <w:pStyle w:val="Ttulo3"/>
      </w:pPr>
      <w:bookmarkStart w:id="319" w:name="_Toc336065827"/>
      <w:r w:rsidRPr="006E661B">
        <w:t>C</w:t>
      </w:r>
      <w:r w:rsidRPr="00F41756">
        <w:t>aller</w:t>
      </w:r>
      <w:bookmarkEnd w:id="319"/>
    </w:p>
    <w:p w:rsidR="00F41756" w:rsidRDefault="00F41756" w:rsidP="00F41756">
      <w:pPr>
        <w:pStyle w:val="TextoCorrido"/>
        <w:rPr>
          <w:lang w:val="es-ES_tradnl"/>
        </w:rPr>
      </w:pPr>
      <w:r>
        <w:rPr>
          <w:lang w:val="es-ES_tradnl"/>
        </w:rPr>
        <w:t>Devuelve información sobre la forma en que se llamó a Visual Basic</w:t>
      </w:r>
      <w:r w:rsidR="00923EB3">
        <w:rPr>
          <w:lang w:val="es-ES_tradnl"/>
        </w:rPr>
        <w:fldChar w:fldCharType="begin"/>
      </w:r>
      <w:r w:rsidR="00923EB3">
        <w:instrText xml:space="preserve"> XE "</w:instrText>
      </w:r>
      <w:r w:rsidR="00923EB3" w:rsidRPr="00873391">
        <w:instrText>Visual Basic</w:instrText>
      </w:r>
      <w:r w:rsidR="00923EB3">
        <w:instrText xml:space="preserve">" </w:instrText>
      </w:r>
      <w:r w:rsidR="00923EB3">
        <w:rPr>
          <w:lang w:val="es-ES_tradnl"/>
        </w:rPr>
        <w:fldChar w:fldCharType="end"/>
      </w:r>
      <w:r>
        <w:rPr>
          <w:lang w:val="es-ES_tradnl"/>
        </w:rPr>
        <w:t>.</w:t>
      </w:r>
    </w:p>
    <w:p w:rsidR="00F41756" w:rsidRDefault="00F41756" w:rsidP="00F41756">
      <w:pPr>
        <w:pStyle w:val="TextoCorrido"/>
        <w:rPr>
          <w:lang w:val="es-ES_tradnl"/>
        </w:rPr>
      </w:pPr>
      <w:r>
        <w:rPr>
          <w:lang w:val="es-ES_tradnl"/>
        </w:rPr>
        <w:t>Dicha llamada pudo ser realizada por una función o una macro.</w:t>
      </w:r>
    </w:p>
    <w:p w:rsidR="00F41756" w:rsidRDefault="00F41756" w:rsidP="00F41756">
      <w:pPr>
        <w:pStyle w:val="TextoCorrido"/>
        <w:rPr>
          <w:lang w:val="es-ES_tradnl"/>
        </w:rPr>
      </w:pPr>
    </w:p>
    <w:p w:rsidR="00F41756" w:rsidRPr="00E77EDE" w:rsidRDefault="00F41756" w:rsidP="00F41756">
      <w:pPr>
        <w:pStyle w:val="Ttulo3"/>
      </w:pPr>
      <w:bookmarkStart w:id="320" w:name="_Toc336065828"/>
      <w:r w:rsidRPr="006E661B">
        <w:t>C</w:t>
      </w:r>
      <w:r w:rsidRPr="00F41756">
        <w:t>aption</w:t>
      </w:r>
      <w:bookmarkEnd w:id="320"/>
    </w:p>
    <w:p w:rsidR="00F41756" w:rsidRDefault="00F41756" w:rsidP="00F41756">
      <w:pPr>
        <w:pStyle w:val="TextoCorrido"/>
        <w:rPr>
          <w:lang w:val="es-ES_tradnl"/>
        </w:rPr>
      </w:pPr>
      <w:r>
        <w:rPr>
          <w:lang w:val="es-ES_tradnl"/>
        </w:rPr>
        <w:t>Devuelve el titulo de la ventana principal de Excel.</w:t>
      </w:r>
    </w:p>
    <w:p w:rsidR="00F41756" w:rsidRDefault="00F41756" w:rsidP="00F41756">
      <w:pPr>
        <w:pStyle w:val="TextoCorrido"/>
        <w:rPr>
          <w:lang w:val="es-ES_tradnl"/>
        </w:rPr>
      </w:pPr>
    </w:p>
    <w:p w:rsidR="00F41756" w:rsidRPr="00E77EDE" w:rsidRDefault="00F41756" w:rsidP="00F41756">
      <w:pPr>
        <w:pStyle w:val="Ttulo3"/>
      </w:pPr>
      <w:bookmarkStart w:id="321" w:name="_Toc336065829"/>
      <w:r w:rsidRPr="006E661B">
        <w:t>C</w:t>
      </w:r>
      <w:r w:rsidRPr="00F41756">
        <w:t>ell</w:t>
      </w:r>
      <w:r w:rsidRPr="006E661B">
        <w:t>D</w:t>
      </w:r>
      <w:r w:rsidRPr="00F41756">
        <w:t>rag</w:t>
      </w:r>
      <w:r w:rsidRPr="006E661B">
        <w:t>A</w:t>
      </w:r>
      <w:r w:rsidRPr="00F41756">
        <w:t>nd</w:t>
      </w:r>
      <w:r w:rsidRPr="006E661B">
        <w:t>D</w:t>
      </w:r>
      <w:r w:rsidRPr="00F41756">
        <w:t>rop</w:t>
      </w:r>
      <w:bookmarkEnd w:id="321"/>
    </w:p>
    <w:p w:rsidR="00F41756" w:rsidRDefault="00F41756" w:rsidP="00F41756">
      <w:pPr>
        <w:pStyle w:val="TextoCorrido"/>
        <w:rPr>
          <w:lang w:val="es-ES_tradnl"/>
        </w:rPr>
      </w:pPr>
      <w:r>
        <w:rPr>
          <w:lang w:val="es-ES_tradnl"/>
        </w:rPr>
        <w:t>Devuelve True si está permitido arrastrar y soltar celdas.</w:t>
      </w:r>
    </w:p>
    <w:p w:rsidR="00F41756" w:rsidRDefault="00F41756" w:rsidP="00F41756">
      <w:pPr>
        <w:pStyle w:val="TextoCorrido"/>
        <w:rPr>
          <w:lang w:val="es-ES_tradnl"/>
        </w:rPr>
      </w:pPr>
    </w:p>
    <w:p w:rsidR="00F41756" w:rsidRPr="00E77EDE" w:rsidRDefault="00F41756" w:rsidP="00F41756">
      <w:pPr>
        <w:pStyle w:val="Ttulo3"/>
      </w:pPr>
      <w:bookmarkStart w:id="322" w:name="_Toc336065830"/>
      <w:r w:rsidRPr="006E661B">
        <w:t>C</w:t>
      </w:r>
      <w:r w:rsidRPr="00F41756">
        <w:t>ells</w:t>
      </w:r>
      <w:bookmarkEnd w:id="322"/>
    </w:p>
    <w:p w:rsidR="00F41756" w:rsidRDefault="00F41756" w:rsidP="00F41756">
      <w:pPr>
        <w:pStyle w:val="TextoCorrido"/>
        <w:rPr>
          <w:lang w:val="es-ES_tradnl"/>
        </w:rPr>
      </w:pPr>
      <w:r>
        <w:rPr>
          <w:lang w:val="es-ES_tradnl"/>
        </w:rPr>
        <w:t>Devuelve objeto Range</w:t>
      </w:r>
      <w:r w:rsidR="00964F60">
        <w:rPr>
          <w:lang w:val="es-ES_tradnl"/>
        </w:rPr>
        <w:fldChar w:fldCharType="begin"/>
      </w:r>
      <w:r w:rsidR="00964F60">
        <w:instrText xml:space="preserve"> XE "</w:instrText>
      </w:r>
      <w:r w:rsidR="00964F60" w:rsidRPr="00377782">
        <w:rPr>
          <w:lang w:val="es-ES_tradnl"/>
        </w:rPr>
        <w:instrText>Range</w:instrText>
      </w:r>
      <w:r w:rsidR="00964F60">
        <w:instrText xml:space="preserve">" </w:instrText>
      </w:r>
      <w:r w:rsidR="00964F60">
        <w:rPr>
          <w:lang w:val="es-ES_tradnl"/>
        </w:rPr>
        <w:fldChar w:fldCharType="end"/>
      </w:r>
      <w:r>
        <w:rPr>
          <w:lang w:val="es-ES_tradnl"/>
        </w:rPr>
        <w:t xml:space="preserve"> con todas las celdas de la hoja activa.</w:t>
      </w:r>
    </w:p>
    <w:p w:rsidR="00F41756" w:rsidRDefault="00F41756" w:rsidP="00F41756">
      <w:pPr>
        <w:pStyle w:val="TextoCorrido"/>
        <w:rPr>
          <w:lang w:val="es-ES_tradnl"/>
        </w:rPr>
      </w:pPr>
    </w:p>
    <w:p w:rsidR="00F41756" w:rsidRPr="00E77EDE" w:rsidRDefault="00F41756" w:rsidP="00F41756">
      <w:pPr>
        <w:pStyle w:val="Ttulo3"/>
      </w:pPr>
      <w:bookmarkStart w:id="323" w:name="_Toc336065831"/>
      <w:r w:rsidRPr="006E661B">
        <w:t>C</w:t>
      </w:r>
      <w:r w:rsidRPr="00F41756">
        <w:t>harts</w:t>
      </w:r>
      <w:bookmarkEnd w:id="323"/>
    </w:p>
    <w:p w:rsidR="00F41756" w:rsidRDefault="00F41756" w:rsidP="00F41756">
      <w:pPr>
        <w:pStyle w:val="TextoCorrido"/>
        <w:rPr>
          <w:lang w:val="es-ES_tradnl"/>
        </w:rPr>
      </w:pPr>
      <w:r>
        <w:rPr>
          <w:lang w:val="es-ES_tradnl"/>
        </w:rPr>
        <w:t>Devuelve un objeto con  la colección de todas las hojas de tipo gráfico del libro activo.</w:t>
      </w:r>
    </w:p>
    <w:p w:rsidR="00F41756" w:rsidRDefault="00F41756" w:rsidP="00F41756">
      <w:pPr>
        <w:pStyle w:val="TextoCorrido"/>
        <w:rPr>
          <w:lang w:val="es-ES_tradnl"/>
        </w:rPr>
      </w:pPr>
    </w:p>
    <w:p w:rsidR="00F41756" w:rsidRPr="00E77EDE" w:rsidRDefault="00F41756" w:rsidP="00F41756">
      <w:pPr>
        <w:pStyle w:val="Ttulo3"/>
      </w:pPr>
      <w:bookmarkStart w:id="324" w:name="_Toc336065832"/>
      <w:r w:rsidRPr="006E661B">
        <w:t>C</w:t>
      </w:r>
      <w:r w:rsidRPr="00F41756">
        <w:t>lipboard</w:t>
      </w:r>
      <w:r w:rsidRPr="006E661B">
        <w:t>F</w:t>
      </w:r>
      <w:r w:rsidRPr="00F41756">
        <w:t>ormats</w:t>
      </w:r>
      <w:bookmarkEnd w:id="324"/>
    </w:p>
    <w:p w:rsidR="00F41756" w:rsidRDefault="00F41756" w:rsidP="00F41756">
      <w:pPr>
        <w:pStyle w:val="TextoCorrido"/>
        <w:rPr>
          <w:lang w:val="es-ES_tradnl"/>
        </w:rPr>
      </w:pPr>
      <w:r>
        <w:rPr>
          <w:lang w:val="es-ES_tradnl"/>
        </w:rPr>
        <w:t xml:space="preserve">Devuelve los diferentes formatos existentes en el portatpapeles. Dichos formatos están enumerados en la constante </w:t>
      </w:r>
      <w:r w:rsidRPr="00DE4F15">
        <w:rPr>
          <w:b/>
          <w:lang w:val="es-ES_tradnl"/>
        </w:rPr>
        <w:t>XlClipboardFormat</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25" w:name="_Toc336065833"/>
      <w:r w:rsidRPr="006E661B">
        <w:t>C</w:t>
      </w:r>
      <w:r w:rsidRPr="00F41756">
        <w:t>luster</w:t>
      </w:r>
      <w:r w:rsidRPr="006E661B">
        <w:t>C</w:t>
      </w:r>
      <w:r w:rsidRPr="00F41756">
        <w:t>onnector</w:t>
      </w:r>
      <w:bookmarkEnd w:id="325"/>
    </w:p>
    <w:p w:rsidR="00F41756" w:rsidRDefault="00F41756" w:rsidP="00F41756">
      <w:pPr>
        <w:pStyle w:val="TextoCorrido"/>
        <w:rPr>
          <w:lang w:val="es-ES_tradnl"/>
        </w:rPr>
      </w:pPr>
      <w:r>
        <w:rPr>
          <w:lang w:val="es-ES_tradnl"/>
        </w:rPr>
        <w:t xml:space="preserve">Define o consulta </w:t>
      </w:r>
      <w:r w:rsidRPr="006B5730">
        <w:rPr>
          <w:lang w:val="es-ES_tradnl"/>
        </w:rPr>
        <w:t xml:space="preserve"> el nombre del conector de clúster de sistemas HPC</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26" w:name="_Toc336065834"/>
      <w:r w:rsidRPr="006E661B">
        <w:t>C</w:t>
      </w:r>
      <w:r w:rsidRPr="00F41756">
        <w:t>olumns</w:t>
      </w:r>
      <w:bookmarkEnd w:id="326"/>
    </w:p>
    <w:p w:rsidR="00F41756" w:rsidRDefault="00F41756" w:rsidP="00F41756">
      <w:pPr>
        <w:pStyle w:val="TextoCorrido"/>
        <w:rPr>
          <w:lang w:val="es-ES_tradnl"/>
        </w:rPr>
      </w:pPr>
      <w:r>
        <w:rPr>
          <w:lang w:val="es-ES_tradnl"/>
        </w:rPr>
        <w:t>Devuelve un objeto de tipo Range</w:t>
      </w:r>
      <w:r w:rsidR="00964F60">
        <w:rPr>
          <w:lang w:val="es-ES_tradnl"/>
        </w:rPr>
        <w:fldChar w:fldCharType="begin"/>
      </w:r>
      <w:r w:rsidR="00964F60">
        <w:instrText xml:space="preserve"> XE "</w:instrText>
      </w:r>
      <w:r w:rsidR="00964F60" w:rsidRPr="00421ED8">
        <w:rPr>
          <w:lang w:val="es-ES_tradnl"/>
        </w:rPr>
        <w:instrText>Range</w:instrText>
      </w:r>
      <w:r w:rsidR="00964F60">
        <w:instrText xml:space="preserve">" </w:instrText>
      </w:r>
      <w:r w:rsidR="00964F60">
        <w:rPr>
          <w:lang w:val="es-ES_tradnl"/>
        </w:rPr>
        <w:fldChar w:fldCharType="end"/>
      </w:r>
      <w:r>
        <w:rPr>
          <w:lang w:val="es-ES_tradnl"/>
        </w:rPr>
        <w:t xml:space="preserve"> representando todas las columnas de la hoja activa.</w:t>
      </w:r>
    </w:p>
    <w:p w:rsidR="00F41756" w:rsidRDefault="00F41756" w:rsidP="00F41756">
      <w:pPr>
        <w:pStyle w:val="TextoCorrido"/>
        <w:rPr>
          <w:lang w:val="es-ES_tradnl"/>
        </w:rPr>
      </w:pPr>
    </w:p>
    <w:p w:rsidR="00F41756" w:rsidRPr="00E77EDE" w:rsidRDefault="00F41756" w:rsidP="00F41756">
      <w:pPr>
        <w:pStyle w:val="Ttulo3"/>
      </w:pPr>
      <w:bookmarkStart w:id="327" w:name="_Toc336065835"/>
      <w:r w:rsidRPr="006E661B">
        <w:t>C</w:t>
      </w:r>
      <w:r w:rsidRPr="00F41756">
        <w:t>omaddins</w:t>
      </w:r>
      <w:bookmarkEnd w:id="327"/>
    </w:p>
    <w:p w:rsidR="00F41756" w:rsidRDefault="00F41756" w:rsidP="00F41756">
      <w:pPr>
        <w:pStyle w:val="TextoCorrido"/>
        <w:rPr>
          <w:lang w:val="es-ES_tradnl"/>
        </w:rPr>
      </w:pPr>
      <w:r>
        <w:rPr>
          <w:lang w:val="es-ES_tradnl"/>
        </w:rPr>
        <w:t>Devuelve la colección de complementos COM (</w:t>
      </w:r>
      <w:r w:rsidRPr="006B5730">
        <w:rPr>
          <w:lang w:val="es-ES_tradnl"/>
        </w:rPr>
        <w:t>COMAddIns</w:t>
      </w:r>
      <w:r>
        <w:rPr>
          <w:lang w:val="es-ES_tradnl"/>
        </w:rPr>
        <w:t>) instalados.</w:t>
      </w:r>
    </w:p>
    <w:p w:rsidR="00F41756" w:rsidRDefault="00F41756" w:rsidP="00F41756">
      <w:pPr>
        <w:pStyle w:val="TextoCorrido"/>
        <w:rPr>
          <w:lang w:val="es-ES_tradnl"/>
        </w:rPr>
      </w:pPr>
    </w:p>
    <w:p w:rsidR="00F41756" w:rsidRPr="00E77EDE" w:rsidRDefault="00F41756" w:rsidP="00F41756">
      <w:pPr>
        <w:pStyle w:val="Ttulo3"/>
      </w:pPr>
      <w:bookmarkStart w:id="328" w:name="_Toc336065836"/>
      <w:r w:rsidRPr="006E661B">
        <w:t>C</w:t>
      </w:r>
      <w:r w:rsidRPr="00F41756">
        <w:t>ommand</w:t>
      </w:r>
      <w:r w:rsidRPr="006E661B">
        <w:t>B</w:t>
      </w:r>
      <w:r w:rsidRPr="00F41756">
        <w:t>ars</w:t>
      </w:r>
      <w:bookmarkEnd w:id="328"/>
    </w:p>
    <w:p w:rsidR="00F41756" w:rsidRDefault="00F41756" w:rsidP="00F41756">
      <w:pPr>
        <w:pStyle w:val="TextoCorrido"/>
        <w:rPr>
          <w:lang w:val="es-ES_tradnl"/>
        </w:rPr>
      </w:pPr>
      <w:r>
        <w:rPr>
          <w:lang w:val="es-ES_tradnl"/>
        </w:rPr>
        <w:t>Devuelve un objeto con las diferentes barras de comandos existentes.</w:t>
      </w:r>
    </w:p>
    <w:p w:rsidR="00F41756" w:rsidRDefault="00F41756" w:rsidP="00F41756">
      <w:pPr>
        <w:pStyle w:val="TextoCorrido"/>
        <w:rPr>
          <w:lang w:val="es-ES_tradnl"/>
        </w:rPr>
      </w:pPr>
    </w:p>
    <w:p w:rsidR="00F41756" w:rsidRPr="00E77EDE" w:rsidRDefault="00F41756" w:rsidP="00F41756">
      <w:pPr>
        <w:pStyle w:val="Ttulo3"/>
      </w:pPr>
      <w:bookmarkStart w:id="329" w:name="_Toc336065837"/>
      <w:r w:rsidRPr="006E661B">
        <w:t>C</w:t>
      </w:r>
      <w:r w:rsidRPr="00F41756">
        <w:t>ommand</w:t>
      </w:r>
      <w:r w:rsidRPr="006E661B">
        <w:t>U</w:t>
      </w:r>
      <w:r w:rsidRPr="00F41756">
        <w:t>nderlines</w:t>
      </w:r>
      <w:bookmarkEnd w:id="329"/>
    </w:p>
    <w:p w:rsidR="00F41756" w:rsidRDefault="00F41756" w:rsidP="00F41756">
      <w:pPr>
        <w:pStyle w:val="TextoCorrido"/>
        <w:rPr>
          <w:lang w:val="es-ES_tradnl"/>
        </w:rPr>
      </w:pPr>
      <w:r w:rsidRPr="000D40C1">
        <w:rPr>
          <w:lang w:val="es-ES_tradnl"/>
        </w:rPr>
        <w:t>Devuelve o establece el estado del subrayado de comandos para Macintosh</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0" w:name="_Toc336065838"/>
      <w:r w:rsidRPr="006E661B">
        <w:t>C</w:t>
      </w:r>
      <w:r w:rsidRPr="00F41756">
        <w:t>onstrain</w:t>
      </w:r>
      <w:r w:rsidRPr="006E661B">
        <w:t>N</w:t>
      </w:r>
      <w:r w:rsidRPr="00F41756">
        <w:t>umeric</w:t>
      </w:r>
      <w:bookmarkEnd w:id="330"/>
    </w:p>
    <w:p w:rsidR="00F41756" w:rsidRDefault="00F41756" w:rsidP="00F41756">
      <w:pPr>
        <w:pStyle w:val="TextoCorrido"/>
        <w:rPr>
          <w:lang w:val="es-ES_tradnl"/>
        </w:rPr>
      </w:pPr>
      <w:r>
        <w:rPr>
          <w:lang w:val="es-ES_tradnl"/>
        </w:rPr>
        <w:t>Devuelve un valor boolean indicando si el reconocimiento de escritura a mano está limitado a números y signos de puntuación.</w:t>
      </w:r>
    </w:p>
    <w:p w:rsidR="00F41756" w:rsidRDefault="00F41756" w:rsidP="00F41756">
      <w:pPr>
        <w:pStyle w:val="TextoCorrido"/>
        <w:rPr>
          <w:lang w:val="es-ES_tradnl"/>
        </w:rPr>
      </w:pPr>
    </w:p>
    <w:p w:rsidR="00F41756" w:rsidRPr="00E77EDE" w:rsidRDefault="00F41756" w:rsidP="00F41756">
      <w:pPr>
        <w:pStyle w:val="Ttulo3"/>
      </w:pPr>
      <w:bookmarkStart w:id="331" w:name="_Toc336065839"/>
      <w:r w:rsidRPr="006E661B">
        <w:t>C</w:t>
      </w:r>
      <w:r w:rsidRPr="00F41756">
        <w:t>ontrol</w:t>
      </w:r>
      <w:r w:rsidRPr="006E661B">
        <w:t>C</w:t>
      </w:r>
      <w:r w:rsidRPr="00F41756">
        <w:t>haracters</w:t>
      </w:r>
      <w:bookmarkEnd w:id="331"/>
    </w:p>
    <w:p w:rsidR="00F41756" w:rsidRDefault="00F41756" w:rsidP="00F41756">
      <w:pPr>
        <w:pStyle w:val="TextoCorrido"/>
        <w:rPr>
          <w:lang w:val="es-ES_tradnl"/>
        </w:rPr>
      </w:pPr>
      <w:r>
        <w:rPr>
          <w:lang w:val="es-ES_tradnl"/>
        </w:rPr>
        <w:t xml:space="preserve">Devuelve un valor boolean indicando si se muestran los </w:t>
      </w:r>
      <w:r w:rsidRPr="000D40C1">
        <w:rPr>
          <w:lang w:val="es-ES_tradnl"/>
        </w:rPr>
        <w:t xml:space="preserve">caracteres de control para idiomas </w:t>
      </w:r>
      <w:r>
        <w:rPr>
          <w:lang w:val="es-ES_tradnl"/>
        </w:rPr>
        <w:t>que se escriben</w:t>
      </w:r>
      <w:r w:rsidRPr="000D40C1">
        <w:rPr>
          <w:lang w:val="es-ES_tradnl"/>
        </w:rPr>
        <w:t xml:space="preserve"> de derecha a izquierda</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2" w:name="_Toc336065840"/>
      <w:r w:rsidRPr="006E661B">
        <w:t>C</w:t>
      </w:r>
      <w:r w:rsidRPr="00F41756">
        <w:t>opy</w:t>
      </w:r>
      <w:r w:rsidRPr="006E661B">
        <w:t>O</w:t>
      </w:r>
      <w:r w:rsidRPr="00F41756">
        <w:t>bjects</w:t>
      </w:r>
      <w:r w:rsidRPr="006E661B">
        <w:t>W</w:t>
      </w:r>
      <w:r w:rsidRPr="00F41756">
        <w:t>ith</w:t>
      </w:r>
      <w:r w:rsidRPr="006E661B">
        <w:t>C</w:t>
      </w:r>
      <w:r w:rsidRPr="00F41756">
        <w:t>ells</w:t>
      </w:r>
      <w:bookmarkEnd w:id="332"/>
    </w:p>
    <w:p w:rsidR="00F41756" w:rsidRDefault="00F41756" w:rsidP="00F41756">
      <w:pPr>
        <w:pStyle w:val="TextoCorrido"/>
        <w:rPr>
          <w:lang w:val="es-ES_tradnl"/>
        </w:rPr>
      </w:pPr>
      <w:r>
        <w:rPr>
          <w:lang w:val="es-ES_tradnl"/>
        </w:rPr>
        <w:t xml:space="preserve">Devuelve un valor boolean indicando </w:t>
      </w:r>
      <w:r w:rsidRPr="00C2766D">
        <w:rPr>
          <w:lang w:val="es-ES_tradnl"/>
        </w:rPr>
        <w:t xml:space="preserve">si los objetos se </w:t>
      </w:r>
      <w:r>
        <w:rPr>
          <w:lang w:val="es-ES_tradnl"/>
        </w:rPr>
        <w:t xml:space="preserve">pueden </w:t>
      </w:r>
      <w:r w:rsidRPr="00C2766D">
        <w:rPr>
          <w:lang w:val="es-ES_tradnl"/>
        </w:rPr>
        <w:t>corta</w:t>
      </w:r>
      <w:r>
        <w:rPr>
          <w:lang w:val="es-ES_tradnl"/>
        </w:rPr>
        <w:t>r</w:t>
      </w:r>
      <w:r w:rsidRPr="00C2766D">
        <w:rPr>
          <w:lang w:val="es-ES_tradnl"/>
        </w:rPr>
        <w:t>, copia</w:t>
      </w:r>
      <w:r>
        <w:rPr>
          <w:lang w:val="es-ES_tradnl"/>
        </w:rPr>
        <w:t>r</w:t>
      </w:r>
      <w:r w:rsidRPr="00C2766D">
        <w:rPr>
          <w:lang w:val="es-ES_tradnl"/>
        </w:rPr>
        <w:t>, extrae</w:t>
      </w:r>
      <w:r>
        <w:rPr>
          <w:lang w:val="es-ES_tradnl"/>
        </w:rPr>
        <w:t>r</w:t>
      </w:r>
      <w:r w:rsidRPr="00C2766D">
        <w:rPr>
          <w:lang w:val="es-ES_tradnl"/>
        </w:rPr>
        <w:t xml:space="preserve"> y ordena</w:t>
      </w:r>
      <w:r>
        <w:rPr>
          <w:lang w:val="es-ES_tradnl"/>
        </w:rPr>
        <w:t>r</w:t>
      </w:r>
      <w:r w:rsidRPr="00C2766D">
        <w:rPr>
          <w:lang w:val="es-ES_tradnl"/>
        </w:rPr>
        <w:t xml:space="preserve"> con celdas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3" w:name="_Toc336065841"/>
      <w:r w:rsidRPr="006E661B">
        <w:t>C</w:t>
      </w:r>
      <w:r w:rsidRPr="00F41756">
        <w:t>reator</w:t>
      </w:r>
      <w:bookmarkEnd w:id="333"/>
    </w:p>
    <w:p w:rsidR="00F41756" w:rsidRDefault="00F41756" w:rsidP="00F41756">
      <w:pPr>
        <w:pStyle w:val="TextoCorrido"/>
        <w:rPr>
          <w:lang w:val="es-ES_tradnl"/>
        </w:rPr>
      </w:pPr>
      <w:r>
        <w:rPr>
          <w:lang w:val="es-ES_tradnl"/>
        </w:rPr>
        <w:t xml:space="preserve">Devuelve el tipo de cursor mediante la constante </w:t>
      </w:r>
      <w:r w:rsidRPr="00B752E1">
        <w:rPr>
          <w:lang w:val="es-ES_tradnl"/>
        </w:rPr>
        <w:t>XlMousePointer</w:t>
      </w:r>
      <w:r>
        <w:rPr>
          <w:lang w:val="es-ES_tradnl"/>
        </w:rPr>
        <w:t xml:space="preserve"> y puede tener alguno s los siguientes valores:</w:t>
      </w:r>
    </w:p>
    <w:p w:rsidR="00F41756" w:rsidRPr="00B752E1" w:rsidRDefault="00F41756" w:rsidP="00F41756">
      <w:pPr>
        <w:pStyle w:val="TextoCorrido"/>
        <w:rPr>
          <w:lang w:val="es-ES_tradnl"/>
        </w:rPr>
      </w:pPr>
      <w:r w:rsidRPr="00B752E1">
        <w:rPr>
          <w:b/>
          <w:lang w:val="es-ES_tradnl"/>
        </w:rPr>
        <w:t xml:space="preserve">xlDefault </w:t>
      </w:r>
      <w:r>
        <w:rPr>
          <w:b/>
          <w:lang w:val="es-ES_tradnl"/>
        </w:rPr>
        <w:t xml:space="preserve"> </w:t>
      </w:r>
      <w:r>
        <w:rPr>
          <w:lang w:val="es-ES_tradnl"/>
        </w:rPr>
        <w:t>(</w:t>
      </w:r>
      <w:r w:rsidRPr="00B752E1">
        <w:rPr>
          <w:lang w:val="es-ES_tradnl"/>
        </w:rPr>
        <w:t>-4143</w:t>
      </w:r>
      <w:r>
        <w:rPr>
          <w:lang w:val="es-ES_tradnl"/>
        </w:rPr>
        <w:t>)</w:t>
      </w:r>
      <w:r w:rsidRPr="00B752E1">
        <w:rPr>
          <w:lang w:val="es-ES_tradnl"/>
        </w:rPr>
        <w:t xml:space="preserve"> Puntero predeterminado. </w:t>
      </w:r>
    </w:p>
    <w:p w:rsidR="00F41756" w:rsidRPr="00B752E1" w:rsidRDefault="00F41756" w:rsidP="00F41756">
      <w:pPr>
        <w:pStyle w:val="TextoCorrido"/>
        <w:rPr>
          <w:lang w:val="es-ES_tradnl"/>
        </w:rPr>
      </w:pPr>
      <w:r w:rsidRPr="00B752E1">
        <w:rPr>
          <w:b/>
          <w:lang w:val="es-ES_tradnl"/>
        </w:rPr>
        <w:t xml:space="preserve">xlIBeam </w:t>
      </w:r>
      <w:r>
        <w:rPr>
          <w:b/>
          <w:lang w:val="es-ES_tradnl"/>
        </w:rPr>
        <w:t xml:space="preserve"> </w:t>
      </w:r>
      <w:r>
        <w:rPr>
          <w:lang w:val="es-ES_tradnl"/>
        </w:rPr>
        <w:t>(</w:t>
      </w:r>
      <w:r w:rsidRPr="00B752E1">
        <w:rPr>
          <w:lang w:val="es-ES_tradnl"/>
        </w:rPr>
        <w:t>3</w:t>
      </w:r>
      <w:r>
        <w:rPr>
          <w:lang w:val="es-ES_tradnl"/>
        </w:rPr>
        <w:t>)</w:t>
      </w:r>
      <w:r w:rsidRPr="00B752E1">
        <w:rPr>
          <w:lang w:val="es-ES_tradnl"/>
        </w:rPr>
        <w:t xml:space="preserve"> Puntero en forma de I. </w:t>
      </w:r>
    </w:p>
    <w:p w:rsidR="00F41756" w:rsidRPr="00B752E1" w:rsidRDefault="00F41756" w:rsidP="00F41756">
      <w:pPr>
        <w:pStyle w:val="TextoCorrido"/>
        <w:rPr>
          <w:lang w:val="es-ES_tradnl"/>
        </w:rPr>
      </w:pPr>
      <w:r w:rsidRPr="00B752E1">
        <w:rPr>
          <w:b/>
          <w:lang w:val="es-ES_tradnl"/>
        </w:rPr>
        <w:t xml:space="preserve">xlNorthwestArrow </w:t>
      </w:r>
      <w:r>
        <w:rPr>
          <w:b/>
          <w:lang w:val="es-ES_tradnl"/>
        </w:rPr>
        <w:t xml:space="preserve"> </w:t>
      </w:r>
      <w:r>
        <w:rPr>
          <w:lang w:val="es-ES_tradnl"/>
        </w:rPr>
        <w:t>(</w:t>
      </w:r>
      <w:r w:rsidRPr="00B752E1">
        <w:rPr>
          <w:lang w:val="es-ES_tradnl"/>
        </w:rPr>
        <w:t>1</w:t>
      </w:r>
      <w:r>
        <w:rPr>
          <w:lang w:val="es-ES_tradnl"/>
        </w:rPr>
        <w:t>)</w:t>
      </w:r>
      <w:r w:rsidRPr="00B752E1">
        <w:rPr>
          <w:lang w:val="es-ES_tradnl"/>
        </w:rPr>
        <w:t xml:space="preserve"> Puntero de flecha orientada al noroeste. </w:t>
      </w:r>
    </w:p>
    <w:p w:rsidR="00F41756" w:rsidRDefault="00F41756" w:rsidP="00F41756">
      <w:pPr>
        <w:pStyle w:val="TextoCorrido"/>
        <w:rPr>
          <w:lang w:val="es-ES_tradnl"/>
        </w:rPr>
      </w:pPr>
      <w:r w:rsidRPr="00B752E1">
        <w:rPr>
          <w:b/>
          <w:lang w:val="es-ES_tradnl"/>
        </w:rPr>
        <w:t xml:space="preserve">xlWait </w:t>
      </w:r>
      <w:r>
        <w:rPr>
          <w:b/>
          <w:lang w:val="es-ES_tradnl"/>
        </w:rPr>
        <w:t xml:space="preserve"> </w:t>
      </w:r>
      <w:r>
        <w:rPr>
          <w:lang w:val="es-ES_tradnl"/>
        </w:rPr>
        <w:t>(</w:t>
      </w:r>
      <w:r w:rsidRPr="00B752E1">
        <w:rPr>
          <w:lang w:val="es-ES_tradnl"/>
        </w:rPr>
        <w:t>2</w:t>
      </w:r>
      <w:r>
        <w:rPr>
          <w:lang w:val="es-ES_tradnl"/>
        </w:rPr>
        <w:t>)</w:t>
      </w:r>
      <w:r w:rsidRPr="00B752E1">
        <w:rPr>
          <w:lang w:val="es-ES_tradnl"/>
        </w:rPr>
        <w:t xml:space="preserve"> Puntero de reloj de arena.</w:t>
      </w:r>
    </w:p>
    <w:p w:rsidR="00F41756" w:rsidRDefault="00F41756" w:rsidP="00F41756">
      <w:pPr>
        <w:pStyle w:val="TextoCorrido"/>
        <w:rPr>
          <w:lang w:val="es-ES_tradnl"/>
        </w:rPr>
      </w:pPr>
    </w:p>
    <w:p w:rsidR="00F41756" w:rsidRPr="00E77EDE" w:rsidRDefault="00F41756" w:rsidP="00F41756">
      <w:pPr>
        <w:pStyle w:val="Ttulo3"/>
      </w:pPr>
      <w:bookmarkStart w:id="334" w:name="_Toc336065842"/>
      <w:r w:rsidRPr="006E661B">
        <w:t>C</w:t>
      </w:r>
      <w:r w:rsidRPr="00F41756">
        <w:t>ursor</w:t>
      </w:r>
      <w:r w:rsidRPr="006E661B">
        <w:t>M</w:t>
      </w:r>
      <w:r w:rsidRPr="00F41756">
        <w:t>ovement</w:t>
      </w:r>
      <w:bookmarkEnd w:id="334"/>
    </w:p>
    <w:p w:rsidR="00F41756" w:rsidRDefault="00F41756" w:rsidP="00F41756">
      <w:pPr>
        <w:pStyle w:val="TextoCorrido"/>
        <w:rPr>
          <w:lang w:val="es-ES_tradnl"/>
        </w:rPr>
      </w:pPr>
      <w:r>
        <w:rPr>
          <w:lang w:val="es-ES_tradnl"/>
        </w:rPr>
        <w:t xml:space="preserve">Valor que determina si el cursor es </w:t>
      </w:r>
    </w:p>
    <w:p w:rsidR="00F41756" w:rsidRDefault="00F41756" w:rsidP="00F41756">
      <w:pPr>
        <w:pStyle w:val="TextoCorrido"/>
        <w:rPr>
          <w:lang w:val="es-ES_tradnl"/>
        </w:rPr>
      </w:pPr>
      <w:r w:rsidRPr="000578DF">
        <w:rPr>
          <w:b/>
          <w:lang w:val="es-ES_tradnl"/>
        </w:rPr>
        <w:t>Visual</w:t>
      </w:r>
      <w:r>
        <w:rPr>
          <w:lang w:val="es-ES_tradnl"/>
        </w:rPr>
        <w:t xml:space="preserve"> (</w:t>
      </w:r>
      <w:r w:rsidRPr="00055347">
        <w:rPr>
          <w:lang w:val="es-ES_tradnl"/>
        </w:rPr>
        <w:t>xlVisualCursor</w:t>
      </w:r>
      <w:r>
        <w:rPr>
          <w:lang w:val="es-ES_tradnl"/>
        </w:rPr>
        <w:t xml:space="preserve">) </w:t>
      </w:r>
      <w:r w:rsidRPr="00055347">
        <w:rPr>
          <w:lang w:val="es-ES_tradnl"/>
        </w:rPr>
        <w:t xml:space="preserve"> o </w:t>
      </w:r>
      <w:r w:rsidRPr="000578DF">
        <w:rPr>
          <w:b/>
          <w:lang w:val="es-ES_tradnl"/>
        </w:rPr>
        <w:t>lógico</w:t>
      </w:r>
      <w:r>
        <w:rPr>
          <w:lang w:val="es-ES_tradnl"/>
        </w:rPr>
        <w:t xml:space="preserve"> (</w:t>
      </w:r>
      <w:r w:rsidRPr="00055347">
        <w:rPr>
          <w:lang w:val="es-ES_tradnl"/>
        </w:rPr>
        <w:t>xlLogicalCursor</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5" w:name="_Toc336065843"/>
      <w:r w:rsidRPr="006E661B">
        <w:t>C</w:t>
      </w:r>
      <w:r w:rsidRPr="00F41756">
        <w:t>ustom</w:t>
      </w:r>
      <w:r w:rsidRPr="006E661B">
        <w:t>L</w:t>
      </w:r>
      <w:r w:rsidRPr="00F41756">
        <w:t>ist</w:t>
      </w:r>
      <w:r w:rsidRPr="006E661B">
        <w:t>C</w:t>
      </w:r>
      <w:r w:rsidRPr="00F41756">
        <w:t>ount</w:t>
      </w:r>
      <w:bookmarkEnd w:id="335"/>
    </w:p>
    <w:p w:rsidR="00F41756" w:rsidRDefault="00F41756" w:rsidP="00F41756">
      <w:pPr>
        <w:pStyle w:val="TextoCorrido"/>
        <w:rPr>
          <w:lang w:val="es-ES_tradnl"/>
        </w:rPr>
      </w:pPr>
      <w:r>
        <w:rPr>
          <w:lang w:val="es-ES_tradnl"/>
        </w:rPr>
        <w:t>Indica el número de listas personalizadas definidas.</w:t>
      </w:r>
    </w:p>
    <w:p w:rsidR="00F41756" w:rsidRDefault="00F41756" w:rsidP="00F41756">
      <w:pPr>
        <w:pStyle w:val="TextoCorrido"/>
        <w:rPr>
          <w:lang w:val="es-ES_tradnl"/>
        </w:rPr>
      </w:pPr>
    </w:p>
    <w:p w:rsidR="00F41756" w:rsidRPr="00E77EDE" w:rsidRDefault="00F41756" w:rsidP="00F41756">
      <w:pPr>
        <w:pStyle w:val="Ttulo3"/>
      </w:pPr>
      <w:bookmarkStart w:id="336" w:name="_Toc336065844"/>
      <w:r w:rsidRPr="006E661B">
        <w:t>C</w:t>
      </w:r>
      <w:r w:rsidRPr="00F41756">
        <w:t>ut</w:t>
      </w:r>
      <w:r w:rsidRPr="006E661B">
        <w:t>C</w:t>
      </w:r>
      <w:r w:rsidRPr="00F41756">
        <w:t>opy</w:t>
      </w:r>
      <w:r w:rsidRPr="006E661B">
        <w:t>M</w:t>
      </w:r>
      <w:r w:rsidRPr="00F41756">
        <w:t>ode</w:t>
      </w:r>
      <w:bookmarkEnd w:id="336"/>
    </w:p>
    <w:p w:rsidR="00F41756" w:rsidRDefault="00F41756"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 estado del modo Cortar o Copiar</w:t>
      </w:r>
      <w:r>
        <w:rPr>
          <w:lang w:val="es-ES_tradnl"/>
        </w:rPr>
        <w:t xml:space="preserve"> que puede tener alguno de los valores: </w:t>
      </w:r>
      <w:r w:rsidRPr="008565A9">
        <w:rPr>
          <w:b/>
          <w:lang w:val="es-ES_tradnl"/>
        </w:rPr>
        <w:t>true</w:t>
      </w:r>
      <w:r>
        <w:rPr>
          <w:lang w:val="es-ES_tradnl"/>
        </w:rPr>
        <w:t xml:space="preserve">, </w:t>
      </w:r>
      <w:r w:rsidRPr="008565A9">
        <w:rPr>
          <w:b/>
          <w:lang w:val="es-ES_tradnl"/>
        </w:rPr>
        <w:t>false</w:t>
      </w:r>
      <w:r>
        <w:rPr>
          <w:lang w:val="es-ES_tradnl"/>
        </w:rPr>
        <w:t xml:space="preserve">, </w:t>
      </w:r>
      <w:r w:rsidRPr="008565A9">
        <w:rPr>
          <w:b/>
          <w:lang w:val="es-ES_tradnl"/>
        </w:rPr>
        <w:t>xlCopy</w:t>
      </w:r>
      <w:r>
        <w:rPr>
          <w:lang w:val="es-ES_tradnl"/>
        </w:rPr>
        <w:t xml:space="preserve"> (1) o </w:t>
      </w:r>
      <w:r w:rsidRPr="008565A9">
        <w:rPr>
          <w:b/>
          <w:lang w:val="es-ES_tradnl"/>
        </w:rPr>
        <w:t>xlCut</w:t>
      </w:r>
      <w:r>
        <w:rPr>
          <w:lang w:val="es-ES_tradnl"/>
        </w:rPr>
        <w:t xml:space="preserve"> (2).</w:t>
      </w:r>
    </w:p>
    <w:p w:rsidR="00F41756" w:rsidRDefault="00F41756" w:rsidP="00F41756">
      <w:pPr>
        <w:pStyle w:val="TextoCorrido"/>
        <w:rPr>
          <w:lang w:val="es-ES_tradnl"/>
        </w:rPr>
      </w:pPr>
    </w:p>
    <w:p w:rsidR="00F41756" w:rsidRPr="00E77EDE" w:rsidRDefault="00F41756" w:rsidP="00F41756">
      <w:pPr>
        <w:pStyle w:val="Ttulo3"/>
      </w:pPr>
      <w:bookmarkStart w:id="337" w:name="_Toc336065845"/>
      <w:r w:rsidRPr="006E661B">
        <w:t>D</w:t>
      </w:r>
      <w:r w:rsidRPr="00F41756">
        <w:t>ata</w:t>
      </w:r>
      <w:r w:rsidRPr="006E661B">
        <w:t>E</w:t>
      </w:r>
      <w:r w:rsidRPr="00F41756">
        <w:t>ntry</w:t>
      </w:r>
      <w:r w:rsidRPr="006E661B">
        <w:t>M</w:t>
      </w:r>
      <w:r w:rsidRPr="00F41756">
        <w:t>ode</w:t>
      </w:r>
      <w:bookmarkEnd w:id="337"/>
    </w:p>
    <w:p w:rsidR="00F41756" w:rsidRDefault="00F41756"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w:t>
      </w:r>
      <w:r>
        <w:rPr>
          <w:lang w:val="es-ES_tradnl"/>
        </w:rPr>
        <w:t xml:space="preserve"> modo de entrada de Datos que puede ser alguino de los siguientes:</w:t>
      </w:r>
    </w:p>
    <w:p w:rsidR="00F41756" w:rsidRPr="00D76E24" w:rsidRDefault="00F41756" w:rsidP="00F41756">
      <w:pPr>
        <w:pStyle w:val="TextoCorrido"/>
        <w:rPr>
          <w:lang w:val="es-ES_tradnl"/>
        </w:rPr>
      </w:pPr>
      <w:r w:rsidRPr="00D76E24">
        <w:rPr>
          <w:b/>
          <w:lang w:val="es-ES_tradnl"/>
        </w:rPr>
        <w:t>xlOn</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w:t>
      </w:r>
    </w:p>
    <w:p w:rsidR="00F41756" w:rsidRPr="00D76E24" w:rsidRDefault="00F41756" w:rsidP="00F41756">
      <w:pPr>
        <w:pStyle w:val="TextoCorrido"/>
        <w:rPr>
          <w:lang w:val="es-ES_tradnl"/>
        </w:rPr>
      </w:pPr>
      <w:r w:rsidRPr="00D76E24">
        <w:rPr>
          <w:b/>
          <w:lang w:val="es-ES_tradnl"/>
        </w:rPr>
        <w:t>xlOff</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desactivado. </w:t>
      </w:r>
    </w:p>
    <w:p w:rsidR="00F41756" w:rsidRDefault="00F41756" w:rsidP="00F41756">
      <w:pPr>
        <w:pStyle w:val="TextoCorrido"/>
        <w:rPr>
          <w:lang w:val="es-ES_tradnl"/>
        </w:rPr>
      </w:pPr>
      <w:r w:rsidRPr="00D76E24">
        <w:rPr>
          <w:b/>
          <w:lang w:val="es-ES_tradnl"/>
        </w:rPr>
        <w:lastRenderedPageBreak/>
        <w:t>xlStrict</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y no se desactiva al </w:t>
      </w:r>
      <w:r>
        <w:rPr>
          <w:lang w:val="es-ES_tradnl"/>
        </w:rPr>
        <w:t>pulsar</w:t>
      </w:r>
      <w:r w:rsidRPr="00D76E24">
        <w:rPr>
          <w:lang w:val="es-ES_tradnl"/>
        </w:rPr>
        <w:t xml:space="preserve"> ESC</w:t>
      </w:r>
      <w:r>
        <w:rPr>
          <w:lang w:val="es-ES_tradnl"/>
        </w:rPr>
        <w:t>APE</w:t>
      </w:r>
      <w:r w:rsidRPr="00D76E24">
        <w:rPr>
          <w:lang w:val="es-ES_tradnl"/>
        </w:rPr>
        <w:t>.</w:t>
      </w:r>
    </w:p>
    <w:p w:rsidR="00F41756" w:rsidRDefault="00F41756" w:rsidP="00F41756">
      <w:pPr>
        <w:pStyle w:val="TextoCorrido"/>
        <w:rPr>
          <w:lang w:val="es-ES_tradnl"/>
        </w:rPr>
      </w:pPr>
      <w:r w:rsidRPr="003E25B5">
        <w:rPr>
          <w:lang w:val="es-ES_tradnl"/>
        </w:rPr>
        <w:t xml:space="preserve">En modo de entrada de </w:t>
      </w:r>
      <w:r>
        <w:rPr>
          <w:lang w:val="es-ES_tradnl"/>
        </w:rPr>
        <w:t>Dato</w:t>
      </w:r>
      <w:r w:rsidRPr="003E25B5">
        <w:rPr>
          <w:lang w:val="es-ES_tradnl"/>
        </w:rPr>
        <w:t xml:space="preserve">s sólo </w:t>
      </w:r>
      <w:r>
        <w:rPr>
          <w:lang w:val="es-ES_tradnl"/>
        </w:rPr>
        <w:t xml:space="preserve">se </w:t>
      </w:r>
      <w:r w:rsidRPr="003E25B5">
        <w:rPr>
          <w:lang w:val="es-ES_tradnl"/>
        </w:rPr>
        <w:t>puede escribir en celdas desbloqueadas del rango seleccionado</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8" w:name="_Toc336065846"/>
      <w:r w:rsidRPr="006E661B">
        <w:t>DDEA</w:t>
      </w:r>
      <w:r w:rsidRPr="00F41756">
        <w:t>pp</w:t>
      </w:r>
      <w:r w:rsidRPr="006E661B">
        <w:t>R</w:t>
      </w:r>
      <w:r w:rsidRPr="00F41756">
        <w:t>eturn</w:t>
      </w:r>
      <w:r w:rsidRPr="006E661B">
        <w:t>C</w:t>
      </w:r>
      <w:r w:rsidRPr="00F41756">
        <w:t>ode</w:t>
      </w:r>
      <w:bookmarkEnd w:id="338"/>
    </w:p>
    <w:p w:rsidR="00F41756" w:rsidRDefault="00F41756" w:rsidP="00F41756">
      <w:pPr>
        <w:pStyle w:val="TextoCorrido"/>
        <w:rPr>
          <w:lang w:val="es-ES_tradnl"/>
        </w:rPr>
      </w:pPr>
      <w:r>
        <w:rPr>
          <w:lang w:val="es-ES_tradnl"/>
        </w:rPr>
        <w:t>C</w:t>
      </w:r>
      <w:r w:rsidRPr="0019026D">
        <w:rPr>
          <w:lang w:val="es-ES_tradnl"/>
        </w:rPr>
        <w:t>ódigo de devolución de DDE específico de la aplicación que contenía el mensaje de confirmación de DDE</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9" w:name="_Toc336065847"/>
      <w:r w:rsidRPr="006E661B">
        <w:t>D</w:t>
      </w:r>
      <w:r w:rsidRPr="00F41756">
        <w:t>ecimal</w:t>
      </w:r>
      <w:r w:rsidRPr="006E661B">
        <w:t>S</w:t>
      </w:r>
      <w:r w:rsidRPr="00F41756">
        <w:t>eparator</w:t>
      </w:r>
      <w:bookmarkEnd w:id="339"/>
    </w:p>
    <w:p w:rsidR="00F41756" w:rsidRDefault="00F41756" w:rsidP="00F41756">
      <w:pPr>
        <w:pStyle w:val="TextoCorrido"/>
        <w:rPr>
          <w:lang w:val="es-ES_tradnl"/>
        </w:rPr>
      </w:pPr>
      <w:r>
        <w:rPr>
          <w:lang w:val="es-ES_tradnl"/>
        </w:rPr>
        <w:t xml:space="preserve">Define </w:t>
      </w:r>
      <w:r w:rsidRPr="00CA2D7C">
        <w:rPr>
          <w:lang w:val="es-ES_tradnl"/>
        </w:rPr>
        <w:t xml:space="preserve">carácter </w:t>
      </w:r>
      <w:r>
        <w:rPr>
          <w:lang w:val="es-ES_tradnl"/>
        </w:rPr>
        <w:t>que se utiliza</w:t>
      </w:r>
      <w:r w:rsidRPr="00CA2D7C">
        <w:rPr>
          <w:lang w:val="es-ES_tradnl"/>
        </w:rPr>
        <w:t xml:space="preserve"> como separador decimal</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0" w:name="_Toc336065848"/>
      <w:r w:rsidRPr="006E661B">
        <w:t>D</w:t>
      </w:r>
      <w:r w:rsidRPr="00F41756">
        <w:t>efault</w:t>
      </w:r>
      <w:r w:rsidRPr="006E661B">
        <w:t>F</w:t>
      </w:r>
      <w:r w:rsidRPr="00F41756">
        <w:t>ile</w:t>
      </w:r>
      <w:r w:rsidRPr="006E661B">
        <w:t>P</w:t>
      </w:r>
      <w:r w:rsidRPr="00F41756">
        <w:t>ath</w:t>
      </w:r>
      <w:bookmarkEnd w:id="340"/>
    </w:p>
    <w:p w:rsidR="00F41756" w:rsidRDefault="00F41756" w:rsidP="00F41756">
      <w:pPr>
        <w:pStyle w:val="TextoCorrido"/>
        <w:rPr>
          <w:lang w:val="es-ES_tradnl"/>
        </w:rPr>
      </w:pPr>
      <w:r>
        <w:rPr>
          <w:lang w:val="es-ES_tradnl"/>
        </w:rPr>
        <w:t>R</w:t>
      </w:r>
      <w:r w:rsidRPr="00CA2D7C">
        <w:rPr>
          <w:lang w:val="es-ES_tradnl"/>
        </w:rPr>
        <w:t xml:space="preserve">uta de acceso predeterminada </w:t>
      </w:r>
      <w:r>
        <w:rPr>
          <w:lang w:val="es-ES_tradnl"/>
        </w:rPr>
        <w:t xml:space="preserve">utilizada </w:t>
      </w:r>
      <w:r w:rsidRPr="00CA2D7C">
        <w:rPr>
          <w:lang w:val="es-ES_tradnl"/>
        </w:rPr>
        <w:t>para abrir archivos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1" w:name="_Toc336065849"/>
      <w:r w:rsidRPr="006E661B">
        <w:t>D</w:t>
      </w:r>
      <w:r w:rsidRPr="00F41756">
        <w:t>efault</w:t>
      </w:r>
      <w:r w:rsidRPr="006E661B">
        <w:t>S</w:t>
      </w:r>
      <w:r w:rsidRPr="00F41756">
        <w:t>ave</w:t>
      </w:r>
      <w:r w:rsidRPr="006E661B">
        <w:t>F</w:t>
      </w:r>
      <w:r w:rsidRPr="00F41756">
        <w:t>ormat</w:t>
      </w:r>
      <w:bookmarkEnd w:id="341"/>
    </w:p>
    <w:p w:rsidR="00F41756" w:rsidRDefault="00F41756" w:rsidP="00F41756">
      <w:pPr>
        <w:pStyle w:val="TextoCorrido"/>
        <w:rPr>
          <w:lang w:val="es-ES_tradnl"/>
        </w:rPr>
      </w:pPr>
      <w:r>
        <w:rPr>
          <w:lang w:val="es-ES_tradnl"/>
        </w:rPr>
        <w:t>F</w:t>
      </w:r>
      <w:r w:rsidRPr="00CA2D7C">
        <w:rPr>
          <w:lang w:val="es-ES_tradnl"/>
        </w:rPr>
        <w:t xml:space="preserve">ormato </w:t>
      </w:r>
      <w:r>
        <w:rPr>
          <w:lang w:val="es-ES_tradnl"/>
        </w:rPr>
        <w:t xml:space="preserve">por defecto utilizado para </w:t>
      </w:r>
      <w:r w:rsidRPr="00CA2D7C">
        <w:rPr>
          <w:lang w:val="es-ES_tradnl"/>
        </w:rPr>
        <w:t>guarda</w:t>
      </w:r>
      <w:r>
        <w:rPr>
          <w:lang w:val="es-ES_tradnl"/>
        </w:rPr>
        <w:t>r</w:t>
      </w:r>
      <w:r w:rsidRPr="00CA2D7C">
        <w:rPr>
          <w:lang w:val="es-ES_tradnl"/>
        </w:rPr>
        <w:t xml:space="preserve"> los archivos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2" w:name="_Toc336065850"/>
      <w:r w:rsidRPr="006E661B">
        <w:t>D</w:t>
      </w:r>
      <w:r w:rsidRPr="00F41756">
        <w:t>efault</w:t>
      </w:r>
      <w:r w:rsidRPr="006E661B">
        <w:t>S</w:t>
      </w:r>
      <w:r w:rsidRPr="00F41756">
        <w:t>heet</w:t>
      </w:r>
      <w:r w:rsidRPr="006E661B">
        <w:t>D</w:t>
      </w:r>
      <w:r w:rsidRPr="00F41756">
        <w:t>irection</w:t>
      </w:r>
      <w:bookmarkEnd w:id="342"/>
    </w:p>
    <w:p w:rsidR="00F41756" w:rsidRDefault="00F41756" w:rsidP="00F41756">
      <w:pPr>
        <w:pStyle w:val="TextoCorrido"/>
        <w:rPr>
          <w:lang w:val="es-ES_tradnl"/>
        </w:rPr>
      </w:pPr>
      <w:r>
        <w:rPr>
          <w:lang w:val="es-ES_tradnl"/>
        </w:rPr>
        <w:t>D</w:t>
      </w:r>
      <w:r w:rsidRPr="00CA2D7C">
        <w:rPr>
          <w:lang w:val="es-ES_tradnl"/>
        </w:rPr>
        <w:t xml:space="preserve">irección </w:t>
      </w:r>
      <w:r>
        <w:rPr>
          <w:lang w:val="es-ES_tradnl"/>
        </w:rPr>
        <w:t>por defecto</w:t>
      </w:r>
      <w:r w:rsidRPr="00CA2D7C">
        <w:rPr>
          <w:lang w:val="es-ES_tradnl"/>
        </w:rPr>
        <w:t xml:space="preserve"> en la que </w:t>
      </w:r>
      <w:r>
        <w:rPr>
          <w:lang w:val="es-ES_tradnl"/>
        </w:rPr>
        <w:t xml:space="preserve">se </w:t>
      </w:r>
      <w:r w:rsidRPr="00CA2D7C">
        <w:rPr>
          <w:lang w:val="es-ES_tradnl"/>
        </w:rPr>
        <w:t>muestra</w:t>
      </w:r>
      <w:r>
        <w:rPr>
          <w:lang w:val="es-ES_tradnl"/>
        </w:rPr>
        <w:t>n</w:t>
      </w:r>
      <w:r w:rsidRPr="00CA2D7C">
        <w:rPr>
          <w:lang w:val="es-ES_tradnl"/>
        </w:rPr>
        <w:t xml:space="preserve"> las ventanas y hojas de cálculo nuevas</w:t>
      </w:r>
      <w:r>
        <w:rPr>
          <w:lang w:val="es-ES_tradnl"/>
        </w:rPr>
        <w:t>. Puede tener alguno de los siguente svalores:</w:t>
      </w:r>
    </w:p>
    <w:p w:rsidR="00F41756" w:rsidRDefault="00F41756" w:rsidP="00F41756">
      <w:pPr>
        <w:pStyle w:val="TextoCorrido"/>
        <w:rPr>
          <w:lang w:val="es-ES_tradnl"/>
        </w:rPr>
      </w:pPr>
      <w:r w:rsidRPr="00CA2D7C">
        <w:rPr>
          <w:b/>
          <w:lang w:val="es-ES_tradnl"/>
        </w:rPr>
        <w:t>xlRTL</w:t>
      </w:r>
      <w:r w:rsidRPr="00CA2D7C">
        <w:rPr>
          <w:lang w:val="es-ES_tradnl"/>
        </w:rPr>
        <w:t xml:space="preserve"> (de derecha a izquierda) </w:t>
      </w:r>
    </w:p>
    <w:p w:rsidR="00F41756" w:rsidRDefault="00F41756" w:rsidP="00F41756">
      <w:pPr>
        <w:pStyle w:val="TextoCorrido"/>
        <w:rPr>
          <w:lang w:val="es-ES_tradnl"/>
        </w:rPr>
      </w:pPr>
      <w:r w:rsidRPr="00CA2D7C">
        <w:rPr>
          <w:b/>
          <w:lang w:val="es-ES_tradnl"/>
        </w:rPr>
        <w:t>xlLTR</w:t>
      </w:r>
      <w:r w:rsidRPr="00CA2D7C">
        <w:rPr>
          <w:lang w:val="es-ES_tradnl"/>
        </w:rPr>
        <w:t xml:space="preserve"> (de izquierda a derecha).</w:t>
      </w:r>
    </w:p>
    <w:p w:rsidR="00F41756" w:rsidRDefault="00F41756" w:rsidP="00F41756">
      <w:pPr>
        <w:pStyle w:val="TextoCorrido"/>
        <w:rPr>
          <w:lang w:val="es-ES_tradnl"/>
        </w:rPr>
      </w:pPr>
    </w:p>
    <w:p w:rsidR="00F41756" w:rsidRPr="00E77EDE" w:rsidRDefault="00F41756" w:rsidP="00F41756">
      <w:pPr>
        <w:pStyle w:val="Ttulo3"/>
      </w:pPr>
      <w:bookmarkStart w:id="343" w:name="_Toc336065851"/>
      <w:r w:rsidRPr="006E661B">
        <w:lastRenderedPageBreak/>
        <w:t>D</w:t>
      </w:r>
      <w:r w:rsidRPr="00F41756">
        <w:t>efault</w:t>
      </w:r>
      <w:r w:rsidRPr="006E661B">
        <w:t>W</w:t>
      </w:r>
      <w:r w:rsidRPr="00F41756">
        <w:t>eb</w:t>
      </w:r>
      <w:r w:rsidRPr="006E661B">
        <w:t>O</w:t>
      </w:r>
      <w:r w:rsidRPr="00F41756">
        <w:t>ptions</w:t>
      </w:r>
      <w:bookmarkEnd w:id="343"/>
    </w:p>
    <w:p w:rsidR="00F41756" w:rsidRDefault="00F41756" w:rsidP="00F41756">
      <w:pPr>
        <w:pStyle w:val="TextoCorrido"/>
        <w:rPr>
          <w:lang w:val="es-ES_tradnl"/>
        </w:rPr>
      </w:pPr>
      <w:r>
        <w:rPr>
          <w:lang w:val="es-ES_tradnl"/>
        </w:rPr>
        <w:t>Devuelve objeto con atributos globales utilizados en una página web.</w:t>
      </w:r>
    </w:p>
    <w:p w:rsidR="00F41756" w:rsidRDefault="00F41756" w:rsidP="00F41756">
      <w:pPr>
        <w:pStyle w:val="TextoCorrido"/>
        <w:rPr>
          <w:lang w:val="es-ES_tradnl"/>
        </w:rPr>
      </w:pPr>
    </w:p>
    <w:p w:rsidR="00F41756" w:rsidRPr="00E77EDE" w:rsidRDefault="00F41756" w:rsidP="00F41756">
      <w:pPr>
        <w:pStyle w:val="Ttulo3"/>
      </w:pPr>
      <w:bookmarkStart w:id="344" w:name="_Toc336065852"/>
      <w:r w:rsidRPr="006E661B">
        <w:t>D</w:t>
      </w:r>
      <w:r w:rsidRPr="00F41756">
        <w:t>efer</w:t>
      </w:r>
      <w:r w:rsidRPr="006E661B">
        <w:t>A</w:t>
      </w:r>
      <w:r w:rsidRPr="00F41756">
        <w:t>sync</w:t>
      </w:r>
      <w:r w:rsidRPr="006E661B">
        <w:t>Q</w:t>
      </w:r>
      <w:r w:rsidRPr="00F41756">
        <w:t>ueries</w:t>
      </w:r>
      <w:bookmarkEnd w:id="344"/>
    </w:p>
    <w:p w:rsidR="00F41756" w:rsidRDefault="00F41756" w:rsidP="00F41756">
      <w:pPr>
        <w:pStyle w:val="TextoCorrido"/>
        <w:rPr>
          <w:lang w:val="es-ES_tradnl"/>
        </w:rPr>
      </w:pPr>
      <w:r w:rsidRPr="00DA0DCA">
        <w:rPr>
          <w:lang w:val="es-ES_tradnl"/>
        </w:rPr>
        <w:t xml:space="preserve">Indica o define si se ejecutan las consultas asincrónicas a orígenes de </w:t>
      </w:r>
      <w:r>
        <w:rPr>
          <w:lang w:val="es-ES_tradnl"/>
        </w:rPr>
        <w:t>Dato</w:t>
      </w:r>
      <w:r w:rsidRPr="00DA0DCA">
        <w:rPr>
          <w:lang w:val="es-ES_tradnl"/>
        </w:rPr>
        <w:t xml:space="preserve">s OLAP cuando </w:t>
      </w:r>
      <w:r>
        <w:rPr>
          <w:lang w:val="es-ES_tradnl"/>
        </w:rPr>
        <w:t>la actualización se realiza</w:t>
      </w:r>
      <w:r w:rsidRPr="00DA0DCA">
        <w:rPr>
          <w:lang w:val="es-ES_tradnl"/>
        </w:rPr>
        <w:t xml:space="preserve"> mediante código de VBA</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5" w:name="_Toc336065853"/>
      <w:r w:rsidRPr="006E661B">
        <w:t>D</w:t>
      </w:r>
      <w:r w:rsidRPr="00F41756">
        <w:t>ialogs</w:t>
      </w:r>
      <w:bookmarkEnd w:id="345"/>
    </w:p>
    <w:p w:rsidR="00F41756" w:rsidRDefault="00F41756" w:rsidP="00F41756">
      <w:pPr>
        <w:pStyle w:val="TextoCorrido"/>
        <w:rPr>
          <w:lang w:val="es-ES_tradnl"/>
        </w:rPr>
      </w:pPr>
      <w:r>
        <w:rPr>
          <w:lang w:val="es-ES_tradnl"/>
        </w:rPr>
        <w:t xml:space="preserve">Devuelve colección de </w:t>
      </w:r>
      <w:r w:rsidRPr="00CC4EF2">
        <w:rPr>
          <w:lang w:val="es-ES_tradnl"/>
        </w:rPr>
        <w:t>Dialogs que representa todos los cuadros de diálogo integrados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6" w:name="_Toc336065854"/>
      <w:r w:rsidRPr="006E661B">
        <w:t>D</w:t>
      </w:r>
      <w:r w:rsidRPr="00F41756">
        <w:t>isplay</w:t>
      </w:r>
      <w:r w:rsidRPr="006E661B">
        <w:t>A</w:t>
      </w:r>
      <w:r w:rsidRPr="00F41756">
        <w:t>lerts</w:t>
      </w:r>
      <w:bookmarkEnd w:id="346"/>
    </w:p>
    <w:p w:rsidR="00F41756" w:rsidRDefault="00F41756" w:rsidP="00F41756">
      <w:pPr>
        <w:pStyle w:val="TextoCorrido"/>
        <w:rPr>
          <w:lang w:val="es-ES_tradnl"/>
        </w:rPr>
      </w:pPr>
      <w:r>
        <w:rPr>
          <w:lang w:val="es-ES_tradnl"/>
        </w:rPr>
        <w:t>Permite indicar o averiguar si los mensajes que aparecen durante la ejecución de una macro se han de visualizar o no. En caso de que un mensaje solicite una respuesta, en caso de definir esta variable como False, se elegirá la respuesta predeterminada.</w:t>
      </w:r>
    </w:p>
    <w:p w:rsidR="00F41756" w:rsidRDefault="00F41756" w:rsidP="00F41756">
      <w:pPr>
        <w:pStyle w:val="TextoCorrido"/>
        <w:rPr>
          <w:lang w:val="es-ES_tradnl"/>
        </w:rPr>
      </w:pPr>
    </w:p>
    <w:p w:rsidR="00F41756" w:rsidRPr="00E77EDE" w:rsidRDefault="00F41756" w:rsidP="00F41756">
      <w:pPr>
        <w:pStyle w:val="Ttulo3"/>
      </w:pPr>
      <w:bookmarkStart w:id="347" w:name="_Toc336065855"/>
      <w:r w:rsidRPr="006E661B">
        <w:t>D</w:t>
      </w:r>
      <w:r w:rsidRPr="00F41756">
        <w:t>isplay</w:t>
      </w:r>
      <w:r w:rsidRPr="006E661B">
        <w:t>C</w:t>
      </w:r>
      <w:r w:rsidRPr="00F41756">
        <w:t>lip</w:t>
      </w:r>
      <w:r w:rsidRPr="006E661B">
        <w:t>b</w:t>
      </w:r>
      <w:r w:rsidRPr="00F41756">
        <w:t>oard</w:t>
      </w:r>
      <w:r w:rsidRPr="006E661B">
        <w:t>W</w:t>
      </w:r>
      <w:r w:rsidRPr="00F41756">
        <w:t>indow</w:t>
      </w:r>
      <w:bookmarkEnd w:id="347"/>
    </w:p>
    <w:p w:rsidR="00F41756" w:rsidRDefault="00F41756" w:rsidP="00F41756">
      <w:pPr>
        <w:pStyle w:val="TextoCorrido"/>
        <w:rPr>
          <w:lang w:val="es-ES_tradnl"/>
        </w:rPr>
      </w:pPr>
      <w:r w:rsidRPr="00DA0DCA">
        <w:rPr>
          <w:lang w:val="es-ES_tradnl"/>
        </w:rPr>
        <w:t>Indica o define</w:t>
      </w:r>
      <w:r>
        <w:rPr>
          <w:lang w:val="es-ES_tradnl"/>
        </w:rPr>
        <w:t xml:space="preserve"> si es posible mostrar el portatapeles.</w:t>
      </w:r>
    </w:p>
    <w:p w:rsidR="00F41756" w:rsidRDefault="00F41756" w:rsidP="00F41756">
      <w:pPr>
        <w:pStyle w:val="TextoCorrido"/>
        <w:rPr>
          <w:lang w:val="es-ES_tradnl"/>
        </w:rPr>
      </w:pPr>
    </w:p>
    <w:p w:rsidR="00F41756" w:rsidRPr="00E77EDE" w:rsidRDefault="00F41756" w:rsidP="00F41756">
      <w:pPr>
        <w:pStyle w:val="Ttulo3"/>
      </w:pPr>
      <w:bookmarkStart w:id="348" w:name="_Toc336065856"/>
      <w:r w:rsidRPr="006E661B">
        <w:t>D</w:t>
      </w:r>
      <w:r w:rsidRPr="00F41756">
        <w:t>isplay</w:t>
      </w:r>
      <w:r w:rsidRPr="006E661B">
        <w:t>C</w:t>
      </w:r>
      <w:r w:rsidRPr="00F41756">
        <w:t>omment</w:t>
      </w:r>
      <w:r w:rsidRPr="006E661B">
        <w:t>I</w:t>
      </w:r>
      <w:r w:rsidRPr="00F41756">
        <w:t>ndicator</w:t>
      </w:r>
      <w:bookmarkEnd w:id="348"/>
    </w:p>
    <w:p w:rsidR="00F41756" w:rsidRDefault="00F41756" w:rsidP="00F41756">
      <w:pPr>
        <w:pStyle w:val="TextoCorrido"/>
        <w:rPr>
          <w:lang w:val="es-ES_tradnl"/>
        </w:rPr>
      </w:pPr>
      <w:r w:rsidRPr="00DA0DCA">
        <w:rPr>
          <w:lang w:val="es-ES_tradnl"/>
        </w:rPr>
        <w:t>Indica o define</w:t>
      </w:r>
      <w:r>
        <w:rPr>
          <w:lang w:val="es-ES_tradnl"/>
        </w:rPr>
        <w:t xml:space="preserve"> como se muestran los indicadores y comentarios. Sus valores pueden ser:</w:t>
      </w:r>
    </w:p>
    <w:p w:rsidR="00F41756" w:rsidRPr="00646D10" w:rsidRDefault="00F41756" w:rsidP="00F41756">
      <w:pPr>
        <w:pStyle w:val="TextoCorrido"/>
        <w:rPr>
          <w:lang w:val="es-ES_tradnl"/>
        </w:rPr>
      </w:pPr>
      <w:r w:rsidRPr="00646D10">
        <w:rPr>
          <w:b/>
          <w:lang w:val="es-ES_tradnl"/>
        </w:rPr>
        <w:t xml:space="preserve">xlCommentAndIndicator </w:t>
      </w:r>
      <w:r>
        <w:rPr>
          <w:lang w:val="es-ES_tradnl"/>
        </w:rPr>
        <w:t>(</w:t>
      </w:r>
      <w:r w:rsidRPr="00646D10">
        <w:rPr>
          <w:lang w:val="es-ES_tradnl"/>
        </w:rPr>
        <w:t>1</w:t>
      </w:r>
      <w:r>
        <w:rPr>
          <w:lang w:val="es-ES_tradnl"/>
        </w:rPr>
        <w:t>)</w:t>
      </w:r>
      <w:r w:rsidRPr="00646D10">
        <w:rPr>
          <w:lang w:val="es-ES_tradnl"/>
        </w:rPr>
        <w:t xml:space="preserve"> 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sidRPr="00646D10">
        <w:rPr>
          <w:lang w:val="es-ES_tradnl"/>
        </w:rPr>
        <w:t xml:space="preserve"> comentario </w:t>
      </w:r>
      <w:r>
        <w:rPr>
          <w:lang w:val="es-ES_tradnl"/>
        </w:rPr>
        <w:t>e</w:t>
      </w:r>
      <w:r w:rsidRPr="00646D10">
        <w:rPr>
          <w:lang w:val="es-ES_tradnl"/>
        </w:rPr>
        <w:t xml:space="preserve"> indicador. </w:t>
      </w:r>
    </w:p>
    <w:p w:rsidR="00F41756" w:rsidRPr="00646D10" w:rsidRDefault="00F41756" w:rsidP="00F41756">
      <w:pPr>
        <w:pStyle w:val="TextoCorrido"/>
        <w:rPr>
          <w:lang w:val="es-ES_tradnl"/>
        </w:rPr>
      </w:pPr>
      <w:r w:rsidRPr="00646D10">
        <w:rPr>
          <w:b/>
          <w:lang w:val="es-ES_tradnl"/>
        </w:rPr>
        <w:t>xlCommentIndicatorOnly</w:t>
      </w:r>
      <w:r>
        <w:rPr>
          <w:b/>
          <w:lang w:val="es-ES_tradnl"/>
        </w:rPr>
        <w:t xml:space="preserve"> </w:t>
      </w:r>
      <w:r>
        <w:rPr>
          <w:lang w:val="es-ES_tradnl"/>
        </w:rPr>
        <w:t>(</w:t>
      </w:r>
      <w:r w:rsidRPr="00646D10">
        <w:rPr>
          <w:lang w:val="es-ES_tradnl"/>
        </w:rPr>
        <w:t>-1</w:t>
      </w:r>
      <w:r>
        <w:rPr>
          <w:lang w:val="es-ES_tradnl"/>
        </w:rPr>
        <w:t>)</w:t>
      </w:r>
      <w:r w:rsidRPr="00646D10">
        <w:rPr>
          <w:lang w:val="es-ES_tradnl"/>
        </w:rPr>
        <w:t xml:space="preserve"> 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sidRPr="00646D10">
        <w:rPr>
          <w:lang w:val="es-ES_tradnl"/>
        </w:rPr>
        <w:t xml:space="preserve"> sólo el indicador de comentario. </w:t>
      </w:r>
      <w:r>
        <w:rPr>
          <w:lang w:val="es-ES_tradnl"/>
        </w:rPr>
        <w:t>Muestra</w:t>
      </w:r>
      <w:r w:rsidRPr="00646D10">
        <w:rPr>
          <w:lang w:val="es-ES_tradnl"/>
        </w:rPr>
        <w:t xml:space="preserve"> comentario el puntero del mouse </w:t>
      </w:r>
      <w:r>
        <w:rPr>
          <w:lang w:val="es-ES_tradnl"/>
        </w:rPr>
        <w:t>pasa</w:t>
      </w:r>
      <w:r w:rsidRPr="00646D10">
        <w:rPr>
          <w:lang w:val="es-ES_tradnl"/>
        </w:rPr>
        <w:t xml:space="preserve"> sobre la celda. </w:t>
      </w:r>
    </w:p>
    <w:p w:rsidR="00F41756" w:rsidRDefault="00F41756" w:rsidP="00F41756">
      <w:pPr>
        <w:pStyle w:val="TextoCorrido"/>
        <w:rPr>
          <w:lang w:val="es-ES_tradnl"/>
        </w:rPr>
      </w:pPr>
      <w:r w:rsidRPr="00646D10">
        <w:rPr>
          <w:b/>
          <w:lang w:val="es-ES_tradnl"/>
        </w:rPr>
        <w:t xml:space="preserve">xlNoIndicator </w:t>
      </w:r>
      <w:r>
        <w:rPr>
          <w:lang w:val="es-ES_tradnl"/>
        </w:rPr>
        <w:t>(</w:t>
      </w:r>
      <w:r w:rsidRPr="00646D10">
        <w:rPr>
          <w:lang w:val="es-ES_tradnl"/>
        </w:rPr>
        <w:t>0</w:t>
      </w:r>
      <w:r>
        <w:rPr>
          <w:lang w:val="es-ES_tradnl"/>
        </w:rPr>
        <w:t>)</w:t>
      </w:r>
      <w:r w:rsidRPr="00646D10">
        <w:rPr>
          <w:lang w:val="es-ES_tradnl"/>
        </w:rPr>
        <w:t xml:space="preserve"> No mostrar ni comentario ni indicador de comentario.</w:t>
      </w:r>
    </w:p>
    <w:p w:rsidR="00F41756" w:rsidRDefault="00F41756" w:rsidP="00F41756">
      <w:pPr>
        <w:pStyle w:val="TextoCorrido"/>
        <w:rPr>
          <w:lang w:val="es-ES_tradnl"/>
        </w:rPr>
      </w:pPr>
    </w:p>
    <w:p w:rsidR="00F41756" w:rsidRPr="00E77EDE" w:rsidRDefault="00F41756" w:rsidP="00F41756">
      <w:pPr>
        <w:pStyle w:val="Ttulo3"/>
      </w:pPr>
      <w:bookmarkStart w:id="349" w:name="_Toc336065857"/>
      <w:r w:rsidRPr="006E661B">
        <w:t>D</w:t>
      </w:r>
      <w:r w:rsidRPr="00F41756">
        <w:t>isplay</w:t>
      </w:r>
      <w:r w:rsidRPr="006E661B">
        <w:t>D</w:t>
      </w:r>
      <w:r w:rsidRPr="00F41756">
        <w:t>ocument</w:t>
      </w:r>
      <w:r w:rsidRPr="006E661B">
        <w:t>A</w:t>
      </w:r>
      <w:r w:rsidRPr="00F41756">
        <w:t>ction</w:t>
      </w:r>
      <w:r w:rsidRPr="006E661B">
        <w:t>T</w:t>
      </w:r>
      <w:r w:rsidRPr="00F41756">
        <w:t>ask</w:t>
      </w:r>
      <w:r w:rsidRPr="006E661B">
        <w:t>P</w:t>
      </w:r>
      <w:r w:rsidRPr="00F41756">
        <w:t>ane</w:t>
      </w:r>
      <w:bookmarkEnd w:id="349"/>
    </w:p>
    <w:p w:rsidR="00F41756" w:rsidRDefault="00F41756" w:rsidP="00F41756">
      <w:pPr>
        <w:pStyle w:val="TextoCorrido"/>
        <w:rPr>
          <w:lang w:val="es-ES_tradnl"/>
        </w:rPr>
      </w:pPr>
      <w:r w:rsidRPr="00DA0DCA">
        <w:rPr>
          <w:lang w:val="es-ES_tradnl"/>
        </w:rPr>
        <w:t>Indica o define</w:t>
      </w:r>
      <w:r>
        <w:rPr>
          <w:lang w:val="es-ES_tradnl"/>
        </w:rPr>
        <w:t xml:space="preserve"> si se muestra el panel de tareas Acciones de Documentos.</w:t>
      </w:r>
    </w:p>
    <w:p w:rsidR="00F41756" w:rsidRDefault="00F41756" w:rsidP="00F41756">
      <w:pPr>
        <w:pStyle w:val="TextoCorrido"/>
        <w:rPr>
          <w:lang w:val="es-ES_tradnl"/>
        </w:rPr>
      </w:pPr>
    </w:p>
    <w:p w:rsidR="00F41756" w:rsidRPr="00E77EDE" w:rsidRDefault="00F41756" w:rsidP="00F41756">
      <w:pPr>
        <w:pStyle w:val="Ttulo3"/>
      </w:pPr>
      <w:bookmarkStart w:id="350" w:name="_Toc336065858"/>
      <w:r w:rsidRPr="006E661B">
        <w:t>D</w:t>
      </w:r>
      <w:r w:rsidRPr="00F41756">
        <w:t>isplay</w:t>
      </w:r>
      <w:r w:rsidRPr="006E661B">
        <w:t>D</w:t>
      </w:r>
      <w:r w:rsidRPr="00F41756">
        <w:t>ocument</w:t>
      </w:r>
      <w:r w:rsidRPr="006E661B">
        <w:t>I</w:t>
      </w:r>
      <w:r w:rsidRPr="00F41756">
        <w:t>nformation</w:t>
      </w:r>
      <w:r w:rsidRPr="006E661B">
        <w:t>P</w:t>
      </w:r>
      <w:r w:rsidRPr="00F41756">
        <w:t>anel</w:t>
      </w:r>
      <w:bookmarkEnd w:id="350"/>
    </w:p>
    <w:p w:rsidR="00F41756" w:rsidRDefault="00F41756" w:rsidP="00F41756">
      <w:pPr>
        <w:pStyle w:val="TextoCorrido"/>
        <w:rPr>
          <w:lang w:val="es-ES_tradnl"/>
        </w:rPr>
      </w:pPr>
      <w:r w:rsidRPr="00DA0DCA">
        <w:rPr>
          <w:lang w:val="es-ES_tradnl"/>
        </w:rPr>
        <w:t>Indica o define</w:t>
      </w:r>
      <w:r>
        <w:rPr>
          <w:lang w:val="es-ES_tradnl"/>
        </w:rPr>
        <w:t xml:space="preserve"> si se muestra el panel de propiedades del Documentos.</w:t>
      </w:r>
    </w:p>
    <w:p w:rsidR="00F41756" w:rsidRDefault="00F41756" w:rsidP="00F41756">
      <w:pPr>
        <w:pStyle w:val="TextoCorrido"/>
        <w:rPr>
          <w:lang w:val="es-ES_tradnl"/>
        </w:rPr>
      </w:pPr>
    </w:p>
    <w:p w:rsidR="00F41756" w:rsidRPr="00E77EDE" w:rsidRDefault="00F41756" w:rsidP="00F41756">
      <w:pPr>
        <w:pStyle w:val="Ttulo3"/>
      </w:pPr>
      <w:bookmarkStart w:id="351" w:name="_Toc336065859"/>
      <w:r w:rsidRPr="006E661B">
        <w:t>D</w:t>
      </w:r>
      <w:r w:rsidRPr="00F41756">
        <w:t>isplay</w:t>
      </w:r>
      <w:r w:rsidRPr="006E661B">
        <w:t>E</w:t>
      </w:r>
      <w:r w:rsidRPr="00F41756">
        <w:t>xcel</w:t>
      </w:r>
      <w:r w:rsidRPr="006E661B">
        <w:t>4M</w:t>
      </w:r>
      <w:r w:rsidRPr="00F41756">
        <w:t>enus</w:t>
      </w:r>
      <w:bookmarkEnd w:id="351"/>
    </w:p>
    <w:p w:rsidR="00F41756" w:rsidRDefault="00F41756" w:rsidP="00F41756">
      <w:pPr>
        <w:pStyle w:val="TextoCorrido"/>
        <w:rPr>
          <w:lang w:val="es-ES_tradnl"/>
        </w:rPr>
      </w:pPr>
      <w:r w:rsidRPr="00DA0DCA">
        <w:rPr>
          <w:lang w:val="es-ES_tradnl"/>
        </w:rPr>
        <w:t>Indica o define</w:t>
      </w:r>
      <w:r>
        <w:rPr>
          <w:lang w:val="es-ES_tradnl"/>
        </w:rPr>
        <w:t xml:space="preserve"> si se muestran las barras de menú </w:t>
      </w:r>
      <w:r w:rsidRPr="008700E7">
        <w:rPr>
          <w:lang w:val="es-ES_tradnl"/>
        </w:rPr>
        <w:t>de la versión 4.0.</w:t>
      </w:r>
    </w:p>
    <w:p w:rsidR="00F41756" w:rsidRDefault="00F41756" w:rsidP="00F41756">
      <w:pPr>
        <w:pStyle w:val="TextoCorrido"/>
        <w:rPr>
          <w:lang w:val="es-ES_tradnl"/>
        </w:rPr>
      </w:pPr>
    </w:p>
    <w:p w:rsidR="00F41756" w:rsidRPr="00E77EDE" w:rsidRDefault="00F41756" w:rsidP="00F41756">
      <w:pPr>
        <w:pStyle w:val="Ttulo3"/>
      </w:pPr>
      <w:bookmarkStart w:id="352" w:name="_Toc336065860"/>
      <w:r w:rsidRPr="006E661B">
        <w:t>D</w:t>
      </w:r>
      <w:r w:rsidRPr="00F41756">
        <w:t>isplay</w:t>
      </w:r>
      <w:r w:rsidRPr="006E661B">
        <w:t>F</w:t>
      </w:r>
      <w:r w:rsidRPr="00F41756">
        <w:t>ormula</w:t>
      </w:r>
      <w:r w:rsidRPr="006E661B">
        <w:t>A</w:t>
      </w:r>
      <w:r w:rsidRPr="00F41756">
        <w:t>uto</w:t>
      </w:r>
      <w:r w:rsidRPr="006E661B">
        <w:t>C</w:t>
      </w:r>
      <w:r w:rsidRPr="00F41756">
        <w:t>omplete</w:t>
      </w:r>
      <w:bookmarkEnd w:id="352"/>
    </w:p>
    <w:p w:rsidR="00F41756" w:rsidRDefault="00F41756" w:rsidP="00F41756">
      <w:pPr>
        <w:pStyle w:val="TextoCorrido"/>
        <w:rPr>
          <w:lang w:val="es-ES_tradnl"/>
        </w:rPr>
      </w:pPr>
      <w:r w:rsidRPr="00DA0DCA">
        <w:rPr>
          <w:lang w:val="es-ES_tradnl"/>
        </w:rPr>
        <w:t>Indica o define</w:t>
      </w:r>
      <w:r>
        <w:rPr>
          <w:lang w:val="es-ES_tradnl"/>
        </w:rPr>
        <w:t xml:space="preserve"> si se muestra una lista de funciones y nombres definidos al generar fórmulas.</w:t>
      </w:r>
    </w:p>
    <w:p w:rsidR="00F41756" w:rsidRDefault="00F41756" w:rsidP="00F41756">
      <w:pPr>
        <w:pStyle w:val="TextoCorrido"/>
        <w:rPr>
          <w:lang w:val="es-ES_tradnl"/>
        </w:rPr>
      </w:pPr>
    </w:p>
    <w:p w:rsidR="00F41756" w:rsidRPr="00E77EDE" w:rsidRDefault="00F41756" w:rsidP="00F41756">
      <w:pPr>
        <w:pStyle w:val="Ttulo3"/>
      </w:pPr>
      <w:bookmarkStart w:id="353" w:name="_Toc336065861"/>
      <w:r w:rsidRPr="006E661B">
        <w:t>D</w:t>
      </w:r>
      <w:r w:rsidRPr="00F41756">
        <w:t>isplay</w:t>
      </w:r>
      <w:r w:rsidRPr="006E661B">
        <w:t>F</w:t>
      </w:r>
      <w:r w:rsidRPr="00F41756">
        <w:t>ormula</w:t>
      </w:r>
      <w:r w:rsidRPr="006E661B">
        <w:t>B</w:t>
      </w:r>
      <w:r w:rsidRPr="00F41756">
        <w:t>ar</w:t>
      </w:r>
      <w:bookmarkEnd w:id="353"/>
    </w:p>
    <w:p w:rsidR="00F41756" w:rsidRDefault="00F41756" w:rsidP="00F41756">
      <w:pPr>
        <w:pStyle w:val="TextoCorrido"/>
        <w:rPr>
          <w:lang w:val="es-ES_tradnl"/>
        </w:rPr>
      </w:pPr>
      <w:r w:rsidRPr="00DA0DCA">
        <w:rPr>
          <w:lang w:val="es-ES_tradnl"/>
        </w:rPr>
        <w:t>Indica o define</w:t>
      </w:r>
      <w:r>
        <w:rPr>
          <w:lang w:val="es-ES_tradnl"/>
        </w:rPr>
        <w:t xml:space="preserve"> si se muestra la barra de fórmulas.</w:t>
      </w:r>
    </w:p>
    <w:p w:rsidR="00F41756" w:rsidRDefault="00F41756" w:rsidP="00F41756">
      <w:pPr>
        <w:pStyle w:val="TextoCorrido"/>
        <w:rPr>
          <w:lang w:val="es-ES_tradnl"/>
        </w:rPr>
      </w:pPr>
    </w:p>
    <w:p w:rsidR="00F41756" w:rsidRPr="00E77EDE" w:rsidRDefault="00F41756" w:rsidP="00F41756">
      <w:pPr>
        <w:pStyle w:val="Ttulo3"/>
      </w:pPr>
      <w:bookmarkStart w:id="354" w:name="_Toc336065862"/>
      <w:r w:rsidRPr="006E661B">
        <w:t>D</w:t>
      </w:r>
      <w:r w:rsidRPr="00F41756">
        <w:t>isplay</w:t>
      </w:r>
      <w:r w:rsidRPr="006E661B">
        <w:t>F</w:t>
      </w:r>
      <w:r w:rsidRPr="00F41756">
        <w:t>ull</w:t>
      </w:r>
      <w:r w:rsidRPr="006E661B">
        <w:t>S</w:t>
      </w:r>
      <w:r w:rsidRPr="00F41756">
        <w:t>creen</w:t>
      </w:r>
      <w:bookmarkEnd w:id="354"/>
    </w:p>
    <w:p w:rsidR="00F41756" w:rsidRDefault="00F41756" w:rsidP="00F41756">
      <w:pPr>
        <w:pStyle w:val="TextoCorrido"/>
        <w:rPr>
          <w:lang w:val="es-ES_tradnl"/>
        </w:rPr>
      </w:pPr>
      <w:r w:rsidRPr="00DA0DCA">
        <w:rPr>
          <w:lang w:val="es-ES_tradnl"/>
        </w:rPr>
        <w:t>Indica o define</w:t>
      </w:r>
      <w:r>
        <w:rPr>
          <w:lang w:val="es-ES_tradnl"/>
        </w:rPr>
        <w:t xml:space="preserve"> si se muestra la pantalla completa.</w:t>
      </w:r>
    </w:p>
    <w:p w:rsidR="00F41756" w:rsidRDefault="00F41756" w:rsidP="00F41756">
      <w:pPr>
        <w:pStyle w:val="TextoCorrido"/>
        <w:rPr>
          <w:lang w:val="es-ES_tradnl"/>
        </w:rPr>
      </w:pPr>
    </w:p>
    <w:p w:rsidR="00F41756" w:rsidRPr="00E77EDE" w:rsidRDefault="00F41756" w:rsidP="00F41756">
      <w:pPr>
        <w:pStyle w:val="Ttulo3"/>
      </w:pPr>
      <w:bookmarkStart w:id="355" w:name="_Toc336065863"/>
      <w:r w:rsidRPr="006E661B">
        <w:t>D</w:t>
      </w:r>
      <w:r w:rsidRPr="00F41756">
        <w:t>isplay</w:t>
      </w:r>
      <w:r w:rsidRPr="006E661B">
        <w:t>F</w:t>
      </w:r>
      <w:r w:rsidRPr="00F41756">
        <w:t>unction</w:t>
      </w:r>
      <w:r w:rsidRPr="006E661B">
        <w:t>T</w:t>
      </w:r>
      <w:r w:rsidRPr="00F41756">
        <w:t>ool</w:t>
      </w:r>
      <w:r w:rsidRPr="006E661B">
        <w:t>T</w:t>
      </w:r>
      <w:r w:rsidRPr="00F41756">
        <w:t>ips</w:t>
      </w:r>
      <w:bookmarkEnd w:id="355"/>
    </w:p>
    <w:p w:rsidR="00F41756" w:rsidRDefault="00F41756" w:rsidP="00F41756">
      <w:pPr>
        <w:pStyle w:val="TextoCorrido"/>
        <w:rPr>
          <w:lang w:val="es-ES_tradnl"/>
        </w:rPr>
      </w:pPr>
      <w:r>
        <w:rPr>
          <w:lang w:val="es-ES_tradnl"/>
        </w:rPr>
        <w:t>Indica o define la posibilidad de mostrar información sobre herramientas.</w:t>
      </w:r>
    </w:p>
    <w:p w:rsidR="00F41756" w:rsidRDefault="00F41756" w:rsidP="00F41756">
      <w:pPr>
        <w:pStyle w:val="TextoCorrido"/>
        <w:rPr>
          <w:lang w:val="es-ES_tradnl"/>
        </w:rPr>
      </w:pPr>
    </w:p>
    <w:p w:rsidR="00F41756" w:rsidRPr="00E77EDE" w:rsidRDefault="00F41756" w:rsidP="00F41756">
      <w:pPr>
        <w:pStyle w:val="Ttulo3"/>
      </w:pPr>
      <w:bookmarkStart w:id="356" w:name="_Toc336065864"/>
      <w:r w:rsidRPr="006E661B">
        <w:lastRenderedPageBreak/>
        <w:t>D</w:t>
      </w:r>
      <w:r w:rsidRPr="00F41756">
        <w:t>isplay</w:t>
      </w:r>
      <w:r w:rsidRPr="006E661B">
        <w:t>I</w:t>
      </w:r>
      <w:r w:rsidRPr="00F41756">
        <w:t>nsert</w:t>
      </w:r>
      <w:r w:rsidRPr="006E661B">
        <w:t>O</w:t>
      </w:r>
      <w:r w:rsidRPr="00F41756">
        <w:t>ptions</w:t>
      </w:r>
      <w:bookmarkEnd w:id="356"/>
    </w:p>
    <w:p w:rsidR="00F41756" w:rsidRDefault="00F41756" w:rsidP="00F41756">
      <w:pPr>
        <w:pStyle w:val="TextoCorrido"/>
        <w:rPr>
          <w:lang w:val="es-ES_tradnl"/>
        </w:rPr>
      </w:pPr>
      <w:r>
        <w:rPr>
          <w:lang w:val="es-ES_tradnl"/>
        </w:rPr>
        <w:t>Indica o define si se muestra el botón de Opciones de inserción.</w:t>
      </w:r>
    </w:p>
    <w:p w:rsidR="00F41756" w:rsidRDefault="00F41756" w:rsidP="00F41756">
      <w:pPr>
        <w:pStyle w:val="TextoCorrido"/>
        <w:rPr>
          <w:lang w:val="es-ES_tradnl"/>
        </w:rPr>
      </w:pPr>
    </w:p>
    <w:p w:rsidR="00F41756" w:rsidRPr="00E77EDE" w:rsidRDefault="00F41756" w:rsidP="00F41756">
      <w:pPr>
        <w:pStyle w:val="Ttulo3"/>
      </w:pPr>
      <w:bookmarkStart w:id="357" w:name="_Toc336065865"/>
      <w:r w:rsidRPr="006E661B">
        <w:t>D</w:t>
      </w:r>
      <w:r w:rsidRPr="00F41756">
        <w:t>isplay</w:t>
      </w:r>
      <w:r w:rsidRPr="006E661B">
        <w:t>N</w:t>
      </w:r>
      <w:r w:rsidRPr="00F41756">
        <w:t>ote</w:t>
      </w:r>
      <w:r w:rsidRPr="006E661B">
        <w:t>I</w:t>
      </w:r>
      <w:r w:rsidRPr="00F41756">
        <w:t>ndicator</w:t>
      </w:r>
      <w:bookmarkEnd w:id="357"/>
    </w:p>
    <w:p w:rsidR="00F41756" w:rsidRDefault="00F41756" w:rsidP="00F41756">
      <w:pPr>
        <w:pStyle w:val="TextoCorrido"/>
        <w:rPr>
          <w:lang w:val="es-ES_tradnl"/>
        </w:rPr>
      </w:pPr>
      <w:r>
        <w:rPr>
          <w:lang w:val="es-ES_tradnl"/>
        </w:rPr>
        <w:t>Indica o define si se han de mostrar los indicadores en las celdas que contienen notas.</w:t>
      </w:r>
    </w:p>
    <w:p w:rsidR="00F41756" w:rsidRDefault="00F41756" w:rsidP="00F41756">
      <w:pPr>
        <w:pStyle w:val="TextoCorrido"/>
        <w:rPr>
          <w:lang w:val="es-ES_tradnl"/>
        </w:rPr>
      </w:pPr>
    </w:p>
    <w:p w:rsidR="00F41756" w:rsidRPr="00E77EDE" w:rsidRDefault="00F41756" w:rsidP="00F41756">
      <w:pPr>
        <w:pStyle w:val="Ttulo3"/>
      </w:pPr>
      <w:bookmarkStart w:id="358" w:name="_Toc336065866"/>
      <w:r w:rsidRPr="006E661B">
        <w:t>D</w:t>
      </w:r>
      <w:r w:rsidRPr="00F41756">
        <w:t>isplay</w:t>
      </w:r>
      <w:r w:rsidRPr="006E661B">
        <w:t>P</w:t>
      </w:r>
      <w:r w:rsidRPr="00F41756">
        <w:t>aste</w:t>
      </w:r>
      <w:r w:rsidRPr="006E661B">
        <w:t>O</w:t>
      </w:r>
      <w:r w:rsidRPr="00F41756">
        <w:t>ptions</w:t>
      </w:r>
      <w:bookmarkEnd w:id="358"/>
    </w:p>
    <w:p w:rsidR="00F41756" w:rsidRDefault="00F41756" w:rsidP="00F41756">
      <w:pPr>
        <w:pStyle w:val="TextoCorrido"/>
        <w:rPr>
          <w:lang w:val="es-ES_tradnl"/>
        </w:rPr>
      </w:pPr>
      <w:r>
        <w:rPr>
          <w:lang w:val="es-ES_tradnl"/>
        </w:rPr>
        <w:t>Indica o define si es posible mostrar el botón de Opciones de pegado.</w:t>
      </w:r>
    </w:p>
    <w:p w:rsidR="00F41756" w:rsidRDefault="00F41756" w:rsidP="00F41756">
      <w:pPr>
        <w:pStyle w:val="TextoCorrido"/>
        <w:rPr>
          <w:lang w:val="es-ES_tradnl"/>
        </w:rPr>
      </w:pPr>
    </w:p>
    <w:p w:rsidR="00F41756" w:rsidRPr="00E77EDE" w:rsidRDefault="00F41756" w:rsidP="00F41756">
      <w:pPr>
        <w:pStyle w:val="Ttulo3"/>
      </w:pPr>
      <w:bookmarkStart w:id="359" w:name="_Toc336065867"/>
      <w:r w:rsidRPr="006E661B">
        <w:t>D</w:t>
      </w:r>
      <w:r w:rsidRPr="00F41756">
        <w:t>isplay</w:t>
      </w:r>
      <w:r w:rsidRPr="006E661B">
        <w:t>R</w:t>
      </w:r>
      <w:r w:rsidRPr="00F41756">
        <w:t>ecent</w:t>
      </w:r>
      <w:r w:rsidRPr="006E661B">
        <w:t>F</w:t>
      </w:r>
      <w:r w:rsidRPr="00F41756">
        <w:t>iles</w:t>
      </w:r>
      <w:bookmarkEnd w:id="359"/>
    </w:p>
    <w:p w:rsidR="00F41756" w:rsidRDefault="00F41756" w:rsidP="00F41756">
      <w:pPr>
        <w:pStyle w:val="TextoCorrido"/>
        <w:rPr>
          <w:lang w:val="es-ES_tradnl"/>
        </w:rPr>
      </w:pPr>
      <w:r>
        <w:rPr>
          <w:lang w:val="es-ES_tradnl"/>
        </w:rPr>
        <w:t>Indica o define si se ha de mostrar la lista de ficheros usados recientemente.</w:t>
      </w:r>
    </w:p>
    <w:p w:rsidR="00F41756" w:rsidRDefault="00F41756" w:rsidP="00F41756">
      <w:pPr>
        <w:pStyle w:val="TextoCorrido"/>
        <w:rPr>
          <w:lang w:val="es-ES_tradnl"/>
        </w:rPr>
      </w:pPr>
    </w:p>
    <w:p w:rsidR="00F41756" w:rsidRPr="00E77EDE" w:rsidRDefault="00F41756" w:rsidP="00F41756">
      <w:pPr>
        <w:pStyle w:val="Ttulo3"/>
      </w:pPr>
      <w:bookmarkStart w:id="360" w:name="_Toc336065868"/>
      <w:r w:rsidRPr="006E661B">
        <w:t>D</w:t>
      </w:r>
      <w:r w:rsidRPr="00F41756">
        <w:t>isplay</w:t>
      </w:r>
      <w:r w:rsidRPr="006E661B">
        <w:t>S</w:t>
      </w:r>
      <w:r w:rsidRPr="00F41756">
        <w:t>croll</w:t>
      </w:r>
      <w:r w:rsidRPr="006E661B">
        <w:t>B</w:t>
      </w:r>
      <w:r w:rsidRPr="00F41756">
        <w:t>ars</w:t>
      </w:r>
      <w:bookmarkEnd w:id="360"/>
    </w:p>
    <w:p w:rsidR="00F41756" w:rsidRDefault="00F41756" w:rsidP="00F41756">
      <w:pPr>
        <w:pStyle w:val="TextoCorrido"/>
        <w:rPr>
          <w:lang w:val="es-ES_tradnl"/>
        </w:rPr>
      </w:pPr>
      <w:r>
        <w:rPr>
          <w:lang w:val="es-ES_tradnl"/>
        </w:rPr>
        <w:t>Indica o define si se han de mostrar las barras de desplazamiento.</w:t>
      </w:r>
    </w:p>
    <w:p w:rsidR="00F41756" w:rsidRDefault="00F41756" w:rsidP="00F41756">
      <w:pPr>
        <w:pStyle w:val="TextoCorrido"/>
        <w:rPr>
          <w:lang w:val="es-ES_tradnl"/>
        </w:rPr>
      </w:pPr>
    </w:p>
    <w:p w:rsidR="00F41756" w:rsidRPr="00E77EDE" w:rsidRDefault="00F41756" w:rsidP="00F41756">
      <w:pPr>
        <w:pStyle w:val="Ttulo3"/>
      </w:pPr>
      <w:bookmarkStart w:id="361" w:name="_Toc336065869"/>
      <w:r w:rsidRPr="006E661B">
        <w:t>D</w:t>
      </w:r>
      <w:r w:rsidRPr="00F41756">
        <w:t>isplay</w:t>
      </w:r>
      <w:r w:rsidRPr="006E661B">
        <w:t>S</w:t>
      </w:r>
      <w:r w:rsidRPr="00F41756">
        <w:t>tatus</w:t>
      </w:r>
      <w:r w:rsidRPr="006E661B">
        <w:t>B</w:t>
      </w:r>
      <w:r w:rsidRPr="00F41756">
        <w:t>ar</w:t>
      </w:r>
      <w:bookmarkEnd w:id="361"/>
    </w:p>
    <w:p w:rsidR="00F41756" w:rsidRDefault="00F41756" w:rsidP="00F41756">
      <w:pPr>
        <w:pStyle w:val="TextoCorrido"/>
        <w:rPr>
          <w:lang w:val="es-ES_tradnl"/>
        </w:rPr>
      </w:pPr>
      <w:r>
        <w:rPr>
          <w:lang w:val="es-ES_tradnl"/>
        </w:rPr>
        <w:t>Indica o define si se ha la barra de estado.</w:t>
      </w:r>
    </w:p>
    <w:p w:rsidR="00F41756" w:rsidRDefault="00F41756" w:rsidP="00F41756">
      <w:pPr>
        <w:pStyle w:val="TextoCorrido"/>
        <w:rPr>
          <w:lang w:val="es-ES_tradnl"/>
        </w:rPr>
      </w:pPr>
    </w:p>
    <w:p w:rsidR="00F41756" w:rsidRPr="00E77EDE" w:rsidRDefault="00F41756" w:rsidP="00F41756">
      <w:pPr>
        <w:pStyle w:val="Ttulo3"/>
      </w:pPr>
      <w:bookmarkStart w:id="362" w:name="_Toc336065870"/>
      <w:r w:rsidRPr="006E661B">
        <w:t>E</w:t>
      </w:r>
      <w:r w:rsidRPr="00F41756">
        <w:t>dit</w:t>
      </w:r>
      <w:r w:rsidRPr="006E661B">
        <w:t>D</w:t>
      </w:r>
      <w:r w:rsidRPr="00F41756">
        <w:t>irectly</w:t>
      </w:r>
      <w:r w:rsidRPr="006E661B">
        <w:t>I</w:t>
      </w:r>
      <w:r w:rsidRPr="00F41756">
        <w:t>n</w:t>
      </w:r>
      <w:r w:rsidRPr="006E661B">
        <w:t>C</w:t>
      </w:r>
      <w:r w:rsidRPr="00F41756">
        <w:t>ell</w:t>
      </w:r>
      <w:bookmarkEnd w:id="362"/>
    </w:p>
    <w:p w:rsidR="00F41756" w:rsidRDefault="00F41756" w:rsidP="00F41756">
      <w:pPr>
        <w:pStyle w:val="TextoCorrido"/>
        <w:rPr>
          <w:lang w:val="es-ES_tradnl"/>
        </w:rPr>
      </w:pPr>
      <w:r>
        <w:rPr>
          <w:lang w:val="es-ES_tradnl"/>
        </w:rPr>
        <w:t>Indica o define si se pueden editar las celdas directamente.</w:t>
      </w:r>
    </w:p>
    <w:p w:rsidR="00F41756" w:rsidRDefault="00F41756" w:rsidP="00F41756">
      <w:pPr>
        <w:pStyle w:val="TextoCorrido"/>
        <w:rPr>
          <w:lang w:val="es-ES_tradnl"/>
        </w:rPr>
      </w:pPr>
    </w:p>
    <w:p w:rsidR="00F41756" w:rsidRPr="00E77EDE" w:rsidRDefault="00F41756" w:rsidP="00F41756">
      <w:pPr>
        <w:pStyle w:val="Ttulo3"/>
      </w:pPr>
      <w:bookmarkStart w:id="363" w:name="_Toc336065871"/>
      <w:r w:rsidRPr="006E661B">
        <w:lastRenderedPageBreak/>
        <w:t>E</w:t>
      </w:r>
      <w:r w:rsidRPr="00F41756">
        <w:t>nable</w:t>
      </w:r>
      <w:r w:rsidRPr="006E661B">
        <w:t>A</w:t>
      </w:r>
      <w:r w:rsidRPr="00F41756">
        <w:t>nimations</w:t>
      </w:r>
      <w:bookmarkEnd w:id="363"/>
    </w:p>
    <w:p w:rsidR="00F41756" w:rsidRDefault="00F41756" w:rsidP="00F41756">
      <w:pPr>
        <w:pStyle w:val="TextoCorrido"/>
        <w:rPr>
          <w:lang w:val="es-ES_tradnl"/>
        </w:rPr>
      </w:pPr>
      <w:r>
        <w:rPr>
          <w:lang w:val="es-ES_tradnl"/>
        </w:rPr>
        <w:t>Indica o define si la animación de inserción o eliminación de filas está activa.</w:t>
      </w:r>
    </w:p>
    <w:p w:rsidR="00F41756" w:rsidRDefault="00F41756" w:rsidP="00F41756">
      <w:pPr>
        <w:pStyle w:val="TextoCorrido"/>
        <w:rPr>
          <w:lang w:val="es-ES_tradnl"/>
        </w:rPr>
      </w:pPr>
    </w:p>
    <w:p w:rsidR="00F41756" w:rsidRPr="00E77EDE" w:rsidRDefault="00F41756" w:rsidP="00F41756">
      <w:pPr>
        <w:pStyle w:val="Ttulo3"/>
      </w:pPr>
      <w:bookmarkStart w:id="364" w:name="_Toc336065872"/>
      <w:r w:rsidRPr="006E661B">
        <w:t>E</w:t>
      </w:r>
      <w:r w:rsidRPr="00F41756">
        <w:t>nable</w:t>
      </w:r>
      <w:r w:rsidRPr="006E661B">
        <w:t>A</w:t>
      </w:r>
      <w:r w:rsidRPr="00F41756">
        <w:t>utocomplete</w:t>
      </w:r>
      <w:bookmarkEnd w:id="364"/>
    </w:p>
    <w:p w:rsidR="00F41756" w:rsidRDefault="00F41756" w:rsidP="00F41756">
      <w:pPr>
        <w:pStyle w:val="TextoCorrido"/>
        <w:rPr>
          <w:lang w:val="es-ES_tradnl"/>
        </w:rPr>
      </w:pPr>
      <w:r>
        <w:rPr>
          <w:lang w:val="es-ES_tradnl"/>
        </w:rPr>
        <w:t>Indica o define si está habilitada la característica de Autocompletar.</w:t>
      </w:r>
    </w:p>
    <w:p w:rsidR="00F41756" w:rsidRDefault="00F41756" w:rsidP="00F41756">
      <w:pPr>
        <w:pStyle w:val="TextoCorrido"/>
        <w:rPr>
          <w:lang w:val="es-ES_tradnl"/>
        </w:rPr>
      </w:pPr>
    </w:p>
    <w:p w:rsidR="00F41756" w:rsidRPr="00E77EDE" w:rsidRDefault="00F41756" w:rsidP="00F41756">
      <w:pPr>
        <w:pStyle w:val="Ttulo3"/>
      </w:pPr>
      <w:bookmarkStart w:id="365" w:name="_Toc336065873"/>
      <w:r w:rsidRPr="006E661B">
        <w:t>E</w:t>
      </w:r>
      <w:r w:rsidRPr="00F41756">
        <w:t>nable</w:t>
      </w:r>
      <w:r w:rsidRPr="006E661B">
        <w:t>C</w:t>
      </w:r>
      <w:r w:rsidRPr="00F41756">
        <w:t>ancel</w:t>
      </w:r>
      <w:r w:rsidRPr="006E661B">
        <w:t>K</w:t>
      </w:r>
      <w:r w:rsidRPr="00F41756">
        <w:t>ey</w:t>
      </w:r>
      <w:bookmarkEnd w:id="365"/>
    </w:p>
    <w:p w:rsidR="00F41756" w:rsidRDefault="00F41756" w:rsidP="00F41756">
      <w:pPr>
        <w:pStyle w:val="TextoCorrido"/>
        <w:rPr>
          <w:lang w:val="es-ES_tradnl"/>
        </w:rPr>
      </w:pPr>
      <w:r>
        <w:rPr>
          <w:lang w:val="es-ES_tradnl"/>
        </w:rPr>
        <w:t>Define cómo controlar la interrupción de un procedimiento. La interrupción puede provocarse con CTRL+INTER o con ESC.</w:t>
      </w:r>
    </w:p>
    <w:p w:rsidR="00F41756" w:rsidRDefault="00F41756" w:rsidP="00F41756">
      <w:pPr>
        <w:pStyle w:val="TextoCorrido"/>
        <w:rPr>
          <w:lang w:val="es-ES_tradnl"/>
        </w:rPr>
      </w:pPr>
      <w:r>
        <w:rPr>
          <w:lang w:val="es-ES_tradnl"/>
        </w:rPr>
        <w:t>Los valores que pueden utilizarse son:</w:t>
      </w:r>
    </w:p>
    <w:p w:rsidR="00F41756" w:rsidRPr="005368CA" w:rsidRDefault="00F41756" w:rsidP="00F41756">
      <w:pPr>
        <w:pStyle w:val="TextoCorrido"/>
        <w:rPr>
          <w:lang w:val="es-ES_tradnl"/>
        </w:rPr>
      </w:pPr>
      <w:r w:rsidRPr="005368CA">
        <w:rPr>
          <w:b/>
          <w:lang w:val="es-ES_tradnl"/>
        </w:rPr>
        <w:t xml:space="preserve">xlDisabled </w:t>
      </w:r>
      <w:r>
        <w:rPr>
          <w:lang w:val="es-ES_tradnl"/>
        </w:rPr>
        <w:t>(</w:t>
      </w:r>
      <w:r w:rsidRPr="005368CA">
        <w:rPr>
          <w:lang w:val="es-ES_tradnl"/>
        </w:rPr>
        <w:t>0</w:t>
      </w:r>
      <w:r>
        <w:rPr>
          <w:lang w:val="es-ES_tradnl"/>
        </w:rPr>
        <w:t>)</w:t>
      </w:r>
      <w:r w:rsidRPr="005368CA">
        <w:rPr>
          <w:lang w:val="es-ES_tradnl"/>
        </w:rPr>
        <w:t xml:space="preserve"> </w:t>
      </w:r>
      <w:r>
        <w:rPr>
          <w:lang w:val="es-ES_tradnl"/>
        </w:rPr>
        <w:t>Interrupción</w:t>
      </w:r>
      <w:r w:rsidRPr="005368CA">
        <w:rPr>
          <w:lang w:val="es-ES_tradnl"/>
        </w:rPr>
        <w:t xml:space="preserve"> deshabilitada. </w:t>
      </w:r>
    </w:p>
    <w:p w:rsidR="00F41756" w:rsidRPr="005368CA" w:rsidRDefault="00F41756" w:rsidP="00F41756">
      <w:pPr>
        <w:pStyle w:val="TextoCorrido"/>
        <w:rPr>
          <w:lang w:val="es-ES_tradnl"/>
        </w:rPr>
      </w:pPr>
      <w:r w:rsidRPr="005368CA">
        <w:rPr>
          <w:b/>
          <w:lang w:val="es-ES_tradnl"/>
        </w:rPr>
        <w:t xml:space="preserve">xlErrorHandler </w:t>
      </w:r>
      <w:r>
        <w:rPr>
          <w:lang w:val="es-ES_tradnl"/>
        </w:rPr>
        <w:t>(</w:t>
      </w:r>
      <w:r w:rsidRPr="005368CA">
        <w:rPr>
          <w:lang w:val="es-ES_tradnl"/>
        </w:rPr>
        <w:t>2</w:t>
      </w:r>
      <w:r>
        <w:rPr>
          <w:lang w:val="es-ES_tradnl"/>
        </w:rPr>
        <w:t>)</w:t>
      </w:r>
      <w:r w:rsidRPr="005368CA">
        <w:rPr>
          <w:lang w:val="es-ES_tradnl"/>
        </w:rPr>
        <w:t xml:space="preserve"> La interrupción se </w:t>
      </w:r>
      <w:r>
        <w:rPr>
          <w:lang w:val="es-ES_tradnl"/>
        </w:rPr>
        <w:t>trata</w:t>
      </w:r>
      <w:r w:rsidRPr="005368CA">
        <w:rPr>
          <w:lang w:val="es-ES_tradnl"/>
        </w:rPr>
        <w:t xml:space="preserve"> como un error, </w:t>
      </w:r>
      <w:r>
        <w:rPr>
          <w:lang w:val="es-ES_tradnl"/>
        </w:rPr>
        <w:t>y se puede gestionar con</w:t>
      </w:r>
      <w:r w:rsidRPr="005368CA">
        <w:rPr>
          <w:lang w:val="es-ES_tradnl"/>
        </w:rPr>
        <w:t xml:space="preserve"> On Error</w:t>
      </w:r>
      <w:r w:rsidR="00C84407">
        <w:rPr>
          <w:lang w:val="es-ES_tradnl"/>
        </w:rPr>
        <w:fldChar w:fldCharType="begin"/>
      </w:r>
      <w:r w:rsidR="00C84407">
        <w:instrText xml:space="preserve"> XE "</w:instrText>
      </w:r>
      <w:r w:rsidR="00C84407" w:rsidRPr="003A31B0">
        <w:rPr>
          <w:lang w:val="es-ES_tradnl"/>
        </w:rPr>
        <w:instrText>On Error</w:instrText>
      </w:r>
      <w:r w:rsidR="00C84407">
        <w:instrText xml:space="preserve">" </w:instrText>
      </w:r>
      <w:r w:rsidR="00C84407">
        <w:rPr>
          <w:lang w:val="es-ES_tradnl"/>
        </w:rPr>
        <w:fldChar w:fldCharType="end"/>
      </w:r>
      <w:r w:rsidRPr="005368CA">
        <w:rPr>
          <w:lang w:val="es-ES_tradnl"/>
        </w:rPr>
        <w:t xml:space="preserve"> GoTo</w:t>
      </w:r>
      <w:r w:rsidR="00C84407">
        <w:rPr>
          <w:lang w:val="es-ES_tradnl"/>
        </w:rPr>
        <w:fldChar w:fldCharType="begin"/>
      </w:r>
      <w:r w:rsidR="00C84407">
        <w:instrText xml:space="preserve"> XE "</w:instrText>
      </w:r>
      <w:r w:rsidR="00C84407" w:rsidRPr="00221497">
        <w:rPr>
          <w:lang w:val="es-ES_tradnl"/>
        </w:rPr>
        <w:instrText>Go</w:instrText>
      </w:r>
      <w:r w:rsidR="00917B11">
        <w:rPr>
          <w:lang w:val="es-ES_tradnl"/>
        </w:rPr>
        <w:instrText>t</w:instrText>
      </w:r>
      <w:r w:rsidR="00C84407" w:rsidRPr="00221497">
        <w:rPr>
          <w:lang w:val="es-ES_tradnl"/>
        </w:rPr>
        <w:instrText>o</w:instrText>
      </w:r>
      <w:r w:rsidR="00C84407">
        <w:instrText xml:space="preserve">" </w:instrText>
      </w:r>
      <w:r w:rsidR="00C84407">
        <w:rPr>
          <w:lang w:val="es-ES_tradnl"/>
        </w:rPr>
        <w:fldChar w:fldCharType="end"/>
      </w:r>
      <w:r w:rsidRPr="005368CA">
        <w:rPr>
          <w:lang w:val="es-ES_tradnl"/>
        </w:rPr>
        <w:t xml:space="preserve">. El código de error es 18. </w:t>
      </w:r>
    </w:p>
    <w:p w:rsidR="00F41756" w:rsidRDefault="00F41756" w:rsidP="00F41756">
      <w:pPr>
        <w:pStyle w:val="TextoCorrido"/>
        <w:rPr>
          <w:lang w:val="es-ES_tradnl"/>
        </w:rPr>
      </w:pPr>
      <w:r w:rsidRPr="005368CA">
        <w:rPr>
          <w:b/>
          <w:lang w:val="es-ES_tradnl"/>
        </w:rPr>
        <w:t xml:space="preserve">xlInterrupt </w:t>
      </w:r>
      <w:r>
        <w:rPr>
          <w:lang w:val="es-ES_tradnl"/>
        </w:rPr>
        <w:t>(</w:t>
      </w:r>
      <w:r w:rsidRPr="005368CA">
        <w:rPr>
          <w:lang w:val="es-ES_tradnl"/>
        </w:rPr>
        <w:t>1</w:t>
      </w:r>
      <w:r>
        <w:rPr>
          <w:lang w:val="es-ES_tradnl"/>
        </w:rPr>
        <w:t>)</w:t>
      </w:r>
      <w:r w:rsidRPr="005368CA">
        <w:rPr>
          <w:lang w:val="es-ES_tradnl"/>
        </w:rPr>
        <w:t xml:space="preserve"> El procedimiento </w:t>
      </w:r>
      <w:r>
        <w:rPr>
          <w:lang w:val="es-ES_tradnl"/>
        </w:rPr>
        <w:t>se puede interrumpir</w:t>
      </w:r>
      <w:r w:rsidRPr="005368CA">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66" w:name="_Toc336065874"/>
      <w:r w:rsidRPr="006E661B">
        <w:t>E</w:t>
      </w:r>
      <w:r w:rsidRPr="00F41756">
        <w:t>nable</w:t>
      </w:r>
      <w:r w:rsidRPr="006E661B">
        <w:t>E</w:t>
      </w:r>
      <w:r w:rsidRPr="00F41756">
        <w:t>vents</w:t>
      </w:r>
      <w:bookmarkEnd w:id="366"/>
    </w:p>
    <w:p w:rsidR="00F41756" w:rsidRDefault="00F41756" w:rsidP="00F41756">
      <w:pPr>
        <w:pStyle w:val="TextoCorrido"/>
        <w:rPr>
          <w:lang w:val="es-ES_tradnl"/>
        </w:rPr>
      </w:pPr>
      <w:r>
        <w:rPr>
          <w:lang w:val="es-ES_tradnl"/>
        </w:rPr>
        <w:t>Indica o determina si los eventos están habilitados.</w:t>
      </w:r>
    </w:p>
    <w:p w:rsidR="00F41756" w:rsidRDefault="00F41756" w:rsidP="00F41756">
      <w:pPr>
        <w:pStyle w:val="TextoCorrido"/>
        <w:rPr>
          <w:lang w:val="es-ES_tradnl"/>
        </w:rPr>
      </w:pPr>
    </w:p>
    <w:p w:rsidR="00F41756" w:rsidRPr="00E77EDE" w:rsidRDefault="00F41756" w:rsidP="00F41756">
      <w:pPr>
        <w:pStyle w:val="Ttulo3"/>
      </w:pPr>
      <w:bookmarkStart w:id="367" w:name="_Toc336065875"/>
      <w:r w:rsidRPr="006E661B">
        <w:t>E</w:t>
      </w:r>
      <w:r w:rsidRPr="00F41756">
        <w:t>nable</w:t>
      </w:r>
      <w:r w:rsidRPr="006E661B">
        <w:t>L</w:t>
      </w:r>
      <w:r w:rsidRPr="00F41756">
        <w:t>arge</w:t>
      </w:r>
      <w:r w:rsidRPr="006E661B">
        <w:t>O</w:t>
      </w:r>
      <w:r w:rsidRPr="00F41756">
        <w:t>peration</w:t>
      </w:r>
      <w:r w:rsidRPr="006E661B">
        <w:t>A</w:t>
      </w:r>
      <w:r w:rsidRPr="00F41756">
        <w:t>lert</w:t>
      </w:r>
      <w:bookmarkEnd w:id="367"/>
    </w:p>
    <w:p w:rsidR="00F41756" w:rsidRDefault="00F41756" w:rsidP="00F41756">
      <w:pPr>
        <w:pStyle w:val="TextoCorrido"/>
        <w:rPr>
          <w:lang w:val="es-ES_tradnl"/>
        </w:rPr>
      </w:pPr>
      <w:r>
        <w:rPr>
          <w:lang w:val="es-ES_tradnl"/>
        </w:rPr>
        <w:t xml:space="preserve">Indica si se ha de mostrar un aviso cuando el número de celdas afectadas por una determinada operación supera el especificado </w:t>
      </w:r>
      <w:r w:rsidRPr="00310817">
        <w:rPr>
          <w:lang w:val="es-ES_tradnl"/>
        </w:rPr>
        <w:t>en la interfaz de usuario central de Office</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68" w:name="_Toc336065876"/>
      <w:r w:rsidRPr="006E661B">
        <w:t>E</w:t>
      </w:r>
      <w:r w:rsidRPr="00F41756">
        <w:t>nable</w:t>
      </w:r>
      <w:r w:rsidRPr="006E661B">
        <w:t>L</w:t>
      </w:r>
      <w:r w:rsidRPr="00F41756">
        <w:t>ive</w:t>
      </w:r>
      <w:r w:rsidRPr="006E661B">
        <w:t>P</w:t>
      </w:r>
      <w:r w:rsidRPr="00F41756">
        <w:t>review</w:t>
      </w:r>
      <w:bookmarkEnd w:id="368"/>
    </w:p>
    <w:p w:rsidR="00F41756" w:rsidRDefault="00F41756" w:rsidP="00F41756">
      <w:pPr>
        <w:pStyle w:val="TextoCorrido"/>
        <w:rPr>
          <w:lang w:val="es-ES_tradnl"/>
        </w:rPr>
      </w:pPr>
      <w:r>
        <w:rPr>
          <w:lang w:val="es-ES_tradnl"/>
        </w:rPr>
        <w:t>Indica o determina si el sonido está habilitado.</w:t>
      </w:r>
    </w:p>
    <w:p w:rsidR="00F41756" w:rsidRDefault="00F41756" w:rsidP="00F41756">
      <w:pPr>
        <w:pStyle w:val="TextoCorrido"/>
        <w:rPr>
          <w:lang w:val="es-ES_tradnl"/>
        </w:rPr>
      </w:pPr>
    </w:p>
    <w:p w:rsidR="00F41756" w:rsidRPr="00E77EDE" w:rsidRDefault="00F41756" w:rsidP="00F41756">
      <w:pPr>
        <w:pStyle w:val="Ttulo3"/>
      </w:pPr>
      <w:bookmarkStart w:id="369" w:name="_Toc336065877"/>
      <w:r w:rsidRPr="006E661B">
        <w:t>E</w:t>
      </w:r>
      <w:r w:rsidRPr="00F41756">
        <w:t>rror</w:t>
      </w:r>
      <w:r w:rsidRPr="006E661B">
        <w:t>C</w:t>
      </w:r>
      <w:r w:rsidRPr="00F41756">
        <w:t>hecking</w:t>
      </w:r>
      <w:r w:rsidRPr="006E661B">
        <w:t>O</w:t>
      </w:r>
      <w:r w:rsidRPr="00F41756">
        <w:t>ptions</w:t>
      </w:r>
      <w:bookmarkEnd w:id="369"/>
    </w:p>
    <w:p w:rsidR="00F41756" w:rsidRDefault="00F41756" w:rsidP="00F41756">
      <w:pPr>
        <w:pStyle w:val="TextoCorrido"/>
        <w:rPr>
          <w:lang w:val="es-ES_tradnl"/>
        </w:rPr>
      </w:pPr>
      <w:r>
        <w:rPr>
          <w:lang w:val="es-ES_tradnl"/>
        </w:rPr>
        <w:t>Objeto que representa las opciones de comprobación de errores de una aplicación. Dicgo objeto posee las siguientes propiedades:</w:t>
      </w:r>
    </w:p>
    <w:p w:rsidR="00F41756" w:rsidRPr="00310817" w:rsidRDefault="00F41756" w:rsidP="008C108B">
      <w:pPr>
        <w:pStyle w:val="TextoCorrido"/>
        <w:numPr>
          <w:ilvl w:val="0"/>
          <w:numId w:val="8"/>
        </w:numPr>
        <w:rPr>
          <w:lang w:val="es-ES_tradnl"/>
        </w:rPr>
      </w:pPr>
      <w:r w:rsidRPr="00310817">
        <w:rPr>
          <w:lang w:val="es-ES_tradnl"/>
        </w:rPr>
        <w:t xml:space="preserve">BackgroundChecking </w:t>
      </w:r>
    </w:p>
    <w:p w:rsidR="00F41756" w:rsidRPr="00310817" w:rsidRDefault="00F41756" w:rsidP="008C108B">
      <w:pPr>
        <w:pStyle w:val="TextoCorrido"/>
        <w:numPr>
          <w:ilvl w:val="0"/>
          <w:numId w:val="8"/>
        </w:numPr>
        <w:rPr>
          <w:lang w:val="es-ES_tradnl"/>
        </w:rPr>
      </w:pPr>
      <w:r w:rsidRPr="00310817">
        <w:rPr>
          <w:lang w:val="es-ES_tradnl"/>
        </w:rPr>
        <w:t xml:space="preserve">EmptyCellReferences </w:t>
      </w:r>
    </w:p>
    <w:p w:rsidR="00F41756" w:rsidRPr="00310817" w:rsidRDefault="00F41756" w:rsidP="008C108B">
      <w:pPr>
        <w:pStyle w:val="TextoCorrido"/>
        <w:numPr>
          <w:ilvl w:val="0"/>
          <w:numId w:val="8"/>
        </w:numPr>
        <w:rPr>
          <w:lang w:val="es-ES_tradnl"/>
        </w:rPr>
      </w:pPr>
      <w:r w:rsidRPr="00310817">
        <w:rPr>
          <w:lang w:val="es-ES_tradnl"/>
        </w:rPr>
        <w:t xml:space="preserve">EvaluateToError </w:t>
      </w:r>
    </w:p>
    <w:p w:rsidR="00F41756" w:rsidRPr="00310817" w:rsidRDefault="00F41756" w:rsidP="008C108B">
      <w:pPr>
        <w:pStyle w:val="TextoCorrido"/>
        <w:numPr>
          <w:ilvl w:val="0"/>
          <w:numId w:val="8"/>
        </w:numPr>
        <w:rPr>
          <w:lang w:val="es-ES_tradnl"/>
        </w:rPr>
      </w:pPr>
      <w:r w:rsidRPr="00310817">
        <w:rPr>
          <w:lang w:val="es-ES_tradnl"/>
        </w:rPr>
        <w:t xml:space="preserve">InconsistentFormula </w:t>
      </w:r>
    </w:p>
    <w:p w:rsidR="00F41756" w:rsidRPr="00310817" w:rsidRDefault="00F41756" w:rsidP="008C108B">
      <w:pPr>
        <w:pStyle w:val="TextoCorrido"/>
        <w:numPr>
          <w:ilvl w:val="0"/>
          <w:numId w:val="8"/>
        </w:numPr>
        <w:rPr>
          <w:lang w:val="es-ES_tradnl"/>
        </w:rPr>
      </w:pPr>
      <w:r w:rsidRPr="00310817">
        <w:rPr>
          <w:lang w:val="es-ES_tradnl"/>
        </w:rPr>
        <w:t xml:space="preserve">IndicatorColorIndex </w:t>
      </w:r>
    </w:p>
    <w:p w:rsidR="00F41756" w:rsidRPr="00310817" w:rsidRDefault="00F41756" w:rsidP="008C108B">
      <w:pPr>
        <w:pStyle w:val="TextoCorrido"/>
        <w:numPr>
          <w:ilvl w:val="0"/>
          <w:numId w:val="8"/>
        </w:numPr>
        <w:rPr>
          <w:lang w:val="es-ES_tradnl"/>
        </w:rPr>
      </w:pPr>
      <w:r w:rsidRPr="00310817">
        <w:rPr>
          <w:lang w:val="es-ES_tradnl"/>
        </w:rPr>
        <w:t xml:space="preserve">NumberAsText </w:t>
      </w:r>
    </w:p>
    <w:p w:rsidR="00F41756" w:rsidRPr="00310817" w:rsidRDefault="00F41756" w:rsidP="008C108B">
      <w:pPr>
        <w:pStyle w:val="TextoCorrido"/>
        <w:numPr>
          <w:ilvl w:val="0"/>
          <w:numId w:val="8"/>
        </w:numPr>
        <w:rPr>
          <w:lang w:val="es-ES_tradnl"/>
        </w:rPr>
      </w:pPr>
      <w:r w:rsidRPr="00310817">
        <w:rPr>
          <w:lang w:val="es-ES_tradnl"/>
        </w:rPr>
        <w:t xml:space="preserve">OmittedCells </w:t>
      </w:r>
    </w:p>
    <w:p w:rsidR="00F41756" w:rsidRPr="00310817" w:rsidRDefault="00F41756" w:rsidP="008C108B">
      <w:pPr>
        <w:pStyle w:val="TextoCorrido"/>
        <w:numPr>
          <w:ilvl w:val="0"/>
          <w:numId w:val="8"/>
        </w:numPr>
        <w:rPr>
          <w:lang w:val="es-ES_tradnl"/>
        </w:rPr>
      </w:pPr>
      <w:r w:rsidRPr="00310817">
        <w:rPr>
          <w:lang w:val="es-ES_tradnl"/>
        </w:rPr>
        <w:t xml:space="preserve">TextDate </w:t>
      </w:r>
    </w:p>
    <w:p w:rsidR="00F41756" w:rsidRDefault="00F41756" w:rsidP="008C108B">
      <w:pPr>
        <w:pStyle w:val="TextoCorrido"/>
        <w:numPr>
          <w:ilvl w:val="0"/>
          <w:numId w:val="8"/>
        </w:numPr>
        <w:rPr>
          <w:lang w:val="es-ES_tradnl"/>
        </w:rPr>
      </w:pPr>
      <w:r w:rsidRPr="00310817">
        <w:rPr>
          <w:lang w:val="es-ES_tradnl"/>
        </w:rPr>
        <w:t>UnlockedFormulaCells</w:t>
      </w:r>
    </w:p>
    <w:p w:rsidR="00F41756" w:rsidRDefault="00F41756" w:rsidP="00F41756">
      <w:pPr>
        <w:pStyle w:val="TextoCorrido"/>
        <w:rPr>
          <w:lang w:val="es-ES_tradnl"/>
        </w:rPr>
      </w:pPr>
    </w:p>
    <w:p w:rsidR="00F41756" w:rsidRPr="00E77EDE" w:rsidRDefault="00F41756" w:rsidP="00F41756">
      <w:pPr>
        <w:pStyle w:val="Ttulo3"/>
      </w:pPr>
      <w:bookmarkStart w:id="370" w:name="_Toc336065878"/>
      <w:r w:rsidRPr="006E661B">
        <w:t>E</w:t>
      </w:r>
      <w:r w:rsidRPr="00F41756">
        <w:t>xcel4</w:t>
      </w:r>
      <w:r w:rsidRPr="006E661B">
        <w:t>I</w:t>
      </w:r>
      <w:r w:rsidRPr="00F41756">
        <w:t>ntl</w:t>
      </w:r>
      <w:r w:rsidRPr="006E661B">
        <w:t>M</w:t>
      </w:r>
      <w:r w:rsidRPr="00F41756">
        <w:t>acro</w:t>
      </w:r>
      <w:r w:rsidRPr="006E661B">
        <w:t>S</w:t>
      </w:r>
      <w:r w:rsidRPr="00F41756">
        <w:t>heets</w:t>
      </w:r>
      <w:bookmarkEnd w:id="370"/>
    </w:p>
    <w:p w:rsidR="00F41756" w:rsidRDefault="00F41756" w:rsidP="00F41756">
      <w:pPr>
        <w:pStyle w:val="TextoCorrido"/>
        <w:rPr>
          <w:lang w:val="es-ES_tradnl"/>
        </w:rPr>
      </w:pPr>
      <w:r>
        <w:rPr>
          <w:lang w:val="es-ES_tradnl"/>
        </w:rPr>
        <w:t>Devuelve una colección de hojas de macros internacionales de MS Excel 4.0 de  libro indicado.</w:t>
      </w:r>
    </w:p>
    <w:p w:rsidR="00F41756" w:rsidRDefault="00F41756" w:rsidP="00F41756">
      <w:pPr>
        <w:pStyle w:val="TextoCorrido"/>
        <w:rPr>
          <w:lang w:val="es-ES_tradnl"/>
        </w:rPr>
      </w:pPr>
    </w:p>
    <w:p w:rsidR="00F41756" w:rsidRPr="00E77EDE" w:rsidRDefault="00F41756" w:rsidP="00F41756">
      <w:pPr>
        <w:pStyle w:val="Ttulo3"/>
      </w:pPr>
      <w:bookmarkStart w:id="371" w:name="_Toc336065879"/>
      <w:r w:rsidRPr="006E661B">
        <w:t>E</w:t>
      </w:r>
      <w:r w:rsidRPr="00F41756">
        <w:t>xcel4</w:t>
      </w:r>
      <w:r w:rsidRPr="006E661B">
        <w:t>M</w:t>
      </w:r>
      <w:r w:rsidRPr="00F41756">
        <w:t>acro</w:t>
      </w:r>
      <w:r w:rsidRPr="006E661B">
        <w:t>S</w:t>
      </w:r>
      <w:r w:rsidRPr="00F41756">
        <w:t>heets</w:t>
      </w:r>
      <w:bookmarkEnd w:id="371"/>
    </w:p>
    <w:p w:rsidR="00F41756" w:rsidRDefault="00F41756" w:rsidP="00F41756">
      <w:pPr>
        <w:pStyle w:val="TextoCorrido"/>
        <w:rPr>
          <w:lang w:val="es-ES_tradnl"/>
        </w:rPr>
      </w:pPr>
      <w:r>
        <w:rPr>
          <w:lang w:val="es-ES_tradnl"/>
        </w:rPr>
        <w:t>Devuelve una colección de hojas de macros de MS Excel 4.0 de  libro indicado.</w:t>
      </w:r>
    </w:p>
    <w:p w:rsidR="00F41756" w:rsidRDefault="00F41756" w:rsidP="00F41756">
      <w:pPr>
        <w:pStyle w:val="TextoCorrido"/>
        <w:rPr>
          <w:lang w:val="es-ES_tradnl"/>
        </w:rPr>
      </w:pPr>
    </w:p>
    <w:p w:rsidR="00F41756" w:rsidRPr="00E77EDE" w:rsidRDefault="00F41756" w:rsidP="00F41756">
      <w:pPr>
        <w:pStyle w:val="Ttulo3"/>
      </w:pPr>
      <w:bookmarkStart w:id="372" w:name="_Toc336065880"/>
      <w:r w:rsidRPr="006E661B">
        <w:t>E</w:t>
      </w:r>
      <w:r w:rsidRPr="00F41756">
        <w:t>xtend</w:t>
      </w:r>
      <w:r w:rsidRPr="006E661B">
        <w:t>L</w:t>
      </w:r>
      <w:r w:rsidRPr="00F41756">
        <w:t>ist</w:t>
      </w:r>
      <w:bookmarkEnd w:id="372"/>
    </w:p>
    <w:p w:rsidR="00F41756" w:rsidRDefault="00F41756" w:rsidP="00F41756">
      <w:pPr>
        <w:pStyle w:val="TextoCorrido"/>
        <w:rPr>
          <w:lang w:val="es-ES_tradnl"/>
        </w:rPr>
      </w:pPr>
      <w:r>
        <w:rPr>
          <w:lang w:val="es-ES_tradnl"/>
        </w:rPr>
        <w:t>Indica o determina si se han de aplicar las formulas y formatos a los datos nuevos que se incluyan en una lista.</w:t>
      </w:r>
    </w:p>
    <w:p w:rsidR="00F41756" w:rsidRDefault="00F41756" w:rsidP="00F41756">
      <w:pPr>
        <w:pStyle w:val="TextoCorrido"/>
        <w:rPr>
          <w:lang w:val="es-ES_tradnl"/>
        </w:rPr>
      </w:pPr>
    </w:p>
    <w:p w:rsidR="00F41756" w:rsidRPr="00E77EDE" w:rsidRDefault="00F41756" w:rsidP="00F41756">
      <w:pPr>
        <w:pStyle w:val="Ttulo3"/>
      </w:pPr>
      <w:bookmarkStart w:id="373" w:name="_Toc336065881"/>
      <w:r w:rsidRPr="006E661B">
        <w:t>F</w:t>
      </w:r>
      <w:r w:rsidRPr="00F41756">
        <w:t>eature</w:t>
      </w:r>
      <w:r w:rsidRPr="006E661B">
        <w:t>I</w:t>
      </w:r>
      <w:r w:rsidRPr="00F41756">
        <w:t>nstall</w:t>
      </w:r>
      <w:bookmarkEnd w:id="373"/>
    </w:p>
    <w:p w:rsidR="00F41756" w:rsidRDefault="00F41756" w:rsidP="00F41756">
      <w:pPr>
        <w:pStyle w:val="TextoCorrido"/>
        <w:rPr>
          <w:lang w:val="es-ES_tradnl"/>
        </w:rPr>
      </w:pPr>
      <w:r>
        <w:rPr>
          <w:lang w:val="es-ES_tradnl"/>
        </w:rPr>
        <w:t xml:space="preserve">Indica o determina como se han de controlar las llamadas a métodos y propiedades que usan características que aun no se han instalado. Los valores posibles corrssponden a la constante </w:t>
      </w:r>
      <w:r w:rsidRPr="00B91620">
        <w:rPr>
          <w:lang w:val="es-ES_tradnl"/>
        </w:rPr>
        <w:t xml:space="preserve">MsoFeatureInstall </w:t>
      </w:r>
      <w:r>
        <w:rPr>
          <w:lang w:val="es-ES_tradnl"/>
        </w:rPr>
        <w:t xml:space="preserve"> y son:</w:t>
      </w:r>
    </w:p>
    <w:p w:rsidR="00F41756" w:rsidRPr="00B91620" w:rsidRDefault="00F41756" w:rsidP="00F41756">
      <w:pPr>
        <w:pStyle w:val="TextoCorrido"/>
        <w:rPr>
          <w:lang w:val="es-ES_tradnl"/>
        </w:rPr>
      </w:pPr>
      <w:r w:rsidRPr="00B91620">
        <w:rPr>
          <w:b/>
          <w:lang w:val="es-ES_tradnl"/>
        </w:rPr>
        <w:t>msoFeatureInstallNone</w:t>
      </w:r>
      <w:r>
        <w:rPr>
          <w:lang w:val="es-ES_tradnl"/>
        </w:rPr>
        <w:t>. C</w:t>
      </w:r>
      <w:r w:rsidRPr="00B91620">
        <w:rPr>
          <w:lang w:val="es-ES_tradnl"/>
        </w:rPr>
        <w:t xml:space="preserve">onstante predeterminada.  Genera un error genérico en tiempo de ejecución. </w:t>
      </w:r>
    </w:p>
    <w:p w:rsidR="00F41756" w:rsidRPr="00B91620" w:rsidRDefault="00F41756" w:rsidP="00F41756">
      <w:pPr>
        <w:pStyle w:val="TextoCorrido"/>
        <w:rPr>
          <w:lang w:val="es-ES_tradnl"/>
        </w:rPr>
      </w:pPr>
      <w:r w:rsidRPr="00B91620">
        <w:rPr>
          <w:b/>
          <w:lang w:val="es-ES_tradnl"/>
        </w:rPr>
        <w:t>msoFeatureInstallOnDemand</w:t>
      </w:r>
      <w:r w:rsidRPr="00B91620">
        <w:rPr>
          <w:lang w:val="es-ES_tradnl"/>
        </w:rPr>
        <w:t xml:space="preserve">. Solicita </w:t>
      </w:r>
      <w:r>
        <w:rPr>
          <w:lang w:val="es-ES_tradnl"/>
        </w:rPr>
        <w:t>instalación de las</w:t>
      </w:r>
      <w:r w:rsidRPr="00B91620">
        <w:rPr>
          <w:lang w:val="es-ES_tradnl"/>
        </w:rPr>
        <w:t xml:space="preserve"> nuevas características. </w:t>
      </w:r>
    </w:p>
    <w:p w:rsidR="00F41756" w:rsidRDefault="00F41756" w:rsidP="00F41756">
      <w:pPr>
        <w:pStyle w:val="TextoCorrido"/>
        <w:rPr>
          <w:lang w:val="es-ES_tradnl"/>
        </w:rPr>
      </w:pPr>
      <w:r w:rsidRPr="00B91620">
        <w:rPr>
          <w:b/>
          <w:lang w:val="es-ES_tradnl"/>
        </w:rPr>
        <w:t>msoFeatureInstallOnDemandWithUI</w:t>
      </w:r>
      <w:r w:rsidRPr="00B91620">
        <w:rPr>
          <w:lang w:val="es-ES_tradnl"/>
        </w:rPr>
        <w:t>. Muestra un indicador de progreso durante la instalación.</w:t>
      </w:r>
    </w:p>
    <w:p w:rsidR="00F41756" w:rsidRDefault="00F41756" w:rsidP="00F41756">
      <w:pPr>
        <w:pStyle w:val="TextoCorrido"/>
        <w:rPr>
          <w:lang w:val="es-ES_tradnl"/>
        </w:rPr>
      </w:pPr>
    </w:p>
    <w:p w:rsidR="00F41756" w:rsidRPr="00E77EDE" w:rsidRDefault="00F41756" w:rsidP="00F41756">
      <w:pPr>
        <w:pStyle w:val="Ttulo3"/>
      </w:pPr>
      <w:bookmarkStart w:id="374" w:name="_Toc336065882"/>
      <w:r w:rsidRPr="006E661B">
        <w:t>F</w:t>
      </w:r>
      <w:r w:rsidRPr="00F41756">
        <w:t>ile</w:t>
      </w:r>
      <w:r w:rsidRPr="006E661B">
        <w:t>C</w:t>
      </w:r>
      <w:r w:rsidRPr="00F41756">
        <w:t>onverters</w:t>
      </w:r>
      <w:bookmarkEnd w:id="374"/>
    </w:p>
    <w:p w:rsidR="00F41756" w:rsidRDefault="00F41756" w:rsidP="00F41756">
      <w:pPr>
        <w:pStyle w:val="TextoCorrido"/>
        <w:rPr>
          <w:lang w:val="es-ES_tradnl"/>
        </w:rPr>
      </w:pPr>
      <w:r>
        <w:rPr>
          <w:lang w:val="es-ES_tradnl"/>
        </w:rPr>
        <w:t>Informa sobre los convertidores de archivos instalados.</w:t>
      </w:r>
    </w:p>
    <w:p w:rsidR="00F41756" w:rsidRDefault="00F41756" w:rsidP="00F41756">
      <w:pPr>
        <w:pStyle w:val="TextoCorrido"/>
        <w:rPr>
          <w:lang w:val="es-ES_tradnl"/>
        </w:rPr>
      </w:pPr>
    </w:p>
    <w:p w:rsidR="00F41756" w:rsidRPr="00E77EDE" w:rsidRDefault="00F41756" w:rsidP="00F41756">
      <w:pPr>
        <w:pStyle w:val="Ttulo3"/>
      </w:pPr>
      <w:bookmarkStart w:id="375" w:name="_Toc336065883"/>
      <w:r w:rsidRPr="006E661B">
        <w:t>F</w:t>
      </w:r>
      <w:r w:rsidRPr="00F41756">
        <w:t>ile</w:t>
      </w:r>
      <w:r w:rsidRPr="006E661B">
        <w:t>D</w:t>
      </w:r>
      <w:r w:rsidRPr="00F41756">
        <w:t>ialog</w:t>
      </w:r>
      <w:bookmarkEnd w:id="375"/>
    </w:p>
    <w:p w:rsidR="00F41756" w:rsidRDefault="00F41756" w:rsidP="00F41756">
      <w:pPr>
        <w:pStyle w:val="TextoCorrido"/>
        <w:rPr>
          <w:lang w:val="es-ES_tradnl"/>
        </w:rPr>
      </w:pPr>
      <w:r>
        <w:rPr>
          <w:lang w:val="es-ES_tradnl"/>
        </w:rPr>
        <w:t xml:space="preserve">Devuelve un objeto en función de la constante </w:t>
      </w:r>
      <w:r w:rsidRPr="00B91620">
        <w:rPr>
          <w:lang w:val="es-ES_tradnl"/>
        </w:rPr>
        <w:t xml:space="preserve">MsoFileDialogType </w:t>
      </w:r>
      <w:r>
        <w:rPr>
          <w:lang w:val="es-ES_tradnl"/>
        </w:rPr>
        <w:t xml:space="preserve"> la cual permite invocar alguno de los siguientes diálogos:</w:t>
      </w:r>
    </w:p>
    <w:p w:rsidR="00F41756" w:rsidRPr="00B91620" w:rsidRDefault="00F41756" w:rsidP="00F41756">
      <w:pPr>
        <w:pStyle w:val="TextoCorrido"/>
        <w:rPr>
          <w:lang w:val="es-ES_tradnl"/>
        </w:rPr>
      </w:pPr>
      <w:r w:rsidRPr="00B91620">
        <w:rPr>
          <w:b/>
          <w:lang w:val="es-ES_tradnl"/>
        </w:rPr>
        <w:t>msoFileDialogFilePicker</w:t>
      </w:r>
      <w:r w:rsidRPr="00B91620">
        <w:rPr>
          <w:lang w:val="es-ES_tradnl"/>
        </w:rPr>
        <w:t xml:space="preserve">. </w:t>
      </w:r>
      <w:r>
        <w:rPr>
          <w:lang w:val="es-ES_tradnl"/>
        </w:rPr>
        <w:t>Cuadro de diálogo</w:t>
      </w:r>
      <w:r w:rsidRPr="00B91620">
        <w:rPr>
          <w:lang w:val="es-ES_tradnl"/>
        </w:rPr>
        <w:t xml:space="preserve"> seleccionar archivo. </w:t>
      </w:r>
    </w:p>
    <w:p w:rsidR="00F41756" w:rsidRPr="00B91620" w:rsidRDefault="00F41756" w:rsidP="00F41756">
      <w:pPr>
        <w:pStyle w:val="TextoCorrido"/>
        <w:rPr>
          <w:lang w:val="es-ES_tradnl"/>
        </w:rPr>
      </w:pPr>
      <w:r w:rsidRPr="00B91620">
        <w:rPr>
          <w:b/>
          <w:lang w:val="es-ES_tradnl"/>
        </w:rPr>
        <w:t>msoFileDialogFolderPicker</w:t>
      </w:r>
      <w:r w:rsidRPr="00B91620">
        <w:rPr>
          <w:lang w:val="es-ES_tradnl"/>
        </w:rPr>
        <w:t xml:space="preserve">. </w:t>
      </w:r>
      <w:r>
        <w:rPr>
          <w:lang w:val="es-ES_tradnl"/>
        </w:rPr>
        <w:t>Cuadro de diálogo</w:t>
      </w:r>
      <w:r w:rsidRPr="00B91620">
        <w:rPr>
          <w:lang w:val="es-ES_tradnl"/>
        </w:rPr>
        <w:t xml:space="preserve"> seleccionar carpeta. </w:t>
      </w:r>
    </w:p>
    <w:p w:rsidR="00F41756" w:rsidRPr="00B91620" w:rsidRDefault="00F41756" w:rsidP="00F41756">
      <w:pPr>
        <w:pStyle w:val="TextoCorrido"/>
        <w:rPr>
          <w:lang w:val="es-ES_tradnl"/>
        </w:rPr>
      </w:pPr>
      <w:r w:rsidRPr="00B91620">
        <w:rPr>
          <w:b/>
          <w:lang w:val="es-ES_tradnl"/>
        </w:rPr>
        <w:t>msoFileDialogOpen</w:t>
      </w:r>
      <w:r w:rsidRPr="00B91620">
        <w:rPr>
          <w:lang w:val="es-ES_tradnl"/>
        </w:rPr>
        <w:t xml:space="preserve">. </w:t>
      </w:r>
      <w:r>
        <w:rPr>
          <w:lang w:val="es-ES_tradnl"/>
        </w:rPr>
        <w:t>Cuadro de diálogo</w:t>
      </w:r>
      <w:r w:rsidRPr="00B91620">
        <w:rPr>
          <w:lang w:val="es-ES_tradnl"/>
        </w:rPr>
        <w:t xml:space="preserve"> abrir archivo. </w:t>
      </w:r>
    </w:p>
    <w:p w:rsidR="00F41756" w:rsidRDefault="00F41756" w:rsidP="00F41756">
      <w:pPr>
        <w:pStyle w:val="TextoCorrido"/>
        <w:rPr>
          <w:lang w:val="es-ES_tradnl"/>
        </w:rPr>
      </w:pPr>
      <w:r w:rsidRPr="00B91620">
        <w:rPr>
          <w:b/>
          <w:lang w:val="es-ES_tradnl"/>
        </w:rPr>
        <w:t>msoFileDialogSaveAs</w:t>
      </w:r>
      <w:r w:rsidRPr="00B91620">
        <w:rPr>
          <w:lang w:val="es-ES_tradnl"/>
        </w:rPr>
        <w:t xml:space="preserve">. </w:t>
      </w:r>
      <w:r>
        <w:rPr>
          <w:lang w:val="es-ES_tradnl"/>
        </w:rPr>
        <w:t>Cuadro de diálogo</w:t>
      </w:r>
      <w:r w:rsidRPr="00B91620">
        <w:rPr>
          <w:lang w:val="es-ES_tradnl"/>
        </w:rPr>
        <w:t xml:space="preserve"> guardar archivo.</w:t>
      </w:r>
    </w:p>
    <w:p w:rsidR="00F41756" w:rsidRDefault="00F41756" w:rsidP="00F41756">
      <w:pPr>
        <w:pStyle w:val="TextoCorrido"/>
        <w:rPr>
          <w:lang w:val="es-ES_tradnl"/>
        </w:rPr>
      </w:pPr>
    </w:p>
    <w:p w:rsidR="00F41756" w:rsidRPr="00E77EDE" w:rsidRDefault="00F41756" w:rsidP="00F41756">
      <w:pPr>
        <w:pStyle w:val="Ttulo3"/>
      </w:pPr>
      <w:bookmarkStart w:id="376" w:name="_Toc336065884"/>
      <w:r w:rsidRPr="006E661B">
        <w:t>F</w:t>
      </w:r>
      <w:r w:rsidRPr="00F41756">
        <w:t>ile</w:t>
      </w:r>
      <w:r w:rsidRPr="006E661B">
        <w:t>E</w:t>
      </w:r>
      <w:r w:rsidRPr="00F41756">
        <w:t>xport</w:t>
      </w:r>
      <w:r w:rsidRPr="006E661B">
        <w:t>C</w:t>
      </w:r>
      <w:r w:rsidRPr="00F41756">
        <w:t>onverters</w:t>
      </w:r>
      <w:bookmarkEnd w:id="376"/>
    </w:p>
    <w:p w:rsidR="00F41756" w:rsidRDefault="00F41756" w:rsidP="00F41756">
      <w:pPr>
        <w:pStyle w:val="TextoCorrido"/>
        <w:rPr>
          <w:lang w:val="es-ES_tradnl"/>
        </w:rPr>
      </w:pPr>
      <w:r>
        <w:rPr>
          <w:lang w:val="es-ES_tradnl"/>
        </w:rPr>
        <w:t>Devuelve colección de convertidores de archivo disponibles para MS Excel.</w:t>
      </w:r>
    </w:p>
    <w:p w:rsidR="00F41756" w:rsidRDefault="00F41756" w:rsidP="00F41756">
      <w:pPr>
        <w:pStyle w:val="TextoCorrido"/>
        <w:rPr>
          <w:lang w:val="es-ES_tradnl"/>
        </w:rPr>
      </w:pPr>
    </w:p>
    <w:p w:rsidR="00F41756" w:rsidRPr="00E77EDE" w:rsidRDefault="00F41756" w:rsidP="00F41756">
      <w:pPr>
        <w:pStyle w:val="Ttulo3"/>
      </w:pPr>
      <w:bookmarkStart w:id="377" w:name="_Toc336065885"/>
      <w:r w:rsidRPr="006E661B">
        <w:t>F</w:t>
      </w:r>
      <w:r w:rsidRPr="00F41756">
        <w:t>ile</w:t>
      </w:r>
      <w:r w:rsidRPr="006E661B">
        <w:t>V</w:t>
      </w:r>
      <w:r w:rsidRPr="00F41756">
        <w:t>alidation</w:t>
      </w:r>
      <w:bookmarkEnd w:id="377"/>
    </w:p>
    <w:p w:rsidR="00F41756" w:rsidRDefault="00F41756" w:rsidP="00F41756">
      <w:pPr>
        <w:pStyle w:val="TextoCorrido"/>
        <w:rPr>
          <w:lang w:val="es-ES_tradnl"/>
        </w:rPr>
      </w:pPr>
      <w:r>
        <w:rPr>
          <w:lang w:val="es-ES_tradnl"/>
        </w:rPr>
        <w:t>Indica o determina cómo se validan los archivos antes de su apertura.</w:t>
      </w:r>
    </w:p>
    <w:p w:rsidR="00F41756" w:rsidRDefault="00F41756" w:rsidP="00F41756">
      <w:pPr>
        <w:pStyle w:val="TextoCorrido"/>
        <w:rPr>
          <w:lang w:val="es-ES_tradnl"/>
        </w:rPr>
      </w:pPr>
    </w:p>
    <w:p w:rsidR="00F41756" w:rsidRPr="00E77EDE" w:rsidRDefault="00F41756" w:rsidP="00F41756">
      <w:pPr>
        <w:pStyle w:val="Ttulo3"/>
      </w:pPr>
      <w:bookmarkStart w:id="378" w:name="_Toc336065886"/>
      <w:r w:rsidRPr="006E661B">
        <w:t>F</w:t>
      </w:r>
      <w:r w:rsidRPr="00F41756">
        <w:t>ile</w:t>
      </w:r>
      <w:r w:rsidRPr="006E661B">
        <w:t>V</w:t>
      </w:r>
      <w:r w:rsidRPr="00F41756">
        <w:t>alidation</w:t>
      </w:r>
      <w:r w:rsidRPr="006E661B">
        <w:t>P</w:t>
      </w:r>
      <w:r w:rsidRPr="00F41756">
        <w:t>ivot</w:t>
      </w:r>
      <w:bookmarkEnd w:id="378"/>
    </w:p>
    <w:p w:rsidR="00F41756" w:rsidRDefault="00F41756" w:rsidP="00F41756">
      <w:pPr>
        <w:pStyle w:val="TextoCorrido"/>
        <w:rPr>
          <w:lang w:val="es-ES_tradnl"/>
        </w:rPr>
      </w:pPr>
      <w:r>
        <w:rPr>
          <w:lang w:val="es-ES_tradnl"/>
        </w:rPr>
        <w:t xml:space="preserve">Indica o determina cómo se valida </w:t>
      </w:r>
      <w:r w:rsidRPr="003639D6">
        <w:rPr>
          <w:lang w:val="es-ES_tradnl"/>
        </w:rPr>
        <w:t xml:space="preserve">el contenido de </w:t>
      </w:r>
      <w:r>
        <w:rPr>
          <w:lang w:val="es-ES_tradnl"/>
        </w:rPr>
        <w:t>la</w:t>
      </w:r>
      <w:r w:rsidRPr="003639D6">
        <w:rPr>
          <w:lang w:val="es-ES_tradnl"/>
        </w:rPr>
        <w:t xml:space="preserve"> caché de datos para informes de tabla dinámica</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79" w:name="_Toc336065887"/>
      <w:r w:rsidRPr="006E661B">
        <w:t>F</w:t>
      </w:r>
      <w:r w:rsidRPr="00F41756">
        <w:t>ind</w:t>
      </w:r>
      <w:r w:rsidRPr="006E661B">
        <w:t>F</w:t>
      </w:r>
      <w:r w:rsidRPr="00F41756">
        <w:t>ormat</w:t>
      </w:r>
      <w:bookmarkEnd w:id="379"/>
    </w:p>
    <w:p w:rsidR="00F41756" w:rsidRDefault="00F41756" w:rsidP="00F41756">
      <w:pPr>
        <w:pStyle w:val="TextoCorrido"/>
        <w:rPr>
          <w:lang w:val="es-ES_tradnl"/>
        </w:rPr>
      </w:pPr>
      <w:r>
        <w:rPr>
          <w:lang w:val="es-ES_tradnl"/>
        </w:rPr>
        <w:t xml:space="preserve">Indica o determina </w:t>
      </w:r>
      <w:r w:rsidRPr="00B70F81">
        <w:rPr>
          <w:lang w:val="es-ES_tradnl"/>
        </w:rPr>
        <w:t>los criterios de búsqueda de tipo de formatos de celda a buscar</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80" w:name="_Toc336065888"/>
      <w:r w:rsidRPr="006E661B">
        <w:t>F</w:t>
      </w:r>
      <w:r w:rsidRPr="00F41756">
        <w:t>ixed</w:t>
      </w:r>
      <w:r w:rsidRPr="006E661B">
        <w:t>D</w:t>
      </w:r>
      <w:r w:rsidRPr="00F41756">
        <w:t>ecimal</w:t>
      </w:r>
      <w:bookmarkEnd w:id="380"/>
    </w:p>
    <w:p w:rsidR="00F41756" w:rsidRDefault="00F41756" w:rsidP="00F41756">
      <w:pPr>
        <w:pStyle w:val="TextoCorrido"/>
        <w:rPr>
          <w:lang w:val="es-ES_tradnl"/>
        </w:rPr>
      </w:pPr>
      <w:r>
        <w:rPr>
          <w:lang w:val="es-ES_tradnl"/>
        </w:rPr>
        <w:t xml:space="preserve">Si se define como True, provoca que todos los valores numéricos pasen a tener el número de decimales indicado en la propiedad </w:t>
      </w:r>
      <w:r w:rsidRPr="006E661B">
        <w:rPr>
          <w:lang w:val="es-ES_tradnl"/>
        </w:rPr>
        <w:t>FixedDecimalPlaces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81" w:name="_Toc336065889"/>
      <w:r w:rsidRPr="006E661B">
        <w:t>F</w:t>
      </w:r>
      <w:r w:rsidRPr="00F41756">
        <w:t>ixed</w:t>
      </w:r>
      <w:r w:rsidRPr="006E661B">
        <w:t>D</w:t>
      </w:r>
      <w:r w:rsidRPr="00F41756">
        <w:t>ecimal</w:t>
      </w:r>
      <w:r w:rsidRPr="006E661B">
        <w:t>P</w:t>
      </w:r>
      <w:r w:rsidRPr="00F41756">
        <w:t>laces</w:t>
      </w:r>
      <w:bookmarkEnd w:id="381"/>
    </w:p>
    <w:p w:rsidR="00F41756" w:rsidRDefault="00F41756" w:rsidP="00F41756">
      <w:pPr>
        <w:pStyle w:val="TextoCorrido"/>
        <w:rPr>
          <w:lang w:val="es-ES_tradnl"/>
        </w:rPr>
      </w:pPr>
      <w:r>
        <w:rPr>
          <w:lang w:val="es-ES_tradnl"/>
        </w:rPr>
        <w:t xml:space="preserve">Indica o determina el número de decimales que tendrá el valor que se introduzca después de haber activado  a True la propiedad </w:t>
      </w:r>
      <w:r w:rsidRPr="006E661B">
        <w:rPr>
          <w:lang w:val="es-ES_tradnl"/>
        </w:rPr>
        <w:t>FixedDecimal</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82" w:name="_Toc336065890"/>
      <w:r w:rsidRPr="006E661B">
        <w:t>F</w:t>
      </w:r>
      <w:r w:rsidRPr="00F41756">
        <w:t>ormula</w:t>
      </w:r>
      <w:r w:rsidRPr="006E661B">
        <w:t>B</w:t>
      </w:r>
      <w:r w:rsidRPr="00F41756">
        <w:t>ar</w:t>
      </w:r>
      <w:r w:rsidRPr="006E661B">
        <w:t>H</w:t>
      </w:r>
      <w:r w:rsidRPr="00F41756">
        <w:t>eight</w:t>
      </w:r>
      <w:bookmarkEnd w:id="382"/>
    </w:p>
    <w:p w:rsidR="00F41756" w:rsidRDefault="00F41756" w:rsidP="00F41756">
      <w:pPr>
        <w:pStyle w:val="TextoCorrido"/>
        <w:rPr>
          <w:lang w:val="es-ES_tradnl"/>
        </w:rPr>
      </w:pPr>
      <w:r>
        <w:rPr>
          <w:lang w:val="es-ES_tradnl"/>
        </w:rPr>
        <w:t>Indica o determina la altura de la barra de fórmulas en número de líneas.</w:t>
      </w:r>
    </w:p>
    <w:p w:rsidR="00F41756" w:rsidRDefault="00F41756" w:rsidP="00F41756">
      <w:pPr>
        <w:pStyle w:val="TextoCorrido"/>
        <w:rPr>
          <w:lang w:val="es-ES_tradnl"/>
        </w:rPr>
      </w:pPr>
    </w:p>
    <w:p w:rsidR="00F41756" w:rsidRPr="00E77EDE" w:rsidRDefault="00F41756" w:rsidP="00F41756">
      <w:pPr>
        <w:pStyle w:val="Ttulo3"/>
      </w:pPr>
      <w:bookmarkStart w:id="383" w:name="_Toc336065891"/>
      <w:r w:rsidRPr="006E661B">
        <w:t>G</w:t>
      </w:r>
      <w:r w:rsidRPr="00F41756">
        <w:t>enerate</w:t>
      </w:r>
      <w:r w:rsidRPr="006E661B">
        <w:t>G</w:t>
      </w:r>
      <w:r w:rsidRPr="00F41756">
        <w:t>et</w:t>
      </w:r>
      <w:r w:rsidRPr="006E661B">
        <w:t>P</w:t>
      </w:r>
      <w:r w:rsidRPr="00F41756">
        <w:t>ivot</w:t>
      </w:r>
      <w:r w:rsidRPr="006E661B">
        <w:t>D</w:t>
      </w:r>
      <w:r w:rsidRPr="00F41756">
        <w:t>ata</w:t>
      </w:r>
      <w:bookmarkEnd w:id="383"/>
    </w:p>
    <w:p w:rsidR="00F41756" w:rsidRDefault="00F41756" w:rsidP="00F41756">
      <w:pPr>
        <w:pStyle w:val="TextoCorrido"/>
        <w:rPr>
          <w:lang w:val="es-ES_tradnl"/>
        </w:rPr>
      </w:pPr>
      <w:r>
        <w:rPr>
          <w:lang w:val="es-ES_tradnl"/>
        </w:rPr>
        <w:t>Indica o determina si se pueden obtener datos de un informe de tabla dinámica.</w:t>
      </w:r>
    </w:p>
    <w:p w:rsidR="00F41756" w:rsidRDefault="00F41756" w:rsidP="00F41756">
      <w:pPr>
        <w:pStyle w:val="TextoCorrido"/>
        <w:rPr>
          <w:lang w:val="es-ES_tradnl"/>
        </w:rPr>
      </w:pPr>
    </w:p>
    <w:p w:rsidR="00F41756" w:rsidRPr="00E77EDE" w:rsidRDefault="00F41756" w:rsidP="00F41756">
      <w:pPr>
        <w:pStyle w:val="Ttulo3"/>
      </w:pPr>
      <w:bookmarkStart w:id="384" w:name="_Toc336065892"/>
      <w:r w:rsidRPr="006E661B">
        <w:t>G</w:t>
      </w:r>
      <w:r w:rsidRPr="00F41756">
        <w:t>enerate</w:t>
      </w:r>
      <w:r w:rsidRPr="006E661B">
        <w:t>T</w:t>
      </w:r>
      <w:r w:rsidRPr="00F41756">
        <w:t>able</w:t>
      </w:r>
      <w:r w:rsidRPr="006E661B">
        <w:t>R</w:t>
      </w:r>
      <w:r w:rsidRPr="00F41756">
        <w:t>efs</w:t>
      </w:r>
      <w:bookmarkEnd w:id="384"/>
    </w:p>
    <w:p w:rsidR="00F41756" w:rsidRDefault="00F41756" w:rsidP="00F41756">
      <w:pPr>
        <w:pStyle w:val="TextoCorrido"/>
        <w:rPr>
          <w:lang w:val="es-ES_tradnl"/>
        </w:rPr>
      </w:pPr>
      <w:r>
        <w:rPr>
          <w:lang w:val="es-ES_tradnl"/>
        </w:rPr>
        <w:t>Indica o determina qué método se utiliza para hacer referencia a tablas dentro de fórmulas.</w:t>
      </w:r>
      <w:r w:rsidR="00E07788">
        <w:rPr>
          <w:lang w:val="es-ES_tradnl"/>
        </w:rPr>
        <w:t xml:space="preserve"> Se trata del valor </w:t>
      </w:r>
      <w:r w:rsidR="00E07788" w:rsidRPr="00E07788">
        <w:rPr>
          <w:b/>
          <w:lang w:val="es-ES_tradnl"/>
        </w:rPr>
        <w:t>Usar nombres de tablas</w:t>
      </w:r>
      <w:r w:rsidR="00E07788">
        <w:rPr>
          <w:lang w:val="es-ES_tradnl"/>
        </w:rPr>
        <w:t xml:space="preserve"> </w:t>
      </w:r>
      <w:r w:rsidR="00E07788" w:rsidRPr="00E07788">
        <w:rPr>
          <w:b/>
          <w:lang w:val="es-ES_tradnl"/>
        </w:rPr>
        <w:t>en las fórmulas</w:t>
      </w:r>
      <w:r w:rsidR="00E07788">
        <w:rPr>
          <w:lang w:val="es-ES_tradnl"/>
        </w:rPr>
        <w:t xml:space="preserve"> (apartado </w:t>
      </w:r>
      <w:r w:rsidR="00E07788" w:rsidRPr="00E07788">
        <w:rPr>
          <w:b/>
          <w:lang w:val="es-ES_tradnl"/>
        </w:rPr>
        <w:t>Trabajando con fórmulas</w:t>
      </w:r>
      <w:r w:rsidR="00E07788">
        <w:rPr>
          <w:lang w:val="es-ES_tradnl"/>
        </w:rPr>
        <w:t xml:space="preserve"> en </w:t>
      </w:r>
      <w:r w:rsidR="00E07788" w:rsidRPr="00E07788">
        <w:rPr>
          <w:b/>
          <w:lang w:val="es-ES_tradnl"/>
        </w:rPr>
        <w:t>Opciones de Excel-&gt;Fórmulas</w:t>
      </w:r>
      <w:r w:rsidR="00E07788">
        <w:rPr>
          <w:lang w:val="es-ES_tradnl"/>
        </w:rPr>
        <w:t>).</w:t>
      </w:r>
    </w:p>
    <w:p w:rsidR="00F41756" w:rsidRDefault="00F41756" w:rsidP="00F41756">
      <w:pPr>
        <w:pStyle w:val="TextoCorrido"/>
        <w:rPr>
          <w:lang w:val="es-ES_tradnl"/>
        </w:rPr>
      </w:pPr>
      <w:r>
        <w:rPr>
          <w:lang w:val="es-ES_tradnl"/>
        </w:rPr>
        <w:t>Puede utilizarse alguna de las siguientes constantes:</w:t>
      </w:r>
    </w:p>
    <w:p w:rsidR="00F41756" w:rsidRPr="00AF06D3" w:rsidRDefault="00F41756" w:rsidP="00F41756">
      <w:pPr>
        <w:pStyle w:val="TextoCorrido"/>
        <w:rPr>
          <w:lang w:val="es-ES_tradnl"/>
        </w:rPr>
      </w:pPr>
      <w:r w:rsidRPr="00D87BF6">
        <w:rPr>
          <w:b/>
          <w:lang w:val="es-ES_tradnl"/>
        </w:rPr>
        <w:t>xlGenerateTableRefStruct</w:t>
      </w:r>
    </w:p>
    <w:p w:rsidR="00F41756" w:rsidRPr="00D87BF6" w:rsidRDefault="00F41756" w:rsidP="00F41756">
      <w:pPr>
        <w:pStyle w:val="TextoCorrido"/>
        <w:rPr>
          <w:b/>
          <w:lang w:val="es-ES_tradnl"/>
        </w:rPr>
      </w:pPr>
      <w:r w:rsidRPr="00D87BF6">
        <w:rPr>
          <w:b/>
          <w:lang w:val="es-ES_tradnl"/>
        </w:rPr>
        <w:t>xlGenerateTableRefA1</w:t>
      </w:r>
    </w:p>
    <w:p w:rsidR="00F41756" w:rsidRDefault="00F41756" w:rsidP="00F41756">
      <w:pPr>
        <w:pStyle w:val="TextoCorrido"/>
        <w:rPr>
          <w:lang w:val="es-ES_tradnl"/>
        </w:rPr>
      </w:pPr>
    </w:p>
    <w:p w:rsidR="00F41756" w:rsidRPr="00E77EDE" w:rsidRDefault="00F41756" w:rsidP="00F41756">
      <w:pPr>
        <w:pStyle w:val="Ttulo3"/>
      </w:pPr>
      <w:bookmarkStart w:id="385" w:name="_Toc336065893"/>
      <w:r w:rsidRPr="006E661B">
        <w:t>H</w:t>
      </w:r>
      <w:r w:rsidRPr="00F41756">
        <w:t>eight</w:t>
      </w:r>
      <w:bookmarkEnd w:id="385"/>
    </w:p>
    <w:p w:rsidR="00F41756" w:rsidRDefault="00F41756" w:rsidP="00F41756">
      <w:pPr>
        <w:pStyle w:val="TextoCorrido"/>
        <w:rPr>
          <w:lang w:val="es-ES_tradnl"/>
        </w:rPr>
      </w:pPr>
      <w:r>
        <w:rPr>
          <w:lang w:val="es-ES_tradnl"/>
        </w:rPr>
        <w:t>Indica o determina el alto de la ventana principal en puntos.</w:t>
      </w:r>
    </w:p>
    <w:p w:rsidR="00F41756" w:rsidRDefault="00F41756" w:rsidP="00F41756">
      <w:pPr>
        <w:pStyle w:val="TextoCorrido"/>
        <w:rPr>
          <w:lang w:val="es-ES_tradnl"/>
        </w:rPr>
      </w:pPr>
    </w:p>
    <w:p w:rsidR="00F41756" w:rsidRPr="00E77EDE" w:rsidRDefault="00F41756" w:rsidP="00F41756">
      <w:pPr>
        <w:pStyle w:val="Ttulo3"/>
      </w:pPr>
      <w:bookmarkStart w:id="386" w:name="_Toc336065894"/>
      <w:r w:rsidRPr="006E661B">
        <w:t>H</w:t>
      </w:r>
      <w:r w:rsidRPr="00F41756">
        <w:t>igh</w:t>
      </w:r>
      <w:r w:rsidRPr="006E661B">
        <w:t>Q</w:t>
      </w:r>
      <w:r w:rsidRPr="00F41756">
        <w:t>uality</w:t>
      </w:r>
      <w:r w:rsidRPr="006E661B">
        <w:t>M</w:t>
      </w:r>
      <w:r w:rsidRPr="00F41756">
        <w:t>ode</w:t>
      </w:r>
      <w:r w:rsidRPr="006E661B">
        <w:t>F</w:t>
      </w:r>
      <w:r w:rsidRPr="00F41756">
        <w:t>or</w:t>
      </w:r>
      <w:r w:rsidRPr="006E661B">
        <w:t>G</w:t>
      </w:r>
      <w:r w:rsidRPr="00F41756">
        <w:t>raphics</w:t>
      </w:r>
      <w:bookmarkEnd w:id="386"/>
    </w:p>
    <w:p w:rsidR="00F41756" w:rsidRDefault="00F41756" w:rsidP="00F41756">
      <w:pPr>
        <w:pStyle w:val="TextoCorrido"/>
        <w:rPr>
          <w:lang w:val="es-ES_tradnl"/>
        </w:rPr>
      </w:pPr>
      <w:r>
        <w:rPr>
          <w:lang w:val="es-ES_tradnl"/>
        </w:rPr>
        <w:t>Indica o determina si se utiliza el modo de alta calidad para la impresión de gráficos.</w:t>
      </w:r>
    </w:p>
    <w:p w:rsidR="00F41756" w:rsidRDefault="00F41756" w:rsidP="00F41756">
      <w:pPr>
        <w:pStyle w:val="TextoCorrido"/>
        <w:rPr>
          <w:lang w:val="es-ES_tradnl"/>
        </w:rPr>
      </w:pPr>
    </w:p>
    <w:p w:rsidR="00F41756" w:rsidRPr="00E77EDE" w:rsidRDefault="00F41756" w:rsidP="00F41756">
      <w:pPr>
        <w:pStyle w:val="Ttulo3"/>
      </w:pPr>
      <w:bookmarkStart w:id="387" w:name="_Toc336065895"/>
      <w:r w:rsidRPr="006E661B">
        <w:t>H</w:t>
      </w:r>
      <w:r w:rsidRPr="00F41756">
        <w:t>instance</w:t>
      </w:r>
      <w:bookmarkEnd w:id="387"/>
    </w:p>
    <w:p w:rsidR="00F41756" w:rsidRDefault="00F41756" w:rsidP="00F41756">
      <w:pPr>
        <w:pStyle w:val="TextoCorrido"/>
        <w:rPr>
          <w:lang w:val="es-ES_tradnl"/>
        </w:rPr>
      </w:pPr>
      <w:r>
        <w:rPr>
          <w:lang w:val="es-ES_tradnl"/>
        </w:rPr>
        <w:t>Devuelve un controlador de tipo Long a la instancia de MS 20210 representada por application.</w:t>
      </w:r>
    </w:p>
    <w:p w:rsidR="00F41756" w:rsidRDefault="00F41756" w:rsidP="00F41756">
      <w:pPr>
        <w:pStyle w:val="TextoCorrido"/>
        <w:rPr>
          <w:lang w:val="es-ES_tradnl"/>
        </w:rPr>
      </w:pPr>
    </w:p>
    <w:p w:rsidR="00F41756" w:rsidRPr="00E77EDE" w:rsidRDefault="00F41756" w:rsidP="00F41756">
      <w:pPr>
        <w:pStyle w:val="Ttulo3"/>
      </w:pPr>
      <w:bookmarkStart w:id="388" w:name="_Toc336065896"/>
      <w:r w:rsidRPr="006E661B">
        <w:t>H</w:t>
      </w:r>
      <w:r w:rsidRPr="00F41756">
        <w:t>instance</w:t>
      </w:r>
      <w:r w:rsidRPr="006E661B">
        <w:t>P</w:t>
      </w:r>
      <w:r w:rsidRPr="00F41756">
        <w:t>tr</w:t>
      </w:r>
      <w:bookmarkEnd w:id="388"/>
    </w:p>
    <w:p w:rsidR="00F41756" w:rsidRDefault="00F41756" w:rsidP="00F41756">
      <w:pPr>
        <w:pStyle w:val="TextoCorrido"/>
        <w:rPr>
          <w:lang w:val="es-ES_tradnl"/>
        </w:rPr>
      </w:pPr>
      <w:r>
        <w:rPr>
          <w:lang w:val="es-ES_tradnl"/>
        </w:rPr>
        <w:t>Devuelve un controlador de tipo Variant a la instancia de MS 20210 representada por application.</w:t>
      </w:r>
    </w:p>
    <w:p w:rsidR="00F41756" w:rsidRDefault="00F41756" w:rsidP="00F41756">
      <w:pPr>
        <w:pStyle w:val="TextoCorrido"/>
        <w:rPr>
          <w:lang w:val="es-ES_tradnl"/>
        </w:rPr>
      </w:pPr>
    </w:p>
    <w:p w:rsidR="00F41756" w:rsidRPr="00E77EDE" w:rsidRDefault="00F41756" w:rsidP="00F41756">
      <w:pPr>
        <w:pStyle w:val="Ttulo3"/>
      </w:pPr>
      <w:bookmarkStart w:id="389" w:name="_Toc336065897"/>
      <w:r w:rsidRPr="006E661B">
        <w:t>H</w:t>
      </w:r>
      <w:r w:rsidRPr="00F41756">
        <w:t>wnd</w:t>
      </w:r>
      <w:bookmarkEnd w:id="389"/>
    </w:p>
    <w:p w:rsidR="00F41756" w:rsidRDefault="00F41756" w:rsidP="00F41756">
      <w:pPr>
        <w:pStyle w:val="TextoCorrido"/>
        <w:rPr>
          <w:lang w:val="es-ES_tradnl"/>
        </w:rPr>
      </w:pPr>
      <w:r>
        <w:rPr>
          <w:lang w:val="es-ES_tradnl"/>
        </w:rPr>
        <w:t>Devuelve identificador de la ventana superior de MS Excel.</w:t>
      </w:r>
    </w:p>
    <w:p w:rsidR="00F41756" w:rsidRDefault="00F41756" w:rsidP="00F41756">
      <w:pPr>
        <w:pStyle w:val="TextoCorrido"/>
        <w:rPr>
          <w:lang w:val="es-ES_tradnl"/>
        </w:rPr>
      </w:pPr>
    </w:p>
    <w:p w:rsidR="00F41756" w:rsidRPr="00E77EDE" w:rsidRDefault="00F41756" w:rsidP="00F41756">
      <w:pPr>
        <w:pStyle w:val="Ttulo3"/>
      </w:pPr>
      <w:bookmarkStart w:id="390" w:name="_Toc336065898"/>
      <w:r w:rsidRPr="006E661B">
        <w:t>I</w:t>
      </w:r>
      <w:r w:rsidRPr="00F41756">
        <w:t>gnore</w:t>
      </w:r>
      <w:r w:rsidRPr="006E661B">
        <w:t>R</w:t>
      </w:r>
      <w:r w:rsidRPr="00F41756">
        <w:t>emote</w:t>
      </w:r>
      <w:r w:rsidRPr="006E661B">
        <w:t>R</w:t>
      </w:r>
      <w:r w:rsidRPr="00F41756">
        <w:t>equests</w:t>
      </w:r>
      <w:bookmarkEnd w:id="390"/>
    </w:p>
    <w:p w:rsidR="00F41756" w:rsidRDefault="00F41756" w:rsidP="00F41756">
      <w:pPr>
        <w:pStyle w:val="TextoCorrido"/>
        <w:rPr>
          <w:lang w:val="es-ES_tradnl"/>
        </w:rPr>
      </w:pPr>
      <w:r>
        <w:rPr>
          <w:lang w:val="es-ES_tradnl"/>
        </w:rPr>
        <w:t>Indica o determina si se han de ignorar las peticiones DDE remotas.</w:t>
      </w:r>
    </w:p>
    <w:p w:rsidR="00F41756" w:rsidRDefault="00F41756" w:rsidP="00F41756">
      <w:pPr>
        <w:pStyle w:val="TextoCorrido"/>
        <w:rPr>
          <w:lang w:val="es-ES_tradnl"/>
        </w:rPr>
      </w:pPr>
    </w:p>
    <w:p w:rsidR="00F41756" w:rsidRPr="00E77EDE" w:rsidRDefault="00F41756" w:rsidP="00F41756">
      <w:pPr>
        <w:pStyle w:val="Ttulo3"/>
      </w:pPr>
      <w:bookmarkStart w:id="391" w:name="_Toc336065899"/>
      <w:r w:rsidRPr="006E661B">
        <w:t>I</w:t>
      </w:r>
      <w:r w:rsidRPr="00F41756">
        <w:t>nteractive</w:t>
      </w:r>
      <w:bookmarkEnd w:id="391"/>
    </w:p>
    <w:p w:rsidR="00F41756" w:rsidRDefault="00F41756" w:rsidP="00F41756">
      <w:pPr>
        <w:pStyle w:val="TextoCorrido"/>
        <w:rPr>
          <w:lang w:val="es-ES_tradnl"/>
        </w:rPr>
      </w:pPr>
      <w:r>
        <w:rPr>
          <w:lang w:val="es-ES_tradnl"/>
        </w:rPr>
        <w:t>Indica o determina si se ha de bloquear cualquier entrada desde el teclado o mouse excepto la que se realice a través de los cuadros de diálogo mostrados en el método.</w:t>
      </w:r>
    </w:p>
    <w:p w:rsidR="00F41756" w:rsidRDefault="00F41756" w:rsidP="00F41756">
      <w:pPr>
        <w:pStyle w:val="TextoCorrido"/>
        <w:rPr>
          <w:lang w:val="es-ES_tradnl"/>
        </w:rPr>
      </w:pPr>
    </w:p>
    <w:p w:rsidR="00F41756" w:rsidRPr="00E77EDE" w:rsidRDefault="00F41756" w:rsidP="00F41756">
      <w:pPr>
        <w:pStyle w:val="Ttulo3"/>
      </w:pPr>
      <w:bookmarkStart w:id="392" w:name="_Toc336065900"/>
      <w:r w:rsidRPr="006E661B">
        <w:t>I</w:t>
      </w:r>
      <w:r w:rsidRPr="00F41756">
        <w:t>nternational</w:t>
      </w:r>
      <w:bookmarkEnd w:id="392"/>
    </w:p>
    <w:p w:rsidR="00F41756" w:rsidRDefault="00F41756" w:rsidP="00F41756">
      <w:pPr>
        <w:pStyle w:val="TextoCorrido"/>
        <w:rPr>
          <w:lang w:val="es-ES_tradnl"/>
        </w:rPr>
      </w:pPr>
      <w:r w:rsidRPr="00BE0487">
        <w:rPr>
          <w:lang w:val="es-ES_tradnl"/>
        </w:rPr>
        <w:t xml:space="preserve">Devuelve información </w:t>
      </w:r>
      <w:r>
        <w:rPr>
          <w:lang w:val="es-ES_tradnl"/>
        </w:rPr>
        <w:t xml:space="preserve">sobre la </w:t>
      </w:r>
      <w:r w:rsidRPr="00BE0487">
        <w:rPr>
          <w:lang w:val="es-ES_tradnl"/>
        </w:rPr>
        <w:t xml:space="preserve"> configuración </w:t>
      </w:r>
      <w:r>
        <w:rPr>
          <w:lang w:val="es-ES_tradnl"/>
        </w:rPr>
        <w:t>regional e internacional. Por ejemplo:</w:t>
      </w:r>
    </w:p>
    <w:p w:rsidR="00F41756" w:rsidRDefault="00F41756" w:rsidP="00F41756">
      <w:pPr>
        <w:pStyle w:val="TextoCorrido"/>
        <w:rPr>
          <w:lang w:val="es-ES_tradnl"/>
        </w:rPr>
      </w:pPr>
      <w:r w:rsidRPr="00D87BF6">
        <w:rPr>
          <w:b/>
          <w:lang w:val="es-ES_tradnl"/>
        </w:rPr>
        <w:t>xlDateSeparator</w:t>
      </w:r>
      <w:r>
        <w:rPr>
          <w:lang w:val="es-ES_tradnl"/>
        </w:rPr>
        <w:t xml:space="preserve"> (separador de fecha “/”).</w:t>
      </w:r>
    </w:p>
    <w:p w:rsidR="00F41756" w:rsidRDefault="00F41756" w:rsidP="00F41756">
      <w:pPr>
        <w:pStyle w:val="TextoCorrido"/>
        <w:rPr>
          <w:lang w:val="es-ES_tradnl"/>
        </w:rPr>
      </w:pPr>
      <w:r w:rsidRPr="00D87BF6">
        <w:rPr>
          <w:b/>
          <w:lang w:val="es-ES_tradnl"/>
        </w:rPr>
        <w:t>xlCurrencyCode</w:t>
      </w:r>
      <w:r>
        <w:rPr>
          <w:lang w:val="es-ES_tradnl"/>
        </w:rPr>
        <w:t xml:space="preserve"> (símbolo de la moneda).</w:t>
      </w:r>
    </w:p>
    <w:p w:rsidR="00F41756" w:rsidRDefault="00F41756" w:rsidP="00F41756">
      <w:pPr>
        <w:pStyle w:val="TextoCorrido"/>
        <w:rPr>
          <w:lang w:val="es-ES_tradnl"/>
        </w:rPr>
      </w:pPr>
      <w:r w:rsidRPr="00D87BF6">
        <w:rPr>
          <w:b/>
          <w:lang w:val="es-ES_tradnl"/>
        </w:rPr>
        <w:t>xlDecimalSeparator</w:t>
      </w:r>
      <w:r>
        <w:rPr>
          <w:lang w:val="es-ES_tradnl"/>
        </w:rPr>
        <w:t xml:space="preserve"> (separador decimal).</w:t>
      </w:r>
    </w:p>
    <w:p w:rsidR="00F41756" w:rsidRDefault="00F41756" w:rsidP="00F41756">
      <w:pPr>
        <w:pStyle w:val="TextoCorrido"/>
        <w:rPr>
          <w:lang w:val="es-ES_tradnl"/>
        </w:rPr>
      </w:pPr>
    </w:p>
    <w:p w:rsidR="00F41756" w:rsidRPr="00E77EDE" w:rsidRDefault="00F41756" w:rsidP="00F41756">
      <w:pPr>
        <w:pStyle w:val="Ttulo3"/>
      </w:pPr>
      <w:bookmarkStart w:id="393" w:name="_Toc336065901"/>
      <w:r w:rsidRPr="006E661B">
        <w:t>I</w:t>
      </w:r>
      <w:r w:rsidRPr="00F41756">
        <w:t>s</w:t>
      </w:r>
      <w:r w:rsidRPr="006E661B">
        <w:t>S</w:t>
      </w:r>
      <w:r w:rsidRPr="00F41756">
        <w:t>andboxed</w:t>
      </w:r>
      <w:bookmarkEnd w:id="393"/>
    </w:p>
    <w:p w:rsidR="00F41756" w:rsidRDefault="00F41756" w:rsidP="00F41756">
      <w:pPr>
        <w:pStyle w:val="TextoCorrido"/>
        <w:rPr>
          <w:lang w:val="es-ES_tradnl"/>
        </w:rPr>
      </w:pPr>
      <w:r>
        <w:rPr>
          <w:lang w:val="es-ES_tradnl"/>
        </w:rPr>
        <w:t xml:space="preserve">Indica si </w:t>
      </w:r>
      <w:r w:rsidRPr="00C32CA9">
        <w:rPr>
          <w:lang w:val="es-ES_tradnl"/>
        </w:rPr>
        <w:t>el libro está abierto en una ventana Vista</w:t>
      </w:r>
      <w:r w:rsidR="00624581">
        <w:rPr>
          <w:lang w:val="es-ES_tradnl"/>
        </w:rPr>
        <w:fldChar w:fldCharType="begin"/>
      </w:r>
      <w:r w:rsidR="00624581">
        <w:instrText xml:space="preserve"> XE "</w:instrText>
      </w:r>
      <w:r w:rsidR="00624581" w:rsidRPr="009D156F">
        <w:rPr>
          <w:b/>
          <w:noProof/>
        </w:rPr>
        <w:instrText>Vista</w:instrText>
      </w:r>
      <w:r w:rsidR="00624581">
        <w:instrText xml:space="preserve">" </w:instrText>
      </w:r>
      <w:r w:rsidR="00624581">
        <w:rPr>
          <w:lang w:val="es-ES_tradnl"/>
        </w:rPr>
        <w:fldChar w:fldCharType="end"/>
      </w:r>
      <w:r w:rsidRPr="00C32CA9">
        <w:rPr>
          <w:lang w:val="es-ES_tradnl"/>
        </w:rPr>
        <w:t xml:space="preserve"> protegida</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94" w:name="_Toc336065902"/>
      <w:r w:rsidRPr="006E661B">
        <w:t>I</w:t>
      </w:r>
      <w:r w:rsidRPr="00F41756">
        <w:t>teration</w:t>
      </w:r>
      <w:bookmarkEnd w:id="394"/>
    </w:p>
    <w:p w:rsidR="00F41756" w:rsidRDefault="00F41756" w:rsidP="00F41756">
      <w:pPr>
        <w:pStyle w:val="TextoCorrido"/>
        <w:rPr>
          <w:lang w:val="es-ES_tradnl"/>
        </w:rPr>
      </w:pPr>
      <w:r>
        <w:rPr>
          <w:lang w:val="es-ES_tradnl"/>
        </w:rPr>
        <w:t>Indica o determina si se ha de usar una iteración para resolver referencias circulares.</w:t>
      </w:r>
    </w:p>
    <w:p w:rsidR="00F41756" w:rsidRDefault="00F41756" w:rsidP="00F41756">
      <w:pPr>
        <w:pStyle w:val="TextoCorrido"/>
        <w:rPr>
          <w:lang w:val="es-ES_tradnl"/>
        </w:rPr>
      </w:pPr>
    </w:p>
    <w:p w:rsidR="00F41756" w:rsidRPr="00E77EDE" w:rsidRDefault="00F41756" w:rsidP="00F41756">
      <w:pPr>
        <w:pStyle w:val="Ttulo3"/>
      </w:pPr>
      <w:bookmarkStart w:id="395" w:name="_Toc336065903"/>
      <w:r w:rsidRPr="006E661B">
        <w:t>L</w:t>
      </w:r>
      <w:r w:rsidRPr="00F41756">
        <w:t>anguage</w:t>
      </w:r>
      <w:r w:rsidRPr="006E661B">
        <w:t>S</w:t>
      </w:r>
      <w:r w:rsidRPr="00F41756">
        <w:t>ettings</w:t>
      </w:r>
      <w:bookmarkEnd w:id="395"/>
    </w:p>
    <w:p w:rsidR="00F41756" w:rsidRDefault="00F41756" w:rsidP="00F41756">
      <w:pPr>
        <w:pStyle w:val="TextoCorrido"/>
        <w:rPr>
          <w:lang w:val="es-ES_tradnl"/>
        </w:rPr>
      </w:pPr>
      <w:r>
        <w:rPr>
          <w:lang w:val="es-ES_tradnl"/>
        </w:rPr>
        <w:t xml:space="preserve">Devuelve objeto </w:t>
      </w:r>
      <w:r w:rsidRPr="00C32CA9">
        <w:rPr>
          <w:lang w:val="es-ES_tradnl"/>
        </w:rPr>
        <w:t>LanguageSettings</w:t>
      </w:r>
      <w:r>
        <w:rPr>
          <w:lang w:val="es-ES_tradnl"/>
        </w:rPr>
        <w:t xml:space="preserve"> que contiene información sobre la configuración del idioma.</w:t>
      </w:r>
    </w:p>
    <w:p w:rsidR="00F41756" w:rsidRDefault="00F41756" w:rsidP="00F41756">
      <w:pPr>
        <w:pStyle w:val="TextoCorrido"/>
        <w:rPr>
          <w:lang w:val="es-ES_tradnl"/>
        </w:rPr>
      </w:pPr>
    </w:p>
    <w:p w:rsidR="00F41756" w:rsidRPr="00E77EDE" w:rsidRDefault="00F41756" w:rsidP="00F41756">
      <w:pPr>
        <w:pStyle w:val="Ttulo3"/>
      </w:pPr>
      <w:bookmarkStart w:id="396" w:name="_Toc336065904"/>
      <w:r w:rsidRPr="006E661B">
        <w:t>L</w:t>
      </w:r>
      <w:r w:rsidRPr="00F41756">
        <w:t>arge</w:t>
      </w:r>
      <w:r w:rsidRPr="006E661B">
        <w:t>O</w:t>
      </w:r>
      <w:r w:rsidRPr="00F41756">
        <w:t>peration</w:t>
      </w:r>
      <w:r w:rsidRPr="006E661B">
        <w:t>C</w:t>
      </w:r>
      <w:r w:rsidRPr="00F41756">
        <w:t>ell</w:t>
      </w:r>
      <w:r w:rsidRPr="006E661B">
        <w:t>T</w:t>
      </w:r>
      <w:r w:rsidRPr="00F41756">
        <w:t>housand</w:t>
      </w:r>
      <w:r w:rsidRPr="006E661B">
        <w:t>C</w:t>
      </w:r>
      <w:r w:rsidRPr="00F41756">
        <w:t>ount</w:t>
      </w:r>
      <w:bookmarkEnd w:id="396"/>
    </w:p>
    <w:p w:rsidR="00F41756" w:rsidRDefault="00F41756" w:rsidP="00F41756">
      <w:pPr>
        <w:pStyle w:val="TextoCorrido"/>
        <w:rPr>
          <w:lang w:val="es-ES_tradnl"/>
        </w:rPr>
      </w:pPr>
      <w:r>
        <w:rPr>
          <w:lang w:val="es-ES_tradnl"/>
        </w:rPr>
        <w:t>Indica o determina el número máximo de celdas para que se desencadene un aviso al realizar una operación.</w:t>
      </w:r>
    </w:p>
    <w:p w:rsidR="00F41756" w:rsidRDefault="00F41756" w:rsidP="00F41756">
      <w:pPr>
        <w:pStyle w:val="TextoCorrido"/>
        <w:rPr>
          <w:lang w:val="es-ES_tradnl"/>
        </w:rPr>
      </w:pPr>
    </w:p>
    <w:p w:rsidR="00F41756" w:rsidRPr="00E77EDE" w:rsidRDefault="00F41756" w:rsidP="00F41756">
      <w:pPr>
        <w:pStyle w:val="Ttulo3"/>
      </w:pPr>
      <w:bookmarkStart w:id="397" w:name="_Toc336065905"/>
      <w:r w:rsidRPr="006E661B">
        <w:t>L</w:t>
      </w:r>
      <w:r w:rsidRPr="00F41756">
        <w:t>eft</w:t>
      </w:r>
      <w:bookmarkEnd w:id="397"/>
    </w:p>
    <w:p w:rsidR="00F41756" w:rsidRDefault="00F41756" w:rsidP="00F41756">
      <w:pPr>
        <w:pStyle w:val="TextoCorrido"/>
        <w:rPr>
          <w:lang w:val="es-ES_tradnl"/>
        </w:rPr>
      </w:pPr>
      <w:r>
        <w:rPr>
          <w:lang w:val="es-ES_tradnl"/>
        </w:rPr>
        <w:t>Indica o determina la distancia en puntos existente entre el borde izquierdo de la pantalla hasta el borde izquierdo de la ventana principal de MS Excel.</w:t>
      </w:r>
    </w:p>
    <w:p w:rsidR="00F41756" w:rsidRDefault="00F41756" w:rsidP="00F41756">
      <w:pPr>
        <w:pStyle w:val="TextoCorrido"/>
        <w:rPr>
          <w:lang w:val="es-ES_tradnl"/>
        </w:rPr>
      </w:pPr>
    </w:p>
    <w:p w:rsidR="00F41756" w:rsidRPr="00E77EDE" w:rsidRDefault="00F41756" w:rsidP="00544C1C">
      <w:pPr>
        <w:pStyle w:val="Ttulo3"/>
      </w:pPr>
      <w:bookmarkStart w:id="398" w:name="_Toc336065906"/>
      <w:r w:rsidRPr="006E661B">
        <w:t>L</w:t>
      </w:r>
      <w:r w:rsidRPr="00544C1C">
        <w:t>ibrary</w:t>
      </w:r>
      <w:r w:rsidRPr="006E661B">
        <w:t>P</w:t>
      </w:r>
      <w:r w:rsidRPr="00544C1C">
        <w:t>ath</w:t>
      </w:r>
      <w:bookmarkEnd w:id="398"/>
    </w:p>
    <w:p w:rsidR="00F41756" w:rsidRPr="002240E5" w:rsidRDefault="00F41756" w:rsidP="00F41756">
      <w:pPr>
        <w:pStyle w:val="TextoCorrido"/>
        <w:rPr>
          <w:lang w:val="en-US"/>
        </w:rPr>
      </w:pPr>
      <w:r>
        <w:rPr>
          <w:lang w:val="es-ES_tradnl"/>
        </w:rPr>
        <w:t xml:space="preserve">Devuelve el path de la carpeta Library. </w:t>
      </w:r>
      <w:r w:rsidRPr="002240E5">
        <w:rPr>
          <w:lang w:val="en-US"/>
        </w:rPr>
        <w:t>Por ejemplo:</w:t>
      </w:r>
    </w:p>
    <w:p w:rsidR="00F41756" w:rsidRPr="002240E5" w:rsidRDefault="00F41756" w:rsidP="00F41756">
      <w:pPr>
        <w:pStyle w:val="TextoCorrido"/>
        <w:rPr>
          <w:b/>
          <w:sz w:val="18"/>
          <w:szCs w:val="18"/>
          <w:lang w:val="en-US"/>
        </w:rPr>
      </w:pPr>
      <w:r w:rsidRPr="002240E5">
        <w:rPr>
          <w:b/>
          <w:sz w:val="18"/>
          <w:szCs w:val="18"/>
          <w:lang w:val="en-US"/>
        </w:rPr>
        <w:t>C:\Program Files\Microsoft Office\Office14\LIBRARY</w:t>
      </w:r>
    </w:p>
    <w:p w:rsidR="00F41756" w:rsidRPr="002240E5" w:rsidRDefault="00F41756" w:rsidP="00F41756">
      <w:pPr>
        <w:pStyle w:val="TextoCorrido"/>
        <w:rPr>
          <w:lang w:val="en-US"/>
        </w:rPr>
      </w:pPr>
    </w:p>
    <w:p w:rsidR="00F41756" w:rsidRPr="00E77EDE" w:rsidRDefault="00F41756" w:rsidP="00544C1C">
      <w:pPr>
        <w:pStyle w:val="Ttulo3"/>
      </w:pPr>
      <w:bookmarkStart w:id="399" w:name="_Toc336065907"/>
      <w:r w:rsidRPr="006E661B">
        <w:t>M</w:t>
      </w:r>
      <w:r w:rsidRPr="00544C1C">
        <w:t>ail</w:t>
      </w:r>
      <w:r w:rsidRPr="006E661B">
        <w:t>S</w:t>
      </w:r>
      <w:r w:rsidRPr="00544C1C">
        <w:t>ession</w:t>
      </w:r>
      <w:bookmarkEnd w:id="399"/>
    </w:p>
    <w:p w:rsidR="00F41756" w:rsidRDefault="00F41756" w:rsidP="00F41756">
      <w:pPr>
        <w:pStyle w:val="TextoCorrido"/>
        <w:rPr>
          <w:lang w:val="es-ES_tradnl"/>
        </w:rPr>
      </w:pPr>
      <w:r>
        <w:rPr>
          <w:lang w:val="es-ES_tradnl"/>
        </w:rPr>
        <w:t>Devuelve valor en hexadecimal que representa el número de la sesión de correo MAPI.</w:t>
      </w:r>
    </w:p>
    <w:p w:rsidR="00F41756" w:rsidRDefault="00F41756" w:rsidP="00F41756">
      <w:pPr>
        <w:pStyle w:val="TextoCorrido"/>
        <w:rPr>
          <w:lang w:val="es-ES_tradnl"/>
        </w:rPr>
      </w:pPr>
    </w:p>
    <w:p w:rsidR="00F41756" w:rsidRPr="00E77EDE" w:rsidRDefault="00F41756" w:rsidP="00544C1C">
      <w:pPr>
        <w:pStyle w:val="Ttulo3"/>
      </w:pPr>
      <w:bookmarkStart w:id="400" w:name="_Toc336065908"/>
      <w:r w:rsidRPr="006E661B">
        <w:t>M</w:t>
      </w:r>
      <w:r w:rsidRPr="00544C1C">
        <w:t>ail</w:t>
      </w:r>
      <w:r w:rsidRPr="006E661B">
        <w:t>S</w:t>
      </w:r>
      <w:r w:rsidRPr="00544C1C">
        <w:t>ystem</w:t>
      </w:r>
      <w:bookmarkEnd w:id="400"/>
    </w:p>
    <w:p w:rsidR="00F41756" w:rsidRDefault="00F41756" w:rsidP="00F41756">
      <w:pPr>
        <w:pStyle w:val="TextoCorrido"/>
        <w:rPr>
          <w:lang w:val="es-ES_tradnl"/>
        </w:rPr>
      </w:pPr>
      <w:r>
        <w:rPr>
          <w:lang w:val="es-ES_tradnl"/>
        </w:rPr>
        <w:t xml:space="preserve">Indica tipo de </w:t>
      </w:r>
      <w:r w:rsidRPr="008079AB">
        <w:rPr>
          <w:lang w:val="es-ES_tradnl"/>
        </w:rPr>
        <w:t>sistema de correo instalado en el equipo</w:t>
      </w:r>
      <w:r>
        <w:rPr>
          <w:lang w:val="es-ES_tradnl"/>
        </w:rPr>
        <w:t>. La constante utilizada (</w:t>
      </w:r>
      <w:r w:rsidRPr="008079AB">
        <w:rPr>
          <w:lang w:val="es-ES_tradnl"/>
        </w:rPr>
        <w:t>XlMailSystem</w:t>
      </w:r>
      <w:r>
        <w:rPr>
          <w:lang w:val="es-ES_tradnl"/>
        </w:rPr>
        <w:t>)</w:t>
      </w:r>
      <w:r w:rsidRPr="008079AB">
        <w:rPr>
          <w:lang w:val="es-ES_tradnl"/>
        </w:rPr>
        <w:t xml:space="preserve"> </w:t>
      </w:r>
      <w:r>
        <w:rPr>
          <w:lang w:val="es-ES_tradnl"/>
        </w:rPr>
        <w:t xml:space="preserve"> tiene los siguientes valores:</w:t>
      </w:r>
    </w:p>
    <w:p w:rsidR="00F41756" w:rsidRPr="00B071A5" w:rsidRDefault="00F41756" w:rsidP="00F41756">
      <w:pPr>
        <w:pStyle w:val="TextoCorrido"/>
        <w:rPr>
          <w:lang w:val="en-US"/>
        </w:rPr>
      </w:pPr>
      <w:r w:rsidRPr="00B071A5">
        <w:rPr>
          <w:b/>
          <w:lang w:val="en-US"/>
        </w:rPr>
        <w:t>xlMAPI</w:t>
      </w:r>
      <w:r w:rsidRPr="00B071A5">
        <w:rPr>
          <w:lang w:val="en-US"/>
        </w:rPr>
        <w:t xml:space="preserve"> (Microsoft Mail)</w:t>
      </w:r>
    </w:p>
    <w:p w:rsidR="00F41756" w:rsidRPr="00B071A5" w:rsidRDefault="00F41756" w:rsidP="00F41756">
      <w:pPr>
        <w:pStyle w:val="TextoCorrido"/>
        <w:rPr>
          <w:lang w:val="en-US"/>
        </w:rPr>
      </w:pPr>
      <w:r w:rsidRPr="00B071A5">
        <w:rPr>
          <w:b/>
          <w:lang w:val="en-US"/>
        </w:rPr>
        <w:t>xlNoMailSystem</w:t>
      </w:r>
      <w:r w:rsidRPr="00B071A5">
        <w:rPr>
          <w:lang w:val="en-US"/>
        </w:rPr>
        <w:t xml:space="preserve"> (No hay sistema mail)</w:t>
      </w:r>
    </w:p>
    <w:p w:rsidR="00F41756" w:rsidRDefault="00F41756" w:rsidP="00F41756">
      <w:pPr>
        <w:pStyle w:val="TextoCorrido"/>
        <w:rPr>
          <w:lang w:val="es-ES_tradnl"/>
        </w:rPr>
      </w:pPr>
      <w:r w:rsidRPr="00D87BF6">
        <w:rPr>
          <w:b/>
          <w:lang w:val="es-ES_tradnl"/>
        </w:rPr>
        <w:t>xlPowerTalk</w:t>
      </w:r>
      <w:r>
        <w:rPr>
          <w:lang w:val="es-ES_tradnl"/>
        </w:rPr>
        <w:t xml:space="preserve"> (</w:t>
      </w:r>
      <w:r w:rsidRPr="008079AB">
        <w:rPr>
          <w:lang w:val="es-ES_tradnl"/>
        </w:rPr>
        <w:t>PowerTalk</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01" w:name="_Toc336065909"/>
      <w:r w:rsidRPr="006E661B">
        <w:lastRenderedPageBreak/>
        <w:t>M</w:t>
      </w:r>
      <w:r w:rsidRPr="00544C1C">
        <w:t>ap</w:t>
      </w:r>
      <w:r w:rsidRPr="006E661B">
        <w:t>P</w:t>
      </w:r>
      <w:r w:rsidRPr="00544C1C">
        <w:t>aper</w:t>
      </w:r>
      <w:r w:rsidRPr="006E661B">
        <w:t>S</w:t>
      </w:r>
      <w:r w:rsidRPr="00544C1C">
        <w:t>ize</w:t>
      </w:r>
      <w:bookmarkEnd w:id="401"/>
    </w:p>
    <w:p w:rsidR="00F41756" w:rsidRDefault="00F41756" w:rsidP="00F41756">
      <w:pPr>
        <w:pStyle w:val="TextoCorrido"/>
        <w:rPr>
          <w:lang w:val="es-ES_tradnl"/>
        </w:rPr>
      </w:pPr>
      <w:r>
        <w:rPr>
          <w:lang w:val="es-ES_tradnl"/>
        </w:rPr>
        <w:t>Indica o determina si los documentos con formato de otro país o región se ajustan automáticamente al tamaño del papel estándar del país del usuario (p.e. A4).</w:t>
      </w:r>
    </w:p>
    <w:p w:rsidR="00F41756" w:rsidRDefault="00F41756" w:rsidP="00F41756">
      <w:pPr>
        <w:pStyle w:val="TextoCorrido"/>
        <w:rPr>
          <w:lang w:val="es-ES_tradnl"/>
        </w:rPr>
      </w:pPr>
    </w:p>
    <w:p w:rsidR="00F41756" w:rsidRPr="00E77EDE" w:rsidRDefault="00F41756" w:rsidP="00544C1C">
      <w:pPr>
        <w:pStyle w:val="Ttulo3"/>
      </w:pPr>
      <w:bookmarkStart w:id="402" w:name="_Toc336065910"/>
      <w:r w:rsidRPr="006E661B">
        <w:t>M</w:t>
      </w:r>
      <w:r w:rsidRPr="00544C1C">
        <w:t>ath</w:t>
      </w:r>
      <w:r w:rsidRPr="006E661B">
        <w:t>C</w:t>
      </w:r>
      <w:r w:rsidRPr="00544C1C">
        <w:t>oprocessor</w:t>
      </w:r>
      <w:r w:rsidRPr="006E661B">
        <w:t>A</w:t>
      </w:r>
      <w:r w:rsidRPr="00544C1C">
        <w:t>vailable</w:t>
      </w:r>
      <w:bookmarkEnd w:id="402"/>
    </w:p>
    <w:p w:rsidR="00F41756" w:rsidRDefault="00F41756" w:rsidP="00F41756">
      <w:pPr>
        <w:pStyle w:val="TextoCorrido"/>
        <w:rPr>
          <w:lang w:val="es-ES_tradnl"/>
        </w:rPr>
      </w:pPr>
      <w:r>
        <w:rPr>
          <w:lang w:val="es-ES_tradnl"/>
        </w:rPr>
        <w:t>Indica si se dispone de un coprocesador matemático.</w:t>
      </w:r>
    </w:p>
    <w:p w:rsidR="00F41756" w:rsidRDefault="00F41756" w:rsidP="00F41756">
      <w:pPr>
        <w:pStyle w:val="TextoCorrido"/>
        <w:rPr>
          <w:lang w:val="es-ES_tradnl"/>
        </w:rPr>
      </w:pPr>
    </w:p>
    <w:p w:rsidR="00F41756" w:rsidRPr="00E77EDE" w:rsidRDefault="00F41756" w:rsidP="00544C1C">
      <w:pPr>
        <w:pStyle w:val="Ttulo3"/>
      </w:pPr>
      <w:bookmarkStart w:id="403" w:name="_Toc336065911"/>
      <w:r w:rsidRPr="006E661B">
        <w:t>M</w:t>
      </w:r>
      <w:r w:rsidRPr="00544C1C">
        <w:t>ax</w:t>
      </w:r>
      <w:r w:rsidRPr="006E661B">
        <w:t>C</w:t>
      </w:r>
      <w:r w:rsidRPr="00544C1C">
        <w:t>hange</w:t>
      </w:r>
      <w:bookmarkEnd w:id="403"/>
    </w:p>
    <w:p w:rsidR="00F41756" w:rsidRDefault="00F41756" w:rsidP="00F41756">
      <w:pPr>
        <w:pStyle w:val="TextoCorrido"/>
        <w:rPr>
          <w:lang w:val="es-ES_tradnl"/>
        </w:rPr>
      </w:pPr>
      <w:r>
        <w:rPr>
          <w:lang w:val="es-ES_tradnl"/>
        </w:rPr>
        <w:t>Indica o determina cambio máximo entre iteraciones en la resolución de referencias circulares.</w:t>
      </w:r>
    </w:p>
    <w:p w:rsidR="00F41756" w:rsidRDefault="00F41756" w:rsidP="00F41756">
      <w:pPr>
        <w:pStyle w:val="TextoCorrido"/>
        <w:rPr>
          <w:lang w:val="es-ES_tradnl"/>
        </w:rPr>
      </w:pPr>
    </w:p>
    <w:p w:rsidR="00F41756" w:rsidRPr="00E77EDE" w:rsidRDefault="00F41756" w:rsidP="00544C1C">
      <w:pPr>
        <w:pStyle w:val="Ttulo3"/>
      </w:pPr>
      <w:bookmarkStart w:id="404" w:name="_Toc336065912"/>
      <w:r w:rsidRPr="006E661B">
        <w:t>M</w:t>
      </w:r>
      <w:r w:rsidRPr="00544C1C">
        <w:t>ax</w:t>
      </w:r>
      <w:r w:rsidRPr="006E661B">
        <w:t>I</w:t>
      </w:r>
      <w:r w:rsidRPr="00544C1C">
        <w:t>terations</w:t>
      </w:r>
      <w:bookmarkEnd w:id="404"/>
    </w:p>
    <w:p w:rsidR="00F41756" w:rsidRDefault="00F41756" w:rsidP="00F41756">
      <w:pPr>
        <w:pStyle w:val="TextoCorrido"/>
        <w:rPr>
          <w:lang w:val="es-ES_tradnl"/>
        </w:rPr>
      </w:pPr>
      <w:r>
        <w:rPr>
          <w:lang w:val="es-ES_tradnl"/>
        </w:rPr>
        <w:t>Indica o determina el número máximo de iteraciones a realizar en referencias circulares.</w:t>
      </w:r>
    </w:p>
    <w:p w:rsidR="00F41756" w:rsidRDefault="00F41756" w:rsidP="00F41756">
      <w:pPr>
        <w:pStyle w:val="TextoCorrido"/>
        <w:rPr>
          <w:lang w:val="es-ES_tradnl"/>
        </w:rPr>
      </w:pPr>
    </w:p>
    <w:p w:rsidR="00F41756" w:rsidRPr="00E77EDE" w:rsidRDefault="00F41756" w:rsidP="00544C1C">
      <w:pPr>
        <w:pStyle w:val="Ttulo3"/>
      </w:pPr>
      <w:bookmarkStart w:id="405" w:name="_Toc336065913"/>
      <w:r w:rsidRPr="006E661B">
        <w:t>M</w:t>
      </w:r>
      <w:r w:rsidRPr="00544C1C">
        <w:t>easurement</w:t>
      </w:r>
      <w:r w:rsidRPr="006E661B">
        <w:t>U</w:t>
      </w:r>
      <w:r w:rsidRPr="00544C1C">
        <w:t>nit</w:t>
      </w:r>
      <w:bookmarkEnd w:id="405"/>
    </w:p>
    <w:p w:rsidR="00F41756" w:rsidRDefault="00F41756" w:rsidP="00F41756">
      <w:pPr>
        <w:pStyle w:val="TextoCorrido"/>
        <w:rPr>
          <w:lang w:val="es-ES_tradnl"/>
        </w:rPr>
      </w:pPr>
      <w:r>
        <w:rPr>
          <w:lang w:val="es-ES_tradnl"/>
        </w:rPr>
        <w:t xml:space="preserve">Indica o determina la unidad de medida que se utiliza en la aplicación. La constante utilizada es </w:t>
      </w:r>
      <w:r w:rsidRPr="00D87BF6">
        <w:rPr>
          <w:lang w:val="es-ES_tradnl"/>
        </w:rPr>
        <w:t>XlMeasurementUnits</w:t>
      </w:r>
      <w:r>
        <w:rPr>
          <w:lang w:val="es-ES_tradnl"/>
        </w:rPr>
        <w:t xml:space="preserve"> y tiene los siguientes valores:</w:t>
      </w:r>
    </w:p>
    <w:p w:rsidR="00F41756" w:rsidRPr="00D87BF6" w:rsidRDefault="00F41756" w:rsidP="00F41756">
      <w:pPr>
        <w:pStyle w:val="TextoCorrido"/>
        <w:rPr>
          <w:lang w:val="es-ES_tradnl"/>
        </w:rPr>
      </w:pPr>
      <w:r w:rsidRPr="00D87BF6">
        <w:rPr>
          <w:b/>
          <w:lang w:val="es-ES_tradnl"/>
        </w:rPr>
        <w:t>xlCentimeters</w:t>
      </w:r>
      <w:r w:rsidRPr="00D87BF6">
        <w:rPr>
          <w:lang w:val="es-ES_tradnl"/>
        </w:rPr>
        <w:t xml:space="preserve"> </w:t>
      </w:r>
      <w:r>
        <w:rPr>
          <w:lang w:val="es-ES_tradnl"/>
        </w:rPr>
        <w:t>(</w:t>
      </w:r>
      <w:r w:rsidRPr="00D87BF6">
        <w:rPr>
          <w:lang w:val="es-ES_tradnl"/>
        </w:rPr>
        <w:t>1</w:t>
      </w:r>
      <w:r>
        <w:rPr>
          <w:lang w:val="es-ES_tradnl"/>
        </w:rPr>
        <w:t>)</w:t>
      </w:r>
      <w:r w:rsidRPr="00D87BF6">
        <w:rPr>
          <w:lang w:val="es-ES_tradnl"/>
        </w:rPr>
        <w:t xml:space="preserve"> Centímetros </w:t>
      </w:r>
    </w:p>
    <w:p w:rsidR="00F41756" w:rsidRPr="00D87BF6" w:rsidRDefault="00F41756" w:rsidP="00F41756">
      <w:pPr>
        <w:pStyle w:val="TextoCorrido"/>
        <w:rPr>
          <w:lang w:val="es-ES_tradnl"/>
        </w:rPr>
      </w:pPr>
      <w:r w:rsidRPr="00D87BF6">
        <w:rPr>
          <w:b/>
          <w:lang w:val="es-ES_tradnl"/>
        </w:rPr>
        <w:t>xlInches</w:t>
      </w:r>
      <w:r w:rsidRPr="00D87BF6">
        <w:rPr>
          <w:lang w:val="es-ES_tradnl"/>
        </w:rPr>
        <w:t xml:space="preserve"> </w:t>
      </w:r>
      <w:r>
        <w:rPr>
          <w:lang w:val="es-ES_tradnl"/>
        </w:rPr>
        <w:t>(</w:t>
      </w:r>
      <w:r w:rsidRPr="00D87BF6">
        <w:rPr>
          <w:lang w:val="es-ES_tradnl"/>
        </w:rPr>
        <w:t>0</w:t>
      </w:r>
      <w:r>
        <w:rPr>
          <w:lang w:val="es-ES_tradnl"/>
        </w:rPr>
        <w:t>)</w:t>
      </w:r>
      <w:r w:rsidRPr="00D87BF6">
        <w:rPr>
          <w:lang w:val="es-ES_tradnl"/>
        </w:rPr>
        <w:t xml:space="preserve"> Pulgadas </w:t>
      </w:r>
    </w:p>
    <w:p w:rsidR="00F41756" w:rsidRDefault="00F41756" w:rsidP="00F41756">
      <w:pPr>
        <w:pStyle w:val="TextoCorrido"/>
        <w:rPr>
          <w:lang w:val="es-ES_tradnl"/>
        </w:rPr>
      </w:pPr>
      <w:r w:rsidRPr="00D87BF6">
        <w:rPr>
          <w:b/>
          <w:lang w:val="es-ES_tradnl"/>
        </w:rPr>
        <w:t>xlMillimeters</w:t>
      </w:r>
      <w:r w:rsidRPr="00D87BF6">
        <w:rPr>
          <w:lang w:val="es-ES_tradnl"/>
        </w:rPr>
        <w:t xml:space="preserve"> </w:t>
      </w:r>
      <w:r>
        <w:rPr>
          <w:lang w:val="es-ES_tradnl"/>
        </w:rPr>
        <w:t>(</w:t>
      </w:r>
      <w:r w:rsidRPr="00D87BF6">
        <w:rPr>
          <w:lang w:val="es-ES_tradnl"/>
        </w:rPr>
        <w:t>2</w:t>
      </w:r>
      <w:r>
        <w:rPr>
          <w:lang w:val="es-ES_tradnl"/>
        </w:rPr>
        <w:t>)</w:t>
      </w:r>
      <w:r w:rsidRPr="00D87BF6">
        <w:rPr>
          <w:lang w:val="es-ES_tradnl"/>
        </w:rPr>
        <w:t xml:space="preserve"> Milímetros</w:t>
      </w:r>
    </w:p>
    <w:p w:rsidR="00F41756" w:rsidRDefault="00F41756" w:rsidP="00F41756">
      <w:pPr>
        <w:pStyle w:val="TextoCorrido"/>
        <w:rPr>
          <w:lang w:val="es-ES_tradnl"/>
        </w:rPr>
      </w:pPr>
    </w:p>
    <w:p w:rsidR="00F41756" w:rsidRPr="00E77EDE" w:rsidRDefault="00F41756" w:rsidP="00544C1C">
      <w:pPr>
        <w:pStyle w:val="Ttulo3"/>
      </w:pPr>
      <w:bookmarkStart w:id="406" w:name="_Toc336065914"/>
      <w:r w:rsidRPr="006E661B">
        <w:t>M</w:t>
      </w:r>
      <w:r w:rsidRPr="00544C1C">
        <w:t>ouse</w:t>
      </w:r>
      <w:r w:rsidRPr="006E661B">
        <w:t>A</w:t>
      </w:r>
      <w:r w:rsidRPr="00544C1C">
        <w:t>vailable</w:t>
      </w:r>
      <w:bookmarkEnd w:id="406"/>
    </w:p>
    <w:p w:rsidR="00F41756" w:rsidRDefault="00F41756" w:rsidP="00F41756">
      <w:pPr>
        <w:pStyle w:val="TextoCorrido"/>
        <w:rPr>
          <w:lang w:val="es-ES_tradnl"/>
        </w:rPr>
      </w:pPr>
      <w:r>
        <w:rPr>
          <w:lang w:val="es-ES_tradnl"/>
        </w:rPr>
        <w:t>Indica si el mouse está disponible.</w:t>
      </w:r>
    </w:p>
    <w:p w:rsidR="00F41756" w:rsidRDefault="00F41756" w:rsidP="00F41756">
      <w:pPr>
        <w:pStyle w:val="TextoCorrido"/>
        <w:rPr>
          <w:lang w:val="es-ES_tradnl"/>
        </w:rPr>
      </w:pPr>
    </w:p>
    <w:p w:rsidR="00F41756" w:rsidRPr="00E77EDE" w:rsidRDefault="00F41756" w:rsidP="00544C1C">
      <w:pPr>
        <w:pStyle w:val="Ttulo3"/>
      </w:pPr>
      <w:bookmarkStart w:id="407" w:name="_Toc336065915"/>
      <w:r w:rsidRPr="006E661B">
        <w:lastRenderedPageBreak/>
        <w:t>M</w:t>
      </w:r>
      <w:r w:rsidRPr="00544C1C">
        <w:t>ove</w:t>
      </w:r>
      <w:r w:rsidRPr="006E661B">
        <w:t>A</w:t>
      </w:r>
      <w:r w:rsidRPr="00544C1C">
        <w:t>fter</w:t>
      </w:r>
      <w:r w:rsidRPr="006E661B">
        <w:t>R</w:t>
      </w:r>
      <w:r w:rsidRPr="00544C1C">
        <w:t>eturn</w:t>
      </w:r>
      <w:bookmarkEnd w:id="407"/>
    </w:p>
    <w:p w:rsidR="00F41756" w:rsidRDefault="00F41756" w:rsidP="00F41756">
      <w:pPr>
        <w:pStyle w:val="TextoCorrido"/>
        <w:rPr>
          <w:lang w:val="es-ES_tradnl"/>
        </w:rPr>
      </w:pPr>
      <w:r>
        <w:rPr>
          <w:lang w:val="es-ES_tradnl"/>
        </w:rPr>
        <w:t xml:space="preserve">Indica o determina si la celda activa se desplazará al presionar la tecla </w:t>
      </w:r>
      <w:r w:rsidRPr="00082546">
        <w:rPr>
          <w:b/>
          <w:lang w:val="es-ES_tradnl"/>
        </w:rPr>
        <w:t>ENTER</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08" w:name="_Toc336065916"/>
      <w:r w:rsidRPr="006E661B">
        <w:t>M</w:t>
      </w:r>
      <w:r w:rsidRPr="00544C1C">
        <w:t>ove</w:t>
      </w:r>
      <w:r w:rsidRPr="006E661B">
        <w:t>A</w:t>
      </w:r>
      <w:r w:rsidRPr="00544C1C">
        <w:t>fter</w:t>
      </w:r>
      <w:r w:rsidRPr="006E661B">
        <w:t>R</w:t>
      </w:r>
      <w:r w:rsidRPr="00544C1C">
        <w:t>eturn</w:t>
      </w:r>
      <w:r w:rsidRPr="006E661B">
        <w:t>D</w:t>
      </w:r>
      <w:r w:rsidRPr="00544C1C">
        <w:t>irection</w:t>
      </w:r>
      <w:bookmarkEnd w:id="408"/>
    </w:p>
    <w:p w:rsidR="00F41756" w:rsidRDefault="00F41756" w:rsidP="00F41756">
      <w:pPr>
        <w:pStyle w:val="TextoCorrido"/>
        <w:rPr>
          <w:lang w:val="es-ES_tradnl"/>
        </w:rPr>
      </w:pPr>
      <w:r>
        <w:rPr>
          <w:lang w:val="es-ES_tradnl"/>
        </w:rPr>
        <w:t xml:space="preserve">Indica o determina el sentido del desplazamiento del cursor al presionar la tecla </w:t>
      </w:r>
      <w:r w:rsidRPr="00082546">
        <w:rPr>
          <w:b/>
          <w:lang w:val="es-ES_tradnl"/>
        </w:rPr>
        <w:t>ENTER</w:t>
      </w:r>
      <w:r>
        <w:rPr>
          <w:lang w:val="es-ES_tradnl"/>
        </w:rPr>
        <w:t>. Puede utilizarse alguno de los siguientes valores:</w:t>
      </w:r>
    </w:p>
    <w:p w:rsidR="00F41756" w:rsidRPr="00C96389" w:rsidRDefault="00F41756" w:rsidP="00F41756">
      <w:pPr>
        <w:pStyle w:val="TextoCorrido"/>
        <w:rPr>
          <w:lang w:val="es-ES_tradnl"/>
        </w:rPr>
      </w:pPr>
      <w:r w:rsidRPr="00C96389">
        <w:rPr>
          <w:b/>
          <w:lang w:val="es-ES_tradnl"/>
        </w:rPr>
        <w:t>xlDown</w:t>
      </w:r>
      <w:r w:rsidRPr="00C96389">
        <w:rPr>
          <w:lang w:val="es-ES_tradnl"/>
        </w:rPr>
        <w:t xml:space="preserve"> </w:t>
      </w:r>
      <w:r>
        <w:rPr>
          <w:lang w:val="es-ES_tradnl"/>
        </w:rPr>
        <w:t>(</w:t>
      </w:r>
      <w:r w:rsidRPr="00C96389">
        <w:rPr>
          <w:lang w:val="es-ES_tradnl"/>
        </w:rPr>
        <w:t>-4121</w:t>
      </w:r>
      <w:r>
        <w:rPr>
          <w:lang w:val="es-ES_tradnl"/>
        </w:rPr>
        <w:t>)</w:t>
      </w:r>
      <w:r w:rsidRPr="00C96389">
        <w:rPr>
          <w:lang w:val="es-ES_tradnl"/>
        </w:rPr>
        <w:t xml:space="preserve"> Hacia abajo. </w:t>
      </w:r>
    </w:p>
    <w:p w:rsidR="00F41756" w:rsidRPr="00C96389" w:rsidRDefault="00F41756" w:rsidP="00F41756">
      <w:pPr>
        <w:pStyle w:val="TextoCorrido"/>
        <w:rPr>
          <w:lang w:val="es-ES_tradnl"/>
        </w:rPr>
      </w:pPr>
      <w:r w:rsidRPr="00C96389">
        <w:rPr>
          <w:b/>
          <w:lang w:val="es-ES_tradnl"/>
        </w:rPr>
        <w:t>xlToLeft</w:t>
      </w:r>
      <w:r w:rsidRPr="00C96389">
        <w:rPr>
          <w:lang w:val="es-ES_tradnl"/>
        </w:rPr>
        <w:t xml:space="preserve"> </w:t>
      </w:r>
      <w:r>
        <w:rPr>
          <w:lang w:val="es-ES_tradnl"/>
        </w:rPr>
        <w:t>(</w:t>
      </w:r>
      <w:r w:rsidRPr="00C96389">
        <w:rPr>
          <w:lang w:val="es-ES_tradnl"/>
        </w:rPr>
        <w:t>-4159</w:t>
      </w:r>
      <w:r>
        <w:rPr>
          <w:lang w:val="es-ES_tradnl"/>
        </w:rPr>
        <w:t>)</w:t>
      </w:r>
      <w:r w:rsidRPr="00C96389">
        <w:rPr>
          <w:lang w:val="es-ES_tradnl"/>
        </w:rPr>
        <w:t xml:space="preserve"> Hacia la izquierda. </w:t>
      </w:r>
    </w:p>
    <w:p w:rsidR="00F41756" w:rsidRPr="00C96389" w:rsidRDefault="00F41756" w:rsidP="00F41756">
      <w:pPr>
        <w:pStyle w:val="TextoCorrido"/>
        <w:rPr>
          <w:lang w:val="es-ES_tradnl"/>
        </w:rPr>
      </w:pPr>
      <w:r w:rsidRPr="00C96389">
        <w:rPr>
          <w:b/>
          <w:lang w:val="es-ES_tradnl"/>
        </w:rPr>
        <w:t>xlToRight</w:t>
      </w:r>
      <w:r w:rsidRPr="00C96389">
        <w:rPr>
          <w:lang w:val="es-ES_tradnl"/>
        </w:rPr>
        <w:t xml:space="preserve"> </w:t>
      </w:r>
      <w:r>
        <w:rPr>
          <w:lang w:val="es-ES_tradnl"/>
        </w:rPr>
        <w:t>(</w:t>
      </w:r>
      <w:r w:rsidRPr="00C96389">
        <w:rPr>
          <w:lang w:val="es-ES_tradnl"/>
        </w:rPr>
        <w:t>-4161</w:t>
      </w:r>
      <w:r>
        <w:rPr>
          <w:lang w:val="es-ES_tradnl"/>
        </w:rPr>
        <w:t>)</w:t>
      </w:r>
      <w:r w:rsidRPr="00C96389">
        <w:rPr>
          <w:lang w:val="es-ES_tradnl"/>
        </w:rPr>
        <w:t xml:space="preserve"> Hacia la derecha. </w:t>
      </w:r>
    </w:p>
    <w:p w:rsidR="00F41756" w:rsidRDefault="00F41756" w:rsidP="00F41756">
      <w:pPr>
        <w:pStyle w:val="TextoCorrido"/>
        <w:rPr>
          <w:lang w:val="es-ES_tradnl"/>
        </w:rPr>
      </w:pPr>
      <w:r w:rsidRPr="00C96389">
        <w:rPr>
          <w:b/>
          <w:lang w:val="es-ES_tradnl"/>
        </w:rPr>
        <w:t>xlUp</w:t>
      </w:r>
      <w:r w:rsidRPr="00C96389">
        <w:rPr>
          <w:lang w:val="es-ES_tradnl"/>
        </w:rPr>
        <w:t xml:space="preserve"> </w:t>
      </w:r>
      <w:r>
        <w:rPr>
          <w:lang w:val="es-ES_tradnl"/>
        </w:rPr>
        <w:t>(</w:t>
      </w:r>
      <w:r w:rsidRPr="00C96389">
        <w:rPr>
          <w:lang w:val="es-ES_tradnl"/>
        </w:rPr>
        <w:t>-4162</w:t>
      </w:r>
      <w:r>
        <w:rPr>
          <w:lang w:val="es-ES_tradnl"/>
        </w:rPr>
        <w:t>)</w:t>
      </w:r>
      <w:r w:rsidRPr="00C96389">
        <w:rPr>
          <w:lang w:val="es-ES_tradnl"/>
        </w:rPr>
        <w:t xml:space="preserve"> Hacia arriba.</w:t>
      </w:r>
    </w:p>
    <w:p w:rsidR="00F41756" w:rsidRDefault="00F41756" w:rsidP="00F41756">
      <w:pPr>
        <w:pStyle w:val="TextoCorrido"/>
        <w:rPr>
          <w:lang w:val="es-ES_tradnl"/>
        </w:rPr>
      </w:pPr>
    </w:p>
    <w:p w:rsidR="00F41756" w:rsidRPr="00E77EDE" w:rsidRDefault="00F41756" w:rsidP="00544C1C">
      <w:pPr>
        <w:pStyle w:val="Ttulo3"/>
      </w:pPr>
      <w:bookmarkStart w:id="409" w:name="_Toc336065917"/>
      <w:r w:rsidRPr="006E661B">
        <w:t>M</w:t>
      </w:r>
      <w:r w:rsidRPr="00544C1C">
        <w:t>ulti</w:t>
      </w:r>
      <w:r w:rsidRPr="006E661B">
        <w:t>T</w:t>
      </w:r>
      <w:r w:rsidRPr="00544C1C">
        <w:t>hreaded</w:t>
      </w:r>
      <w:r w:rsidRPr="006E661B">
        <w:t>C</w:t>
      </w:r>
      <w:r w:rsidRPr="00544C1C">
        <w:t>alculation</w:t>
      </w:r>
      <w:bookmarkEnd w:id="409"/>
    </w:p>
    <w:p w:rsidR="00F41756" w:rsidRDefault="00F41756" w:rsidP="00F41756">
      <w:pPr>
        <w:pStyle w:val="TextoCorrido"/>
        <w:rPr>
          <w:lang w:val="es-ES_tradnl"/>
        </w:rPr>
      </w:pPr>
      <w:r>
        <w:rPr>
          <w:lang w:val="es-ES_tradnl"/>
        </w:rPr>
        <w:t>Devuelve objeto</w:t>
      </w:r>
      <w:r w:rsidRPr="006E661B">
        <w:rPr>
          <w:lang w:val="es-ES_tradnl"/>
        </w:rPr>
        <w:t xml:space="preserve"> MultiThreadedCalculation </w:t>
      </w:r>
      <w:r>
        <w:rPr>
          <w:lang w:val="es-ES_tradnl"/>
        </w:rPr>
        <w:t>que controla la configuración de los cálculos multiproceso.</w:t>
      </w:r>
    </w:p>
    <w:p w:rsidR="00F41756" w:rsidRDefault="00F41756" w:rsidP="00F41756">
      <w:pPr>
        <w:pStyle w:val="TextoCorrido"/>
        <w:rPr>
          <w:lang w:val="es-ES_tradnl"/>
        </w:rPr>
      </w:pPr>
    </w:p>
    <w:p w:rsidR="00F41756" w:rsidRPr="00E77EDE" w:rsidRDefault="00F41756" w:rsidP="00544C1C">
      <w:pPr>
        <w:pStyle w:val="Ttulo3"/>
      </w:pPr>
      <w:bookmarkStart w:id="410" w:name="_Toc336065918"/>
      <w:r w:rsidRPr="006E661B">
        <w:t>N</w:t>
      </w:r>
      <w:r w:rsidRPr="00544C1C">
        <w:t>ame</w:t>
      </w:r>
      <w:bookmarkEnd w:id="410"/>
    </w:p>
    <w:p w:rsidR="00F41756" w:rsidRDefault="00F41756" w:rsidP="00F41756">
      <w:pPr>
        <w:pStyle w:val="TextoCorrido"/>
        <w:rPr>
          <w:lang w:val="es-ES_tradnl"/>
        </w:rPr>
      </w:pPr>
      <w:r>
        <w:rPr>
          <w:lang w:val="es-ES_tradnl"/>
        </w:rPr>
        <w:t>Devuelve nombre del objeto.</w:t>
      </w:r>
    </w:p>
    <w:p w:rsidR="00F41756" w:rsidRDefault="00F41756" w:rsidP="00F41756">
      <w:pPr>
        <w:pStyle w:val="TextoCorrido"/>
        <w:rPr>
          <w:lang w:val="es-ES_tradnl"/>
        </w:rPr>
      </w:pPr>
    </w:p>
    <w:p w:rsidR="00F41756" w:rsidRPr="00E77EDE" w:rsidRDefault="00F41756" w:rsidP="00544C1C">
      <w:pPr>
        <w:pStyle w:val="Ttulo3"/>
      </w:pPr>
      <w:bookmarkStart w:id="411" w:name="_Toc336065919"/>
      <w:r w:rsidRPr="006E661B">
        <w:t>N</w:t>
      </w:r>
      <w:r w:rsidRPr="00544C1C">
        <w:t>ames</w:t>
      </w:r>
      <w:bookmarkEnd w:id="411"/>
    </w:p>
    <w:p w:rsidR="00F41756" w:rsidRDefault="00F41756" w:rsidP="00F41756">
      <w:pPr>
        <w:pStyle w:val="TextoCorrido"/>
        <w:rPr>
          <w:lang w:val="es-ES_tradnl"/>
        </w:rPr>
      </w:pPr>
      <w:r>
        <w:rPr>
          <w:lang w:val="es-ES_tradnl"/>
        </w:rPr>
        <w:t>Devuelve colección con todos los nombres del libro activo.</w:t>
      </w:r>
    </w:p>
    <w:p w:rsidR="00F41756" w:rsidRDefault="00F41756" w:rsidP="00F41756">
      <w:pPr>
        <w:pStyle w:val="TextoCorrido"/>
        <w:rPr>
          <w:lang w:val="es-ES_tradnl"/>
        </w:rPr>
      </w:pPr>
    </w:p>
    <w:p w:rsidR="00F41756" w:rsidRPr="00E77EDE" w:rsidRDefault="00F41756" w:rsidP="00544C1C">
      <w:pPr>
        <w:pStyle w:val="Ttulo3"/>
      </w:pPr>
      <w:bookmarkStart w:id="412" w:name="_Toc336065920"/>
      <w:r w:rsidRPr="006E661B">
        <w:t>N</w:t>
      </w:r>
      <w:r w:rsidRPr="00544C1C">
        <w:t>etwork</w:t>
      </w:r>
      <w:r w:rsidRPr="006E661B">
        <w:t>T</w:t>
      </w:r>
      <w:r w:rsidRPr="00544C1C">
        <w:t>emplates</w:t>
      </w:r>
      <w:r w:rsidRPr="006E661B">
        <w:t>P</w:t>
      </w:r>
      <w:r w:rsidRPr="00544C1C">
        <w:t>ath</w:t>
      </w:r>
      <w:bookmarkEnd w:id="412"/>
    </w:p>
    <w:p w:rsidR="00F41756" w:rsidRDefault="00F41756" w:rsidP="00F41756">
      <w:pPr>
        <w:pStyle w:val="TextoCorrido"/>
        <w:rPr>
          <w:lang w:val="es-ES_tradnl"/>
        </w:rPr>
      </w:pPr>
      <w:r>
        <w:rPr>
          <w:lang w:val="es-ES_tradnl"/>
        </w:rPr>
        <w:t>Devuelve la ruta de red en la que se almacenan las plantillas.</w:t>
      </w:r>
    </w:p>
    <w:p w:rsidR="00F41756" w:rsidRDefault="00F41756" w:rsidP="00F41756">
      <w:pPr>
        <w:pStyle w:val="TextoCorrido"/>
        <w:rPr>
          <w:lang w:val="es-ES_tradnl"/>
        </w:rPr>
      </w:pPr>
    </w:p>
    <w:p w:rsidR="00F41756" w:rsidRPr="00E77EDE" w:rsidRDefault="00F41756" w:rsidP="00544C1C">
      <w:pPr>
        <w:pStyle w:val="Ttulo3"/>
      </w:pPr>
      <w:bookmarkStart w:id="413" w:name="_Toc336065921"/>
      <w:r w:rsidRPr="006E661B">
        <w:lastRenderedPageBreak/>
        <w:t>N</w:t>
      </w:r>
      <w:r w:rsidRPr="00544C1C">
        <w:t>ew</w:t>
      </w:r>
      <w:r w:rsidRPr="006E661B">
        <w:t>W</w:t>
      </w:r>
      <w:r w:rsidRPr="00544C1C">
        <w:t>orkbook</w:t>
      </w:r>
      <w:bookmarkEnd w:id="413"/>
    </w:p>
    <w:p w:rsidR="00F41756" w:rsidRDefault="00F41756" w:rsidP="00F41756">
      <w:pPr>
        <w:pStyle w:val="TextoCorrido"/>
        <w:rPr>
          <w:lang w:val="es-ES_tradnl"/>
        </w:rPr>
      </w:pPr>
      <w:r>
        <w:rPr>
          <w:lang w:val="es-ES_tradnl"/>
        </w:rPr>
        <w:t>Devuelve objeto NewFile.</w:t>
      </w:r>
    </w:p>
    <w:p w:rsidR="00F41756" w:rsidRDefault="00F41756" w:rsidP="00F41756">
      <w:pPr>
        <w:pStyle w:val="TextoCorrido"/>
        <w:rPr>
          <w:lang w:val="es-ES_tradnl"/>
        </w:rPr>
      </w:pPr>
    </w:p>
    <w:p w:rsidR="00F41756" w:rsidRPr="00E77EDE" w:rsidRDefault="00F41756" w:rsidP="00544C1C">
      <w:pPr>
        <w:pStyle w:val="Ttulo3"/>
      </w:pPr>
      <w:bookmarkStart w:id="414" w:name="_Toc336065922"/>
      <w:r w:rsidRPr="006E661B">
        <w:t>ODBCE</w:t>
      </w:r>
      <w:r w:rsidRPr="00544C1C">
        <w:t>rrors</w:t>
      </w:r>
      <w:bookmarkEnd w:id="414"/>
    </w:p>
    <w:p w:rsidR="00F41756" w:rsidRDefault="00F41756" w:rsidP="00F41756">
      <w:pPr>
        <w:pStyle w:val="TextoCorrido"/>
        <w:rPr>
          <w:lang w:val="es-ES_tradnl"/>
        </w:rPr>
      </w:pPr>
      <w:r>
        <w:rPr>
          <w:lang w:val="es-ES_tradnl"/>
        </w:rPr>
        <w:t>Devuelve colección de errores ODBC generados por la consulta más reciente.</w:t>
      </w:r>
    </w:p>
    <w:p w:rsidR="00F41756" w:rsidRDefault="00F41756" w:rsidP="00F41756">
      <w:pPr>
        <w:pStyle w:val="TextoCorrido"/>
        <w:rPr>
          <w:lang w:val="es-ES_tradnl"/>
        </w:rPr>
      </w:pPr>
    </w:p>
    <w:p w:rsidR="00F41756" w:rsidRPr="00E77EDE" w:rsidRDefault="00F41756" w:rsidP="00544C1C">
      <w:pPr>
        <w:pStyle w:val="Ttulo3"/>
      </w:pPr>
      <w:bookmarkStart w:id="415" w:name="_Toc336065923"/>
      <w:r w:rsidRPr="006E661B">
        <w:t>ODBCT</w:t>
      </w:r>
      <w:r w:rsidRPr="00544C1C">
        <w:t>imeout</w:t>
      </w:r>
      <w:bookmarkEnd w:id="415"/>
    </w:p>
    <w:p w:rsidR="00F41756" w:rsidRDefault="00F41756" w:rsidP="00F41756">
      <w:pPr>
        <w:pStyle w:val="TextoCorrido"/>
        <w:rPr>
          <w:lang w:val="es-ES_tradnl"/>
        </w:rPr>
      </w:pPr>
      <w:r>
        <w:rPr>
          <w:lang w:val="es-ES_tradnl"/>
        </w:rPr>
        <w:t>Indica o determina el tiempo límite en segundos que una consulta ODBC puede esperar. Por defecto son 45 segundos.</w:t>
      </w:r>
    </w:p>
    <w:p w:rsidR="00F41756" w:rsidRDefault="00F41756" w:rsidP="00F41756">
      <w:pPr>
        <w:pStyle w:val="TextoCorrido"/>
        <w:rPr>
          <w:lang w:val="es-ES_tradnl"/>
        </w:rPr>
      </w:pPr>
    </w:p>
    <w:p w:rsidR="00F41756" w:rsidRPr="00E77EDE" w:rsidRDefault="00F41756" w:rsidP="00544C1C">
      <w:pPr>
        <w:pStyle w:val="Ttulo3"/>
      </w:pPr>
      <w:bookmarkStart w:id="416" w:name="_Toc336065924"/>
      <w:r w:rsidRPr="006E661B">
        <w:t>OLEDBE</w:t>
      </w:r>
      <w:r w:rsidRPr="00544C1C">
        <w:t>rrors</w:t>
      </w:r>
      <w:bookmarkEnd w:id="416"/>
    </w:p>
    <w:p w:rsidR="00F41756" w:rsidRDefault="00F41756" w:rsidP="00F41756">
      <w:pPr>
        <w:pStyle w:val="TextoCorrido"/>
        <w:rPr>
          <w:lang w:val="es-ES_tradnl"/>
        </w:rPr>
      </w:pPr>
      <w:r>
        <w:rPr>
          <w:lang w:val="es-ES_tradnl"/>
        </w:rPr>
        <w:t>Devuelve colección de errores OLEDB generados por la consulta más reciente.</w:t>
      </w:r>
    </w:p>
    <w:p w:rsidR="00F41756" w:rsidRDefault="00F41756" w:rsidP="00F41756">
      <w:pPr>
        <w:pStyle w:val="TextoCorrido"/>
        <w:rPr>
          <w:lang w:val="es-ES_tradnl"/>
        </w:rPr>
      </w:pPr>
    </w:p>
    <w:p w:rsidR="00F41756" w:rsidRPr="00E77EDE" w:rsidRDefault="00F41756" w:rsidP="00544C1C">
      <w:pPr>
        <w:pStyle w:val="Ttulo3"/>
      </w:pPr>
      <w:bookmarkStart w:id="417" w:name="_Toc336065925"/>
      <w:r w:rsidRPr="006E661B">
        <w:t>O</w:t>
      </w:r>
      <w:r w:rsidRPr="00544C1C">
        <w:t>n</w:t>
      </w:r>
      <w:r w:rsidRPr="006E661B">
        <w:t>W</w:t>
      </w:r>
      <w:r w:rsidRPr="00544C1C">
        <w:t>indow</w:t>
      </w:r>
      <w:bookmarkEnd w:id="417"/>
    </w:p>
    <w:p w:rsidR="00F41756" w:rsidRDefault="00F41756" w:rsidP="00F41756">
      <w:pPr>
        <w:pStyle w:val="TextoCorrido"/>
        <w:rPr>
          <w:lang w:val="es-ES_tradnl"/>
        </w:rPr>
      </w:pPr>
      <w:r>
        <w:rPr>
          <w:lang w:val="es-ES_tradnl"/>
        </w:rPr>
        <w:t>Indica o determina el nombre del procedimiento que se ejecuta al activar una ventana.</w:t>
      </w:r>
    </w:p>
    <w:p w:rsidR="00F41756" w:rsidRDefault="00F41756" w:rsidP="00F41756">
      <w:pPr>
        <w:pStyle w:val="TextoCorrido"/>
        <w:rPr>
          <w:lang w:val="es-ES_tradnl"/>
        </w:rPr>
      </w:pPr>
    </w:p>
    <w:p w:rsidR="00F41756" w:rsidRPr="00E77EDE" w:rsidRDefault="00F41756" w:rsidP="00544C1C">
      <w:pPr>
        <w:pStyle w:val="Ttulo3"/>
      </w:pPr>
      <w:bookmarkStart w:id="418" w:name="_Toc336065926"/>
      <w:r w:rsidRPr="006E661B">
        <w:t>O</w:t>
      </w:r>
      <w:r w:rsidRPr="00544C1C">
        <w:t>perating</w:t>
      </w:r>
      <w:r w:rsidRPr="006E661B">
        <w:t>S</w:t>
      </w:r>
      <w:r w:rsidRPr="00544C1C">
        <w:t>ystem</w:t>
      </w:r>
      <w:bookmarkEnd w:id="418"/>
    </w:p>
    <w:p w:rsidR="00F41756" w:rsidRDefault="00F41756" w:rsidP="00F41756">
      <w:pPr>
        <w:pStyle w:val="TextoCorrido"/>
        <w:rPr>
          <w:lang w:val="es-ES_tradnl"/>
        </w:rPr>
      </w:pPr>
      <w:r w:rsidRPr="007030FE">
        <w:rPr>
          <w:lang w:val="es-ES_tradnl"/>
        </w:rPr>
        <w:t>Devuelve el nombre y versión del sistema operativo actual</w:t>
      </w:r>
      <w:r>
        <w:rPr>
          <w:lang w:val="es-ES_tradnl"/>
        </w:rPr>
        <w:t>. Por ejemplo:</w:t>
      </w:r>
    </w:p>
    <w:p w:rsidR="00F41756" w:rsidRDefault="00F41756" w:rsidP="00F41756">
      <w:pPr>
        <w:pStyle w:val="TextoCorrido"/>
        <w:rPr>
          <w:b/>
          <w:lang w:val="es-ES_tradnl"/>
        </w:rPr>
      </w:pPr>
      <w:r w:rsidRPr="007030FE">
        <w:rPr>
          <w:b/>
          <w:lang w:val="es-ES_tradnl"/>
        </w:rPr>
        <w:t>Windows (64-bit) NT 6.01</w:t>
      </w:r>
    </w:p>
    <w:p w:rsidR="00F41756" w:rsidRDefault="00F41756" w:rsidP="00F41756">
      <w:pPr>
        <w:pStyle w:val="TextoCorrido"/>
        <w:rPr>
          <w:lang w:val="es-ES_tradnl"/>
        </w:rPr>
      </w:pPr>
    </w:p>
    <w:p w:rsidR="00F41756" w:rsidRPr="00E77EDE" w:rsidRDefault="00F41756" w:rsidP="00544C1C">
      <w:pPr>
        <w:pStyle w:val="Ttulo3"/>
      </w:pPr>
      <w:bookmarkStart w:id="419" w:name="_Toc336065927"/>
      <w:r w:rsidRPr="006E661B">
        <w:t>O</w:t>
      </w:r>
      <w:r w:rsidRPr="00544C1C">
        <w:t>rganization</w:t>
      </w:r>
      <w:r w:rsidRPr="006E661B">
        <w:t>N</w:t>
      </w:r>
      <w:r w:rsidRPr="00544C1C">
        <w:t>ame</w:t>
      </w:r>
      <w:bookmarkEnd w:id="419"/>
    </w:p>
    <w:p w:rsidR="00F41756" w:rsidRDefault="00F41756" w:rsidP="00F41756">
      <w:pPr>
        <w:pStyle w:val="TextoCorrido"/>
        <w:rPr>
          <w:lang w:val="es-ES_tradnl"/>
        </w:rPr>
      </w:pPr>
      <w:r>
        <w:rPr>
          <w:lang w:val="es-ES_tradnl"/>
        </w:rPr>
        <w:t>Devuelve el nombre de la organización.</w:t>
      </w:r>
    </w:p>
    <w:p w:rsidR="00F41756" w:rsidRDefault="00F41756" w:rsidP="00F41756">
      <w:pPr>
        <w:pStyle w:val="TextoCorrido"/>
        <w:rPr>
          <w:lang w:val="es-ES_tradnl"/>
        </w:rPr>
      </w:pPr>
    </w:p>
    <w:p w:rsidR="00F41756" w:rsidRPr="00E77EDE" w:rsidRDefault="00F41756" w:rsidP="00544C1C">
      <w:pPr>
        <w:pStyle w:val="Ttulo3"/>
      </w:pPr>
      <w:bookmarkStart w:id="420" w:name="_Toc336065928"/>
      <w:r w:rsidRPr="006E661B">
        <w:t>P</w:t>
      </w:r>
      <w:r w:rsidRPr="00544C1C">
        <w:t>arent</w:t>
      </w:r>
      <w:bookmarkEnd w:id="420"/>
    </w:p>
    <w:p w:rsidR="00F41756" w:rsidRDefault="00F41756" w:rsidP="00F41756">
      <w:pPr>
        <w:pStyle w:val="TextoCorrido"/>
        <w:rPr>
          <w:lang w:val="es-ES_tradnl"/>
        </w:rPr>
      </w:pPr>
      <w:r>
        <w:rPr>
          <w:lang w:val="es-ES_tradnl"/>
        </w:rPr>
        <w:t>Devuelve el objeto primario.</w:t>
      </w:r>
    </w:p>
    <w:p w:rsidR="00F41756" w:rsidRDefault="00F41756" w:rsidP="00F41756">
      <w:pPr>
        <w:pStyle w:val="TextoCorrido"/>
        <w:rPr>
          <w:lang w:val="es-ES_tradnl"/>
        </w:rPr>
      </w:pPr>
    </w:p>
    <w:p w:rsidR="00F41756" w:rsidRPr="00E77EDE" w:rsidRDefault="00F41756" w:rsidP="00544C1C">
      <w:pPr>
        <w:pStyle w:val="Ttulo3"/>
      </w:pPr>
      <w:bookmarkStart w:id="421" w:name="_Toc336065929"/>
      <w:r w:rsidRPr="006E661B">
        <w:t>P</w:t>
      </w:r>
      <w:r w:rsidRPr="00544C1C">
        <w:t>ath</w:t>
      </w:r>
      <w:bookmarkEnd w:id="421"/>
    </w:p>
    <w:p w:rsidR="00F41756" w:rsidRDefault="00F41756" w:rsidP="00F41756">
      <w:pPr>
        <w:pStyle w:val="TextoCorrido"/>
        <w:rPr>
          <w:lang w:val="es-ES_tradnl"/>
        </w:rPr>
      </w:pPr>
      <w:r>
        <w:rPr>
          <w:lang w:val="es-ES_tradnl"/>
        </w:rPr>
        <w:t>Devuelve la ruta de acceso de la aplicación.</w:t>
      </w:r>
    </w:p>
    <w:p w:rsidR="00F41756" w:rsidRDefault="00F41756" w:rsidP="00F41756">
      <w:pPr>
        <w:pStyle w:val="TextoCorrido"/>
        <w:rPr>
          <w:lang w:val="es-ES_tradnl"/>
        </w:rPr>
      </w:pPr>
    </w:p>
    <w:p w:rsidR="00F41756" w:rsidRPr="00E77EDE" w:rsidRDefault="00F41756" w:rsidP="00544C1C">
      <w:pPr>
        <w:pStyle w:val="Ttulo3"/>
      </w:pPr>
      <w:bookmarkStart w:id="422" w:name="_Toc336065930"/>
      <w:r w:rsidRPr="006E661B">
        <w:t>P</w:t>
      </w:r>
      <w:r w:rsidRPr="00544C1C">
        <w:t>ath</w:t>
      </w:r>
      <w:r w:rsidRPr="006E661B">
        <w:t>S</w:t>
      </w:r>
      <w:r w:rsidRPr="00544C1C">
        <w:t>eparator</w:t>
      </w:r>
      <w:bookmarkEnd w:id="422"/>
    </w:p>
    <w:p w:rsidR="00F41756" w:rsidRDefault="00F41756" w:rsidP="00F41756">
      <w:pPr>
        <w:pStyle w:val="TextoCorrido"/>
        <w:rPr>
          <w:lang w:val="es-ES_tradnl"/>
        </w:rPr>
      </w:pPr>
      <w:r w:rsidRPr="00C23A34">
        <w:rPr>
          <w:lang w:val="es-ES_tradnl"/>
        </w:rPr>
        <w:t xml:space="preserve">Devuelve el carácter </w:t>
      </w:r>
      <w:r>
        <w:rPr>
          <w:lang w:val="es-ES_tradnl"/>
        </w:rPr>
        <w:t xml:space="preserve">utilizado como </w:t>
      </w:r>
      <w:r w:rsidRPr="00C23A34">
        <w:rPr>
          <w:lang w:val="es-ES_tradnl"/>
        </w:rPr>
        <w:t>separador de la ruta de acceso ("\").</w:t>
      </w:r>
    </w:p>
    <w:p w:rsidR="00F41756" w:rsidRDefault="00F41756" w:rsidP="00F41756">
      <w:pPr>
        <w:pStyle w:val="TextoCorrido"/>
        <w:rPr>
          <w:lang w:val="es-ES_tradnl"/>
        </w:rPr>
      </w:pPr>
    </w:p>
    <w:p w:rsidR="00F41756" w:rsidRPr="00E77EDE" w:rsidRDefault="00F41756" w:rsidP="00544C1C">
      <w:pPr>
        <w:pStyle w:val="Ttulo3"/>
      </w:pPr>
      <w:bookmarkStart w:id="423" w:name="_Toc336065931"/>
      <w:r w:rsidRPr="006E661B">
        <w:t>P</w:t>
      </w:r>
      <w:r w:rsidRPr="00544C1C">
        <w:t>ivot</w:t>
      </w:r>
      <w:r w:rsidRPr="006E661B">
        <w:t>T</w:t>
      </w:r>
      <w:r w:rsidRPr="00544C1C">
        <w:t>able</w:t>
      </w:r>
      <w:r w:rsidRPr="006E661B">
        <w:t>S</w:t>
      </w:r>
      <w:r w:rsidRPr="00544C1C">
        <w:t>election</w:t>
      </w:r>
      <w:bookmarkEnd w:id="423"/>
    </w:p>
    <w:p w:rsidR="00F41756" w:rsidRDefault="00F41756" w:rsidP="00F41756">
      <w:pPr>
        <w:pStyle w:val="TextoCorrido"/>
        <w:rPr>
          <w:lang w:val="es-ES_tradnl"/>
        </w:rPr>
      </w:pPr>
      <w:r>
        <w:rPr>
          <w:lang w:val="es-ES_tradnl"/>
        </w:rPr>
        <w:t>Indica o determina si los informes de una tabla dinámica utilizan una selección estructurada.</w:t>
      </w:r>
    </w:p>
    <w:p w:rsidR="00F41756" w:rsidRDefault="00F41756" w:rsidP="00F41756">
      <w:pPr>
        <w:pStyle w:val="TextoCorrido"/>
        <w:rPr>
          <w:lang w:val="es-ES_tradnl"/>
        </w:rPr>
      </w:pPr>
    </w:p>
    <w:p w:rsidR="00F41756" w:rsidRPr="00E77EDE" w:rsidRDefault="00F41756" w:rsidP="00544C1C">
      <w:pPr>
        <w:pStyle w:val="Ttulo3"/>
      </w:pPr>
      <w:bookmarkStart w:id="424" w:name="_Toc336065932"/>
      <w:r w:rsidRPr="006E661B">
        <w:t>P</w:t>
      </w:r>
      <w:r w:rsidRPr="00544C1C">
        <w:t>revious</w:t>
      </w:r>
      <w:r w:rsidRPr="006E661B">
        <w:t>S</w:t>
      </w:r>
      <w:r w:rsidRPr="00544C1C">
        <w:t>elections</w:t>
      </w:r>
      <w:bookmarkEnd w:id="424"/>
    </w:p>
    <w:p w:rsidR="00F41756" w:rsidRDefault="00F41756" w:rsidP="00F41756">
      <w:pPr>
        <w:pStyle w:val="TextoCorrido"/>
        <w:rPr>
          <w:lang w:val="es-ES_tradnl"/>
        </w:rPr>
      </w:pPr>
      <w:r>
        <w:rPr>
          <w:lang w:val="es-ES_tradnl"/>
        </w:rPr>
        <w:t>Devuelve los últimos 4 rangos o nombres seleccionados mediante el comando Ir o usando el cuadro Nombre.</w:t>
      </w:r>
    </w:p>
    <w:p w:rsidR="00F41756" w:rsidRDefault="00F41756" w:rsidP="00F41756">
      <w:pPr>
        <w:pStyle w:val="TextoCorrido"/>
        <w:rPr>
          <w:lang w:val="es-ES_tradnl"/>
        </w:rPr>
      </w:pPr>
    </w:p>
    <w:p w:rsidR="00F41756" w:rsidRPr="00E77EDE" w:rsidRDefault="00F41756" w:rsidP="00544C1C">
      <w:pPr>
        <w:pStyle w:val="Ttulo3"/>
      </w:pPr>
      <w:bookmarkStart w:id="425" w:name="_Toc336065933"/>
      <w:r w:rsidRPr="006E661B">
        <w:t>P</w:t>
      </w:r>
      <w:r w:rsidRPr="00544C1C">
        <w:t>rint</w:t>
      </w:r>
      <w:r w:rsidRPr="006E661B">
        <w:t>C</w:t>
      </w:r>
      <w:r w:rsidRPr="00544C1C">
        <w:t>ommunication</w:t>
      </w:r>
      <w:bookmarkEnd w:id="425"/>
    </w:p>
    <w:p w:rsidR="00F41756" w:rsidRDefault="00F41756" w:rsidP="00F41756">
      <w:pPr>
        <w:pStyle w:val="TextoCorrido"/>
        <w:rPr>
          <w:lang w:val="es-ES_tradnl"/>
        </w:rPr>
      </w:pPr>
      <w:r>
        <w:rPr>
          <w:lang w:val="es-ES_tradnl"/>
        </w:rPr>
        <w:t>Indica o determina si hay comunicación con la impresora.</w:t>
      </w:r>
    </w:p>
    <w:p w:rsidR="00F41756" w:rsidRDefault="00F41756" w:rsidP="00F41756">
      <w:pPr>
        <w:pStyle w:val="TextoCorrido"/>
        <w:rPr>
          <w:lang w:val="es-ES_tradnl"/>
        </w:rPr>
      </w:pPr>
    </w:p>
    <w:p w:rsidR="00F41756" w:rsidRPr="00E77EDE" w:rsidRDefault="00F41756" w:rsidP="00544C1C">
      <w:pPr>
        <w:pStyle w:val="Ttulo3"/>
      </w:pPr>
      <w:bookmarkStart w:id="426" w:name="_Toc336065934"/>
      <w:r w:rsidRPr="006E661B">
        <w:t>P</w:t>
      </w:r>
      <w:r w:rsidRPr="00544C1C">
        <w:t>roduct</w:t>
      </w:r>
      <w:r w:rsidRPr="006E661B">
        <w:t>C</w:t>
      </w:r>
      <w:r w:rsidRPr="00544C1C">
        <w:t>ode</w:t>
      </w:r>
      <w:bookmarkEnd w:id="426"/>
    </w:p>
    <w:p w:rsidR="00F41756" w:rsidRDefault="00F41756" w:rsidP="00F41756">
      <w:pPr>
        <w:pStyle w:val="TextoCorrido"/>
        <w:rPr>
          <w:lang w:val="es-ES_tradnl"/>
        </w:rPr>
      </w:pPr>
      <w:r>
        <w:rPr>
          <w:lang w:val="es-ES_tradnl"/>
        </w:rPr>
        <w:t>Devuelve identificador único de MS Excel.</w:t>
      </w:r>
    </w:p>
    <w:p w:rsidR="00F41756" w:rsidRDefault="00F41756" w:rsidP="00F41756">
      <w:pPr>
        <w:pStyle w:val="TextoCorrido"/>
        <w:rPr>
          <w:lang w:val="es-ES_tradnl"/>
        </w:rPr>
      </w:pPr>
    </w:p>
    <w:p w:rsidR="00F41756" w:rsidRPr="00E77EDE" w:rsidRDefault="00F41756" w:rsidP="00544C1C">
      <w:pPr>
        <w:pStyle w:val="Ttulo3"/>
      </w:pPr>
      <w:bookmarkStart w:id="427" w:name="_Toc336065935"/>
      <w:r w:rsidRPr="006E661B">
        <w:lastRenderedPageBreak/>
        <w:t>P</w:t>
      </w:r>
      <w:r w:rsidRPr="00544C1C">
        <w:t>rompt</w:t>
      </w:r>
      <w:r w:rsidRPr="006E661B">
        <w:t>F</w:t>
      </w:r>
      <w:r w:rsidRPr="00544C1C">
        <w:t>or</w:t>
      </w:r>
      <w:r w:rsidRPr="006E661B">
        <w:t>S</w:t>
      </w:r>
      <w:r w:rsidRPr="00544C1C">
        <w:t>ummary</w:t>
      </w:r>
      <w:r w:rsidRPr="006E661B">
        <w:t>I</w:t>
      </w:r>
      <w:r w:rsidRPr="00544C1C">
        <w:t>nfo</w:t>
      </w:r>
      <w:bookmarkEnd w:id="427"/>
    </w:p>
    <w:p w:rsidR="00F41756" w:rsidRDefault="00F41756" w:rsidP="00F41756">
      <w:pPr>
        <w:pStyle w:val="TextoCorrido"/>
        <w:rPr>
          <w:lang w:val="es-ES_tradnl"/>
        </w:rPr>
      </w:pPr>
      <w:r>
        <w:rPr>
          <w:lang w:val="es-ES_tradnl"/>
        </w:rPr>
        <w:t xml:space="preserve">Indica o determina si </w:t>
      </w:r>
      <w:r w:rsidRPr="00B261E9">
        <w:rPr>
          <w:lang w:val="es-ES_tradnl"/>
        </w:rPr>
        <w:t xml:space="preserve">la primera vez que se guardan los archivos </w:t>
      </w:r>
      <w:r>
        <w:rPr>
          <w:lang w:val="es-ES_tradnl"/>
        </w:rPr>
        <w:t>se solicita información de resumen.</w:t>
      </w:r>
    </w:p>
    <w:p w:rsidR="00F41756" w:rsidRDefault="00F41756" w:rsidP="00F41756">
      <w:pPr>
        <w:pStyle w:val="TextoCorrido"/>
        <w:rPr>
          <w:lang w:val="es-ES_tradnl"/>
        </w:rPr>
      </w:pPr>
    </w:p>
    <w:p w:rsidR="00F41756" w:rsidRPr="00E77EDE" w:rsidRDefault="00F41756" w:rsidP="00544C1C">
      <w:pPr>
        <w:pStyle w:val="Ttulo3"/>
      </w:pPr>
      <w:bookmarkStart w:id="428" w:name="_Toc336065936"/>
      <w:r w:rsidRPr="006E661B">
        <w:t>P</w:t>
      </w:r>
      <w:r w:rsidRPr="00544C1C">
        <w:t>rotected</w:t>
      </w:r>
      <w:r w:rsidRPr="006E661B">
        <w:t>V</w:t>
      </w:r>
      <w:r w:rsidRPr="00544C1C">
        <w:t>iew</w:t>
      </w:r>
      <w:r w:rsidRPr="006E661B">
        <w:t>W</w:t>
      </w:r>
      <w:r w:rsidRPr="00544C1C">
        <w:t>indows</w:t>
      </w:r>
      <w:bookmarkEnd w:id="428"/>
    </w:p>
    <w:p w:rsidR="00F41756" w:rsidRDefault="00F41756" w:rsidP="00F41756">
      <w:pPr>
        <w:pStyle w:val="TextoCorrido"/>
        <w:rPr>
          <w:lang w:val="es-ES_tradnl"/>
        </w:rPr>
      </w:pPr>
      <w:r>
        <w:rPr>
          <w:lang w:val="es-ES_tradnl"/>
        </w:rPr>
        <w:t xml:space="preserve">Devuelve una colección de objetos </w:t>
      </w:r>
      <w:r w:rsidRPr="00B261E9">
        <w:rPr>
          <w:lang w:val="es-ES_tradnl"/>
        </w:rPr>
        <w:t>que representa</w:t>
      </w:r>
      <w:r>
        <w:rPr>
          <w:lang w:val="es-ES_tradnl"/>
        </w:rPr>
        <w:t>n</w:t>
      </w:r>
      <w:r w:rsidRPr="00B261E9">
        <w:rPr>
          <w:lang w:val="es-ES_tradnl"/>
        </w:rPr>
        <w:t xml:space="preserve"> las Vista</w:t>
      </w:r>
      <w:r>
        <w:rPr>
          <w:lang w:val="es-ES_tradnl"/>
        </w:rPr>
        <w:t>s</w:t>
      </w:r>
      <w:r w:rsidRPr="00B261E9">
        <w:rPr>
          <w:lang w:val="es-ES_tradnl"/>
        </w:rPr>
        <w:t xml:space="preserve"> protegida</w:t>
      </w:r>
      <w:r>
        <w:rPr>
          <w:lang w:val="es-ES_tradnl"/>
        </w:rPr>
        <w:t>s</w:t>
      </w:r>
      <w:r w:rsidRPr="00B261E9">
        <w:rPr>
          <w:lang w:val="es-ES_tradnl"/>
        </w:rPr>
        <w:t xml:space="preserve"> actualmente abiertas en la aplicación.</w:t>
      </w:r>
    </w:p>
    <w:p w:rsidR="00F41756" w:rsidRDefault="00F41756" w:rsidP="00F41756">
      <w:pPr>
        <w:pStyle w:val="TextoCorrido"/>
        <w:rPr>
          <w:lang w:val="es-ES_tradnl"/>
        </w:rPr>
      </w:pPr>
    </w:p>
    <w:p w:rsidR="00F41756" w:rsidRPr="00E77EDE" w:rsidRDefault="00F41756" w:rsidP="00544C1C">
      <w:pPr>
        <w:pStyle w:val="Ttulo3"/>
      </w:pPr>
      <w:bookmarkStart w:id="429" w:name="_Toc336065937"/>
      <w:r w:rsidRPr="006E661B">
        <w:t>R</w:t>
      </w:r>
      <w:r w:rsidRPr="00544C1C">
        <w:t>ange</w:t>
      </w:r>
      <w:bookmarkEnd w:id="429"/>
      <w:r w:rsidR="00964F60">
        <w:fldChar w:fldCharType="begin"/>
      </w:r>
      <w:r w:rsidR="00964F60">
        <w:instrText xml:space="preserve"> XE "</w:instrText>
      </w:r>
      <w:r w:rsidR="00964F60" w:rsidRPr="00421ED8">
        <w:instrText>Range</w:instrText>
      </w:r>
      <w:r w:rsidR="00964F60">
        <w:instrText xml:space="preserve">" </w:instrText>
      </w:r>
      <w:r w:rsidR="00964F60">
        <w:fldChar w:fldCharType="end"/>
      </w:r>
    </w:p>
    <w:p w:rsidR="00F41756" w:rsidRDefault="00F41756" w:rsidP="00F41756">
      <w:pPr>
        <w:pStyle w:val="TextoCorrido"/>
        <w:rPr>
          <w:lang w:val="es-ES_tradnl"/>
        </w:rPr>
      </w:pPr>
      <w:r>
        <w:rPr>
          <w:lang w:val="es-ES_tradnl"/>
        </w:rPr>
        <w:t>Devuelve un rango.</w:t>
      </w:r>
    </w:p>
    <w:p w:rsidR="00F41756" w:rsidRDefault="00F41756" w:rsidP="00F41756">
      <w:pPr>
        <w:pStyle w:val="TextoCorrido"/>
        <w:rPr>
          <w:lang w:val="es-ES_tradnl"/>
        </w:rPr>
      </w:pPr>
    </w:p>
    <w:p w:rsidR="00F41756" w:rsidRPr="00E77EDE" w:rsidRDefault="00F41756" w:rsidP="00544C1C">
      <w:pPr>
        <w:pStyle w:val="Ttulo3"/>
      </w:pPr>
      <w:bookmarkStart w:id="430" w:name="_Toc336065938"/>
      <w:r w:rsidRPr="006E661B">
        <w:t>R</w:t>
      </w:r>
      <w:r w:rsidRPr="00544C1C">
        <w:t>eady</w:t>
      </w:r>
      <w:bookmarkEnd w:id="430"/>
    </w:p>
    <w:p w:rsidR="00F41756" w:rsidRDefault="00F41756" w:rsidP="00F41756">
      <w:pPr>
        <w:pStyle w:val="TextoCorrido"/>
        <w:rPr>
          <w:lang w:val="es-ES_tradnl"/>
        </w:rPr>
      </w:pPr>
      <w:r>
        <w:rPr>
          <w:lang w:val="es-ES_tradnl"/>
        </w:rPr>
        <w:t>Indica si la aplicación está preparada o no.</w:t>
      </w:r>
    </w:p>
    <w:p w:rsidR="00F41756" w:rsidRDefault="00F41756" w:rsidP="00F41756">
      <w:pPr>
        <w:pStyle w:val="TextoCorrido"/>
        <w:rPr>
          <w:lang w:val="es-ES_tradnl"/>
        </w:rPr>
      </w:pPr>
    </w:p>
    <w:p w:rsidR="00F41756" w:rsidRPr="00E77EDE" w:rsidRDefault="00F41756" w:rsidP="00544C1C">
      <w:pPr>
        <w:pStyle w:val="Ttulo3"/>
      </w:pPr>
      <w:bookmarkStart w:id="431" w:name="_Toc336065939"/>
      <w:r w:rsidRPr="006E661B">
        <w:t>R</w:t>
      </w:r>
      <w:r w:rsidRPr="00544C1C">
        <w:t>ecent</w:t>
      </w:r>
      <w:r w:rsidRPr="006E661B">
        <w:t>F</w:t>
      </w:r>
      <w:r w:rsidRPr="00544C1C">
        <w:t>iles</w:t>
      </w:r>
      <w:bookmarkEnd w:id="431"/>
    </w:p>
    <w:p w:rsidR="00F41756" w:rsidRDefault="00F41756" w:rsidP="00F41756">
      <w:pPr>
        <w:pStyle w:val="TextoCorrido"/>
        <w:rPr>
          <w:lang w:val="es-ES_tradnl"/>
        </w:rPr>
      </w:pPr>
      <w:r>
        <w:rPr>
          <w:lang w:val="es-ES_tradnl"/>
        </w:rPr>
        <w:t xml:space="preserve">Devuelve </w:t>
      </w:r>
      <w:r w:rsidRPr="00FE1AB3">
        <w:rPr>
          <w:lang w:val="es-ES_tradnl"/>
        </w:rPr>
        <w:t>la lista de archivos usados recientemente</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32" w:name="_Toc336065940"/>
      <w:r w:rsidRPr="006E661B">
        <w:t>R</w:t>
      </w:r>
      <w:r w:rsidRPr="00544C1C">
        <w:t>ecord</w:t>
      </w:r>
      <w:r w:rsidRPr="006E661B">
        <w:t>R</w:t>
      </w:r>
      <w:r w:rsidRPr="00544C1C">
        <w:t>elative</w:t>
      </w:r>
      <w:bookmarkEnd w:id="432"/>
    </w:p>
    <w:p w:rsidR="00F41756" w:rsidRDefault="00F41756" w:rsidP="00F41756">
      <w:pPr>
        <w:pStyle w:val="TextoCorrido"/>
        <w:rPr>
          <w:lang w:val="es-ES_tradnl"/>
        </w:rPr>
      </w:pPr>
      <w:r>
        <w:rPr>
          <w:lang w:val="es-ES_tradnl"/>
        </w:rPr>
        <w:t>Indica si las macros se graban con referencias relativas o absolutas.</w:t>
      </w:r>
    </w:p>
    <w:p w:rsidR="00F41756" w:rsidRDefault="00F41756" w:rsidP="00F41756">
      <w:pPr>
        <w:pStyle w:val="TextoCorrido"/>
        <w:rPr>
          <w:lang w:val="es-ES_tradnl"/>
        </w:rPr>
      </w:pPr>
    </w:p>
    <w:p w:rsidR="00F41756" w:rsidRPr="00E77EDE" w:rsidRDefault="00F41756" w:rsidP="00544C1C">
      <w:pPr>
        <w:pStyle w:val="Ttulo3"/>
      </w:pPr>
      <w:bookmarkStart w:id="433" w:name="_Toc336065941"/>
      <w:r w:rsidRPr="006E661B">
        <w:t>R</w:t>
      </w:r>
      <w:r w:rsidRPr="00544C1C">
        <w:t>eference</w:t>
      </w:r>
      <w:r w:rsidRPr="006E661B">
        <w:t>S</w:t>
      </w:r>
      <w:r w:rsidRPr="00544C1C">
        <w:t>tyle</w:t>
      </w:r>
      <w:bookmarkEnd w:id="433"/>
    </w:p>
    <w:p w:rsidR="00F41756" w:rsidRDefault="00F41756" w:rsidP="00F41756">
      <w:pPr>
        <w:pStyle w:val="TextoCorrido"/>
        <w:rPr>
          <w:lang w:val="es-ES_tradnl"/>
        </w:rPr>
      </w:pPr>
      <w:r>
        <w:rPr>
          <w:lang w:val="es-ES_tradnl"/>
        </w:rPr>
        <w:t xml:space="preserve">Indica o determina el estilo de referencia A1 o F1C1 a utilizar. La constante utilizada es </w:t>
      </w:r>
      <w:r w:rsidRPr="002A6498">
        <w:rPr>
          <w:lang w:val="es-ES_tradnl"/>
        </w:rPr>
        <w:t>XlReferenceStyle</w:t>
      </w:r>
      <w:r>
        <w:rPr>
          <w:lang w:val="es-ES_tradnl"/>
        </w:rPr>
        <w:t xml:space="preserve"> y puede tener los siguientes valores:</w:t>
      </w:r>
    </w:p>
    <w:p w:rsidR="00F41756" w:rsidRPr="002A6498" w:rsidRDefault="00F41756" w:rsidP="00F41756">
      <w:pPr>
        <w:pStyle w:val="TextoCorrido"/>
        <w:rPr>
          <w:b/>
          <w:lang w:val="es-ES_tradnl"/>
        </w:rPr>
      </w:pPr>
      <w:r w:rsidRPr="002A6498">
        <w:rPr>
          <w:b/>
          <w:lang w:val="es-ES_tradnl"/>
        </w:rPr>
        <w:t xml:space="preserve">xlA1 </w:t>
      </w:r>
    </w:p>
    <w:p w:rsidR="00F41756" w:rsidRDefault="00F41756" w:rsidP="00F41756">
      <w:pPr>
        <w:pStyle w:val="TextoCorrido"/>
        <w:rPr>
          <w:b/>
          <w:lang w:val="es-ES_tradnl"/>
        </w:rPr>
      </w:pPr>
      <w:r w:rsidRPr="002A6498">
        <w:rPr>
          <w:b/>
          <w:lang w:val="es-ES_tradnl"/>
        </w:rPr>
        <w:t>xlR1C1</w:t>
      </w:r>
    </w:p>
    <w:p w:rsidR="00F41756" w:rsidRDefault="00F41756" w:rsidP="00F41756">
      <w:pPr>
        <w:pStyle w:val="TextoCorrido"/>
        <w:rPr>
          <w:lang w:val="es-ES_tradnl"/>
        </w:rPr>
      </w:pPr>
    </w:p>
    <w:p w:rsidR="00F41756" w:rsidRPr="00E77EDE" w:rsidRDefault="00F41756" w:rsidP="00544C1C">
      <w:pPr>
        <w:pStyle w:val="Ttulo3"/>
      </w:pPr>
      <w:bookmarkStart w:id="434" w:name="_Toc336065942"/>
      <w:r w:rsidRPr="006E661B">
        <w:t>R</w:t>
      </w:r>
      <w:r w:rsidRPr="00544C1C">
        <w:t>egistered</w:t>
      </w:r>
      <w:r w:rsidRPr="006E661B">
        <w:t>F</w:t>
      </w:r>
      <w:r w:rsidRPr="00544C1C">
        <w:t>unctions</w:t>
      </w:r>
      <w:bookmarkEnd w:id="434"/>
    </w:p>
    <w:p w:rsidR="00F41756" w:rsidRDefault="00F41756" w:rsidP="00F41756">
      <w:pPr>
        <w:pStyle w:val="TextoCorrido"/>
        <w:rPr>
          <w:lang w:val="es-ES_tradnl"/>
        </w:rPr>
      </w:pPr>
      <w:r>
        <w:rPr>
          <w:lang w:val="es-ES_tradnl"/>
        </w:rPr>
        <w:t>Devuelve información sobre las DLL</w:t>
      </w:r>
      <w:r w:rsidR="00387EAD">
        <w:rPr>
          <w:lang w:val="es-ES_tradnl"/>
        </w:rPr>
        <w:fldChar w:fldCharType="begin"/>
      </w:r>
      <w:r w:rsidR="00387EAD">
        <w:instrText xml:space="preserve"> XE "</w:instrText>
      </w:r>
      <w:r w:rsidR="00387EAD" w:rsidRPr="00A60DC0">
        <w:rPr>
          <w:lang w:val="es-ES_tradnl"/>
        </w:rPr>
        <w:instrText>DLL</w:instrText>
      </w:r>
      <w:r w:rsidR="00387EAD">
        <w:instrText xml:space="preserve">" </w:instrText>
      </w:r>
      <w:r w:rsidR="00387EAD">
        <w:rPr>
          <w:lang w:val="es-ES_tradnl"/>
        </w:rPr>
        <w:fldChar w:fldCharType="end"/>
      </w:r>
      <w:r>
        <w:rPr>
          <w:lang w:val="es-ES_tradnl"/>
        </w:rPr>
        <w:t xml:space="preserve"> o recursos registrados mediante </w:t>
      </w:r>
      <w:r w:rsidRPr="00B859F0">
        <w:rPr>
          <w:lang w:val="es-ES_tradnl"/>
        </w:rPr>
        <w:t>REGISTER o REGISTER.ID</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35" w:name="_Toc336065943"/>
      <w:r w:rsidRPr="006E661B">
        <w:t>R</w:t>
      </w:r>
      <w:r w:rsidRPr="00544C1C">
        <w:t>eplace</w:t>
      </w:r>
      <w:r w:rsidRPr="006E661B">
        <w:t>F</w:t>
      </w:r>
      <w:r w:rsidRPr="00544C1C">
        <w:t>ormat</w:t>
      </w:r>
      <w:bookmarkEnd w:id="435"/>
    </w:p>
    <w:p w:rsidR="00F41756" w:rsidRDefault="00F41756" w:rsidP="00F41756">
      <w:pPr>
        <w:pStyle w:val="TextoCorrido"/>
        <w:rPr>
          <w:lang w:val="es-ES_tradnl"/>
        </w:rPr>
      </w:pPr>
      <w:r>
        <w:rPr>
          <w:lang w:val="es-ES_tradnl"/>
        </w:rPr>
        <w:t>Define los criterios a utilizar para remplazar formatos de celda mediante el método Replace de los objetos de tipo Range.</w:t>
      </w:r>
    </w:p>
    <w:p w:rsidR="00F41756" w:rsidRDefault="00F41756" w:rsidP="00F41756">
      <w:pPr>
        <w:pStyle w:val="TextoCorrido"/>
        <w:rPr>
          <w:lang w:val="es-ES_tradnl"/>
        </w:rPr>
      </w:pPr>
    </w:p>
    <w:p w:rsidR="00F41756" w:rsidRPr="00E77EDE" w:rsidRDefault="00F41756" w:rsidP="00544C1C">
      <w:pPr>
        <w:pStyle w:val="Ttulo3"/>
      </w:pPr>
      <w:bookmarkStart w:id="436" w:name="_Toc336065944"/>
      <w:r w:rsidRPr="006E661B">
        <w:t>R</w:t>
      </w:r>
      <w:r w:rsidRPr="00544C1C">
        <w:t>oll</w:t>
      </w:r>
      <w:r w:rsidRPr="006E661B">
        <w:t>Z</w:t>
      </w:r>
      <w:r w:rsidRPr="00544C1C">
        <w:t>oom</w:t>
      </w:r>
      <w:bookmarkEnd w:id="436"/>
    </w:p>
    <w:p w:rsidR="00F41756" w:rsidRDefault="00F41756" w:rsidP="00F41756">
      <w:pPr>
        <w:pStyle w:val="TextoCorrido"/>
        <w:rPr>
          <w:lang w:val="es-ES_tradnl"/>
        </w:rPr>
      </w:pPr>
      <w:r>
        <w:rPr>
          <w:lang w:val="es-ES_tradnl"/>
        </w:rPr>
        <w:t>Indica o determina como funciona Intellimouse del ratón (rueda central) para que aleje o acerque o bien, se desplace.</w:t>
      </w:r>
    </w:p>
    <w:p w:rsidR="00F41756" w:rsidRDefault="00F41756" w:rsidP="00F41756">
      <w:pPr>
        <w:pStyle w:val="TextoCorrido"/>
        <w:rPr>
          <w:lang w:val="es-ES_tradnl"/>
        </w:rPr>
      </w:pPr>
    </w:p>
    <w:p w:rsidR="00F41756" w:rsidRPr="00E77EDE" w:rsidRDefault="00F41756" w:rsidP="00544C1C">
      <w:pPr>
        <w:pStyle w:val="Ttulo3"/>
      </w:pPr>
      <w:bookmarkStart w:id="437" w:name="_Toc336065945"/>
      <w:r w:rsidRPr="006E661B">
        <w:t>R</w:t>
      </w:r>
      <w:r w:rsidRPr="00544C1C">
        <w:t>ows</w:t>
      </w:r>
      <w:bookmarkEnd w:id="437"/>
    </w:p>
    <w:p w:rsidR="00F41756" w:rsidRDefault="00F41756" w:rsidP="00F41756">
      <w:pPr>
        <w:pStyle w:val="TextoCorrido"/>
        <w:rPr>
          <w:lang w:val="es-ES_tradnl"/>
        </w:rPr>
      </w:pPr>
      <w:r>
        <w:rPr>
          <w:lang w:val="es-ES_tradnl"/>
        </w:rPr>
        <w:t>Devuelve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las filas de la hoja de cálculo activa.</w:t>
      </w:r>
    </w:p>
    <w:p w:rsidR="00F41756" w:rsidRDefault="00F41756" w:rsidP="00F41756">
      <w:pPr>
        <w:pStyle w:val="TextoCorrido"/>
        <w:rPr>
          <w:lang w:val="es-ES_tradnl"/>
        </w:rPr>
      </w:pPr>
    </w:p>
    <w:p w:rsidR="00F41756" w:rsidRPr="00E77EDE" w:rsidRDefault="00F41756" w:rsidP="00544C1C">
      <w:pPr>
        <w:pStyle w:val="Ttulo3"/>
      </w:pPr>
      <w:bookmarkStart w:id="438" w:name="_Toc336065946"/>
      <w:r w:rsidRPr="006E661B">
        <w:t>RTD</w:t>
      </w:r>
      <w:bookmarkEnd w:id="438"/>
    </w:p>
    <w:p w:rsidR="00F41756" w:rsidRDefault="00F41756" w:rsidP="00F41756">
      <w:pPr>
        <w:pStyle w:val="TextoCorrido"/>
        <w:rPr>
          <w:lang w:val="es-ES_tradnl"/>
        </w:rPr>
      </w:pPr>
      <w:r>
        <w:rPr>
          <w:lang w:val="es-ES_tradnl"/>
        </w:rPr>
        <w:t>Devuelve objeto RTD (</w:t>
      </w:r>
      <w:r w:rsidRPr="00DB1D4B">
        <w:rPr>
          <w:lang w:val="es-ES_tradnl"/>
        </w:rPr>
        <w:t>RealTimeData</w:t>
      </w:r>
      <w:r>
        <w:rPr>
          <w:lang w:val="es-ES_tradnl"/>
        </w:rPr>
        <w:t>) el cual permite obtener información en tiempo real.</w:t>
      </w:r>
    </w:p>
    <w:p w:rsidR="00F41756" w:rsidRDefault="00F41756" w:rsidP="00F41756">
      <w:pPr>
        <w:pStyle w:val="TextoCorrido"/>
        <w:rPr>
          <w:lang w:val="es-ES_tradnl"/>
        </w:rPr>
      </w:pPr>
    </w:p>
    <w:p w:rsidR="00F41756" w:rsidRPr="00E77EDE" w:rsidRDefault="00F41756" w:rsidP="00544C1C">
      <w:pPr>
        <w:pStyle w:val="Ttulo3"/>
      </w:pPr>
      <w:bookmarkStart w:id="439" w:name="_Toc336065947"/>
      <w:r w:rsidRPr="006E661B">
        <w:t>S</w:t>
      </w:r>
      <w:r w:rsidRPr="00544C1C">
        <w:t>ave</w:t>
      </w:r>
      <w:r w:rsidRPr="006E661B">
        <w:t>ISO8601D</w:t>
      </w:r>
      <w:r w:rsidRPr="00544C1C">
        <w:t>ates</w:t>
      </w:r>
      <w:bookmarkEnd w:id="439"/>
    </w:p>
    <w:p w:rsidR="00F41756" w:rsidRDefault="00F41756" w:rsidP="00F41756">
      <w:pPr>
        <w:pStyle w:val="TextoCorrido"/>
        <w:rPr>
          <w:lang w:val="es-ES_tradnl"/>
        </w:rPr>
      </w:pPr>
      <w:r>
        <w:rPr>
          <w:lang w:val="es-ES_tradnl"/>
        </w:rPr>
        <w:t>Indica o determina si Excel utiliza el formato ISO 8601 para guardar fechas y horas.</w:t>
      </w:r>
    </w:p>
    <w:p w:rsidR="00F41756" w:rsidRDefault="00F41756" w:rsidP="00F41756">
      <w:pPr>
        <w:pStyle w:val="TextoCorrido"/>
        <w:rPr>
          <w:lang w:val="es-ES_tradnl"/>
        </w:rPr>
      </w:pPr>
    </w:p>
    <w:p w:rsidR="00F41756" w:rsidRPr="00E77EDE" w:rsidRDefault="00F41756" w:rsidP="00544C1C">
      <w:pPr>
        <w:pStyle w:val="Ttulo3"/>
      </w:pPr>
      <w:bookmarkStart w:id="440" w:name="_Toc336065948"/>
      <w:r w:rsidRPr="006E661B">
        <w:t>S</w:t>
      </w:r>
      <w:r w:rsidRPr="00544C1C">
        <w:t>creen</w:t>
      </w:r>
      <w:r w:rsidRPr="006E661B">
        <w:t>U</w:t>
      </w:r>
      <w:r w:rsidRPr="00544C1C">
        <w:t>pdating</w:t>
      </w:r>
      <w:bookmarkEnd w:id="440"/>
    </w:p>
    <w:p w:rsidR="00F41756" w:rsidRDefault="00F41756" w:rsidP="00F41756">
      <w:pPr>
        <w:pStyle w:val="TextoCorrido"/>
        <w:rPr>
          <w:lang w:val="es-ES_tradnl"/>
        </w:rPr>
      </w:pPr>
      <w:r>
        <w:rPr>
          <w:lang w:val="es-ES_tradnl"/>
        </w:rPr>
        <w:t>Indica o determina si está activada la actualización de pantalla.</w:t>
      </w:r>
    </w:p>
    <w:p w:rsidR="00F41756" w:rsidRDefault="00F41756" w:rsidP="00F41756">
      <w:pPr>
        <w:pStyle w:val="TextoCorrido"/>
        <w:rPr>
          <w:lang w:val="es-ES_tradnl"/>
        </w:rPr>
      </w:pPr>
    </w:p>
    <w:p w:rsidR="00F41756" w:rsidRPr="00E77EDE" w:rsidRDefault="00F41756" w:rsidP="00544C1C">
      <w:pPr>
        <w:pStyle w:val="Ttulo3"/>
      </w:pPr>
      <w:bookmarkStart w:id="441" w:name="_Toc336065949"/>
      <w:r w:rsidRPr="006E661B">
        <w:t>S</w:t>
      </w:r>
      <w:r w:rsidRPr="00544C1C">
        <w:t>election</w:t>
      </w:r>
      <w:bookmarkEnd w:id="441"/>
    </w:p>
    <w:p w:rsidR="00F41756" w:rsidRDefault="00F41756" w:rsidP="00F41756">
      <w:pPr>
        <w:pStyle w:val="TextoCorrido"/>
        <w:rPr>
          <w:lang w:val="es-ES_tradnl"/>
        </w:rPr>
      </w:pPr>
      <w:r>
        <w:rPr>
          <w:lang w:val="es-ES_tradnl"/>
        </w:rPr>
        <w:t>Devuelve el objeto que se halle seleccionado en la ventana activa.</w:t>
      </w:r>
    </w:p>
    <w:p w:rsidR="00F41756" w:rsidRDefault="00F41756" w:rsidP="00F41756">
      <w:pPr>
        <w:pStyle w:val="TextoCorrido"/>
        <w:rPr>
          <w:lang w:val="es-ES_tradnl"/>
        </w:rPr>
      </w:pPr>
    </w:p>
    <w:p w:rsidR="00F41756" w:rsidRPr="00E77EDE" w:rsidRDefault="00F41756" w:rsidP="00544C1C">
      <w:pPr>
        <w:pStyle w:val="Ttulo3"/>
      </w:pPr>
      <w:bookmarkStart w:id="442" w:name="_Toc336065950"/>
      <w:r w:rsidRPr="006E661B">
        <w:t>S</w:t>
      </w:r>
      <w:r w:rsidRPr="00544C1C">
        <w:t>heets</w:t>
      </w:r>
      <w:bookmarkEnd w:id="442"/>
    </w:p>
    <w:p w:rsidR="00F41756" w:rsidRDefault="00F41756" w:rsidP="00F41756">
      <w:pPr>
        <w:pStyle w:val="TextoCorrido"/>
        <w:rPr>
          <w:lang w:val="es-ES_tradnl"/>
        </w:rPr>
      </w:pPr>
      <w:r>
        <w:rPr>
          <w:lang w:val="es-ES_tradnl"/>
        </w:rPr>
        <w:t>Devuelve una colección de hojas pertenecientes al libro activo.</w:t>
      </w:r>
    </w:p>
    <w:p w:rsidR="00F41756" w:rsidRDefault="00F41756" w:rsidP="00F41756">
      <w:pPr>
        <w:pStyle w:val="TextoCorrido"/>
        <w:rPr>
          <w:lang w:val="es-ES_tradnl"/>
        </w:rPr>
      </w:pPr>
    </w:p>
    <w:p w:rsidR="00F41756" w:rsidRPr="00E77EDE" w:rsidRDefault="00F41756" w:rsidP="00544C1C">
      <w:pPr>
        <w:pStyle w:val="Ttulo3"/>
      </w:pPr>
      <w:bookmarkStart w:id="443" w:name="_Toc336065951"/>
      <w:r w:rsidRPr="006E661B">
        <w:t>S</w:t>
      </w:r>
      <w:r w:rsidRPr="00544C1C">
        <w:t>heets</w:t>
      </w:r>
      <w:r w:rsidRPr="006E661B">
        <w:t>I</w:t>
      </w:r>
      <w:r w:rsidRPr="00544C1C">
        <w:t>n</w:t>
      </w:r>
      <w:r w:rsidRPr="006E661B">
        <w:t>N</w:t>
      </w:r>
      <w:r w:rsidRPr="00544C1C">
        <w:t>ew</w:t>
      </w:r>
      <w:r w:rsidRPr="006E661B">
        <w:t>W</w:t>
      </w:r>
      <w:r w:rsidRPr="00544C1C">
        <w:t>orkbook</w:t>
      </w:r>
      <w:bookmarkEnd w:id="443"/>
    </w:p>
    <w:p w:rsidR="00F41756" w:rsidRDefault="00F41756" w:rsidP="00F41756">
      <w:pPr>
        <w:pStyle w:val="TextoCorrido"/>
        <w:rPr>
          <w:lang w:val="es-ES_tradnl"/>
        </w:rPr>
      </w:pPr>
      <w:r>
        <w:rPr>
          <w:lang w:val="es-ES_tradnl"/>
        </w:rPr>
        <w:t>Indica o determina el número de hojas a insertar cada vez que se crea un nuevo libro.</w:t>
      </w:r>
    </w:p>
    <w:p w:rsidR="00F41756" w:rsidRDefault="00F41756" w:rsidP="00F41756">
      <w:pPr>
        <w:pStyle w:val="TextoCorrido"/>
        <w:rPr>
          <w:lang w:val="es-ES_tradnl"/>
        </w:rPr>
      </w:pPr>
    </w:p>
    <w:p w:rsidR="00F41756" w:rsidRPr="00E77EDE" w:rsidRDefault="00F41756" w:rsidP="00544C1C">
      <w:pPr>
        <w:pStyle w:val="Ttulo3"/>
      </w:pPr>
      <w:bookmarkStart w:id="444" w:name="_Toc336065952"/>
      <w:r w:rsidRPr="006E661B">
        <w:t>S</w:t>
      </w:r>
      <w:r w:rsidRPr="00544C1C">
        <w:t>how</w:t>
      </w:r>
      <w:r w:rsidRPr="006E661B">
        <w:t>C</w:t>
      </w:r>
      <w:r w:rsidRPr="00544C1C">
        <w:t>hart</w:t>
      </w:r>
      <w:r w:rsidRPr="006E661B">
        <w:t>T</w:t>
      </w:r>
      <w:r w:rsidRPr="00544C1C">
        <w:t>ip</w:t>
      </w:r>
      <w:r w:rsidRPr="006E661B">
        <w:t>N</w:t>
      </w:r>
      <w:r w:rsidRPr="00544C1C">
        <w:t>ames</w:t>
      </w:r>
      <w:bookmarkEnd w:id="444"/>
    </w:p>
    <w:p w:rsidR="00F41756" w:rsidRDefault="00F41756" w:rsidP="00F41756">
      <w:pPr>
        <w:pStyle w:val="TextoCorrido"/>
        <w:rPr>
          <w:lang w:val="es-ES_tradnl"/>
        </w:rPr>
      </w:pPr>
      <w:r>
        <w:rPr>
          <w:lang w:val="es-ES_tradnl"/>
        </w:rPr>
        <w:t>Indica o determina si se han de mostrar los nombres de las sugerencias de los gráficos.</w:t>
      </w:r>
    </w:p>
    <w:p w:rsidR="00F41756" w:rsidRDefault="00F41756" w:rsidP="00F41756">
      <w:pPr>
        <w:pStyle w:val="TextoCorrido"/>
        <w:rPr>
          <w:lang w:val="es-ES_tradnl"/>
        </w:rPr>
      </w:pPr>
    </w:p>
    <w:p w:rsidR="00F41756" w:rsidRPr="00E77EDE" w:rsidRDefault="00F41756" w:rsidP="00544C1C">
      <w:pPr>
        <w:pStyle w:val="Ttulo3"/>
      </w:pPr>
      <w:bookmarkStart w:id="445" w:name="_Toc336065953"/>
      <w:r w:rsidRPr="006E661B">
        <w:t>S</w:t>
      </w:r>
      <w:r w:rsidRPr="00544C1C">
        <w:t>how</w:t>
      </w:r>
      <w:r w:rsidRPr="006E661B">
        <w:t>C</w:t>
      </w:r>
      <w:r w:rsidRPr="00544C1C">
        <w:t>hart</w:t>
      </w:r>
      <w:r w:rsidRPr="006E661B">
        <w:t>T</w:t>
      </w:r>
      <w:r w:rsidRPr="00544C1C">
        <w:t>ip</w:t>
      </w:r>
      <w:r w:rsidRPr="006E661B">
        <w:t>V</w:t>
      </w:r>
      <w:r w:rsidRPr="00544C1C">
        <w:t>alues</w:t>
      </w:r>
      <w:bookmarkEnd w:id="445"/>
    </w:p>
    <w:p w:rsidR="00F41756" w:rsidRDefault="00F41756" w:rsidP="00F41756">
      <w:pPr>
        <w:pStyle w:val="TextoCorrido"/>
        <w:rPr>
          <w:lang w:val="es-ES_tradnl"/>
        </w:rPr>
      </w:pPr>
      <w:r>
        <w:rPr>
          <w:lang w:val="es-ES_tradnl"/>
        </w:rPr>
        <w:t>Indica o determina si se han de mostrar los valores de las sugerencias de los gráficos.</w:t>
      </w:r>
    </w:p>
    <w:p w:rsidR="00F41756" w:rsidRDefault="00F41756" w:rsidP="00F41756">
      <w:pPr>
        <w:pStyle w:val="TextoCorrido"/>
        <w:rPr>
          <w:lang w:val="es-ES_tradnl"/>
        </w:rPr>
      </w:pPr>
    </w:p>
    <w:p w:rsidR="00F41756" w:rsidRPr="00E77EDE" w:rsidRDefault="00F41756" w:rsidP="00544C1C">
      <w:pPr>
        <w:pStyle w:val="Ttulo3"/>
      </w:pPr>
      <w:bookmarkStart w:id="446" w:name="_Toc336065954"/>
      <w:r w:rsidRPr="006E661B">
        <w:t>S</w:t>
      </w:r>
      <w:r w:rsidRPr="00544C1C">
        <w:t>how</w:t>
      </w:r>
      <w:r w:rsidRPr="006E661B">
        <w:t>D</w:t>
      </w:r>
      <w:r w:rsidRPr="00544C1C">
        <w:t>ev</w:t>
      </w:r>
      <w:r w:rsidRPr="006E661B">
        <w:t>T</w:t>
      </w:r>
      <w:r w:rsidRPr="00544C1C">
        <w:t>ools</w:t>
      </w:r>
      <w:bookmarkEnd w:id="446"/>
    </w:p>
    <w:p w:rsidR="00F41756" w:rsidRDefault="00F41756" w:rsidP="00F41756">
      <w:pPr>
        <w:pStyle w:val="TextoCorrido"/>
        <w:rPr>
          <w:lang w:val="es-ES_tradnl"/>
        </w:rPr>
      </w:pPr>
      <w:r>
        <w:rPr>
          <w:lang w:val="es-ES_tradnl"/>
        </w:rPr>
        <w:t>Indica o determina si se ha de mostrar la ficha de Programador</w:t>
      </w:r>
      <w:r w:rsidR="007873B2">
        <w:rPr>
          <w:lang w:val="es-ES_tradnl"/>
        </w:rPr>
        <w:fldChar w:fldCharType="begin"/>
      </w:r>
      <w:r w:rsidR="007873B2">
        <w:instrText xml:space="preserve"> XE "</w:instrText>
      </w:r>
      <w:r w:rsidR="007873B2" w:rsidRPr="00640B11">
        <w:rPr>
          <w:lang w:val="es-ES_tradnl"/>
        </w:rPr>
        <w:instrText>Programador</w:instrText>
      </w:r>
      <w:r w:rsidR="007873B2">
        <w:instrText xml:space="preserve">" </w:instrText>
      </w:r>
      <w:r w:rsidR="007873B2">
        <w:rPr>
          <w:lang w:val="es-ES_tradnl"/>
        </w:rPr>
        <w:fldChar w:fldCharType="end"/>
      </w:r>
      <w:r>
        <w:rPr>
          <w:lang w:val="es-ES_tradnl"/>
        </w:rPr>
        <w:t xml:space="preserve"> en la cinta de opciones.</w:t>
      </w:r>
    </w:p>
    <w:p w:rsidR="00F41756" w:rsidRDefault="00F41756" w:rsidP="00F41756">
      <w:pPr>
        <w:pStyle w:val="TextoCorrido"/>
        <w:rPr>
          <w:lang w:val="es-ES_tradnl"/>
        </w:rPr>
      </w:pPr>
    </w:p>
    <w:p w:rsidR="00F41756" w:rsidRPr="00E77EDE" w:rsidRDefault="00F41756" w:rsidP="00544C1C">
      <w:pPr>
        <w:pStyle w:val="Ttulo3"/>
      </w:pPr>
      <w:bookmarkStart w:id="447" w:name="_Toc336065955"/>
      <w:r w:rsidRPr="006E661B">
        <w:t>S</w:t>
      </w:r>
      <w:r w:rsidRPr="00544C1C">
        <w:t>how</w:t>
      </w:r>
      <w:r w:rsidRPr="006E661B">
        <w:t>M</w:t>
      </w:r>
      <w:r w:rsidRPr="00544C1C">
        <w:t>enu</w:t>
      </w:r>
      <w:r w:rsidRPr="006E661B">
        <w:t>F</w:t>
      </w:r>
      <w:r w:rsidRPr="00544C1C">
        <w:t>loaties</w:t>
      </w:r>
      <w:bookmarkEnd w:id="447"/>
    </w:p>
    <w:p w:rsidR="00F41756" w:rsidRDefault="00F41756" w:rsidP="00F41756">
      <w:pPr>
        <w:pStyle w:val="TextoCorrido"/>
        <w:rPr>
          <w:lang w:val="es-ES_tradnl"/>
        </w:rPr>
      </w:pPr>
      <w:r>
        <w:rPr>
          <w:lang w:val="es-ES_tradnl"/>
        </w:rPr>
        <w:t>Indica o determina si se han de mostrar las barras de herramientas</w:t>
      </w:r>
      <w:r w:rsidR="00624581">
        <w:rPr>
          <w:lang w:val="es-ES_tradnl"/>
        </w:rPr>
        <w:fldChar w:fldCharType="begin"/>
      </w:r>
      <w:r w:rsidR="00624581">
        <w:instrText xml:space="preserve"> XE "</w:instrText>
      </w:r>
      <w:r w:rsidR="00624581" w:rsidRPr="00A7732D">
        <w:instrText>barras de herramientas</w:instrText>
      </w:r>
      <w:r w:rsidR="00624581">
        <w:instrText xml:space="preserve">" </w:instrText>
      </w:r>
      <w:r w:rsidR="00624581">
        <w:rPr>
          <w:lang w:val="es-ES_tradnl"/>
        </w:rPr>
        <w:fldChar w:fldCharType="end"/>
      </w:r>
      <w:r>
        <w:rPr>
          <w:lang w:val="es-ES_tradnl"/>
        </w:rPr>
        <w:t xml:space="preserve"> flotantes al pulsar el botón derecho del mouse.</w:t>
      </w:r>
    </w:p>
    <w:p w:rsidR="00F41756" w:rsidRDefault="00F41756" w:rsidP="00F41756">
      <w:pPr>
        <w:pStyle w:val="TextoCorrido"/>
        <w:rPr>
          <w:lang w:val="es-ES_tradnl"/>
        </w:rPr>
      </w:pPr>
    </w:p>
    <w:p w:rsidR="00F41756" w:rsidRPr="00E77EDE" w:rsidRDefault="00F41756" w:rsidP="00544C1C">
      <w:pPr>
        <w:pStyle w:val="Ttulo3"/>
      </w:pPr>
      <w:bookmarkStart w:id="448" w:name="_Toc336065956"/>
      <w:r w:rsidRPr="006E661B">
        <w:t>S</w:t>
      </w:r>
      <w:r w:rsidRPr="00544C1C">
        <w:t>how</w:t>
      </w:r>
      <w:r w:rsidRPr="006E661B">
        <w:t>S</w:t>
      </w:r>
      <w:r w:rsidRPr="00544C1C">
        <w:t>election</w:t>
      </w:r>
      <w:r w:rsidRPr="006E661B">
        <w:t>F</w:t>
      </w:r>
      <w:r w:rsidRPr="00544C1C">
        <w:t>loaties</w:t>
      </w:r>
      <w:bookmarkEnd w:id="448"/>
    </w:p>
    <w:p w:rsidR="00F41756" w:rsidRDefault="00F41756" w:rsidP="00F41756">
      <w:pPr>
        <w:pStyle w:val="TextoCorrido"/>
        <w:rPr>
          <w:lang w:val="es-ES_tradnl"/>
        </w:rPr>
      </w:pPr>
      <w:r>
        <w:rPr>
          <w:lang w:val="es-ES_tradnl"/>
        </w:rPr>
        <w:t>Indica o determina si se han de mostrar las barras de herramientas</w:t>
      </w:r>
      <w:r w:rsidR="00624581">
        <w:rPr>
          <w:lang w:val="es-ES_tradnl"/>
        </w:rPr>
        <w:fldChar w:fldCharType="begin"/>
      </w:r>
      <w:r w:rsidR="00624581">
        <w:instrText xml:space="preserve"> XE "</w:instrText>
      </w:r>
      <w:r w:rsidR="00624581" w:rsidRPr="00A7732D">
        <w:instrText>barras de herramientas</w:instrText>
      </w:r>
      <w:r w:rsidR="00624581">
        <w:instrText xml:space="preserve">" </w:instrText>
      </w:r>
      <w:r w:rsidR="00624581">
        <w:rPr>
          <w:lang w:val="es-ES_tradnl"/>
        </w:rPr>
        <w:fldChar w:fldCharType="end"/>
      </w:r>
      <w:r>
        <w:rPr>
          <w:lang w:val="es-ES_tradnl"/>
        </w:rPr>
        <w:t xml:space="preserve"> flotantes al pulsar el botón derecho del mouse cuando el usuario haya seleccionado texto.</w:t>
      </w:r>
    </w:p>
    <w:p w:rsidR="00F41756" w:rsidRDefault="00F41756" w:rsidP="00F41756">
      <w:pPr>
        <w:pStyle w:val="TextoCorrido"/>
        <w:rPr>
          <w:lang w:val="es-ES_tradnl"/>
        </w:rPr>
      </w:pPr>
    </w:p>
    <w:p w:rsidR="00F41756" w:rsidRPr="00E77EDE" w:rsidRDefault="00F41756" w:rsidP="00544C1C">
      <w:pPr>
        <w:pStyle w:val="Ttulo3"/>
      </w:pPr>
      <w:bookmarkStart w:id="449" w:name="_Toc336065957"/>
      <w:r w:rsidRPr="006E661B">
        <w:t>S</w:t>
      </w:r>
      <w:r w:rsidRPr="00544C1C">
        <w:t>how</w:t>
      </w:r>
      <w:r w:rsidRPr="006E661B">
        <w:t>S</w:t>
      </w:r>
      <w:r w:rsidRPr="00544C1C">
        <w:t>tartup</w:t>
      </w:r>
      <w:r w:rsidRPr="006E661B">
        <w:t>D</w:t>
      </w:r>
      <w:r w:rsidRPr="00544C1C">
        <w:t>ialog</w:t>
      </w:r>
      <w:bookmarkEnd w:id="449"/>
    </w:p>
    <w:p w:rsidR="00F41756" w:rsidRDefault="00F41756" w:rsidP="00F41756">
      <w:pPr>
        <w:pStyle w:val="TextoCorrido"/>
        <w:rPr>
          <w:lang w:val="es-ES_tradnl"/>
        </w:rPr>
      </w:pPr>
      <w:r>
        <w:rPr>
          <w:lang w:val="es-ES_tradnl"/>
        </w:rPr>
        <w:t xml:space="preserve">Indica o determina si se ha de mostrar el </w:t>
      </w:r>
      <w:r w:rsidRPr="00BF5E14">
        <w:rPr>
          <w:lang w:val="es-ES_tradnl"/>
        </w:rPr>
        <w:t>panel de tareas Libro nuevo</w:t>
      </w:r>
      <w:r>
        <w:rPr>
          <w:lang w:val="es-ES_tradnl"/>
        </w:rPr>
        <w:t xml:space="preserve"> cada vez que se cree un  nuevo libro.</w:t>
      </w:r>
    </w:p>
    <w:p w:rsidR="00F41756" w:rsidRDefault="00F41756" w:rsidP="00F41756">
      <w:pPr>
        <w:pStyle w:val="TextoCorrido"/>
        <w:rPr>
          <w:lang w:val="es-ES_tradnl"/>
        </w:rPr>
      </w:pPr>
    </w:p>
    <w:p w:rsidR="00F41756" w:rsidRPr="00E77EDE" w:rsidRDefault="00F41756" w:rsidP="00544C1C">
      <w:pPr>
        <w:pStyle w:val="Ttulo3"/>
      </w:pPr>
      <w:bookmarkStart w:id="450" w:name="_Toc336065958"/>
      <w:r w:rsidRPr="006E661B">
        <w:t>S</w:t>
      </w:r>
      <w:r w:rsidRPr="00544C1C">
        <w:t>how</w:t>
      </w:r>
      <w:r w:rsidRPr="006E661B">
        <w:t>T</w:t>
      </w:r>
      <w:r w:rsidRPr="00544C1C">
        <w:t>ool</w:t>
      </w:r>
      <w:r w:rsidRPr="006E661B">
        <w:t>T</w:t>
      </w:r>
      <w:r w:rsidRPr="00544C1C">
        <w:t>ips</w:t>
      </w:r>
      <w:bookmarkEnd w:id="450"/>
    </w:p>
    <w:p w:rsidR="00F41756" w:rsidRDefault="00F41756" w:rsidP="00F41756">
      <w:pPr>
        <w:pStyle w:val="TextoCorrido"/>
        <w:rPr>
          <w:lang w:val="es-ES_tradnl"/>
        </w:rPr>
      </w:pPr>
      <w:r>
        <w:rPr>
          <w:lang w:val="es-ES_tradnl"/>
        </w:rPr>
        <w:t>Indica o determina si se han de mostrar los Tool Tips (información sobre herramientas).</w:t>
      </w:r>
    </w:p>
    <w:p w:rsidR="00F41756" w:rsidRDefault="00F41756" w:rsidP="00F41756">
      <w:pPr>
        <w:pStyle w:val="TextoCorrido"/>
        <w:rPr>
          <w:lang w:val="es-ES_tradnl"/>
        </w:rPr>
      </w:pPr>
    </w:p>
    <w:p w:rsidR="00F41756" w:rsidRPr="00E77EDE" w:rsidRDefault="00F41756" w:rsidP="00544C1C">
      <w:pPr>
        <w:pStyle w:val="Ttulo3"/>
      </w:pPr>
      <w:bookmarkStart w:id="451" w:name="_Toc336065959"/>
      <w:r w:rsidRPr="006E661B">
        <w:t>S</w:t>
      </w:r>
      <w:r w:rsidRPr="00544C1C">
        <w:t>how</w:t>
      </w:r>
      <w:r w:rsidRPr="006E661B">
        <w:t>W</w:t>
      </w:r>
      <w:r w:rsidRPr="00544C1C">
        <w:t>indows</w:t>
      </w:r>
      <w:r w:rsidRPr="006E661B">
        <w:t>I</w:t>
      </w:r>
      <w:r w:rsidRPr="00544C1C">
        <w:t>n</w:t>
      </w:r>
      <w:r w:rsidRPr="006E661B">
        <w:t>T</w:t>
      </w:r>
      <w:r w:rsidRPr="00544C1C">
        <w:t>ask</w:t>
      </w:r>
      <w:r w:rsidRPr="006E661B">
        <w:t>b</w:t>
      </w:r>
      <w:r w:rsidRPr="00544C1C">
        <w:t>ar</w:t>
      </w:r>
      <w:bookmarkEnd w:id="451"/>
    </w:p>
    <w:p w:rsidR="00F41756" w:rsidRDefault="00F41756" w:rsidP="00F41756">
      <w:pPr>
        <w:pStyle w:val="TextoCorrido"/>
        <w:rPr>
          <w:lang w:val="es-ES_tradnl"/>
        </w:rPr>
      </w:pPr>
      <w:r>
        <w:rPr>
          <w:lang w:val="es-ES_tradnl"/>
        </w:rPr>
        <w:t>Indica o determina si cada libro se visualiza en la barra de tareas como un botón.</w:t>
      </w:r>
    </w:p>
    <w:p w:rsidR="00F41756" w:rsidRDefault="00F41756" w:rsidP="00F41756">
      <w:pPr>
        <w:pStyle w:val="TextoCorrido"/>
        <w:rPr>
          <w:lang w:val="es-ES_tradnl"/>
        </w:rPr>
      </w:pPr>
    </w:p>
    <w:p w:rsidR="00F41756" w:rsidRPr="00E77EDE" w:rsidRDefault="00F41756" w:rsidP="00544C1C">
      <w:pPr>
        <w:pStyle w:val="Ttulo3"/>
      </w:pPr>
      <w:bookmarkStart w:id="452" w:name="_Toc336065960"/>
      <w:r w:rsidRPr="006E661B">
        <w:t>S</w:t>
      </w:r>
      <w:r w:rsidRPr="00544C1C">
        <w:t>mart</w:t>
      </w:r>
      <w:r w:rsidRPr="006E661B">
        <w:t>A</w:t>
      </w:r>
      <w:r w:rsidRPr="00544C1C">
        <w:t>rt</w:t>
      </w:r>
      <w:r w:rsidRPr="006E661B">
        <w:t>C</w:t>
      </w:r>
      <w:r w:rsidRPr="00544C1C">
        <w:t>olors</w:t>
      </w:r>
      <w:bookmarkEnd w:id="452"/>
    </w:p>
    <w:p w:rsidR="00F41756" w:rsidRDefault="00F41756" w:rsidP="00F41756">
      <w:pPr>
        <w:pStyle w:val="TextoCorrido"/>
        <w:rPr>
          <w:lang w:val="es-ES_tradnl"/>
        </w:rPr>
      </w:pPr>
      <w:r>
        <w:rPr>
          <w:lang w:val="es-ES_tradnl"/>
        </w:rPr>
        <w:t xml:space="preserve">Devuelve </w:t>
      </w:r>
      <w:r w:rsidRPr="00BF5E14">
        <w:rPr>
          <w:lang w:val="es-ES_tradnl"/>
        </w:rPr>
        <w:t>conjunto de estilos de colores cargado en la aplicación</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53" w:name="_Toc336065961"/>
      <w:r w:rsidRPr="006E661B">
        <w:t>S</w:t>
      </w:r>
      <w:r w:rsidRPr="00544C1C">
        <w:t>mart</w:t>
      </w:r>
      <w:r w:rsidRPr="006E661B">
        <w:t>A</w:t>
      </w:r>
      <w:r w:rsidRPr="00544C1C">
        <w:t>rt</w:t>
      </w:r>
      <w:r w:rsidRPr="006E661B">
        <w:t>L</w:t>
      </w:r>
      <w:r w:rsidRPr="00544C1C">
        <w:t>ayouts</w:t>
      </w:r>
      <w:bookmarkEnd w:id="453"/>
    </w:p>
    <w:p w:rsidR="00F41756" w:rsidRDefault="00F41756" w:rsidP="00F41756">
      <w:pPr>
        <w:pStyle w:val="TextoCorrido"/>
        <w:rPr>
          <w:lang w:val="es-ES_tradnl"/>
        </w:rPr>
      </w:pPr>
      <w:r>
        <w:rPr>
          <w:lang w:val="es-ES_tradnl"/>
        </w:rPr>
        <w:t xml:space="preserve">Devuelve </w:t>
      </w:r>
      <w:r w:rsidRPr="00BF5E14">
        <w:rPr>
          <w:lang w:val="es-ES_tradnl"/>
        </w:rPr>
        <w:t>el conjunto de diseños SmartArt cargado</w:t>
      </w:r>
      <w:r>
        <w:rPr>
          <w:lang w:val="es-ES_tradnl"/>
        </w:rPr>
        <w:t>s</w:t>
      </w:r>
      <w:r w:rsidRPr="00BF5E14">
        <w:rPr>
          <w:lang w:val="es-ES_tradnl"/>
        </w:rPr>
        <w:t xml:space="preserve"> en la aplicación</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54" w:name="_Toc336065962"/>
      <w:r w:rsidRPr="006E661B">
        <w:t>S</w:t>
      </w:r>
      <w:r w:rsidRPr="00544C1C">
        <w:t>mart</w:t>
      </w:r>
      <w:r w:rsidRPr="006E661B">
        <w:t>A</w:t>
      </w:r>
      <w:r w:rsidRPr="00544C1C">
        <w:t>rt</w:t>
      </w:r>
      <w:r w:rsidRPr="006E661B">
        <w:t>Q</w:t>
      </w:r>
      <w:r w:rsidRPr="00544C1C">
        <w:t>uick</w:t>
      </w:r>
      <w:r w:rsidRPr="006E661B">
        <w:t>S</w:t>
      </w:r>
      <w:r w:rsidRPr="00544C1C">
        <w:t>tyles</w:t>
      </w:r>
      <w:bookmarkEnd w:id="454"/>
    </w:p>
    <w:p w:rsidR="00F41756" w:rsidRDefault="00F41756" w:rsidP="00F41756">
      <w:pPr>
        <w:pStyle w:val="TextoCorrido"/>
        <w:rPr>
          <w:lang w:val="es-ES_tradnl"/>
        </w:rPr>
      </w:pPr>
      <w:r>
        <w:rPr>
          <w:lang w:val="es-ES_tradnl"/>
        </w:rPr>
        <w:t xml:space="preserve">Devuelve </w:t>
      </w:r>
      <w:r w:rsidRPr="00BF5E14">
        <w:rPr>
          <w:lang w:val="es-ES_tradnl"/>
        </w:rPr>
        <w:t>el conjunto de esti</w:t>
      </w:r>
      <w:r>
        <w:rPr>
          <w:lang w:val="es-ES_tradnl"/>
        </w:rPr>
        <w:t xml:space="preserve">los rápidos de SmartArt cargados </w:t>
      </w:r>
      <w:r w:rsidRPr="00BF5E14">
        <w:rPr>
          <w:lang w:val="es-ES_tradnl"/>
        </w:rPr>
        <w:t>en la aplicación</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55" w:name="_Toc336065963"/>
      <w:r w:rsidRPr="006E661B">
        <w:t>S</w:t>
      </w:r>
      <w:r w:rsidRPr="00544C1C">
        <w:t>peech</w:t>
      </w:r>
      <w:bookmarkEnd w:id="455"/>
    </w:p>
    <w:p w:rsidR="00F41756" w:rsidRDefault="00F41756" w:rsidP="00F41756">
      <w:pPr>
        <w:pStyle w:val="TextoCorrido"/>
        <w:rPr>
          <w:lang w:val="es-ES_tradnl"/>
        </w:rPr>
      </w:pPr>
      <w:r>
        <w:rPr>
          <w:lang w:val="es-ES_tradnl"/>
        </w:rPr>
        <w:t>Devuelve un valor de tipo Speech.</w:t>
      </w:r>
    </w:p>
    <w:p w:rsidR="00F41756" w:rsidRDefault="00F41756" w:rsidP="00F41756">
      <w:pPr>
        <w:pStyle w:val="TextoCorrido"/>
        <w:rPr>
          <w:lang w:val="es-ES_tradnl"/>
        </w:rPr>
      </w:pPr>
    </w:p>
    <w:p w:rsidR="00F41756" w:rsidRPr="00E77EDE" w:rsidRDefault="00F41756" w:rsidP="00544C1C">
      <w:pPr>
        <w:pStyle w:val="Ttulo3"/>
      </w:pPr>
      <w:bookmarkStart w:id="456" w:name="_Toc336065964"/>
      <w:r w:rsidRPr="006E661B">
        <w:t>S</w:t>
      </w:r>
      <w:r w:rsidRPr="00544C1C">
        <w:t>pelling</w:t>
      </w:r>
      <w:r w:rsidRPr="006E661B">
        <w:t>O</w:t>
      </w:r>
      <w:r w:rsidRPr="00544C1C">
        <w:t>ptions</w:t>
      </w:r>
      <w:bookmarkEnd w:id="456"/>
    </w:p>
    <w:p w:rsidR="00F41756" w:rsidRDefault="00F41756" w:rsidP="00F41756">
      <w:pPr>
        <w:pStyle w:val="TextoCorrido"/>
        <w:rPr>
          <w:lang w:val="es-ES_tradnl"/>
        </w:rPr>
      </w:pPr>
      <w:r>
        <w:rPr>
          <w:lang w:val="es-ES_tradnl"/>
        </w:rPr>
        <w:t xml:space="preserve">Devuelve objeto </w:t>
      </w:r>
      <w:r w:rsidRPr="00BF5E14">
        <w:rPr>
          <w:lang w:val="es-ES_tradnl"/>
        </w:rPr>
        <w:t>que representa las opciones de ortografía.</w:t>
      </w:r>
      <w:r>
        <w:rPr>
          <w:lang w:val="es-ES_tradnl"/>
        </w:rPr>
        <w:t xml:space="preserve"> Algunas de dichas opciones son: IgnoreCaps, IgnoredMixedDigits, etc.</w:t>
      </w:r>
    </w:p>
    <w:p w:rsidR="00F41756" w:rsidRDefault="00F41756" w:rsidP="00F41756">
      <w:pPr>
        <w:pStyle w:val="TextoCorrido"/>
        <w:rPr>
          <w:lang w:val="es-ES_tradnl"/>
        </w:rPr>
      </w:pPr>
    </w:p>
    <w:p w:rsidR="00F41756" w:rsidRPr="00E77EDE" w:rsidRDefault="00F41756" w:rsidP="00544C1C">
      <w:pPr>
        <w:pStyle w:val="Ttulo3"/>
      </w:pPr>
      <w:bookmarkStart w:id="457" w:name="_Toc336065965"/>
      <w:r w:rsidRPr="006E661B">
        <w:t>S</w:t>
      </w:r>
      <w:r w:rsidRPr="00544C1C">
        <w:t>tandard</w:t>
      </w:r>
      <w:r w:rsidRPr="006E661B">
        <w:t>F</w:t>
      </w:r>
      <w:r w:rsidRPr="00544C1C">
        <w:t>ont</w:t>
      </w:r>
      <w:bookmarkEnd w:id="457"/>
    </w:p>
    <w:p w:rsidR="00F41756" w:rsidRDefault="00F41756" w:rsidP="00F41756">
      <w:pPr>
        <w:pStyle w:val="TextoCorrido"/>
        <w:rPr>
          <w:lang w:val="es-ES_tradnl"/>
        </w:rPr>
      </w:pPr>
      <w:r>
        <w:rPr>
          <w:lang w:val="es-ES_tradnl"/>
        </w:rPr>
        <w:t>Indica o determina el nombre de la fuente estándar.</w:t>
      </w:r>
    </w:p>
    <w:p w:rsidR="00F41756" w:rsidRDefault="00F41756" w:rsidP="00F41756">
      <w:pPr>
        <w:pStyle w:val="TextoCorrido"/>
        <w:rPr>
          <w:lang w:val="es-ES_tradnl"/>
        </w:rPr>
      </w:pPr>
    </w:p>
    <w:p w:rsidR="00F41756" w:rsidRPr="00E77EDE" w:rsidRDefault="00F41756" w:rsidP="00544C1C">
      <w:pPr>
        <w:pStyle w:val="Ttulo3"/>
      </w:pPr>
      <w:bookmarkStart w:id="458" w:name="_Toc336065966"/>
      <w:r w:rsidRPr="006E661B">
        <w:t>S</w:t>
      </w:r>
      <w:r w:rsidRPr="00544C1C">
        <w:t>tandard</w:t>
      </w:r>
      <w:r w:rsidRPr="006E661B">
        <w:t>F</w:t>
      </w:r>
      <w:r w:rsidRPr="00544C1C">
        <w:t>ont</w:t>
      </w:r>
      <w:r w:rsidRPr="006E661B">
        <w:t>S</w:t>
      </w:r>
      <w:r w:rsidRPr="00544C1C">
        <w:t>ize</w:t>
      </w:r>
      <w:bookmarkEnd w:id="458"/>
    </w:p>
    <w:p w:rsidR="00F41756" w:rsidRDefault="00F41756" w:rsidP="00F41756">
      <w:pPr>
        <w:pStyle w:val="TextoCorrido"/>
        <w:rPr>
          <w:lang w:val="es-ES_tradnl"/>
        </w:rPr>
      </w:pPr>
      <w:r>
        <w:rPr>
          <w:lang w:val="es-ES_tradnl"/>
        </w:rPr>
        <w:t>Indica o determina el tamaño de la fuente estándar.</w:t>
      </w:r>
    </w:p>
    <w:p w:rsidR="00F41756" w:rsidRDefault="00F41756" w:rsidP="00F41756">
      <w:pPr>
        <w:pStyle w:val="TextoCorrido"/>
        <w:rPr>
          <w:lang w:val="es-ES_tradnl"/>
        </w:rPr>
      </w:pPr>
    </w:p>
    <w:p w:rsidR="00F41756" w:rsidRPr="00E77EDE" w:rsidRDefault="00F41756" w:rsidP="00544C1C">
      <w:pPr>
        <w:pStyle w:val="Ttulo3"/>
      </w:pPr>
      <w:bookmarkStart w:id="459" w:name="_Toc336065967"/>
      <w:r w:rsidRPr="006E661B">
        <w:t>S</w:t>
      </w:r>
      <w:r w:rsidRPr="00544C1C">
        <w:t>tartup</w:t>
      </w:r>
      <w:r w:rsidRPr="006E661B">
        <w:t>P</w:t>
      </w:r>
      <w:r w:rsidRPr="00544C1C">
        <w:t>ath</w:t>
      </w:r>
      <w:bookmarkEnd w:id="459"/>
    </w:p>
    <w:p w:rsidR="00F41756" w:rsidRDefault="00F41756" w:rsidP="00F41756">
      <w:pPr>
        <w:pStyle w:val="TextoCorrido"/>
        <w:rPr>
          <w:lang w:val="es-ES_tradnl"/>
        </w:rPr>
      </w:pPr>
      <w:r>
        <w:rPr>
          <w:lang w:val="es-ES_tradnl"/>
        </w:rPr>
        <w:t xml:space="preserve">Devuelve </w:t>
      </w:r>
      <w:r w:rsidRPr="00BF5E14">
        <w:rPr>
          <w:lang w:val="es-ES_tradnl"/>
        </w:rPr>
        <w:t xml:space="preserve"> la ruta de la carpeta de inicio</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0" w:name="_Toc336065968"/>
      <w:r w:rsidRPr="006E661B">
        <w:t>S</w:t>
      </w:r>
      <w:r w:rsidRPr="00544C1C">
        <w:t>tatus</w:t>
      </w:r>
      <w:r w:rsidRPr="006E661B">
        <w:t>B</w:t>
      </w:r>
      <w:r w:rsidRPr="00544C1C">
        <w:t>ar</w:t>
      </w:r>
      <w:bookmarkEnd w:id="460"/>
    </w:p>
    <w:p w:rsidR="00F41756" w:rsidRDefault="00F41756" w:rsidP="00F41756">
      <w:pPr>
        <w:pStyle w:val="TextoCorrido"/>
        <w:rPr>
          <w:lang w:val="es-ES_tradnl"/>
        </w:rPr>
      </w:pPr>
      <w:r>
        <w:rPr>
          <w:lang w:val="es-ES_tradnl"/>
        </w:rPr>
        <w:t>Indica o determina el texto de la barra de estado.</w:t>
      </w:r>
    </w:p>
    <w:p w:rsidR="00F41756" w:rsidRDefault="00F41756" w:rsidP="00F41756">
      <w:pPr>
        <w:pStyle w:val="TextoCorrido"/>
        <w:rPr>
          <w:lang w:val="es-ES_tradnl"/>
        </w:rPr>
      </w:pPr>
    </w:p>
    <w:p w:rsidR="00F41756" w:rsidRPr="00E77EDE" w:rsidRDefault="00F41756" w:rsidP="00544C1C">
      <w:pPr>
        <w:pStyle w:val="Ttulo3"/>
      </w:pPr>
      <w:bookmarkStart w:id="461" w:name="_Toc336065969"/>
      <w:r w:rsidRPr="006E661B">
        <w:t>T</w:t>
      </w:r>
      <w:r w:rsidRPr="00544C1C">
        <w:t>emplates</w:t>
      </w:r>
      <w:r w:rsidRPr="006E661B">
        <w:t>P</w:t>
      </w:r>
      <w:r w:rsidRPr="00544C1C">
        <w:t>ath</w:t>
      </w:r>
      <w:bookmarkEnd w:id="461"/>
    </w:p>
    <w:p w:rsidR="00F41756" w:rsidRDefault="00F41756" w:rsidP="00F41756">
      <w:pPr>
        <w:pStyle w:val="TextoCorrido"/>
        <w:rPr>
          <w:lang w:val="es-ES_tradnl"/>
        </w:rPr>
      </w:pPr>
      <w:r w:rsidRPr="00C541AB">
        <w:rPr>
          <w:lang w:val="es-ES_tradnl"/>
        </w:rPr>
        <w:t xml:space="preserve">Devuelve la ruta </w:t>
      </w:r>
      <w:r>
        <w:rPr>
          <w:lang w:val="es-ES_tradnl"/>
        </w:rPr>
        <w:t>e</w:t>
      </w:r>
      <w:r w:rsidRPr="00C541AB">
        <w:rPr>
          <w:lang w:val="es-ES_tradnl"/>
        </w:rPr>
        <w:t xml:space="preserve">n la que </w:t>
      </w:r>
      <w:r>
        <w:rPr>
          <w:lang w:val="es-ES_tradnl"/>
        </w:rPr>
        <w:t xml:space="preserve">se </w:t>
      </w:r>
      <w:r w:rsidRPr="00C541AB">
        <w:rPr>
          <w:lang w:val="es-ES_tradnl"/>
        </w:rPr>
        <w:t>almacena</w:t>
      </w:r>
      <w:r>
        <w:rPr>
          <w:lang w:val="es-ES_tradnl"/>
        </w:rPr>
        <w:t>n</w:t>
      </w:r>
      <w:r w:rsidRPr="00C541AB">
        <w:rPr>
          <w:lang w:val="es-ES_tradnl"/>
        </w:rPr>
        <w:t xml:space="preserve"> las plantillas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2" w:name="_Toc336065970"/>
      <w:r w:rsidRPr="006E661B">
        <w:lastRenderedPageBreak/>
        <w:t>T</w:t>
      </w:r>
      <w:r w:rsidRPr="00544C1C">
        <w:t>his</w:t>
      </w:r>
      <w:r w:rsidRPr="006E661B">
        <w:t>C</w:t>
      </w:r>
      <w:r w:rsidRPr="00544C1C">
        <w:t>ell</w:t>
      </w:r>
      <w:bookmarkEnd w:id="462"/>
    </w:p>
    <w:p w:rsidR="00F41756" w:rsidRDefault="00F41756" w:rsidP="00F41756">
      <w:pPr>
        <w:pStyle w:val="TextoCorrido"/>
        <w:rPr>
          <w:lang w:val="es-ES_tradnl"/>
        </w:rPr>
      </w:pPr>
      <w:r w:rsidRPr="00C541AB">
        <w:rPr>
          <w:lang w:val="es-ES_tradnl"/>
        </w:rPr>
        <w:t>Devuelve un objeto Range</w:t>
      </w:r>
      <w:r>
        <w:rPr>
          <w:lang w:val="es-ES_tradnl"/>
        </w:rPr>
        <w:t xml:space="preserve"> que contiene </w:t>
      </w:r>
      <w:r w:rsidRPr="00C541AB">
        <w:rPr>
          <w:lang w:val="es-ES_tradnl"/>
        </w:rPr>
        <w:t xml:space="preserve">la celda desde la que se llama a la </w:t>
      </w:r>
      <w:r>
        <w:rPr>
          <w:lang w:val="es-ES_tradnl"/>
        </w:rPr>
        <w:t>función definida por el usuario.</w:t>
      </w:r>
    </w:p>
    <w:p w:rsidR="00F41756" w:rsidRPr="00E77EDE" w:rsidRDefault="00F41756" w:rsidP="00544C1C">
      <w:pPr>
        <w:pStyle w:val="Ttulo3"/>
      </w:pPr>
      <w:bookmarkStart w:id="463" w:name="_Toc336065971"/>
      <w:r w:rsidRPr="006E661B">
        <w:t>T</w:t>
      </w:r>
      <w:r w:rsidRPr="00544C1C">
        <w:t>his</w:t>
      </w:r>
      <w:r w:rsidRPr="006E661B">
        <w:t>W</w:t>
      </w:r>
      <w:r w:rsidRPr="00544C1C">
        <w:t>ork</w:t>
      </w:r>
      <w:r w:rsidRPr="006E661B">
        <w:t>b</w:t>
      </w:r>
      <w:r w:rsidRPr="00544C1C">
        <w:t>ook</w:t>
      </w:r>
      <w:bookmarkEnd w:id="463"/>
      <w:r w:rsidR="00624581">
        <w:fldChar w:fldCharType="begin"/>
      </w:r>
      <w:r w:rsidR="00624581">
        <w:instrText xml:space="preserve"> XE "</w:instrText>
      </w:r>
      <w:r w:rsidR="00624581" w:rsidRPr="00A94B59">
        <w:rPr>
          <w:b w:val="0"/>
        </w:rPr>
        <w:instrText>ThisWorkbook</w:instrText>
      </w:r>
      <w:r w:rsidR="00624581">
        <w:instrText xml:space="preserve">" </w:instrText>
      </w:r>
      <w:r w:rsidR="00624581">
        <w:fldChar w:fldCharType="end"/>
      </w:r>
    </w:p>
    <w:p w:rsidR="00F41756" w:rsidRDefault="00F41756" w:rsidP="00F41756">
      <w:pPr>
        <w:pStyle w:val="TextoCorrido"/>
        <w:rPr>
          <w:lang w:val="es-ES_tradnl"/>
        </w:rPr>
      </w:pPr>
      <w:r w:rsidRPr="00C541AB">
        <w:rPr>
          <w:lang w:val="es-ES_tradnl"/>
        </w:rPr>
        <w:t xml:space="preserve">Devuelve un objeto Workbook </w:t>
      </w:r>
      <w:r>
        <w:rPr>
          <w:lang w:val="es-ES_tradnl"/>
        </w:rPr>
        <w:t xml:space="preserve">con </w:t>
      </w:r>
      <w:r w:rsidRPr="00C541AB">
        <w:rPr>
          <w:lang w:val="es-ES_tradnl"/>
        </w:rPr>
        <w:t>el libro en el que se está ejecutando el código de la</w:t>
      </w:r>
      <w:r>
        <w:rPr>
          <w:lang w:val="es-ES_tradnl"/>
        </w:rPr>
        <w:t xml:space="preserve"> actual</w:t>
      </w:r>
      <w:r w:rsidRPr="00C541AB">
        <w:rPr>
          <w:lang w:val="es-ES_tradnl"/>
        </w:rPr>
        <w:t xml:space="preserve"> macro</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4" w:name="_Toc336065972"/>
      <w:r w:rsidRPr="006E661B">
        <w:t>T</w:t>
      </w:r>
      <w:r w:rsidRPr="00544C1C">
        <w:t>housands</w:t>
      </w:r>
      <w:r w:rsidRPr="006E661B">
        <w:t>S</w:t>
      </w:r>
      <w:r w:rsidRPr="00544C1C">
        <w:t>eparator</w:t>
      </w:r>
      <w:bookmarkEnd w:id="464"/>
    </w:p>
    <w:p w:rsidR="00F41756" w:rsidRDefault="00F41756" w:rsidP="00F41756">
      <w:pPr>
        <w:pStyle w:val="TextoCorrido"/>
        <w:rPr>
          <w:lang w:val="es-ES_tradnl"/>
        </w:rPr>
      </w:pPr>
      <w:r>
        <w:rPr>
          <w:lang w:val="es-ES_tradnl"/>
        </w:rPr>
        <w:t xml:space="preserve">Indica o determina </w:t>
      </w:r>
      <w:r w:rsidRPr="00C541AB">
        <w:rPr>
          <w:lang w:val="es-ES_tradnl"/>
        </w:rPr>
        <w:t>el carácter separador de miles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5" w:name="_Toc336065973"/>
      <w:r w:rsidRPr="006E661B">
        <w:t>T</w:t>
      </w:r>
      <w:r w:rsidRPr="00544C1C">
        <w:t>op</w:t>
      </w:r>
      <w:bookmarkEnd w:id="465"/>
    </w:p>
    <w:p w:rsidR="00F41756" w:rsidRDefault="00F41756" w:rsidP="00F41756">
      <w:pPr>
        <w:pStyle w:val="TextoCorrido"/>
        <w:rPr>
          <w:lang w:val="es-ES_tradnl"/>
        </w:rPr>
      </w:pPr>
      <w:r>
        <w:rPr>
          <w:lang w:val="es-ES_tradnl"/>
        </w:rPr>
        <w:t>Indica o determina la distancia en puntos entre el borde superior de la pantalla y el borde superior de la ventana principal de MS Excel.</w:t>
      </w:r>
    </w:p>
    <w:p w:rsidR="00F41756" w:rsidRDefault="00F41756" w:rsidP="00F41756">
      <w:pPr>
        <w:pStyle w:val="TextoCorrido"/>
        <w:rPr>
          <w:lang w:val="es-ES_tradnl"/>
        </w:rPr>
      </w:pPr>
    </w:p>
    <w:p w:rsidR="00F41756" w:rsidRPr="00E77EDE" w:rsidRDefault="00F41756" w:rsidP="00544C1C">
      <w:pPr>
        <w:pStyle w:val="Ttulo3"/>
      </w:pPr>
      <w:bookmarkStart w:id="466" w:name="_Toc336065974"/>
      <w:r w:rsidRPr="006E661B">
        <w:t>T</w:t>
      </w:r>
      <w:r w:rsidRPr="00544C1C">
        <w:t>ransition</w:t>
      </w:r>
      <w:r w:rsidRPr="006E661B">
        <w:t>M</w:t>
      </w:r>
      <w:r w:rsidRPr="00544C1C">
        <w:t>enu</w:t>
      </w:r>
      <w:r w:rsidRPr="006E661B">
        <w:t>K</w:t>
      </w:r>
      <w:r w:rsidRPr="00544C1C">
        <w:t>ey</w:t>
      </w:r>
      <w:bookmarkEnd w:id="466"/>
    </w:p>
    <w:p w:rsidR="00F41756" w:rsidRDefault="00F41756" w:rsidP="00F41756">
      <w:pPr>
        <w:pStyle w:val="TextoCorrido"/>
        <w:rPr>
          <w:lang w:val="es-ES_tradnl"/>
        </w:rPr>
      </w:pPr>
      <w:r>
        <w:rPr>
          <w:lang w:val="es-ES_tradnl"/>
        </w:rPr>
        <w:t xml:space="preserve">Indica o determina </w:t>
      </w:r>
      <w:r w:rsidRPr="003438E3">
        <w:rPr>
          <w:lang w:val="es-ES_tradnl"/>
        </w:rPr>
        <w:t>la tecla de menú o de ayuda</w:t>
      </w:r>
      <w:r w:rsidR="00624581">
        <w:rPr>
          <w:lang w:val="es-ES_tradnl"/>
        </w:rPr>
        <w:fldChar w:fldCharType="begin"/>
      </w:r>
      <w:r w:rsidR="00624581">
        <w:instrText xml:space="preserve"> XE "</w:instrText>
      </w:r>
      <w:r w:rsidR="00624581" w:rsidRPr="00F674A4">
        <w:instrText>ayuda</w:instrText>
      </w:r>
      <w:r w:rsidR="00624581">
        <w:instrText xml:space="preserve">" </w:instrText>
      </w:r>
      <w:r w:rsidR="00624581">
        <w:rPr>
          <w:lang w:val="es-ES_tradnl"/>
        </w:rPr>
        <w:fldChar w:fldCharType="end"/>
      </w:r>
      <w:r w:rsidRPr="003438E3">
        <w:rPr>
          <w:lang w:val="es-ES_tradnl"/>
        </w:rPr>
        <w:t xml:space="preserve"> de </w:t>
      </w:r>
      <w:r>
        <w:rPr>
          <w:lang w:val="es-ES_tradnl"/>
        </w:rPr>
        <w:t>MS</w:t>
      </w:r>
      <w:r w:rsidRPr="003438E3">
        <w:rPr>
          <w:lang w:val="es-ES_tradnl"/>
        </w:rPr>
        <w:t xml:space="preserve"> Excel, que suele ser "/".</w:t>
      </w:r>
    </w:p>
    <w:p w:rsidR="00F41756" w:rsidRDefault="00F41756" w:rsidP="00F41756">
      <w:pPr>
        <w:pStyle w:val="TextoCorrido"/>
        <w:rPr>
          <w:lang w:val="es-ES_tradnl"/>
        </w:rPr>
      </w:pPr>
    </w:p>
    <w:p w:rsidR="00F41756" w:rsidRPr="00E77EDE" w:rsidRDefault="00F41756" w:rsidP="00544C1C">
      <w:pPr>
        <w:pStyle w:val="Ttulo3"/>
      </w:pPr>
      <w:bookmarkStart w:id="467" w:name="_Toc336065975"/>
      <w:r w:rsidRPr="006E661B">
        <w:t>T</w:t>
      </w:r>
      <w:r w:rsidRPr="00544C1C">
        <w:t>ransition</w:t>
      </w:r>
      <w:r w:rsidRPr="006E661B">
        <w:t>M</w:t>
      </w:r>
      <w:r w:rsidRPr="00544C1C">
        <w:t>enu</w:t>
      </w:r>
      <w:r w:rsidRPr="006E661B">
        <w:t>K</w:t>
      </w:r>
      <w:r w:rsidRPr="00544C1C">
        <w:t>ey</w:t>
      </w:r>
      <w:r w:rsidRPr="006E661B">
        <w:t>A</w:t>
      </w:r>
      <w:r w:rsidRPr="00544C1C">
        <w:t>ction</w:t>
      </w:r>
      <w:bookmarkEnd w:id="467"/>
    </w:p>
    <w:p w:rsidR="00F41756" w:rsidRDefault="00F41756" w:rsidP="00F41756">
      <w:pPr>
        <w:pStyle w:val="TextoCorrido"/>
        <w:rPr>
          <w:lang w:val="es-ES_tradnl"/>
        </w:rPr>
      </w:pPr>
      <w:r>
        <w:rPr>
          <w:lang w:val="es-ES_tradnl"/>
        </w:rPr>
        <w:t xml:space="preserve">Indica o determina </w:t>
      </w:r>
      <w:r w:rsidRPr="003438E3">
        <w:rPr>
          <w:lang w:val="es-ES_tradnl"/>
        </w:rPr>
        <w:t xml:space="preserve">la acción que se realiza al presionar la tecla de menú de </w:t>
      </w:r>
      <w:r>
        <w:rPr>
          <w:lang w:val="es-ES_tradnl"/>
        </w:rPr>
        <w:t>MS</w:t>
      </w:r>
      <w:r w:rsidRPr="003438E3">
        <w:rPr>
          <w:lang w:val="es-ES_tradnl"/>
        </w:rPr>
        <w:t xml:space="preserve"> Excel</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8" w:name="_Toc336065976"/>
      <w:r w:rsidRPr="006E661B">
        <w:t>T</w:t>
      </w:r>
      <w:r w:rsidRPr="00544C1C">
        <w:t>ransition</w:t>
      </w:r>
      <w:r w:rsidRPr="006E661B">
        <w:t>N</w:t>
      </w:r>
      <w:r w:rsidRPr="00544C1C">
        <w:t>avig</w:t>
      </w:r>
      <w:r w:rsidRPr="006E661B">
        <w:t>K</w:t>
      </w:r>
      <w:r w:rsidRPr="00544C1C">
        <w:t>eys</w:t>
      </w:r>
      <w:bookmarkEnd w:id="468"/>
    </w:p>
    <w:p w:rsidR="00F41756" w:rsidRDefault="00F41756" w:rsidP="00F41756">
      <w:pPr>
        <w:pStyle w:val="TextoCorrido"/>
        <w:rPr>
          <w:lang w:val="es-ES_tradnl"/>
        </w:rPr>
      </w:pPr>
      <w:r>
        <w:rPr>
          <w:lang w:val="es-ES_tradnl"/>
        </w:rPr>
        <w:t xml:space="preserve">Indica o determina si las </w:t>
      </w:r>
      <w:r w:rsidRPr="003438E3">
        <w:rPr>
          <w:lang w:val="es-ES_tradnl"/>
        </w:rPr>
        <w:t>teclas de desplazamiento de transición están activadas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9" w:name="_Toc336065977"/>
      <w:r w:rsidRPr="006E661B">
        <w:lastRenderedPageBreak/>
        <w:t>U</w:t>
      </w:r>
      <w:r w:rsidRPr="00544C1C">
        <w:t>sable</w:t>
      </w:r>
      <w:r w:rsidRPr="006E661B">
        <w:t>H</w:t>
      </w:r>
      <w:r w:rsidRPr="00544C1C">
        <w:t>eight</w:t>
      </w:r>
      <w:bookmarkEnd w:id="469"/>
    </w:p>
    <w:p w:rsidR="00F41756" w:rsidRDefault="00F41756" w:rsidP="00F41756">
      <w:pPr>
        <w:pStyle w:val="TextoCorrido"/>
        <w:rPr>
          <w:lang w:val="es-ES_tradnl"/>
        </w:rPr>
      </w:pPr>
      <w:r w:rsidRPr="003438E3">
        <w:rPr>
          <w:lang w:val="es-ES_tradnl"/>
        </w:rPr>
        <w:t>Devuelve el alto máximo en puntos que puede ocupar una ventana en el ár</w:t>
      </w:r>
      <w:r>
        <w:rPr>
          <w:lang w:val="es-ES_tradnl"/>
        </w:rPr>
        <w:t>ea de ventana de la aplicación.</w:t>
      </w:r>
    </w:p>
    <w:p w:rsidR="00F41756" w:rsidRDefault="00F41756" w:rsidP="00F41756">
      <w:pPr>
        <w:pStyle w:val="TextoCorrido"/>
        <w:rPr>
          <w:lang w:val="es-ES_tradnl"/>
        </w:rPr>
      </w:pPr>
    </w:p>
    <w:p w:rsidR="00F41756" w:rsidRPr="00E77EDE" w:rsidRDefault="00F41756" w:rsidP="00544C1C">
      <w:pPr>
        <w:pStyle w:val="Ttulo3"/>
      </w:pPr>
      <w:bookmarkStart w:id="470" w:name="_Toc336065978"/>
      <w:r w:rsidRPr="006E661B">
        <w:t>U</w:t>
      </w:r>
      <w:r w:rsidRPr="00544C1C">
        <w:t>sable</w:t>
      </w:r>
      <w:r w:rsidRPr="006E661B">
        <w:t>W</w:t>
      </w:r>
      <w:r w:rsidRPr="00544C1C">
        <w:t>idth</w:t>
      </w:r>
      <w:bookmarkEnd w:id="470"/>
    </w:p>
    <w:p w:rsidR="00F41756" w:rsidRDefault="00F41756" w:rsidP="00F41756">
      <w:pPr>
        <w:pStyle w:val="TextoCorrido"/>
        <w:rPr>
          <w:lang w:val="es-ES_tradnl"/>
        </w:rPr>
      </w:pPr>
      <w:r w:rsidRPr="003438E3">
        <w:rPr>
          <w:lang w:val="es-ES_tradnl"/>
        </w:rPr>
        <w:t xml:space="preserve">Devuelve el </w:t>
      </w:r>
      <w:r>
        <w:rPr>
          <w:lang w:val="es-ES_tradnl"/>
        </w:rPr>
        <w:t>ancho</w:t>
      </w:r>
      <w:r w:rsidRPr="003438E3">
        <w:rPr>
          <w:lang w:val="es-ES_tradnl"/>
        </w:rPr>
        <w:t xml:space="preserve"> máximo en puntos que puede ocupar una ventana en el ár</w:t>
      </w:r>
      <w:r>
        <w:rPr>
          <w:lang w:val="es-ES_tradnl"/>
        </w:rPr>
        <w:t>ea de ventana de la aplicación.</w:t>
      </w:r>
    </w:p>
    <w:p w:rsidR="00F41756" w:rsidRDefault="00F41756" w:rsidP="00F41756">
      <w:pPr>
        <w:pStyle w:val="TextoCorrido"/>
        <w:rPr>
          <w:lang w:val="es-ES_tradnl"/>
        </w:rPr>
      </w:pPr>
    </w:p>
    <w:p w:rsidR="00F41756" w:rsidRPr="00E77EDE" w:rsidRDefault="00F41756" w:rsidP="00544C1C">
      <w:pPr>
        <w:pStyle w:val="Ttulo3"/>
      </w:pPr>
      <w:bookmarkStart w:id="471" w:name="_Toc336065979"/>
      <w:r w:rsidRPr="006E661B">
        <w:t>U</w:t>
      </w:r>
      <w:r w:rsidRPr="00544C1C">
        <w:t>se</w:t>
      </w:r>
      <w:r w:rsidRPr="006E661B">
        <w:t>C</w:t>
      </w:r>
      <w:r w:rsidRPr="00544C1C">
        <w:t>luster</w:t>
      </w:r>
      <w:r w:rsidRPr="006E661B">
        <w:t>C</w:t>
      </w:r>
      <w:r w:rsidRPr="00544C1C">
        <w:t>onnector</w:t>
      </w:r>
      <w:bookmarkEnd w:id="471"/>
    </w:p>
    <w:p w:rsidR="00F41756" w:rsidRDefault="00F41756" w:rsidP="00F41756">
      <w:pPr>
        <w:pStyle w:val="TextoCorrido"/>
        <w:rPr>
          <w:lang w:val="es-ES_tradnl"/>
        </w:rPr>
      </w:pPr>
      <w:r>
        <w:rPr>
          <w:lang w:val="es-ES_tradnl"/>
        </w:rPr>
        <w:t xml:space="preserve">Indica o determina si MS </w:t>
      </w:r>
      <w:r w:rsidRPr="003438E3">
        <w:rPr>
          <w:lang w:val="es-ES_tradnl"/>
        </w:rPr>
        <w:t xml:space="preserve">Excel permite que las funciones </w:t>
      </w:r>
      <w:r>
        <w:rPr>
          <w:lang w:val="es-ES_tradnl"/>
        </w:rPr>
        <w:t>de</w:t>
      </w:r>
      <w:r w:rsidRPr="003438E3">
        <w:rPr>
          <w:lang w:val="es-ES_tradnl"/>
        </w:rPr>
        <w:t xml:space="preserve"> usuario</w:t>
      </w:r>
      <w:r w:rsidR="00624581">
        <w:rPr>
          <w:lang w:val="es-ES_tradnl"/>
        </w:rPr>
        <w:fldChar w:fldCharType="begin"/>
      </w:r>
      <w:r w:rsidR="00624581">
        <w:instrText xml:space="preserve"> XE "</w:instrText>
      </w:r>
      <w:r w:rsidR="00624581" w:rsidRPr="001C5AD2">
        <w:rPr>
          <w:lang w:val="es-ES_tradnl"/>
        </w:rPr>
        <w:instrText>funciones de usuario</w:instrText>
      </w:r>
      <w:r w:rsidR="00624581">
        <w:instrText xml:space="preserve">" </w:instrText>
      </w:r>
      <w:r w:rsidR="00624581">
        <w:rPr>
          <w:lang w:val="es-ES_tradnl"/>
        </w:rPr>
        <w:fldChar w:fldCharType="end"/>
      </w:r>
      <w:r w:rsidRPr="003438E3">
        <w:rPr>
          <w:lang w:val="es-ES_tradnl"/>
        </w:rPr>
        <w:t xml:space="preserve"> </w:t>
      </w:r>
      <w:r>
        <w:rPr>
          <w:lang w:val="es-ES_tradnl"/>
        </w:rPr>
        <w:t xml:space="preserve">definidas </w:t>
      </w:r>
      <w:r w:rsidRPr="003438E3">
        <w:rPr>
          <w:lang w:val="es-ES_tradnl"/>
        </w:rPr>
        <w:t>en los complementos XLL se ejecuten en un clúster de cálculo</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2" w:name="_Toc336065980"/>
      <w:r w:rsidRPr="006E661B">
        <w:t>U</w:t>
      </w:r>
      <w:r w:rsidRPr="00544C1C">
        <w:t>sed</w:t>
      </w:r>
      <w:r w:rsidRPr="006E661B">
        <w:t>O</w:t>
      </w:r>
      <w:r w:rsidRPr="00544C1C">
        <w:t>bjects</w:t>
      </w:r>
      <w:bookmarkEnd w:id="472"/>
    </w:p>
    <w:p w:rsidR="00F41756" w:rsidRDefault="00F41756" w:rsidP="00F41756">
      <w:pPr>
        <w:pStyle w:val="TextoCorrido"/>
        <w:rPr>
          <w:lang w:val="es-ES_tradnl"/>
        </w:rPr>
      </w:pPr>
      <w:r w:rsidRPr="003438E3">
        <w:rPr>
          <w:lang w:val="es-ES_tradnl"/>
        </w:rPr>
        <w:t xml:space="preserve">Devuelve objeto </w:t>
      </w:r>
      <w:r>
        <w:rPr>
          <w:lang w:val="es-ES_tradnl"/>
        </w:rPr>
        <w:t>con</w:t>
      </w:r>
      <w:r w:rsidRPr="003438E3">
        <w:rPr>
          <w:lang w:val="es-ES_tradnl"/>
        </w:rPr>
        <w:t xml:space="preserve"> los objetos asignados de un libro</w:t>
      </w:r>
      <w:r>
        <w:rPr>
          <w:lang w:val="es-ES_tradnl"/>
        </w:rPr>
        <w:t xml:space="preserve">. Dicho objeto es de tipo </w:t>
      </w:r>
      <w:r w:rsidRPr="003438E3">
        <w:rPr>
          <w:lang w:val="es-ES_tradnl"/>
        </w:rPr>
        <w:t>UsedObjects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3" w:name="_Toc336065981"/>
      <w:r w:rsidRPr="006E661B">
        <w:t>U</w:t>
      </w:r>
      <w:r w:rsidRPr="00544C1C">
        <w:t>ser</w:t>
      </w:r>
      <w:r w:rsidRPr="006E661B">
        <w:t>C</w:t>
      </w:r>
      <w:r w:rsidRPr="00544C1C">
        <w:t>ontrol</w:t>
      </w:r>
      <w:bookmarkEnd w:id="473"/>
    </w:p>
    <w:p w:rsidR="00F41756" w:rsidRDefault="00F41756" w:rsidP="00F41756">
      <w:pPr>
        <w:pStyle w:val="TextoCorrido"/>
        <w:rPr>
          <w:lang w:val="es-ES_tradnl"/>
        </w:rPr>
      </w:pPr>
      <w:r>
        <w:rPr>
          <w:lang w:val="es-ES_tradnl"/>
        </w:rPr>
        <w:t xml:space="preserve">Indica o determina </w:t>
      </w:r>
      <w:r w:rsidRPr="007C73CB">
        <w:rPr>
          <w:lang w:val="es-ES_tradnl"/>
        </w:rPr>
        <w:t>si el usuario la ha creado o iniciado</w:t>
      </w:r>
      <w:r>
        <w:rPr>
          <w:lang w:val="es-ES_tradnl"/>
        </w:rPr>
        <w:t xml:space="preserve"> o </w:t>
      </w:r>
      <w:r w:rsidRPr="007C73CB">
        <w:rPr>
          <w:lang w:val="es-ES_tradnl"/>
        </w:rPr>
        <w:t>la aplicación está visible</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4" w:name="_Toc336065982"/>
      <w:r w:rsidRPr="006E661B">
        <w:t>U</w:t>
      </w:r>
      <w:r w:rsidRPr="00544C1C">
        <w:t>ser</w:t>
      </w:r>
      <w:r w:rsidRPr="006E661B">
        <w:t>L</w:t>
      </w:r>
      <w:r w:rsidRPr="00544C1C">
        <w:t>ibrary</w:t>
      </w:r>
      <w:r w:rsidRPr="006E661B">
        <w:t>P</w:t>
      </w:r>
      <w:r w:rsidRPr="00544C1C">
        <w:t>ath</w:t>
      </w:r>
      <w:bookmarkEnd w:id="474"/>
    </w:p>
    <w:p w:rsidR="00F41756" w:rsidRDefault="00F41756" w:rsidP="00F41756">
      <w:pPr>
        <w:pStyle w:val="TextoCorrido"/>
        <w:rPr>
          <w:lang w:val="es-ES_tradnl"/>
        </w:rPr>
      </w:pPr>
      <w:r>
        <w:rPr>
          <w:lang w:val="es-ES_tradnl"/>
        </w:rPr>
        <w:t xml:space="preserve">Devuelve </w:t>
      </w:r>
      <w:r w:rsidRPr="007C73CB">
        <w:rPr>
          <w:lang w:val="es-ES_tradnl"/>
        </w:rPr>
        <w:t>la ruta de acceso en la que están instalados los complementos COM</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5" w:name="_Toc336065983"/>
      <w:r w:rsidRPr="006E661B">
        <w:t>U</w:t>
      </w:r>
      <w:r w:rsidRPr="00544C1C">
        <w:t>ser</w:t>
      </w:r>
      <w:r w:rsidRPr="006E661B">
        <w:t>N</w:t>
      </w:r>
      <w:r w:rsidRPr="00544C1C">
        <w:t>ame</w:t>
      </w:r>
      <w:bookmarkEnd w:id="475"/>
    </w:p>
    <w:p w:rsidR="00F41756" w:rsidRDefault="00F41756" w:rsidP="00F41756">
      <w:pPr>
        <w:pStyle w:val="TextoCorrido"/>
        <w:rPr>
          <w:lang w:val="es-ES_tradnl"/>
        </w:rPr>
      </w:pPr>
      <w:r>
        <w:rPr>
          <w:lang w:val="es-ES_tradnl"/>
        </w:rPr>
        <w:t>Indica o determina el nombre de usuario actual.</w:t>
      </w:r>
    </w:p>
    <w:p w:rsidR="00F41756" w:rsidRDefault="00F41756" w:rsidP="00F41756">
      <w:pPr>
        <w:pStyle w:val="TextoCorrido"/>
        <w:rPr>
          <w:lang w:val="es-ES_tradnl"/>
        </w:rPr>
      </w:pPr>
    </w:p>
    <w:p w:rsidR="00F41756" w:rsidRPr="00E77EDE" w:rsidRDefault="00F41756" w:rsidP="00544C1C">
      <w:pPr>
        <w:pStyle w:val="Ttulo3"/>
      </w:pPr>
      <w:bookmarkStart w:id="476" w:name="_Toc336065984"/>
      <w:r w:rsidRPr="006E661B">
        <w:t>U</w:t>
      </w:r>
      <w:r w:rsidRPr="00544C1C">
        <w:t>se</w:t>
      </w:r>
      <w:r w:rsidRPr="006E661B">
        <w:t>S</w:t>
      </w:r>
      <w:r w:rsidRPr="00544C1C">
        <w:t>ystem</w:t>
      </w:r>
      <w:r w:rsidRPr="006E661B">
        <w:t>S</w:t>
      </w:r>
      <w:r w:rsidRPr="00544C1C">
        <w:t>eparators</w:t>
      </w:r>
      <w:bookmarkEnd w:id="476"/>
    </w:p>
    <w:p w:rsidR="00F41756" w:rsidRDefault="00F41756" w:rsidP="00F41756">
      <w:pPr>
        <w:pStyle w:val="TextoCorrido"/>
        <w:rPr>
          <w:lang w:val="es-ES_tradnl"/>
        </w:rPr>
      </w:pPr>
      <w:r>
        <w:rPr>
          <w:lang w:val="es-ES_tradnl"/>
        </w:rPr>
        <w:t xml:space="preserve">Indica o determina </w:t>
      </w:r>
      <w:r w:rsidRPr="007C73CB">
        <w:rPr>
          <w:lang w:val="es-ES_tradnl"/>
        </w:rPr>
        <w:t xml:space="preserve">si los separadores del sistema de </w:t>
      </w:r>
      <w:r>
        <w:rPr>
          <w:lang w:val="es-ES_tradnl"/>
        </w:rPr>
        <w:t>MS</w:t>
      </w:r>
      <w:r w:rsidRPr="007C73CB">
        <w:rPr>
          <w:lang w:val="es-ES_tradnl"/>
        </w:rPr>
        <w:t xml:space="preserve"> Excel están habilitados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7" w:name="_Toc336065985"/>
      <w:r w:rsidRPr="006E661B">
        <w:t>V</w:t>
      </w:r>
      <w:r w:rsidRPr="00544C1C">
        <w:t>alue</w:t>
      </w:r>
      <w:bookmarkEnd w:id="477"/>
    </w:p>
    <w:p w:rsidR="00F41756" w:rsidRDefault="00F41756" w:rsidP="00F41756">
      <w:pPr>
        <w:pStyle w:val="TextoCorrido"/>
        <w:rPr>
          <w:lang w:val="es-ES_tradnl"/>
        </w:rPr>
      </w:pPr>
      <w:r w:rsidRPr="007C73CB">
        <w:rPr>
          <w:lang w:val="es-ES_tradnl"/>
        </w:rPr>
        <w:t>Devuelve el nombre de la aplicación.</w:t>
      </w:r>
    </w:p>
    <w:p w:rsidR="00F41756" w:rsidRDefault="00F41756" w:rsidP="00F41756">
      <w:pPr>
        <w:pStyle w:val="TextoCorrido"/>
        <w:rPr>
          <w:lang w:val="es-ES_tradnl"/>
        </w:rPr>
      </w:pPr>
    </w:p>
    <w:p w:rsidR="00F41756" w:rsidRPr="00E77EDE" w:rsidRDefault="00F41756" w:rsidP="00544C1C">
      <w:pPr>
        <w:pStyle w:val="Ttulo3"/>
      </w:pPr>
      <w:bookmarkStart w:id="478" w:name="_Toc336065986"/>
      <w:r w:rsidRPr="006E661B">
        <w:t>VBE</w:t>
      </w:r>
      <w:bookmarkEnd w:id="478"/>
    </w:p>
    <w:p w:rsidR="00F41756" w:rsidRDefault="00F41756" w:rsidP="00F41756">
      <w:pPr>
        <w:pStyle w:val="TextoCorrido"/>
        <w:rPr>
          <w:lang w:val="es-ES_tradnl"/>
        </w:rPr>
      </w:pPr>
      <w:r w:rsidRPr="001F5D72">
        <w:rPr>
          <w:lang w:val="es-ES_tradnl"/>
        </w:rPr>
        <w:t xml:space="preserve">Devuelve un objeto </w:t>
      </w:r>
      <w:r>
        <w:rPr>
          <w:lang w:val="es-ES_tradnl"/>
        </w:rPr>
        <w:t xml:space="preserve">de tipo </w:t>
      </w:r>
      <w:r w:rsidRPr="001F5D72">
        <w:rPr>
          <w:lang w:val="es-ES_tradnl"/>
        </w:rPr>
        <w:t>VBE que representa el Editor de Visual Basic</w:t>
      </w:r>
      <w:r w:rsidR="00923EB3">
        <w:rPr>
          <w:lang w:val="es-ES_tradnl"/>
        </w:rPr>
        <w:fldChar w:fldCharType="begin"/>
      </w:r>
      <w:r w:rsidR="00923EB3">
        <w:instrText xml:space="preserve"> XE "</w:instrText>
      </w:r>
      <w:r w:rsidR="00923EB3" w:rsidRPr="00873391">
        <w:instrText>Visual Basic</w:instrText>
      </w:r>
      <w:r w:rsidR="00923EB3">
        <w:instrText xml:space="preserve">" </w:instrText>
      </w:r>
      <w:r w:rsidR="00923EB3">
        <w:rPr>
          <w:lang w:val="es-ES_tradnl"/>
        </w:rPr>
        <w:fldChar w:fldCharType="end"/>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9" w:name="_Toc336065987"/>
      <w:r w:rsidRPr="006E661B">
        <w:t>V</w:t>
      </w:r>
      <w:r w:rsidRPr="00544C1C">
        <w:t>ersion</w:t>
      </w:r>
      <w:bookmarkEnd w:id="479"/>
    </w:p>
    <w:p w:rsidR="00F41756" w:rsidRDefault="00F41756" w:rsidP="00F41756">
      <w:pPr>
        <w:pStyle w:val="TextoCorrido"/>
        <w:rPr>
          <w:lang w:val="es-ES_tradnl"/>
        </w:rPr>
      </w:pPr>
      <w:r w:rsidRPr="001F5D72">
        <w:rPr>
          <w:lang w:val="es-ES_tradnl"/>
        </w:rPr>
        <w:t xml:space="preserve">Devuelve el número de versión de </w:t>
      </w:r>
      <w:r>
        <w:rPr>
          <w:lang w:val="es-ES_tradnl"/>
        </w:rPr>
        <w:t>MS</w:t>
      </w:r>
      <w:r w:rsidRPr="001F5D72">
        <w:rPr>
          <w:lang w:val="es-ES_tradnl"/>
        </w:rPr>
        <w:t xml:space="preserve"> Excel.</w:t>
      </w:r>
    </w:p>
    <w:p w:rsidR="00F41756" w:rsidRDefault="00F41756" w:rsidP="00F41756">
      <w:pPr>
        <w:pStyle w:val="TextoCorrido"/>
        <w:rPr>
          <w:lang w:val="es-ES_tradnl"/>
        </w:rPr>
      </w:pPr>
    </w:p>
    <w:p w:rsidR="00F41756" w:rsidRPr="00E77EDE" w:rsidRDefault="00F41756" w:rsidP="00544C1C">
      <w:pPr>
        <w:pStyle w:val="Ttulo3"/>
      </w:pPr>
      <w:bookmarkStart w:id="480" w:name="_Toc336065988"/>
      <w:r w:rsidRPr="006E661B">
        <w:t>V</w:t>
      </w:r>
      <w:r w:rsidRPr="00544C1C">
        <w:t>isible</w:t>
      </w:r>
      <w:bookmarkEnd w:id="480"/>
    </w:p>
    <w:p w:rsidR="00F41756" w:rsidRDefault="00F41756" w:rsidP="00F41756">
      <w:pPr>
        <w:pStyle w:val="TextoCorrido"/>
        <w:rPr>
          <w:lang w:val="es-ES_tradnl"/>
        </w:rPr>
      </w:pPr>
      <w:r>
        <w:rPr>
          <w:lang w:val="es-ES_tradnl"/>
        </w:rPr>
        <w:t xml:space="preserve">Indica o determina </w:t>
      </w:r>
      <w:r w:rsidRPr="005B2D0A">
        <w:rPr>
          <w:lang w:val="es-ES_tradnl"/>
        </w:rPr>
        <w:t>si el objeto está visible</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81" w:name="_Toc336065989"/>
      <w:r w:rsidRPr="006E661B">
        <w:t>W</w:t>
      </w:r>
      <w:r w:rsidRPr="00544C1C">
        <w:t>arn</w:t>
      </w:r>
      <w:r w:rsidRPr="006E661B">
        <w:t>O</w:t>
      </w:r>
      <w:r w:rsidRPr="00544C1C">
        <w:t>n</w:t>
      </w:r>
      <w:r w:rsidRPr="006E661B">
        <w:t>F</w:t>
      </w:r>
      <w:r w:rsidRPr="00544C1C">
        <w:t>unction</w:t>
      </w:r>
      <w:r w:rsidRPr="006E661B">
        <w:t>N</w:t>
      </w:r>
      <w:r w:rsidRPr="00544C1C">
        <w:t>ame</w:t>
      </w:r>
      <w:r w:rsidRPr="006E661B">
        <w:t>C</w:t>
      </w:r>
      <w:r w:rsidRPr="00544C1C">
        <w:t>onflict</w:t>
      </w:r>
      <w:bookmarkEnd w:id="481"/>
    </w:p>
    <w:p w:rsidR="00F41756" w:rsidRDefault="00F41756" w:rsidP="00F41756">
      <w:pPr>
        <w:pStyle w:val="TextoCorrido"/>
        <w:rPr>
          <w:lang w:val="es-ES_tradnl"/>
        </w:rPr>
      </w:pPr>
      <w:r>
        <w:rPr>
          <w:lang w:val="es-ES_tradnl"/>
        </w:rPr>
        <w:t>Indica o determina si se ha de dar aviso cuando el usuario intente crear una función que ya exista.</w:t>
      </w:r>
    </w:p>
    <w:p w:rsidR="00F41756" w:rsidRDefault="00F41756" w:rsidP="00F41756">
      <w:pPr>
        <w:pStyle w:val="TextoCorrido"/>
        <w:rPr>
          <w:lang w:val="es-ES_tradnl"/>
        </w:rPr>
      </w:pPr>
    </w:p>
    <w:p w:rsidR="00F41756" w:rsidRPr="00E77EDE" w:rsidRDefault="00F41756" w:rsidP="00544C1C">
      <w:pPr>
        <w:pStyle w:val="Ttulo3"/>
      </w:pPr>
      <w:bookmarkStart w:id="482" w:name="_Toc336065990"/>
      <w:r w:rsidRPr="006E661B">
        <w:t>W</w:t>
      </w:r>
      <w:r w:rsidRPr="00544C1C">
        <w:t>atches</w:t>
      </w:r>
      <w:bookmarkEnd w:id="482"/>
    </w:p>
    <w:p w:rsidR="00F41756" w:rsidRDefault="00F41756" w:rsidP="00F41756">
      <w:pPr>
        <w:pStyle w:val="TextoCorrido"/>
        <w:rPr>
          <w:lang w:val="es-ES_tradnl"/>
        </w:rPr>
      </w:pPr>
      <w:r>
        <w:rPr>
          <w:lang w:val="es-ES_tradnl"/>
        </w:rPr>
        <w:t>Devuelve objeto de tipo Watches el cual refleja el rango que se inspecciona en la Ventana de inspección.</w:t>
      </w:r>
    </w:p>
    <w:p w:rsidR="00F41756" w:rsidRDefault="00F41756" w:rsidP="00F41756">
      <w:pPr>
        <w:pStyle w:val="TextoCorrido"/>
        <w:rPr>
          <w:lang w:val="es-ES_tradnl"/>
        </w:rPr>
      </w:pPr>
    </w:p>
    <w:p w:rsidR="00F41756" w:rsidRPr="00E77EDE" w:rsidRDefault="00F41756" w:rsidP="00544C1C">
      <w:pPr>
        <w:pStyle w:val="Ttulo3"/>
      </w:pPr>
      <w:bookmarkStart w:id="483" w:name="_Toc336065991"/>
      <w:r w:rsidRPr="006E661B">
        <w:lastRenderedPageBreak/>
        <w:t>W</w:t>
      </w:r>
      <w:r w:rsidRPr="00544C1C">
        <w:t>idth</w:t>
      </w:r>
      <w:bookmarkEnd w:id="483"/>
    </w:p>
    <w:p w:rsidR="00F41756" w:rsidRDefault="00F41756" w:rsidP="00F41756">
      <w:pPr>
        <w:pStyle w:val="TextoCorrido"/>
        <w:rPr>
          <w:lang w:val="es-ES_tradnl"/>
        </w:rPr>
      </w:pPr>
      <w:r>
        <w:rPr>
          <w:lang w:val="es-ES_tradnl"/>
        </w:rPr>
        <w:t>Indica o determina la distancia en puntos entre el borde izquierdo y el derecho de ventana de la aplicación.</w:t>
      </w:r>
    </w:p>
    <w:p w:rsidR="00F41756" w:rsidRDefault="00F41756" w:rsidP="00F41756">
      <w:pPr>
        <w:pStyle w:val="TextoCorrido"/>
        <w:rPr>
          <w:lang w:val="es-ES_tradnl"/>
        </w:rPr>
      </w:pPr>
    </w:p>
    <w:p w:rsidR="00F41756" w:rsidRPr="00E77EDE" w:rsidRDefault="00F41756" w:rsidP="00544C1C">
      <w:pPr>
        <w:pStyle w:val="Ttulo3"/>
      </w:pPr>
      <w:bookmarkStart w:id="484" w:name="_Toc336065992"/>
      <w:r w:rsidRPr="006E661B">
        <w:t>W</w:t>
      </w:r>
      <w:r w:rsidRPr="00544C1C">
        <w:t>indows</w:t>
      </w:r>
      <w:bookmarkEnd w:id="484"/>
    </w:p>
    <w:p w:rsidR="00F41756" w:rsidRDefault="00F41756" w:rsidP="00F41756">
      <w:pPr>
        <w:pStyle w:val="TextoCorrido"/>
        <w:rPr>
          <w:lang w:val="es-ES_tradnl"/>
        </w:rPr>
      </w:pPr>
      <w:r>
        <w:rPr>
          <w:lang w:val="es-ES_tradnl"/>
        </w:rPr>
        <w:t>Devuelve una colección que contiene todas las ventanas de todos los libros abiertos.</w:t>
      </w:r>
    </w:p>
    <w:p w:rsidR="00F41756" w:rsidRDefault="00F41756" w:rsidP="00F41756">
      <w:pPr>
        <w:pStyle w:val="TextoCorrido"/>
        <w:rPr>
          <w:lang w:val="es-ES_tradnl"/>
        </w:rPr>
      </w:pPr>
    </w:p>
    <w:p w:rsidR="00F41756" w:rsidRPr="00E77EDE" w:rsidRDefault="00F41756" w:rsidP="00544C1C">
      <w:pPr>
        <w:pStyle w:val="Ttulo3"/>
      </w:pPr>
      <w:bookmarkStart w:id="485" w:name="_Toc336065993"/>
      <w:r w:rsidRPr="006E661B">
        <w:t>W</w:t>
      </w:r>
      <w:r w:rsidRPr="00544C1C">
        <w:t>indows</w:t>
      </w:r>
      <w:r w:rsidRPr="006E661B">
        <w:t>F</w:t>
      </w:r>
      <w:r w:rsidRPr="00544C1C">
        <w:t>or</w:t>
      </w:r>
      <w:r w:rsidRPr="006E661B">
        <w:t>P</w:t>
      </w:r>
      <w:r w:rsidRPr="00544C1C">
        <w:t>ens</w:t>
      </w:r>
      <w:bookmarkEnd w:id="485"/>
    </w:p>
    <w:p w:rsidR="00F41756" w:rsidRDefault="00F41756" w:rsidP="00F41756">
      <w:pPr>
        <w:pStyle w:val="TextoCorrido"/>
        <w:rPr>
          <w:lang w:val="es-ES_tradnl"/>
        </w:rPr>
      </w:pPr>
      <w:r>
        <w:rPr>
          <w:lang w:val="es-ES_tradnl"/>
        </w:rPr>
        <w:t xml:space="preserve">Indica </w:t>
      </w:r>
      <w:r w:rsidRPr="005B2D0A">
        <w:rPr>
          <w:lang w:val="es-ES_tradnl"/>
        </w:rPr>
        <w:t xml:space="preserve">si el equipo ejecuta </w:t>
      </w:r>
      <w:r>
        <w:rPr>
          <w:lang w:val="es-ES_tradnl"/>
        </w:rPr>
        <w:t>MS</w:t>
      </w:r>
      <w:r w:rsidRPr="005B2D0A">
        <w:rPr>
          <w:lang w:val="es-ES_tradnl"/>
        </w:rPr>
        <w:t xml:space="preserve"> Windows para Pen Computing</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86" w:name="_Toc336065994"/>
      <w:r w:rsidRPr="006E661B">
        <w:t>W</w:t>
      </w:r>
      <w:r w:rsidRPr="00544C1C">
        <w:t>indow</w:t>
      </w:r>
      <w:r w:rsidRPr="006E661B">
        <w:t>S</w:t>
      </w:r>
      <w:r w:rsidRPr="00544C1C">
        <w:t>tate</w:t>
      </w:r>
      <w:bookmarkEnd w:id="486"/>
    </w:p>
    <w:p w:rsidR="00F41756" w:rsidRDefault="00F41756" w:rsidP="00F41756">
      <w:pPr>
        <w:pStyle w:val="TextoCorrido"/>
        <w:rPr>
          <w:lang w:val="es-ES_tradnl"/>
        </w:rPr>
      </w:pPr>
      <w:r>
        <w:rPr>
          <w:lang w:val="es-ES_tradnl"/>
        </w:rPr>
        <w:t xml:space="preserve">Indica o determina el estado de la ventana. Se define mediante la constante </w:t>
      </w:r>
      <w:r w:rsidRPr="005B2D0A">
        <w:rPr>
          <w:lang w:val="es-ES_tradnl"/>
        </w:rPr>
        <w:t>XlWindowState</w:t>
      </w:r>
      <w:r>
        <w:rPr>
          <w:lang w:val="es-ES_tradnl"/>
        </w:rPr>
        <w:t xml:space="preserve"> y puede tener alguno de los valores siguientes:</w:t>
      </w:r>
    </w:p>
    <w:p w:rsidR="00F41756" w:rsidRPr="005B2D0A" w:rsidRDefault="00F41756" w:rsidP="00F41756">
      <w:pPr>
        <w:pStyle w:val="TextoCorrido"/>
        <w:rPr>
          <w:lang w:val="es-ES_tradnl"/>
        </w:rPr>
      </w:pPr>
      <w:r w:rsidRPr="005B2D0A">
        <w:rPr>
          <w:b/>
          <w:lang w:val="es-ES_tradnl"/>
        </w:rPr>
        <w:t>xlMaximized</w:t>
      </w:r>
      <w:r w:rsidRPr="005B2D0A">
        <w:rPr>
          <w:lang w:val="es-ES_tradnl"/>
        </w:rPr>
        <w:t xml:space="preserve"> </w:t>
      </w:r>
      <w:r>
        <w:rPr>
          <w:lang w:val="es-ES_tradnl"/>
        </w:rPr>
        <w:t>(</w:t>
      </w:r>
      <w:r w:rsidRPr="005B2D0A">
        <w:rPr>
          <w:lang w:val="es-ES_tradnl"/>
        </w:rPr>
        <w:t>-4137</w:t>
      </w:r>
      <w:r>
        <w:rPr>
          <w:lang w:val="es-ES_tradnl"/>
        </w:rPr>
        <w:t>)</w:t>
      </w:r>
      <w:r w:rsidRPr="005B2D0A">
        <w:rPr>
          <w:lang w:val="es-ES_tradnl"/>
        </w:rPr>
        <w:t xml:space="preserve"> Maximizado </w:t>
      </w:r>
    </w:p>
    <w:p w:rsidR="00F41756" w:rsidRPr="005B2D0A" w:rsidRDefault="00F41756" w:rsidP="00F41756">
      <w:pPr>
        <w:pStyle w:val="TextoCorrido"/>
        <w:rPr>
          <w:lang w:val="es-ES_tradnl"/>
        </w:rPr>
      </w:pPr>
      <w:r w:rsidRPr="005B2D0A">
        <w:rPr>
          <w:b/>
          <w:lang w:val="es-ES_tradnl"/>
        </w:rPr>
        <w:t>xlMinimized</w:t>
      </w:r>
      <w:r w:rsidRPr="005B2D0A">
        <w:rPr>
          <w:lang w:val="es-ES_tradnl"/>
        </w:rPr>
        <w:t xml:space="preserve"> </w:t>
      </w:r>
      <w:r>
        <w:rPr>
          <w:lang w:val="es-ES_tradnl"/>
        </w:rPr>
        <w:t>(</w:t>
      </w:r>
      <w:r w:rsidRPr="005B2D0A">
        <w:rPr>
          <w:lang w:val="es-ES_tradnl"/>
        </w:rPr>
        <w:t>-4140</w:t>
      </w:r>
      <w:r>
        <w:rPr>
          <w:lang w:val="es-ES_tradnl"/>
        </w:rPr>
        <w:t>)</w:t>
      </w:r>
      <w:r w:rsidRPr="005B2D0A">
        <w:rPr>
          <w:lang w:val="es-ES_tradnl"/>
        </w:rPr>
        <w:t xml:space="preserve"> Minimizado </w:t>
      </w:r>
    </w:p>
    <w:p w:rsidR="00F41756" w:rsidRDefault="00F41756" w:rsidP="00F41756">
      <w:pPr>
        <w:pStyle w:val="TextoCorrido"/>
        <w:rPr>
          <w:lang w:val="es-ES_tradnl"/>
        </w:rPr>
      </w:pPr>
      <w:r w:rsidRPr="005B2D0A">
        <w:rPr>
          <w:b/>
          <w:lang w:val="es-ES_tradnl"/>
        </w:rPr>
        <w:t>xlNormal</w:t>
      </w:r>
      <w:r w:rsidRPr="005B2D0A">
        <w:rPr>
          <w:lang w:val="es-ES_tradnl"/>
        </w:rPr>
        <w:t xml:space="preserve"> </w:t>
      </w:r>
      <w:r>
        <w:rPr>
          <w:lang w:val="es-ES_tradnl"/>
        </w:rPr>
        <w:t>(</w:t>
      </w:r>
      <w:r w:rsidRPr="005B2D0A">
        <w:rPr>
          <w:lang w:val="es-ES_tradnl"/>
        </w:rPr>
        <w:t>-4143</w:t>
      </w:r>
      <w:r>
        <w:rPr>
          <w:lang w:val="es-ES_tradnl"/>
        </w:rPr>
        <w:t>)</w:t>
      </w:r>
      <w:r w:rsidRPr="005B2D0A">
        <w:rPr>
          <w:lang w:val="es-ES_tradnl"/>
        </w:rPr>
        <w:t xml:space="preserve"> Normal</w:t>
      </w:r>
    </w:p>
    <w:p w:rsidR="00F41756" w:rsidRDefault="00F41756" w:rsidP="00F41756">
      <w:pPr>
        <w:pStyle w:val="TextoCorrido"/>
        <w:rPr>
          <w:lang w:val="es-ES_tradnl"/>
        </w:rPr>
      </w:pPr>
    </w:p>
    <w:p w:rsidR="00F41756" w:rsidRPr="00E77EDE" w:rsidRDefault="00F41756" w:rsidP="00544C1C">
      <w:pPr>
        <w:pStyle w:val="Ttulo3"/>
      </w:pPr>
      <w:bookmarkStart w:id="487" w:name="_Toc336065995"/>
      <w:r w:rsidRPr="006E661B">
        <w:t>W</w:t>
      </w:r>
      <w:r w:rsidRPr="00544C1C">
        <w:t>ork</w:t>
      </w:r>
      <w:r w:rsidRPr="006E661B">
        <w:t>b</w:t>
      </w:r>
      <w:r w:rsidRPr="00544C1C">
        <w:t>ooks</w:t>
      </w:r>
      <w:bookmarkEnd w:id="487"/>
    </w:p>
    <w:p w:rsidR="00F41756" w:rsidRDefault="00F41756" w:rsidP="00F41756">
      <w:pPr>
        <w:pStyle w:val="TextoCorrido"/>
        <w:rPr>
          <w:lang w:val="es-ES_tradnl"/>
        </w:rPr>
      </w:pPr>
      <w:r>
        <w:rPr>
          <w:lang w:val="es-ES_tradnl"/>
        </w:rPr>
        <w:t>Devuelve una colección con todos los libros abiertos.</w:t>
      </w:r>
    </w:p>
    <w:p w:rsidR="00F41756" w:rsidRDefault="00F41756" w:rsidP="00F41756">
      <w:pPr>
        <w:pStyle w:val="TextoCorrido"/>
        <w:rPr>
          <w:lang w:val="es-ES_tradnl"/>
        </w:rPr>
      </w:pPr>
    </w:p>
    <w:p w:rsidR="00F41756" w:rsidRPr="00E77EDE" w:rsidRDefault="00F41756" w:rsidP="00544C1C">
      <w:pPr>
        <w:pStyle w:val="Ttulo3"/>
      </w:pPr>
      <w:bookmarkStart w:id="488" w:name="_Toc336065996"/>
      <w:r w:rsidRPr="006E661B">
        <w:t>W</w:t>
      </w:r>
      <w:r w:rsidRPr="00544C1C">
        <w:t>ork</w:t>
      </w:r>
      <w:r w:rsidRPr="006E661B">
        <w:t>s</w:t>
      </w:r>
      <w:r w:rsidRPr="00544C1C">
        <w:t>heet</w:t>
      </w:r>
      <w:r w:rsidRPr="006E661B">
        <w:t>F</w:t>
      </w:r>
      <w:r w:rsidRPr="00544C1C">
        <w:t>unction</w:t>
      </w:r>
      <w:bookmarkEnd w:id="488"/>
    </w:p>
    <w:p w:rsidR="00F41756" w:rsidRDefault="00F41756" w:rsidP="00F41756">
      <w:pPr>
        <w:pStyle w:val="TextoCorrido"/>
        <w:rPr>
          <w:lang w:val="es-ES_tradnl"/>
        </w:rPr>
      </w:pPr>
      <w:r>
        <w:rPr>
          <w:lang w:val="es-ES_tradnl"/>
        </w:rPr>
        <w:t>Devuelve un objeto que permite invocar a cualquier función de MS Excel. Por ejemplo:</w:t>
      </w:r>
    </w:p>
    <w:p w:rsidR="00F41756" w:rsidRPr="00CC1C3D" w:rsidRDefault="00F41756" w:rsidP="00F41756">
      <w:pPr>
        <w:pStyle w:val="TextoCorrido"/>
        <w:ind w:firstLine="0"/>
        <w:rPr>
          <w:b/>
          <w:lang w:val="es-ES_tradnl"/>
        </w:rPr>
      </w:pPr>
      <w:r w:rsidRPr="00CC1C3D">
        <w:rPr>
          <w:b/>
          <w:lang w:val="es-ES_tradnl"/>
        </w:rPr>
        <w:t xml:space="preserve">miApp.WorksheetFunction.Average(10, 15) </w:t>
      </w:r>
    </w:p>
    <w:p w:rsidR="00F41756" w:rsidRDefault="00F41756" w:rsidP="00F41756">
      <w:pPr>
        <w:pStyle w:val="TextoCorrido"/>
        <w:rPr>
          <w:lang w:val="es-ES_tradnl"/>
        </w:rPr>
      </w:pPr>
      <w:r>
        <w:rPr>
          <w:lang w:val="es-ES_tradnl"/>
        </w:rPr>
        <w:lastRenderedPageBreak/>
        <w:t>Devuelve como resultado 20.</w:t>
      </w:r>
    </w:p>
    <w:p w:rsidR="00F41756" w:rsidRDefault="00F41756" w:rsidP="00F41756">
      <w:pPr>
        <w:pStyle w:val="TextoCorrido"/>
        <w:rPr>
          <w:lang w:val="es-ES_tradnl"/>
        </w:rPr>
      </w:pPr>
    </w:p>
    <w:p w:rsidR="00F41756" w:rsidRPr="00E77EDE" w:rsidRDefault="00F41756" w:rsidP="00544C1C">
      <w:pPr>
        <w:pStyle w:val="Ttulo3"/>
      </w:pPr>
      <w:bookmarkStart w:id="489" w:name="_Toc336065997"/>
      <w:r w:rsidRPr="006E661B">
        <w:t>W</w:t>
      </w:r>
      <w:r w:rsidRPr="00544C1C">
        <w:t>ork</w:t>
      </w:r>
      <w:r w:rsidRPr="006E661B">
        <w:t>s</w:t>
      </w:r>
      <w:r w:rsidRPr="00544C1C">
        <w:t>heets</w:t>
      </w:r>
      <w:bookmarkEnd w:id="489"/>
    </w:p>
    <w:p w:rsidR="00F41756" w:rsidRDefault="00F41756" w:rsidP="00F41756">
      <w:pPr>
        <w:pStyle w:val="TextoCorrido"/>
        <w:rPr>
          <w:lang w:val="es-ES_tradnl"/>
        </w:rPr>
      </w:pPr>
      <w:r>
        <w:rPr>
          <w:lang w:val="es-ES_tradnl"/>
        </w:rPr>
        <w:t>Devuelve una colección de hojas correspondientes al libro activo.</w:t>
      </w:r>
    </w:p>
    <w:p w:rsidR="007F2D5D" w:rsidRDefault="007F2D5D">
      <w:pPr>
        <w:spacing w:after="0"/>
        <w:jc w:val="left"/>
        <w:rPr>
          <w:lang w:val="es-ES_tradnl"/>
        </w:rPr>
      </w:pPr>
      <w:r>
        <w:rPr>
          <w:lang w:val="es-ES_tradnl"/>
        </w:rPr>
        <w:br w:type="page"/>
      </w:r>
    </w:p>
    <w:p w:rsidR="00F41756" w:rsidRDefault="00F41756" w:rsidP="00DA7E5F">
      <w:pPr>
        <w:pStyle w:val="Ttulo2"/>
        <w:ind w:hanging="940"/>
      </w:pPr>
      <w:bookmarkStart w:id="490" w:name="_Toc336065998"/>
      <w:bookmarkStart w:id="491" w:name="_Toc337380299"/>
      <w:r>
        <w:lastRenderedPageBreak/>
        <w:t>Métodos</w:t>
      </w:r>
      <w:bookmarkEnd w:id="490"/>
      <w:bookmarkEnd w:id="491"/>
      <w:r>
        <w:t xml:space="preserve"> </w:t>
      </w:r>
    </w:p>
    <w:p w:rsidR="00F41756" w:rsidRDefault="00F41756" w:rsidP="00544C1C">
      <w:pPr>
        <w:pStyle w:val="Ttulo3"/>
      </w:pPr>
      <w:bookmarkStart w:id="492" w:name="_Toc336065999"/>
      <w:bookmarkStart w:id="493" w:name="_Toc268381582"/>
      <w:r w:rsidRPr="00544C1C">
        <w:t>ActivateMicrosoftApp</w:t>
      </w:r>
      <w:bookmarkEnd w:id="492"/>
      <w:r w:rsidRPr="00544C1C">
        <w:t xml:space="preserve"> </w:t>
      </w:r>
    </w:p>
    <w:p w:rsidR="00F41756" w:rsidRPr="00842BB2" w:rsidRDefault="00F41756" w:rsidP="00281983">
      <w:pPr>
        <w:pStyle w:val="Ttulo4"/>
      </w:pPr>
      <w:r w:rsidRPr="00842BB2">
        <w:t>Descripción</w:t>
      </w:r>
      <w:bookmarkEnd w:id="493"/>
    </w:p>
    <w:p w:rsidR="00F41756" w:rsidRDefault="00F41756" w:rsidP="00F41756">
      <w:pPr>
        <w:pStyle w:val="TextoCorrido"/>
        <w:rPr>
          <w:lang w:val="es-ES_tradnl"/>
        </w:rPr>
      </w:pPr>
      <w:r>
        <w:rPr>
          <w:lang w:val="es-ES_tradnl"/>
        </w:rPr>
        <w:t xml:space="preserve">Permite iniciar o activar </w:t>
      </w:r>
      <w:r w:rsidRPr="00D043CA">
        <w:rPr>
          <w:lang w:val="es-ES_tradnl"/>
        </w:rPr>
        <w:t>una aplicación de Microsoft</w:t>
      </w:r>
      <w:r>
        <w:rPr>
          <w:lang w:val="es-ES_tradnl"/>
        </w:rPr>
        <w:t>.</w:t>
      </w:r>
    </w:p>
    <w:p w:rsidR="00F41756" w:rsidRPr="00842BB2" w:rsidRDefault="00F41756" w:rsidP="00281983">
      <w:pPr>
        <w:pStyle w:val="Ttulo4"/>
      </w:pPr>
      <w:bookmarkStart w:id="494" w:name="_Toc268381583"/>
      <w:r w:rsidRPr="00842BB2">
        <w:t>Sintaxis:</w:t>
      </w:r>
      <w:bookmarkEnd w:id="494"/>
    </w:p>
    <w:p w:rsidR="00F41756" w:rsidRPr="00580888" w:rsidRDefault="00F41756" w:rsidP="00F41756">
      <w:pPr>
        <w:pStyle w:val="TextoCorrido"/>
        <w:rPr>
          <w:rFonts w:ascii="Verdana" w:hAnsi="Verdana"/>
          <w:sz w:val="20"/>
          <w:szCs w:val="20"/>
          <w:lang w:val="es-ES_tradnl"/>
        </w:rPr>
      </w:pPr>
      <w:bookmarkStart w:id="495" w:name="_Toc268381584"/>
      <w:r w:rsidRPr="00580888">
        <w:rPr>
          <w:rFonts w:ascii="Verdana" w:hAnsi="Verdana"/>
          <w:sz w:val="20"/>
          <w:szCs w:val="20"/>
          <w:lang w:val="es-ES_tradnl"/>
        </w:rPr>
        <w:t>ActivateMicrosoftApp(Indice)</w:t>
      </w:r>
    </w:p>
    <w:p w:rsidR="00F41756" w:rsidRDefault="00F41756" w:rsidP="00281983">
      <w:pPr>
        <w:pStyle w:val="Ttulo4"/>
      </w:pPr>
      <w:r w:rsidRPr="00842BB2">
        <w:t>Argumentos</w:t>
      </w:r>
      <w:bookmarkEnd w:id="49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D3361">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D3361">
        <w:tc>
          <w:tcPr>
            <w:tcW w:w="718" w:type="pct"/>
          </w:tcPr>
          <w:p w:rsidR="00F41756" w:rsidRPr="00842BB2" w:rsidRDefault="00F41756" w:rsidP="00F41756">
            <w:pPr>
              <w:rPr>
                <w:b/>
              </w:rPr>
            </w:pPr>
            <w:r>
              <w:rPr>
                <w:b/>
              </w:rPr>
              <w:t>Indice</w:t>
            </w:r>
          </w:p>
        </w:tc>
        <w:tc>
          <w:tcPr>
            <w:tcW w:w="4282" w:type="pct"/>
          </w:tcPr>
          <w:p w:rsidR="00F41756" w:rsidRPr="00842BB2" w:rsidRDefault="00F41756" w:rsidP="00F41756">
            <w:r>
              <w:t>A</w:t>
            </w:r>
            <w:r w:rsidRPr="0077182A">
              <w:t xml:space="preserve">plicación de Microsoft que se </w:t>
            </w:r>
            <w:r>
              <w:t>desea</w:t>
            </w:r>
            <w:r w:rsidRPr="0077182A">
              <w:t xml:space="preserve"> activar</w:t>
            </w:r>
            <w:r w:rsidRPr="00842BB2">
              <w:t>.</w:t>
            </w:r>
          </w:p>
        </w:tc>
      </w:tr>
    </w:tbl>
    <w:p w:rsidR="00F41756" w:rsidRPr="00842BB2" w:rsidRDefault="00F41756" w:rsidP="00281983">
      <w:pPr>
        <w:pStyle w:val="Ttulo4"/>
      </w:pPr>
      <w:bookmarkStart w:id="496" w:name="_Toc268381586"/>
      <w:r w:rsidRPr="00842BB2">
        <w:t>Ejemplo</w:t>
      </w:r>
      <w:bookmarkEnd w:id="496"/>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 xml:space="preserve">   Application.ActivateMicrosoftApp (xlMicrosoftPowerPoint)</w:t>
      </w:r>
    </w:p>
    <w:p w:rsidR="00F41756" w:rsidRDefault="00F41756" w:rsidP="00F41756">
      <w:pPr>
        <w:pStyle w:val="TextoCorrido"/>
        <w:rPr>
          <w:lang w:val="es-ES_tradnl"/>
        </w:rPr>
      </w:pPr>
      <w:r w:rsidRPr="00842BB2">
        <w:rPr>
          <w:lang w:val="es-ES_tradnl"/>
        </w:rPr>
        <w:t>E</w:t>
      </w:r>
      <w:r>
        <w:rPr>
          <w:lang w:val="es-ES_tradnl"/>
        </w:rPr>
        <w:t>s</w:t>
      </w:r>
      <w:r w:rsidRPr="00842BB2">
        <w:rPr>
          <w:lang w:val="es-ES_tradnl"/>
        </w:rPr>
        <w:t>te ejemplo</w:t>
      </w:r>
      <w:r>
        <w:rPr>
          <w:lang w:val="es-ES_tradnl"/>
        </w:rPr>
        <w:t xml:space="preserve"> abre la aplicación de MS PowerPoint.</w:t>
      </w:r>
    </w:p>
    <w:p w:rsidR="00F41756" w:rsidRDefault="00F41756" w:rsidP="00F41756">
      <w:pPr>
        <w:pStyle w:val="TextoCorrido"/>
        <w:rPr>
          <w:lang w:val="es-ES_tradnl"/>
        </w:rPr>
      </w:pPr>
    </w:p>
    <w:p w:rsidR="00F41756" w:rsidRDefault="00F41756" w:rsidP="00544C1C">
      <w:pPr>
        <w:pStyle w:val="Ttulo3"/>
      </w:pPr>
      <w:bookmarkStart w:id="497" w:name="_Toc336066000"/>
      <w:r w:rsidRPr="009F7208">
        <w:t>A</w:t>
      </w:r>
      <w:r w:rsidRPr="00544C1C">
        <w:t>ddCustomList</w:t>
      </w:r>
      <w:bookmarkEnd w:id="497"/>
      <w:r w:rsidRPr="00842BB2">
        <w:t xml:space="preserve"> </w:t>
      </w:r>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Añade</w:t>
      </w:r>
      <w:r w:rsidRPr="00D043CA">
        <w:rPr>
          <w:lang w:val="es-ES_tradnl"/>
        </w:rPr>
        <w:t xml:space="preserve"> lista personalizada para Autorrelleno y para ordenación personalizados.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AddCustomList(ListArray, ByRow)</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19231A">
              <w:rPr>
                <w:lang w:val="es-ES_tradnl"/>
              </w:rPr>
              <w:t>ListArray</w:t>
            </w:r>
          </w:p>
        </w:tc>
        <w:tc>
          <w:tcPr>
            <w:tcW w:w="4282" w:type="pct"/>
          </w:tcPr>
          <w:p w:rsidR="00F41756" w:rsidRPr="00842BB2" w:rsidRDefault="00F41756" w:rsidP="00F41756">
            <w:r>
              <w:t>Datos a incluir en la lista. Puede utilizarse un array o indicar un rango. Es un dato obligatorio.</w:t>
            </w:r>
          </w:p>
        </w:tc>
      </w:tr>
      <w:tr w:rsidR="00F41756" w:rsidRPr="00842BB2" w:rsidTr="003A68FA">
        <w:tc>
          <w:tcPr>
            <w:tcW w:w="718" w:type="pct"/>
          </w:tcPr>
          <w:p w:rsidR="00F41756" w:rsidRPr="0019231A" w:rsidRDefault="00F41756" w:rsidP="00F41756">
            <w:pPr>
              <w:rPr>
                <w:lang w:val="es-ES_tradnl"/>
              </w:rPr>
            </w:pPr>
            <w:r w:rsidRPr="0019231A">
              <w:rPr>
                <w:lang w:val="es-ES_tradnl"/>
              </w:rPr>
              <w:lastRenderedPageBreak/>
              <w:t>ByRow</w:t>
            </w:r>
          </w:p>
        </w:tc>
        <w:tc>
          <w:tcPr>
            <w:tcW w:w="4282" w:type="pct"/>
          </w:tcPr>
          <w:p w:rsidR="00F41756" w:rsidRDefault="00F41756" w:rsidP="00F41756">
            <w:r>
              <w:t>Solo utilizado si la lista se fabrica mediante un rango.</w:t>
            </w:r>
          </w:p>
          <w:p w:rsidR="00F41756" w:rsidRDefault="00F41756" w:rsidP="00F41756">
            <w:r>
              <w:t xml:space="preserve">Si indicamos True la lista se crea a partir de filas. False, la crea a partir de columnas. </w:t>
            </w:r>
          </w:p>
          <w:p w:rsidR="00F41756" w:rsidRDefault="00F41756" w:rsidP="00F41756">
            <w:r>
              <w:t>Por defecto, si no se indica nada dependerá del número de filas y de columnas. Si hay mas filas que columnas, se crea a partir de las columnas. Si hay mas columnas que filas, se crea a partir de las filas.</w:t>
            </w:r>
          </w:p>
        </w:tc>
      </w:tr>
    </w:tbl>
    <w:p w:rsidR="00F41756" w:rsidRPr="00842BB2" w:rsidRDefault="00F41756" w:rsidP="00281983">
      <w:pPr>
        <w:pStyle w:val="Ttulo4"/>
      </w:pPr>
      <w:r w:rsidRPr="00842BB2">
        <w:t>Ejemplo</w:t>
      </w:r>
    </w:p>
    <w:p w:rsidR="00CE2CD7" w:rsidRDefault="00CE2CD7" w:rsidP="00CE2CD7">
      <w:pPr>
        <w:pStyle w:val="TextoCorrido"/>
        <w:spacing w:after="0"/>
        <w:ind w:firstLine="0"/>
        <w:rPr>
          <w:rFonts w:ascii="Courier New" w:hAnsi="Courier New" w:cs="Courier New"/>
          <w:sz w:val="18"/>
          <w:szCs w:val="18"/>
          <w:lang w:val="en-US"/>
        </w:rPr>
      </w:pPr>
    </w:p>
    <w:p w:rsidR="00CE2CD7" w:rsidRPr="00CE2CD7"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Application.AddCustomList Array("Uno", "Dos", "Tres")</w:t>
      </w:r>
    </w:p>
    <w:p w:rsidR="00F41756"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Application.AddCustomList Range("A1:A3")</w:t>
      </w:r>
    </w:p>
    <w:p w:rsidR="00CE2CD7" w:rsidRPr="00CE2CD7" w:rsidRDefault="00CE2CD7" w:rsidP="00CE2CD7">
      <w:pPr>
        <w:pStyle w:val="TextoCorrido"/>
        <w:spacing w:after="0"/>
        <w:ind w:firstLine="0"/>
        <w:rPr>
          <w:rFonts w:ascii="Courier New" w:hAnsi="Courier New" w:cs="Courier New"/>
          <w:sz w:val="18"/>
          <w:szCs w:val="18"/>
          <w:lang w:val="en-US"/>
        </w:rPr>
      </w:pPr>
    </w:p>
    <w:p w:rsidR="00F41756" w:rsidRDefault="00F41756" w:rsidP="00F41756">
      <w:pPr>
        <w:pStyle w:val="TextoCorrido"/>
        <w:rPr>
          <w:lang w:val="es-ES_tradnl"/>
        </w:rPr>
      </w:pPr>
      <w:r>
        <w:rPr>
          <w:lang w:val="es-ES_tradnl"/>
        </w:rPr>
        <w:t>Puede observarse que quedan incluidas como listas personalizadas.</w:t>
      </w:r>
    </w:p>
    <w:p w:rsidR="00F41756" w:rsidRDefault="00F41756" w:rsidP="00F41756">
      <w:pPr>
        <w:pStyle w:val="TextoCorrido"/>
        <w:rPr>
          <w:lang w:val="es-ES_tradnl"/>
        </w:rPr>
      </w:pPr>
      <w:r>
        <w:rPr>
          <w:noProof/>
        </w:rPr>
        <w:drawing>
          <wp:inline distT="0" distB="0" distL="0" distR="0" wp14:anchorId="0CA6AE63" wp14:editId="717CC1D6">
            <wp:extent cx="2990215" cy="1834515"/>
            <wp:effectExtent l="0" t="0" r="635" b="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90215" cy="1834515"/>
                    </a:xfrm>
                    <a:prstGeom prst="rect">
                      <a:avLst/>
                    </a:prstGeom>
                    <a:noFill/>
                    <a:ln>
                      <a:noFill/>
                    </a:ln>
                  </pic:spPr>
                </pic:pic>
              </a:graphicData>
            </a:graphic>
          </wp:inline>
        </w:drawing>
      </w:r>
    </w:p>
    <w:p w:rsidR="00F41756" w:rsidRDefault="00F41756" w:rsidP="00F41756">
      <w:pPr>
        <w:pStyle w:val="TextoCorrido"/>
        <w:rPr>
          <w:lang w:val="es-ES_tradnl"/>
        </w:rPr>
      </w:pPr>
    </w:p>
    <w:p w:rsidR="00F41756" w:rsidRDefault="00F41756" w:rsidP="00544C1C">
      <w:pPr>
        <w:pStyle w:val="Ttulo3"/>
      </w:pPr>
      <w:bookmarkStart w:id="498" w:name="_Toc336066001"/>
      <w:r w:rsidRPr="00544C1C">
        <w:t>Calculate</w:t>
      </w:r>
      <w:bookmarkEnd w:id="498"/>
      <w:r w:rsidRPr="00544C1C">
        <w:t xml:space="preserve"> </w:t>
      </w:r>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calcular un rango determinado, una hoja concreta o todos los libros abiertos.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Calculate</w:t>
      </w:r>
    </w:p>
    <w:p w:rsidR="00F41756" w:rsidRDefault="00F41756" w:rsidP="00F41756">
      <w:pPr>
        <w:pStyle w:val="TextoCorrido"/>
        <w:rPr>
          <w:lang w:val="es-ES_tradnl"/>
        </w:rPr>
      </w:pPr>
    </w:p>
    <w:p w:rsidR="00F41756" w:rsidRDefault="00F41756" w:rsidP="00281983">
      <w:pPr>
        <w:pStyle w:val="Ttulo4"/>
      </w:pPr>
      <w:r w:rsidRPr="00842BB2">
        <w:lastRenderedPageBreak/>
        <w:t>Argumentos</w:t>
      </w:r>
    </w:p>
    <w:p w:rsidR="00F41756" w:rsidRPr="0019231A" w:rsidRDefault="00F41756" w:rsidP="00F41756">
      <w:pPr>
        <w:pStyle w:val="TextoCorrido"/>
        <w:rPr>
          <w:lang w:val="es-ES_tradnl"/>
        </w:rPr>
      </w:pPr>
      <w:r w:rsidRPr="0019231A">
        <w:rPr>
          <w:lang w:val="es-ES_tradnl"/>
        </w:rPr>
        <w:t>No tiene</w:t>
      </w:r>
    </w:p>
    <w:p w:rsidR="00F41756" w:rsidRPr="00842BB2" w:rsidRDefault="00F41756" w:rsidP="00281983">
      <w:pPr>
        <w:pStyle w:val="Ttulo4"/>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F41756" w:rsidRPr="007C7102" w:rsidTr="007F2D5D">
        <w:tc>
          <w:tcPr>
            <w:tcW w:w="7587" w:type="dxa"/>
            <w:shd w:val="clear" w:color="auto" w:fill="auto"/>
          </w:tcPr>
          <w:p w:rsidR="00CE2CD7" w:rsidRPr="00CE2CD7"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Worksheets("MiHoja").Calculate</w:t>
            </w:r>
          </w:p>
          <w:p w:rsidR="00F41756" w:rsidRPr="00CE2CD7"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Worksheets("MiHoja").UsedRange.Range("A5:A7").Calculate</w:t>
            </w:r>
          </w:p>
        </w:tc>
      </w:tr>
    </w:tbl>
    <w:p w:rsidR="00F41756" w:rsidRPr="00CE2CD7" w:rsidRDefault="00F41756" w:rsidP="00F41756">
      <w:pPr>
        <w:pStyle w:val="TextoCorrido"/>
        <w:rPr>
          <w:lang w:val="en-US"/>
        </w:rPr>
      </w:pPr>
    </w:p>
    <w:p w:rsidR="00F41756" w:rsidRDefault="00F41756" w:rsidP="00F41756">
      <w:pPr>
        <w:pStyle w:val="TextoCorrido"/>
        <w:rPr>
          <w:lang w:val="es-ES_tradnl"/>
        </w:rPr>
      </w:pPr>
      <w:r>
        <w:rPr>
          <w:lang w:val="es-ES_tradnl"/>
        </w:rPr>
        <w:t>En el primer ejemplo, calcula el rango indicado realizando cálculos pendientes si los hubiera. En el segundo recalcula la hoja llamada “MiHoja”.</w:t>
      </w:r>
    </w:p>
    <w:p w:rsidR="00F41756" w:rsidRPr="00544C1C" w:rsidRDefault="00F41756" w:rsidP="00544C1C">
      <w:pPr>
        <w:pStyle w:val="Ttulo3"/>
      </w:pPr>
      <w:bookmarkStart w:id="499" w:name="_Toc336066002"/>
      <w:r w:rsidRPr="00544C1C">
        <w:t>CalculateFull</w:t>
      </w:r>
      <w:bookmarkEnd w:id="499"/>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Recalcula</w:t>
      </w:r>
      <w:r w:rsidRPr="00D043CA">
        <w:rPr>
          <w:lang w:val="es-ES_tradnl"/>
        </w:rPr>
        <w:t xml:space="preserve"> todos los libros abiertos.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CalculateFull</w:t>
      </w:r>
    </w:p>
    <w:p w:rsidR="00F41756" w:rsidRDefault="00F41756" w:rsidP="00281983">
      <w:pPr>
        <w:pStyle w:val="Ttulo4"/>
      </w:pPr>
      <w:r w:rsidRPr="00842BB2">
        <w:t>Argumentos</w:t>
      </w:r>
    </w:p>
    <w:p w:rsidR="00F41756" w:rsidRPr="0019231A" w:rsidRDefault="00F41756" w:rsidP="00F41756">
      <w:pPr>
        <w:pStyle w:val="TextoCorrido"/>
        <w:rPr>
          <w:lang w:val="es-ES_tradnl"/>
        </w:rPr>
      </w:pPr>
      <w:r w:rsidRPr="0019231A">
        <w:rPr>
          <w:lang w:val="es-ES_tradnl"/>
        </w:rPr>
        <w:t>No tiene</w:t>
      </w:r>
    </w:p>
    <w:p w:rsidR="00F41756" w:rsidRPr="00842BB2" w:rsidRDefault="00F41756" w:rsidP="00281983">
      <w:pPr>
        <w:pStyle w:val="Ttulo4"/>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F41756" w:rsidRPr="00F003AD" w:rsidTr="007F2D5D">
        <w:tc>
          <w:tcPr>
            <w:tcW w:w="7587" w:type="dxa"/>
            <w:shd w:val="clear" w:color="auto" w:fill="auto"/>
          </w:tcPr>
          <w:p w:rsidR="00F41756" w:rsidRPr="00CE2CD7" w:rsidRDefault="00F41756"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w:t>
            </w:r>
            <w:r w:rsidR="00CE2CD7" w:rsidRPr="00CE2CD7">
              <w:rPr>
                <w:rFonts w:ascii="Courier New" w:hAnsi="Courier New" w:cs="Courier New"/>
                <w:sz w:val="18"/>
                <w:szCs w:val="18"/>
                <w:lang w:val="en-US"/>
              </w:rPr>
              <w:t>Application.CalculateFull</w:t>
            </w:r>
          </w:p>
        </w:tc>
      </w:tr>
    </w:tbl>
    <w:p w:rsidR="00F41756" w:rsidRDefault="00F41756" w:rsidP="00F41756">
      <w:pPr>
        <w:rPr>
          <w:rFonts w:ascii="Verdana" w:hAnsi="Verdana"/>
          <w:sz w:val="20"/>
          <w:szCs w:val="20"/>
        </w:rPr>
      </w:pPr>
    </w:p>
    <w:p w:rsidR="00F41756" w:rsidRDefault="00F41756" w:rsidP="00F41756">
      <w:pPr>
        <w:pStyle w:val="TextoCorrido"/>
        <w:rPr>
          <w:lang w:val="es-ES_tradnl"/>
        </w:rPr>
      </w:pPr>
      <w:r>
        <w:rPr>
          <w:lang w:val="es-ES_tradnl"/>
        </w:rPr>
        <w:t>Se realiza un recalculo de todos los libros que se hallen abiertos en el momento de la ejecución.</w:t>
      </w:r>
    </w:p>
    <w:p w:rsidR="00F41756" w:rsidRPr="00544C1C" w:rsidRDefault="00F41756" w:rsidP="00544C1C">
      <w:pPr>
        <w:pStyle w:val="Ttulo3"/>
      </w:pPr>
      <w:bookmarkStart w:id="500" w:name="_Toc336066003"/>
      <w:r w:rsidRPr="00544C1C">
        <w:t>CalculateFullRebuild</w:t>
      </w:r>
      <w:bookmarkEnd w:id="500"/>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Para todos los libros abiertos, </w:t>
      </w:r>
      <w:r>
        <w:rPr>
          <w:lang w:val="es-ES_tradnl"/>
        </w:rPr>
        <w:t>realiza un recálculo de todos</w:t>
      </w:r>
      <w:r w:rsidRPr="00D043CA">
        <w:rPr>
          <w:lang w:val="es-ES_tradnl"/>
        </w:rPr>
        <w:t xml:space="preserve"> los datos y </w:t>
      </w:r>
      <w:r>
        <w:rPr>
          <w:lang w:val="es-ES_tradnl"/>
        </w:rPr>
        <w:t>r</w:t>
      </w:r>
      <w:r w:rsidRPr="00D043CA">
        <w:rPr>
          <w:lang w:val="es-ES_tradnl"/>
        </w:rPr>
        <w:t>establece las dependencias.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CalculateFullRebuild</w:t>
      </w:r>
    </w:p>
    <w:p w:rsidR="00F41756" w:rsidRDefault="00F41756" w:rsidP="00281983">
      <w:pPr>
        <w:pStyle w:val="Ttulo4"/>
      </w:pPr>
      <w:r w:rsidRPr="00842BB2">
        <w:lastRenderedPageBreak/>
        <w:t>Argumentos</w:t>
      </w:r>
    </w:p>
    <w:p w:rsidR="00F41756" w:rsidRPr="0019231A" w:rsidRDefault="00F41756" w:rsidP="00F41756">
      <w:pPr>
        <w:pStyle w:val="TextoCorrido"/>
        <w:rPr>
          <w:lang w:val="es-ES_tradnl"/>
        </w:rPr>
      </w:pPr>
      <w:r w:rsidRPr="0019231A">
        <w:rPr>
          <w:lang w:val="es-ES_tradnl"/>
        </w:rPr>
        <w:t>No tiene</w:t>
      </w:r>
    </w:p>
    <w:p w:rsidR="00F41756" w:rsidRPr="00842BB2" w:rsidRDefault="00F41756" w:rsidP="00281983">
      <w:pPr>
        <w:pStyle w:val="Ttulo4"/>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F41756" w:rsidRPr="00F003AD" w:rsidTr="007F2D5D">
        <w:tc>
          <w:tcPr>
            <w:tcW w:w="7587" w:type="dxa"/>
            <w:shd w:val="clear" w:color="auto" w:fill="auto"/>
          </w:tcPr>
          <w:p w:rsidR="00F41756" w:rsidRPr="00CE2CD7"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Application.CalculateFullRebuild</w:t>
            </w:r>
          </w:p>
        </w:tc>
      </w:tr>
    </w:tbl>
    <w:p w:rsidR="00F41756" w:rsidRDefault="00F41756" w:rsidP="00F41756">
      <w:pPr>
        <w:rPr>
          <w:rFonts w:ascii="Verdana" w:hAnsi="Verdana"/>
          <w:sz w:val="20"/>
          <w:szCs w:val="20"/>
        </w:rPr>
      </w:pPr>
    </w:p>
    <w:p w:rsidR="00F41756" w:rsidRDefault="00F41756" w:rsidP="00F41756">
      <w:pPr>
        <w:pStyle w:val="TextoCorrido"/>
        <w:rPr>
          <w:lang w:val="es-ES_tradnl"/>
        </w:rPr>
      </w:pPr>
      <w:r>
        <w:rPr>
          <w:lang w:val="es-ES_tradnl"/>
        </w:rPr>
        <w:t xml:space="preserve">Es idéntico a </w:t>
      </w:r>
      <w:r w:rsidRPr="00CF7DA0">
        <w:rPr>
          <w:b/>
          <w:lang w:val="es-ES_tradnl"/>
        </w:rPr>
        <w:t>CalculateFull</w:t>
      </w:r>
      <w:r>
        <w:rPr>
          <w:lang w:val="es-ES_tradnl"/>
        </w:rPr>
        <w:t xml:space="preserve"> pero estableciendo las dependencias de nuevo.</w:t>
      </w:r>
    </w:p>
    <w:p w:rsidR="007F2D5D" w:rsidRDefault="007F2D5D" w:rsidP="00F41756">
      <w:pPr>
        <w:pStyle w:val="TextoCorrido"/>
        <w:rPr>
          <w:lang w:val="es-ES_tradnl"/>
        </w:rPr>
      </w:pPr>
    </w:p>
    <w:p w:rsidR="00F41756" w:rsidRPr="00544C1C" w:rsidRDefault="00F41756" w:rsidP="00544C1C">
      <w:pPr>
        <w:pStyle w:val="Ttulo3"/>
      </w:pPr>
      <w:bookmarkStart w:id="501" w:name="_Toc336066004"/>
      <w:r w:rsidRPr="00544C1C">
        <w:t>CalculateUntilAsyncQueriesDone</w:t>
      </w:r>
      <w:bookmarkEnd w:id="501"/>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Devuelve</w:t>
      </w:r>
      <w:r w:rsidRPr="00D043CA">
        <w:rPr>
          <w:lang w:val="es-ES_tradnl"/>
        </w:rPr>
        <w:t xml:space="preserve"> las consultas pendientes </w:t>
      </w:r>
      <w:r>
        <w:rPr>
          <w:lang w:val="es-ES_tradnl"/>
        </w:rPr>
        <w:t>a</w:t>
      </w:r>
      <w:r w:rsidRPr="00D043CA">
        <w:rPr>
          <w:lang w:val="es-ES_tradnl"/>
        </w:rPr>
        <w:t xml:space="preserve"> OLEDB y OLAP.</w:t>
      </w:r>
    </w:p>
    <w:p w:rsidR="00F41756" w:rsidRPr="00842BB2" w:rsidRDefault="00F41756" w:rsidP="00281983">
      <w:pPr>
        <w:pStyle w:val="Ttulo4"/>
      </w:pPr>
      <w:r w:rsidRPr="00842BB2">
        <w:t>Sintaxis:</w:t>
      </w:r>
    </w:p>
    <w:p w:rsidR="00F41756"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CalculateUntilAsyncQueriesDone</w:t>
      </w:r>
    </w:p>
    <w:p w:rsidR="00F41756" w:rsidRDefault="00F41756" w:rsidP="00281983">
      <w:pPr>
        <w:pStyle w:val="Ttulo4"/>
      </w:pPr>
      <w:r w:rsidRPr="00842BB2">
        <w:t>Argumentos</w:t>
      </w:r>
    </w:p>
    <w:p w:rsidR="00F41756" w:rsidRPr="0019231A" w:rsidRDefault="00F41756" w:rsidP="00F41756">
      <w:pPr>
        <w:pStyle w:val="TextoCorrido"/>
        <w:rPr>
          <w:lang w:val="es-ES_tradnl"/>
        </w:rPr>
      </w:pPr>
      <w:r w:rsidRPr="0019231A">
        <w:rPr>
          <w:lang w:val="es-ES_tradnl"/>
        </w:rPr>
        <w:t>No tiene</w:t>
      </w:r>
    </w:p>
    <w:p w:rsidR="00F41756" w:rsidRPr="00842BB2" w:rsidRDefault="00F41756" w:rsidP="00281983">
      <w:pPr>
        <w:pStyle w:val="Ttulo4"/>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F41756" w:rsidRPr="00F003AD" w:rsidTr="007F2D5D">
        <w:tc>
          <w:tcPr>
            <w:tcW w:w="7587" w:type="dxa"/>
            <w:shd w:val="clear" w:color="auto" w:fill="auto"/>
          </w:tcPr>
          <w:p w:rsidR="00F41756" w:rsidRPr="00CE2CD7"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miAplicacion.CalculateUntilAsyncQueriesDone</w:t>
            </w:r>
          </w:p>
        </w:tc>
      </w:tr>
    </w:tbl>
    <w:p w:rsidR="007F2D5D" w:rsidRDefault="007F2D5D" w:rsidP="00F41756">
      <w:pPr>
        <w:pStyle w:val="TextoCorrido"/>
        <w:rPr>
          <w:lang w:val="es-ES_tradnl"/>
        </w:rPr>
      </w:pPr>
    </w:p>
    <w:p w:rsidR="00F41756" w:rsidRDefault="00F41756" w:rsidP="00F41756">
      <w:pPr>
        <w:pStyle w:val="TextoCorrido"/>
        <w:rPr>
          <w:lang w:val="es-ES_tradnl"/>
        </w:rPr>
      </w:pPr>
      <w:r w:rsidRPr="00CF7DA0">
        <w:rPr>
          <w:lang w:val="es-ES_tradnl"/>
        </w:rPr>
        <w:t>Devuelve todas las consultas pendientes.</w:t>
      </w:r>
    </w:p>
    <w:p w:rsidR="00F41756" w:rsidRPr="00544C1C" w:rsidRDefault="00F41756" w:rsidP="00544C1C">
      <w:pPr>
        <w:pStyle w:val="Ttulo3"/>
      </w:pPr>
      <w:bookmarkStart w:id="502" w:name="_Toc336066005"/>
      <w:r w:rsidRPr="00544C1C">
        <w:t>CentimetersToPoints</w:t>
      </w:r>
      <w:bookmarkEnd w:id="502"/>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Convierte centímetros a puntos</w:t>
      </w:r>
      <w:r>
        <w:rPr>
          <w:lang w:val="es-ES_tradnl"/>
        </w:rPr>
        <w:t xml:space="preserve"> </w:t>
      </w:r>
      <w:r w:rsidRPr="00D043CA">
        <w:rPr>
          <w:lang w:val="es-ES_tradnl"/>
        </w:rPr>
        <w:t xml:space="preserve">(un punto </w:t>
      </w:r>
      <w:r>
        <w:rPr>
          <w:lang w:val="es-ES_tradnl"/>
        </w:rPr>
        <w:t>=</w:t>
      </w:r>
      <w:r w:rsidRPr="00D043CA">
        <w:rPr>
          <w:lang w:val="es-ES_tradnl"/>
        </w:rPr>
        <w:t xml:space="preserve"> 0,035 centímetros).</w:t>
      </w:r>
      <w:r>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CentimetersToPoints(Centimeters)</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800" w:type="pct"/>
            <w:shd w:val="clear" w:color="auto" w:fill="B8CCE4"/>
          </w:tcPr>
          <w:p w:rsidR="00F41756" w:rsidRPr="00842BB2" w:rsidRDefault="00F41756" w:rsidP="00F41756">
            <w:pPr>
              <w:jc w:val="center"/>
              <w:rPr>
                <w:b/>
                <w:color w:val="0000FF"/>
              </w:rPr>
            </w:pPr>
            <w:r w:rsidRPr="00842BB2">
              <w:rPr>
                <w:b/>
                <w:color w:val="0000FF"/>
              </w:rPr>
              <w:t>Argumento</w:t>
            </w:r>
          </w:p>
        </w:tc>
        <w:tc>
          <w:tcPr>
            <w:tcW w:w="420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800" w:type="pct"/>
          </w:tcPr>
          <w:p w:rsidR="00F41756" w:rsidRPr="00842BB2" w:rsidRDefault="00F41756" w:rsidP="00F41756">
            <w:pPr>
              <w:rPr>
                <w:b/>
              </w:rPr>
            </w:pPr>
            <w:r w:rsidRPr="0019231A">
              <w:rPr>
                <w:lang w:val="es-ES_tradnl"/>
              </w:rPr>
              <w:t>Centimeters</w:t>
            </w:r>
          </w:p>
        </w:tc>
        <w:tc>
          <w:tcPr>
            <w:tcW w:w="4200" w:type="pct"/>
          </w:tcPr>
          <w:p w:rsidR="00F41756" w:rsidRPr="00842BB2" w:rsidRDefault="00F41756" w:rsidP="00F41756">
            <w:r w:rsidRPr="00A366C9">
              <w:t>Especifica el valor en centímetros que se convertirá a puntos.</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CE2CD7"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Debug.Print Application.CentimetersToPoints(1)</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A251F95" wp14:editId="5D398619">
                  <wp:extent cx="1541780" cy="467995"/>
                  <wp:effectExtent l="0" t="0" r="1270" b="8255"/>
                  <wp:docPr id="1322" name="Imagen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541780" cy="46799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p>
    <w:p w:rsidR="00F41756" w:rsidRPr="00544C1C" w:rsidRDefault="00F41756" w:rsidP="00544C1C">
      <w:pPr>
        <w:pStyle w:val="Ttulo3"/>
      </w:pPr>
      <w:bookmarkStart w:id="503" w:name="_Toc336066006"/>
      <w:r w:rsidRPr="00544C1C">
        <w:t>CheckAbort</w:t>
      </w:r>
      <w:bookmarkEnd w:id="503"/>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Detiene el proceso de actualización </w:t>
      </w:r>
      <w:r>
        <w:rPr>
          <w:lang w:val="es-ES_tradnl"/>
        </w:rPr>
        <w:t>permitiendo indicar como execpción un rango el cual si se actualizará</w:t>
      </w:r>
      <w:r w:rsidRPr="00D043CA">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CheckAbort(KeepAbort)</w:t>
      </w:r>
    </w:p>
    <w:p w:rsidR="00F41756" w:rsidRDefault="00F41756" w:rsidP="008C108B">
      <w:pPr>
        <w:pStyle w:val="Ttulo4"/>
        <w:numPr>
          <w:ilvl w:val="4"/>
          <w:numId w:val="7"/>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19231A">
              <w:rPr>
                <w:lang w:val="es-ES_tradnl"/>
              </w:rPr>
              <w:t>KeepAbort</w:t>
            </w:r>
          </w:p>
        </w:tc>
        <w:tc>
          <w:tcPr>
            <w:tcW w:w="4282" w:type="pct"/>
          </w:tcPr>
          <w:p w:rsidR="00F41756" w:rsidRPr="00842BB2" w:rsidRDefault="00F41756" w:rsidP="00F41756">
            <w:r w:rsidRPr="00A366C9">
              <w:t>Permite actualizar un objeto Range.</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CE2CD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CE2CD7">
        <w:trPr>
          <w:jc w:val="center"/>
        </w:trPr>
        <w:tc>
          <w:tcPr>
            <w:tcW w:w="5000" w:type="pct"/>
            <w:shd w:val="clear" w:color="auto" w:fill="auto"/>
            <w:vAlign w:val="center"/>
          </w:tcPr>
          <w:p w:rsidR="00CE2CD7" w:rsidRPr="00CE2CD7"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Dim miRango As Range</w:t>
            </w:r>
          </w:p>
          <w:p w:rsidR="00CE2CD7" w:rsidRPr="00CE2CD7"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Set miRango = Application.Range("A7")</w:t>
            </w:r>
          </w:p>
          <w:p w:rsidR="00F41756" w:rsidRPr="00CE2CD7" w:rsidRDefault="00CE2CD7"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lastRenderedPageBreak/>
              <w:t>Application.CheckAbort (miRango)</w:t>
            </w:r>
          </w:p>
        </w:tc>
      </w:tr>
    </w:tbl>
    <w:p w:rsidR="00F41756" w:rsidRDefault="00F41756" w:rsidP="00F41756">
      <w:pPr>
        <w:pStyle w:val="TextoCorrido"/>
        <w:rPr>
          <w:lang w:val="es-ES_tradnl"/>
        </w:rPr>
      </w:pPr>
    </w:p>
    <w:p w:rsidR="00F41756" w:rsidRPr="00544C1C" w:rsidRDefault="00F41756" w:rsidP="00544C1C">
      <w:pPr>
        <w:pStyle w:val="Ttulo3"/>
      </w:pPr>
      <w:bookmarkStart w:id="504" w:name="_Toc336066007"/>
      <w:r w:rsidRPr="00544C1C">
        <w:t>CheckSpelling</w:t>
      </w:r>
      <w:bookmarkEnd w:id="504"/>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Comprueba la ortografía de un</w:t>
      </w:r>
      <w:r>
        <w:rPr>
          <w:lang w:val="es-ES_tradnl"/>
        </w:rPr>
        <w:t>a</w:t>
      </w:r>
      <w:r w:rsidRPr="00D043CA">
        <w:rPr>
          <w:lang w:val="es-ES_tradnl"/>
        </w:rPr>
        <w:t xml:space="preserve"> palabra.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CheckSpelling(Word, CustomDictionary, IgnoreUppercase)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2"/>
        <w:gridCol w:w="5745"/>
      </w:tblGrid>
      <w:tr w:rsidR="00F41756" w:rsidRPr="00842BB2" w:rsidTr="003A68FA">
        <w:tc>
          <w:tcPr>
            <w:tcW w:w="1066" w:type="pct"/>
            <w:shd w:val="clear" w:color="auto" w:fill="B8CCE4"/>
          </w:tcPr>
          <w:p w:rsidR="00F41756" w:rsidRPr="00842BB2" w:rsidRDefault="00F41756" w:rsidP="00F41756">
            <w:pPr>
              <w:jc w:val="center"/>
              <w:rPr>
                <w:b/>
                <w:color w:val="0000FF"/>
              </w:rPr>
            </w:pPr>
            <w:r w:rsidRPr="00842BB2">
              <w:rPr>
                <w:b/>
                <w:color w:val="0000FF"/>
              </w:rPr>
              <w:t>Argumento</w:t>
            </w:r>
          </w:p>
        </w:tc>
        <w:tc>
          <w:tcPr>
            <w:tcW w:w="393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1066" w:type="pct"/>
          </w:tcPr>
          <w:p w:rsidR="00F41756" w:rsidRPr="00842BB2" w:rsidRDefault="00F41756" w:rsidP="00F41756">
            <w:pPr>
              <w:rPr>
                <w:b/>
              </w:rPr>
            </w:pPr>
            <w:r w:rsidRPr="00A366C9">
              <w:rPr>
                <w:lang w:val="es-ES_tradnl"/>
              </w:rPr>
              <w:t>Word</w:t>
            </w:r>
          </w:p>
        </w:tc>
        <w:tc>
          <w:tcPr>
            <w:tcW w:w="3934" w:type="pct"/>
          </w:tcPr>
          <w:p w:rsidR="00F41756" w:rsidRPr="00842BB2" w:rsidRDefault="00F41756" w:rsidP="00F41756">
            <w:r w:rsidRPr="00A366C9">
              <w:t xml:space="preserve">Palabra </w:t>
            </w:r>
            <w:r>
              <w:t>a</w:t>
            </w:r>
            <w:r w:rsidRPr="00A366C9">
              <w:t xml:space="preserve"> comprobar.</w:t>
            </w:r>
          </w:p>
        </w:tc>
      </w:tr>
      <w:tr w:rsidR="00F41756" w:rsidRPr="00842BB2" w:rsidTr="003A68FA">
        <w:tc>
          <w:tcPr>
            <w:tcW w:w="1066" w:type="pct"/>
          </w:tcPr>
          <w:p w:rsidR="00F41756" w:rsidRPr="00A366C9" w:rsidRDefault="00F41756" w:rsidP="00F41756">
            <w:pPr>
              <w:rPr>
                <w:lang w:val="es-ES_tradnl"/>
              </w:rPr>
            </w:pPr>
            <w:r w:rsidRPr="00A366C9">
              <w:rPr>
                <w:lang w:val="es-ES_tradnl"/>
              </w:rPr>
              <w:t>CustomDictionary</w:t>
            </w:r>
          </w:p>
        </w:tc>
        <w:tc>
          <w:tcPr>
            <w:tcW w:w="3934" w:type="pct"/>
          </w:tcPr>
          <w:p w:rsidR="00F41756" w:rsidRDefault="00F41756" w:rsidP="00F41756">
            <w:r>
              <w:t xml:space="preserve">Archivo que contiene el </w:t>
            </w:r>
            <w:r w:rsidRPr="00A366C9">
              <w:t xml:space="preserve">diccionario personalizado. </w:t>
            </w:r>
            <w:r>
              <w:t xml:space="preserve">Si no se indica nada </w:t>
            </w:r>
            <w:r w:rsidRPr="00A366C9">
              <w:t>se usa el diccionario especificado en ese momento.</w:t>
            </w:r>
            <w:r>
              <w:t xml:space="preserve"> Puede revisar los diccionarios personalizados que posee en </w:t>
            </w:r>
            <w:r w:rsidRPr="00910F1F">
              <w:rPr>
                <w:b/>
              </w:rPr>
              <w:t>Opciones -&gt; Revisión</w:t>
            </w:r>
            <w:r>
              <w:rPr>
                <w:b/>
              </w:rPr>
              <w:t>:</w:t>
            </w:r>
          </w:p>
          <w:p w:rsidR="00F41756" w:rsidRDefault="00F41756" w:rsidP="00F41756"/>
          <w:p w:rsidR="00F41756" w:rsidRPr="00842BB2" w:rsidRDefault="00F41756" w:rsidP="00F41756">
            <w:pPr>
              <w:jc w:val="center"/>
            </w:pPr>
            <w:r>
              <w:rPr>
                <w:noProof/>
              </w:rPr>
              <w:drawing>
                <wp:inline distT="0" distB="0" distL="0" distR="0" wp14:anchorId="02DA474D" wp14:editId="0AEDFCC3">
                  <wp:extent cx="2945130" cy="1223010"/>
                  <wp:effectExtent l="0" t="0" r="7620" b="0"/>
                  <wp:docPr id="2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945130" cy="1223010"/>
                          </a:xfrm>
                          <a:prstGeom prst="rect">
                            <a:avLst/>
                          </a:prstGeom>
                          <a:noFill/>
                          <a:ln>
                            <a:noFill/>
                          </a:ln>
                        </pic:spPr>
                      </pic:pic>
                    </a:graphicData>
                  </a:graphic>
                </wp:inline>
              </w:drawing>
            </w:r>
          </w:p>
        </w:tc>
      </w:tr>
      <w:tr w:rsidR="00F41756" w:rsidRPr="00842BB2" w:rsidTr="003A68FA">
        <w:tc>
          <w:tcPr>
            <w:tcW w:w="1066" w:type="pct"/>
          </w:tcPr>
          <w:p w:rsidR="00F41756" w:rsidRPr="00A366C9" w:rsidRDefault="00F41756" w:rsidP="00F41756">
            <w:pPr>
              <w:rPr>
                <w:lang w:val="es-ES_tradnl"/>
              </w:rPr>
            </w:pPr>
            <w:r w:rsidRPr="00A366C9">
              <w:rPr>
                <w:lang w:val="es-ES_tradnl"/>
              </w:rPr>
              <w:t>IgnoreUppercase</w:t>
            </w:r>
          </w:p>
        </w:tc>
        <w:tc>
          <w:tcPr>
            <w:tcW w:w="3934" w:type="pct"/>
          </w:tcPr>
          <w:p w:rsidR="00F41756" w:rsidRDefault="00F41756" w:rsidP="00F41756">
            <w:r>
              <w:t xml:space="preserve">Puede indicar True o False. Si se indica True no se revisan las palabras que contengan todas las letras en mayúsculas. Por defecto se usará la configuración actual indicada en </w:t>
            </w:r>
            <w:r w:rsidRPr="00910F1F">
              <w:rPr>
                <w:b/>
              </w:rPr>
              <w:t>Opciones -&gt; Revisión</w:t>
            </w:r>
            <w:r>
              <w:rPr>
                <w:b/>
              </w:rPr>
              <w:t>:</w:t>
            </w:r>
          </w:p>
          <w:p w:rsidR="00F41756" w:rsidRPr="00842BB2" w:rsidRDefault="00F41756" w:rsidP="00F41756">
            <w:pPr>
              <w:jc w:val="center"/>
            </w:pPr>
            <w:r>
              <w:rPr>
                <w:noProof/>
              </w:rPr>
              <w:drawing>
                <wp:inline distT="0" distB="0" distL="0" distR="0" wp14:anchorId="670689A0" wp14:editId="00DAA639">
                  <wp:extent cx="1552575" cy="616585"/>
                  <wp:effectExtent l="0" t="0" r="9525" b="0"/>
                  <wp:docPr id="1320" name="Imagen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552575" cy="616585"/>
                          </a:xfrm>
                          <a:prstGeom prst="rect">
                            <a:avLst/>
                          </a:prstGeom>
                          <a:noFill/>
                          <a:ln>
                            <a:noFill/>
                          </a:ln>
                        </pic:spPr>
                      </pic:pic>
                    </a:graphicData>
                  </a:graphic>
                </wp:inline>
              </w:drawing>
            </w:r>
          </w:p>
        </w:tc>
      </w:tr>
    </w:tbl>
    <w:p w:rsidR="00F41756" w:rsidRPr="00842BB2" w:rsidRDefault="00F41756" w:rsidP="00281983">
      <w:pPr>
        <w:pStyle w:val="Ttulo4"/>
      </w:pPr>
      <w:r w:rsidRPr="00842BB2">
        <w:lastRenderedPageBreak/>
        <w:t>Ejemplo</w:t>
      </w:r>
    </w:p>
    <w:p w:rsidR="00F41756" w:rsidRDefault="00F41756" w:rsidP="00F41756">
      <w:pPr>
        <w:pStyle w:val="TextoCorrido"/>
        <w:rPr>
          <w:rFonts w:ascii="Verdana" w:hAnsi="Verdana"/>
          <w:sz w:val="20"/>
          <w:szCs w:val="20"/>
          <w:lang w:val="es-ES_tradnl"/>
        </w:rPr>
      </w:pPr>
      <w:r w:rsidRPr="00580888">
        <w:rPr>
          <w:rFonts w:ascii="Verdana" w:hAnsi="Verdana"/>
          <w:sz w:val="20"/>
          <w:szCs w:val="20"/>
          <w:lang w:val="es-ES_tradnl"/>
        </w:rPr>
        <w:t xml:space="preserve">   Application.metodo 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False)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False)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False)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False)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True)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True)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True)</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True)</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F277A80" wp14:editId="08935746">
                  <wp:extent cx="977900" cy="1647825"/>
                  <wp:effectExtent l="0" t="0" r="0" b="9525"/>
                  <wp:docPr id="1318" name="Imagen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977900" cy="1647825"/>
                          </a:xfrm>
                          <a:prstGeom prst="rect">
                            <a:avLst/>
                          </a:prstGeom>
                          <a:noFill/>
                          <a:ln>
                            <a:noFill/>
                          </a:ln>
                        </pic:spPr>
                      </pic:pic>
                    </a:graphicData>
                  </a:graphic>
                </wp:inline>
              </w:drawing>
            </w:r>
          </w:p>
        </w:tc>
      </w:tr>
    </w:tbl>
    <w:p w:rsidR="00F41756" w:rsidRPr="00580888" w:rsidRDefault="00F41756" w:rsidP="00F41756">
      <w:pPr>
        <w:pStyle w:val="TextoCorrido"/>
        <w:rPr>
          <w:rFonts w:ascii="Verdana" w:hAnsi="Verdana"/>
          <w:sz w:val="20"/>
          <w:szCs w:val="20"/>
          <w:lang w:val="es-ES_tradnl"/>
        </w:rPr>
      </w:pPr>
    </w:p>
    <w:p w:rsidR="00F41756" w:rsidRDefault="00F41756" w:rsidP="00F41756">
      <w:pPr>
        <w:rPr>
          <w:rFonts w:ascii="Verdana" w:hAnsi="Verdana"/>
          <w:sz w:val="20"/>
          <w:szCs w:val="20"/>
        </w:rPr>
      </w:pPr>
    </w:p>
    <w:p w:rsidR="00F41756" w:rsidRPr="00544C1C" w:rsidRDefault="00F41756" w:rsidP="00544C1C">
      <w:pPr>
        <w:pStyle w:val="Ttulo3"/>
      </w:pPr>
      <w:bookmarkStart w:id="505" w:name="_Toc336066008"/>
      <w:r w:rsidRPr="00544C1C">
        <w:t>ConvertFormula</w:t>
      </w:r>
      <w:bookmarkEnd w:id="505"/>
    </w:p>
    <w:p w:rsidR="00F41756" w:rsidRPr="00842BB2" w:rsidRDefault="00F41756" w:rsidP="00281983">
      <w:pPr>
        <w:pStyle w:val="Ttulo4"/>
      </w:pPr>
      <w:r w:rsidRPr="00842BB2">
        <w:t>Descripción</w:t>
      </w:r>
    </w:p>
    <w:p w:rsidR="00F41756" w:rsidRPr="00C31010" w:rsidRDefault="00F41756" w:rsidP="00F41756">
      <w:pPr>
        <w:pStyle w:val="TextoCorrido"/>
        <w:rPr>
          <w:lang w:val="es-ES_tradnl"/>
        </w:rPr>
      </w:pPr>
      <w:r w:rsidRPr="00C31010">
        <w:rPr>
          <w:lang w:val="es-ES_tradnl"/>
        </w:rPr>
        <w:t>Convierte las referencias a celdas dentro de una fórmula.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ConvertFormula(Formula, FromReferenceStyle, ToReferenceStyle, ToAbsolute, RelativeTo)</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7"/>
        <w:gridCol w:w="5550"/>
      </w:tblGrid>
      <w:tr w:rsidR="00F41756" w:rsidRPr="00842BB2" w:rsidTr="003A68FA">
        <w:tc>
          <w:tcPr>
            <w:tcW w:w="1216" w:type="pct"/>
            <w:shd w:val="clear" w:color="auto" w:fill="B8CCE4"/>
          </w:tcPr>
          <w:p w:rsidR="00F41756" w:rsidRPr="00842BB2" w:rsidRDefault="00F41756" w:rsidP="00F41756">
            <w:pPr>
              <w:jc w:val="center"/>
              <w:rPr>
                <w:b/>
                <w:color w:val="0000FF"/>
              </w:rPr>
            </w:pPr>
            <w:r w:rsidRPr="00842BB2">
              <w:rPr>
                <w:b/>
                <w:color w:val="0000FF"/>
              </w:rPr>
              <w:t>Argumento</w:t>
            </w:r>
          </w:p>
        </w:tc>
        <w:tc>
          <w:tcPr>
            <w:tcW w:w="378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1216" w:type="pct"/>
          </w:tcPr>
          <w:p w:rsidR="00F41756" w:rsidRPr="00842BB2" w:rsidRDefault="00F41756" w:rsidP="00F41756">
            <w:pPr>
              <w:rPr>
                <w:b/>
              </w:rPr>
            </w:pPr>
            <w:r w:rsidRPr="00A366C9">
              <w:rPr>
                <w:lang w:val="es-ES_tradnl"/>
              </w:rPr>
              <w:t>Formula</w:t>
            </w:r>
          </w:p>
        </w:tc>
        <w:tc>
          <w:tcPr>
            <w:tcW w:w="3784" w:type="pct"/>
          </w:tcPr>
          <w:p w:rsidR="00F41756" w:rsidRPr="00842BB2" w:rsidRDefault="00F41756" w:rsidP="00F41756">
            <w:r>
              <w:t>Fórmula a convertir (empieza con el simbolo igual ‘=’)</w:t>
            </w:r>
          </w:p>
        </w:tc>
      </w:tr>
      <w:tr w:rsidR="00F41756" w:rsidRPr="00842BB2" w:rsidTr="003A68FA">
        <w:tc>
          <w:tcPr>
            <w:tcW w:w="1216" w:type="pct"/>
          </w:tcPr>
          <w:p w:rsidR="00F41756" w:rsidRPr="00A366C9" w:rsidRDefault="00F41756" w:rsidP="00F41756">
            <w:pPr>
              <w:rPr>
                <w:lang w:val="es-ES_tradnl"/>
              </w:rPr>
            </w:pPr>
            <w:r w:rsidRPr="00A366C9">
              <w:rPr>
                <w:lang w:val="es-ES_tradnl"/>
              </w:rPr>
              <w:t>FromReferenceStyle</w:t>
            </w:r>
          </w:p>
        </w:tc>
        <w:tc>
          <w:tcPr>
            <w:tcW w:w="3784" w:type="pct"/>
          </w:tcPr>
          <w:p w:rsidR="00F41756" w:rsidRDefault="00F41756" w:rsidP="00F41756">
            <w:r>
              <w:t xml:space="preserve">Estilo de referencia que tiene la fórmula que se desea convertir. Los posibles estilos son: </w:t>
            </w:r>
            <w:r w:rsidRPr="002C27D9">
              <w:rPr>
                <w:b/>
              </w:rPr>
              <w:t>xlA1</w:t>
            </w:r>
            <w:r>
              <w:t xml:space="preserve"> (p.e. “A7”) y </w:t>
            </w:r>
            <w:r w:rsidRPr="002C27D9">
              <w:rPr>
                <w:b/>
              </w:rPr>
              <w:t>xlR1C1</w:t>
            </w:r>
            <w:r>
              <w:t xml:space="preserve"> (p.e. “R7C1”)</w:t>
            </w:r>
          </w:p>
          <w:p w:rsidR="00F41756" w:rsidRDefault="00F41756" w:rsidP="00F41756"/>
          <w:p w:rsidR="00F41756" w:rsidRPr="002C27D9" w:rsidRDefault="00F41756" w:rsidP="00F41756">
            <w:pPr>
              <w:rPr>
                <w:b/>
              </w:rPr>
            </w:pPr>
            <w:r w:rsidRPr="002C27D9">
              <w:rPr>
                <w:b/>
              </w:rPr>
              <w:t>XlReferenceStyle</w:t>
            </w:r>
          </w:p>
          <w:p w:rsidR="00F41756" w:rsidRDefault="00F41756" w:rsidP="00F41756">
            <w:r>
              <w:t>xlA1 = 1</w:t>
            </w:r>
          </w:p>
          <w:p w:rsidR="00F41756" w:rsidRPr="00842BB2" w:rsidRDefault="00F41756" w:rsidP="00F41756">
            <w:r>
              <w:t>xlR1C1 = -4150</w:t>
            </w:r>
          </w:p>
        </w:tc>
      </w:tr>
      <w:tr w:rsidR="00F41756" w:rsidRPr="00842BB2" w:rsidTr="003A68FA">
        <w:tc>
          <w:tcPr>
            <w:tcW w:w="1216" w:type="pct"/>
          </w:tcPr>
          <w:p w:rsidR="00F41756" w:rsidRPr="00A366C9" w:rsidRDefault="00F41756" w:rsidP="00F41756">
            <w:pPr>
              <w:rPr>
                <w:lang w:val="es-ES_tradnl"/>
              </w:rPr>
            </w:pPr>
            <w:r w:rsidRPr="00A366C9">
              <w:rPr>
                <w:lang w:val="es-ES_tradnl"/>
              </w:rPr>
              <w:t>ToReferenceStyle</w:t>
            </w:r>
          </w:p>
        </w:tc>
        <w:tc>
          <w:tcPr>
            <w:tcW w:w="3784" w:type="pct"/>
          </w:tcPr>
          <w:p w:rsidR="00F41756" w:rsidRPr="00842BB2" w:rsidRDefault="00F41756" w:rsidP="00F41756">
            <w:r>
              <w:t>Estilo de referencia que ha de tener la fórmula una vez convertida.</w:t>
            </w:r>
          </w:p>
        </w:tc>
      </w:tr>
      <w:tr w:rsidR="00F41756" w:rsidRPr="007C7102" w:rsidTr="003A68FA">
        <w:tc>
          <w:tcPr>
            <w:tcW w:w="1216" w:type="pct"/>
          </w:tcPr>
          <w:p w:rsidR="00F41756" w:rsidRPr="00A366C9" w:rsidRDefault="00F41756" w:rsidP="00F41756">
            <w:pPr>
              <w:rPr>
                <w:lang w:val="es-ES_tradnl"/>
              </w:rPr>
            </w:pPr>
            <w:r w:rsidRPr="00A366C9">
              <w:rPr>
                <w:lang w:val="es-ES_tradnl"/>
              </w:rPr>
              <w:t>ToAbsolute</w:t>
            </w:r>
          </w:p>
        </w:tc>
        <w:tc>
          <w:tcPr>
            <w:tcW w:w="3784" w:type="pct"/>
          </w:tcPr>
          <w:p w:rsidR="00F41756" w:rsidRDefault="00F41756" w:rsidP="00F41756">
            <w:r>
              <w:t>C</w:t>
            </w:r>
            <w:r w:rsidRPr="00A366C9">
              <w:t>constante que especifica el tipo de la referencia convertida</w:t>
            </w:r>
            <w:r>
              <w:t>.</w:t>
            </w:r>
          </w:p>
          <w:p w:rsidR="00F41756" w:rsidRDefault="00F41756" w:rsidP="00F41756"/>
          <w:p w:rsidR="00F41756" w:rsidRPr="00B071A5" w:rsidRDefault="00F41756" w:rsidP="00F41756">
            <w:pPr>
              <w:rPr>
                <w:b/>
                <w:lang w:val="en-US"/>
              </w:rPr>
            </w:pPr>
            <w:r w:rsidRPr="00B071A5">
              <w:rPr>
                <w:b/>
                <w:lang w:val="en-US"/>
              </w:rPr>
              <w:t>XlReferenceType</w:t>
            </w:r>
          </w:p>
          <w:p w:rsidR="00F41756" w:rsidRPr="00B071A5" w:rsidRDefault="00F41756" w:rsidP="00F41756">
            <w:pPr>
              <w:rPr>
                <w:lang w:val="en-US"/>
              </w:rPr>
            </w:pPr>
            <w:r w:rsidRPr="00B071A5">
              <w:rPr>
                <w:lang w:val="en-US"/>
              </w:rPr>
              <w:t>xlAbsolute = 1</w:t>
            </w:r>
          </w:p>
          <w:p w:rsidR="00F41756" w:rsidRPr="00B071A5" w:rsidRDefault="00F41756" w:rsidP="00F41756">
            <w:pPr>
              <w:rPr>
                <w:lang w:val="en-US"/>
              </w:rPr>
            </w:pPr>
            <w:r w:rsidRPr="00B071A5">
              <w:rPr>
                <w:lang w:val="en-US"/>
              </w:rPr>
              <w:t>xlAbsRowRelColumn = 2</w:t>
            </w:r>
          </w:p>
          <w:p w:rsidR="00F41756" w:rsidRPr="00B071A5" w:rsidRDefault="00F41756" w:rsidP="00F41756">
            <w:pPr>
              <w:rPr>
                <w:lang w:val="en-US"/>
              </w:rPr>
            </w:pPr>
            <w:r w:rsidRPr="00B071A5">
              <w:rPr>
                <w:lang w:val="en-US"/>
              </w:rPr>
              <w:t>xlRelative = 4</w:t>
            </w:r>
          </w:p>
          <w:p w:rsidR="00F41756" w:rsidRPr="00B071A5" w:rsidRDefault="00F41756" w:rsidP="00F41756">
            <w:pPr>
              <w:rPr>
                <w:lang w:val="en-US"/>
              </w:rPr>
            </w:pPr>
            <w:r w:rsidRPr="00B071A5">
              <w:rPr>
                <w:lang w:val="en-US"/>
              </w:rPr>
              <w:t>xlRelRowAbsColumn = 3</w:t>
            </w:r>
          </w:p>
        </w:tc>
      </w:tr>
      <w:tr w:rsidR="00F41756" w:rsidRPr="00842BB2" w:rsidTr="003A68FA">
        <w:tc>
          <w:tcPr>
            <w:tcW w:w="1216" w:type="pct"/>
          </w:tcPr>
          <w:p w:rsidR="00F41756" w:rsidRPr="00A366C9" w:rsidRDefault="00F41756" w:rsidP="00F41756">
            <w:pPr>
              <w:rPr>
                <w:lang w:val="es-ES_tradnl"/>
              </w:rPr>
            </w:pPr>
            <w:r w:rsidRPr="00A366C9">
              <w:rPr>
                <w:lang w:val="es-ES_tradnl"/>
              </w:rPr>
              <w:t>RelativeTo</w:t>
            </w:r>
          </w:p>
        </w:tc>
        <w:tc>
          <w:tcPr>
            <w:tcW w:w="3784" w:type="pct"/>
          </w:tcPr>
          <w:p w:rsidR="00F41756" w:rsidRPr="00842BB2" w:rsidRDefault="00F41756" w:rsidP="00F41756">
            <w:r>
              <w:t>Rango con una sola celda al que hacen referencia las referencias relativas.</w:t>
            </w:r>
          </w:p>
        </w:tc>
      </w:tr>
    </w:tbl>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7C7102" w:rsidTr="00F41756">
        <w:trPr>
          <w:jc w:val="center"/>
        </w:trPr>
        <w:tc>
          <w:tcPr>
            <w:tcW w:w="5000" w:type="pct"/>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Dim RefCell As Range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Set RefCell = Application.Range("A1")</w:t>
            </w:r>
          </w:p>
          <w:p w:rsidR="00456D2E" w:rsidRPr="00456D2E" w:rsidRDefault="00456D2E" w:rsidP="00456D2E">
            <w:pPr>
              <w:pStyle w:val="TextoCorrido"/>
              <w:spacing w:after="0"/>
              <w:ind w:firstLine="0"/>
              <w:jc w:val="left"/>
              <w:rPr>
                <w:rFonts w:ascii="Courier New" w:hAnsi="Courier New" w:cs="Courier New"/>
                <w:sz w:val="18"/>
                <w:szCs w:val="18"/>
                <w:lang w:val="en-US"/>
              </w:rPr>
            </w:pP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Application.ConvertFormula("A7", xlA1, xlR1C1, xlAbsolute)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Application.ConvertFormula("R7C1", xlR1C1, xlA1, xlRelative)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Application.ConvertFormula("R7C1", xlR1C1, xlA1, xlRelRowAbsColumn)</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Application.ConvertFormula("A7", xlA1, xlR1C1, , RefCell)</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787BE0C" wp14:editId="4D928CE1">
                  <wp:extent cx="690880" cy="903605"/>
                  <wp:effectExtent l="0" t="0" r="0" b="0"/>
                  <wp:docPr id="1316" name="Imagen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90880" cy="903605"/>
                          </a:xfrm>
                          <a:prstGeom prst="rect">
                            <a:avLst/>
                          </a:prstGeom>
                          <a:noFill/>
                          <a:ln>
                            <a:noFill/>
                          </a:ln>
                        </pic:spPr>
                      </pic:pic>
                    </a:graphicData>
                  </a:graphic>
                </wp:inline>
              </w:drawing>
            </w:r>
          </w:p>
        </w:tc>
      </w:tr>
    </w:tbl>
    <w:p w:rsidR="00F41756" w:rsidRPr="00544C1C" w:rsidRDefault="00F41756" w:rsidP="00544C1C">
      <w:pPr>
        <w:pStyle w:val="Ttulo3"/>
      </w:pPr>
      <w:bookmarkStart w:id="506" w:name="_Toc336066009"/>
      <w:r w:rsidRPr="00544C1C">
        <w:t>DDEExecute</w:t>
      </w:r>
      <w:bookmarkEnd w:id="506"/>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Ejecuta un comando o acción en otra aplicación </w:t>
      </w:r>
      <w:r>
        <w:rPr>
          <w:lang w:val="es-ES_tradnl"/>
        </w:rPr>
        <w:t xml:space="preserve">utilizando </w:t>
      </w:r>
      <w:r w:rsidRPr="00D043CA">
        <w:rPr>
          <w:lang w:val="es-ES_tradnl"/>
        </w:rPr>
        <w:t xml:space="preserve">DDE </w:t>
      </w:r>
      <w:r>
        <w:rPr>
          <w:lang w:val="es-ES_tradnl"/>
        </w:rPr>
        <w:t>(</w:t>
      </w:r>
      <w:r w:rsidRPr="00683192">
        <w:rPr>
          <w:lang w:val="es-ES_tradnl"/>
        </w:rPr>
        <w:t>Dynamic Data Exchange</w:t>
      </w:r>
      <w:r>
        <w:rPr>
          <w:lang w:val="es-ES_tradnl"/>
        </w:rPr>
        <w:t>)</w:t>
      </w:r>
      <w:r w:rsidRPr="00D043CA">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DDEExecute(</w:t>
      </w:r>
      <w:r>
        <w:rPr>
          <w:rFonts w:ascii="Verdana" w:hAnsi="Verdana"/>
          <w:sz w:val="20"/>
          <w:szCs w:val="20"/>
          <w:lang w:val="es-ES_tradnl"/>
        </w:rPr>
        <w:t>Canal</w:t>
      </w:r>
      <w:r w:rsidRPr="00580888">
        <w:rPr>
          <w:rFonts w:ascii="Verdana" w:hAnsi="Verdana"/>
          <w:sz w:val="20"/>
          <w:szCs w:val="20"/>
          <w:lang w:val="es-ES_tradnl"/>
        </w:rPr>
        <w:t>, String)</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Pr>
                <w:lang w:val="es-ES_tradnl"/>
              </w:rPr>
              <w:t>Canal</w:t>
            </w:r>
          </w:p>
        </w:tc>
        <w:tc>
          <w:tcPr>
            <w:tcW w:w="4282" w:type="pct"/>
          </w:tcPr>
          <w:p w:rsidR="00F41756" w:rsidRPr="00842BB2" w:rsidRDefault="00F41756" w:rsidP="00F41756">
            <w:r w:rsidRPr="00A366C9">
              <w:t xml:space="preserve">El número </w:t>
            </w:r>
            <w:r>
              <w:t>devuelto por</w:t>
            </w:r>
            <w:r w:rsidRPr="00A366C9">
              <w:t xml:space="preserve"> DDEInitiate.</w:t>
            </w:r>
          </w:p>
        </w:tc>
      </w:tr>
      <w:tr w:rsidR="00F41756" w:rsidRPr="00842BB2" w:rsidTr="003A68FA">
        <w:tc>
          <w:tcPr>
            <w:tcW w:w="718" w:type="pct"/>
          </w:tcPr>
          <w:p w:rsidR="00F41756" w:rsidRPr="00A366C9" w:rsidRDefault="00F41756" w:rsidP="00F41756">
            <w:pPr>
              <w:rPr>
                <w:lang w:val="es-ES_tradnl"/>
              </w:rPr>
            </w:pPr>
            <w:r w:rsidRPr="00A366C9">
              <w:rPr>
                <w:lang w:val="es-ES_tradnl"/>
              </w:rPr>
              <w:t>String</w:t>
            </w:r>
          </w:p>
        </w:tc>
        <w:tc>
          <w:tcPr>
            <w:tcW w:w="4282" w:type="pct"/>
          </w:tcPr>
          <w:p w:rsidR="00F41756" w:rsidRPr="00A366C9" w:rsidRDefault="00F41756" w:rsidP="00F41756">
            <w:pPr>
              <w:rPr>
                <w:lang w:val="es-ES_tradnl"/>
              </w:rPr>
            </w:pPr>
            <w:r w:rsidRPr="00A366C9">
              <w:rPr>
                <w:lang w:val="es-ES_tradnl"/>
              </w:rPr>
              <w:t xml:space="preserve">El mensaje </w:t>
            </w:r>
            <w:r>
              <w:rPr>
                <w:lang w:val="es-ES_tradnl"/>
              </w:rPr>
              <w:t>a enviar indicando la acción a realizar</w:t>
            </w:r>
            <w:r w:rsidRPr="00A366C9">
              <w:rPr>
                <w:lang w:val="es-ES_tradnl"/>
              </w:rPr>
              <w:t>.</w:t>
            </w:r>
          </w:p>
        </w:tc>
      </w:tr>
    </w:tbl>
    <w:p w:rsidR="00F41756" w:rsidRPr="00842BB2" w:rsidRDefault="00F41756" w:rsidP="00281983">
      <w:pPr>
        <w:pStyle w:val="Ttulo4"/>
      </w:pPr>
      <w:r w:rsidRPr="00842BB2">
        <w:t>Ejemplo</w:t>
      </w:r>
    </w:p>
    <w:p w:rsidR="00F41756" w:rsidRDefault="00F41756" w:rsidP="00F41756">
      <w:pPr>
        <w:rPr>
          <w:rFonts w:ascii="Verdana" w:hAnsi="Verdana"/>
          <w:sz w:val="20"/>
          <w:szCs w:val="20"/>
        </w:rPr>
      </w:pPr>
      <w:r>
        <w:rPr>
          <w:rFonts w:ascii="Verdana" w:hAnsi="Verdana"/>
          <w:sz w:val="20"/>
          <w:szCs w:val="20"/>
        </w:rPr>
        <w:t>En el siguente ejemplo se muestra como lanzar un aviso mediante el comando ALERT a través de DDE.</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Dim canal As Integer</w:t>
            </w:r>
          </w:p>
          <w:p w:rsid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canal = Application.DDEInitiate("Excel", "System")</w:t>
            </w:r>
          </w:p>
          <w:p w:rsidR="00456D2E" w:rsidRPr="00456D2E" w:rsidRDefault="00456D2E" w:rsidP="00456D2E">
            <w:pPr>
              <w:pStyle w:val="TextoCorrido"/>
              <w:spacing w:after="0"/>
              <w:ind w:firstLine="0"/>
              <w:jc w:val="left"/>
              <w:rPr>
                <w:rFonts w:ascii="Courier New" w:hAnsi="Courier New" w:cs="Courier New"/>
                <w:sz w:val="18"/>
                <w:szCs w:val="18"/>
                <w:lang w:val="en-US"/>
              </w:rPr>
            </w:pPr>
          </w:p>
          <w:p w:rsid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DDEExecute canal, "[ALERT(" &amp; Chr(34) &amp; "Hola Juanto" &amp; Chr(34) &amp; ")]"</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DDEExecute canal, "[EXIT]"</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DDETerminate canal</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A336843" wp14:editId="7133819E">
                  <wp:extent cx="1082675" cy="1009650"/>
                  <wp:effectExtent l="0" t="0" r="3175" b="0"/>
                  <wp:docPr id="2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082675" cy="100965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07" w:name="_Toc336066010"/>
      <w:r w:rsidRPr="00544C1C">
        <w:t>DDEInitiate</w:t>
      </w:r>
      <w:bookmarkEnd w:id="507"/>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Prepara</w:t>
      </w:r>
      <w:r w:rsidRPr="00D043CA">
        <w:rPr>
          <w:lang w:val="es-ES_tradnl"/>
        </w:rPr>
        <w:t xml:space="preserve"> un canal de DDE </w:t>
      </w:r>
      <w:r>
        <w:rPr>
          <w:lang w:val="es-ES_tradnl"/>
        </w:rPr>
        <w:t>para intercambiar datos con</w:t>
      </w:r>
      <w:r w:rsidRPr="00D043CA">
        <w:rPr>
          <w:lang w:val="es-ES_tradnl"/>
        </w:rPr>
        <w:t xml:space="preserve"> una aplicación.</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DDEInitiate(</w:t>
      </w:r>
      <w:r>
        <w:rPr>
          <w:rFonts w:ascii="Verdana" w:hAnsi="Verdana"/>
          <w:sz w:val="20"/>
          <w:szCs w:val="20"/>
          <w:lang w:val="es-ES_tradnl"/>
        </w:rPr>
        <w:t>Aplicacion</w:t>
      </w:r>
      <w:r w:rsidRPr="00580888">
        <w:rPr>
          <w:rFonts w:ascii="Verdana" w:hAnsi="Verdana"/>
          <w:sz w:val="20"/>
          <w:szCs w:val="20"/>
          <w:lang w:val="es-ES_tradnl"/>
        </w:rPr>
        <w:t xml:space="preserve">, </w:t>
      </w:r>
      <w:r>
        <w:rPr>
          <w:rFonts w:ascii="Verdana" w:hAnsi="Verdana"/>
          <w:sz w:val="20"/>
          <w:szCs w:val="20"/>
          <w:lang w:val="es-ES_tradnl"/>
        </w:rPr>
        <w:t>Tema</w:t>
      </w:r>
      <w:r w:rsidRPr="00580888">
        <w:rPr>
          <w:rFonts w:ascii="Verdana" w:hAnsi="Verdana"/>
          <w:sz w:val="20"/>
          <w:szCs w:val="20"/>
          <w:lang w:val="es-ES_tradnl"/>
        </w:rPr>
        <w: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Pr>
                <w:lang w:val="es-ES_tradnl"/>
              </w:rPr>
              <w:t>Aplicacion</w:t>
            </w:r>
          </w:p>
        </w:tc>
        <w:tc>
          <w:tcPr>
            <w:tcW w:w="4282" w:type="pct"/>
          </w:tcPr>
          <w:p w:rsidR="00F41756" w:rsidRPr="00842BB2" w:rsidRDefault="00F41756" w:rsidP="00F41756">
            <w:r>
              <w:t>A</w:t>
            </w:r>
            <w:r w:rsidRPr="00A366C9">
              <w:t>plicación.</w:t>
            </w:r>
          </w:p>
        </w:tc>
      </w:tr>
      <w:tr w:rsidR="00F41756" w:rsidRPr="00842BB2" w:rsidTr="003A68FA">
        <w:tc>
          <w:tcPr>
            <w:tcW w:w="718" w:type="pct"/>
          </w:tcPr>
          <w:p w:rsidR="00F41756" w:rsidRDefault="00F41756" w:rsidP="00F41756">
            <w:pPr>
              <w:tabs>
                <w:tab w:val="left" w:pos="901"/>
              </w:tabs>
              <w:rPr>
                <w:b/>
              </w:rPr>
            </w:pPr>
            <w:r>
              <w:rPr>
                <w:lang w:val="es-ES_tradnl"/>
              </w:rPr>
              <w:t>Tema</w:t>
            </w:r>
          </w:p>
        </w:tc>
        <w:tc>
          <w:tcPr>
            <w:tcW w:w="4282" w:type="pct"/>
          </w:tcPr>
          <w:p w:rsidR="00F41756" w:rsidRDefault="00F41756" w:rsidP="00F41756">
            <w:r>
              <w:t>Elemento de la aplicación con el que se va a trabajar.</w:t>
            </w:r>
          </w:p>
        </w:tc>
      </w:tr>
    </w:tbl>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7C7102" w:rsidTr="00F41756">
        <w:trPr>
          <w:jc w:val="center"/>
        </w:trPr>
        <w:tc>
          <w:tcPr>
            <w:tcW w:w="5000" w:type="pct"/>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Application.DDEInitiate(app:="Excel", topic:="System")</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DDERequest(canal, "Topics")</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As Integer</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lElementos(i)</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i</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0007BD7" wp14:editId="0D9BC119">
                  <wp:extent cx="2254250" cy="2424430"/>
                  <wp:effectExtent l="0" t="0" r="0" b="0"/>
                  <wp:docPr id="1313" name="Imagen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254250" cy="242443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08" w:name="_Toc336066011"/>
      <w:r w:rsidRPr="00544C1C">
        <w:t>DDEPoke</w:t>
      </w:r>
      <w:bookmarkEnd w:id="508"/>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Envía datos a </w:t>
      </w:r>
      <w:r>
        <w:rPr>
          <w:lang w:val="es-ES_tradnl"/>
        </w:rPr>
        <w:t>la aplicación previamente iniciada con DDEInitiate.</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DDEPoke(</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 Dat</w:t>
      </w:r>
      <w:r>
        <w:rPr>
          <w:rFonts w:ascii="Verdana" w:hAnsi="Verdana"/>
          <w:sz w:val="20"/>
          <w:szCs w:val="20"/>
          <w:lang w:val="es-ES_tradnl"/>
        </w:rPr>
        <w:t>os</w:t>
      </w:r>
      <w:r w:rsidRPr="00580888">
        <w:rPr>
          <w:rFonts w:ascii="Verdana" w:hAnsi="Verdana"/>
          <w:sz w:val="20"/>
          <w:szCs w:val="20"/>
          <w:lang w:val="es-ES_tradnl"/>
        </w:rPr>
        <w:t>)</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B6C6C">
        <w:tc>
          <w:tcPr>
            <w:tcW w:w="851" w:type="pct"/>
            <w:shd w:val="clear" w:color="auto" w:fill="B8CCE4"/>
          </w:tcPr>
          <w:p w:rsidR="00F41756" w:rsidRPr="00842BB2" w:rsidRDefault="00F41756" w:rsidP="00F41756">
            <w:pPr>
              <w:jc w:val="center"/>
              <w:rPr>
                <w:b/>
                <w:color w:val="0000FF"/>
              </w:rPr>
            </w:pPr>
            <w:r w:rsidRPr="00842BB2">
              <w:rPr>
                <w:b/>
                <w:color w:val="0000FF"/>
              </w:rPr>
              <w:t>Argumento</w:t>
            </w:r>
          </w:p>
        </w:tc>
        <w:tc>
          <w:tcPr>
            <w:tcW w:w="4149"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B6C6C">
        <w:tc>
          <w:tcPr>
            <w:tcW w:w="851" w:type="pct"/>
          </w:tcPr>
          <w:p w:rsidR="00F41756" w:rsidRPr="00842BB2" w:rsidRDefault="00F41756" w:rsidP="00F41756">
            <w:pPr>
              <w:rPr>
                <w:b/>
              </w:rPr>
            </w:pPr>
            <w:r>
              <w:rPr>
                <w:lang w:val="es-ES_tradnl"/>
              </w:rPr>
              <w:t>Canal</w:t>
            </w:r>
          </w:p>
        </w:tc>
        <w:tc>
          <w:tcPr>
            <w:tcW w:w="4149" w:type="pct"/>
          </w:tcPr>
          <w:p w:rsidR="00F41756" w:rsidRPr="00842BB2" w:rsidRDefault="00F41756" w:rsidP="00F41756">
            <w:r>
              <w:t>Canal obtenido mediante DDEInitiate.</w:t>
            </w:r>
          </w:p>
        </w:tc>
      </w:tr>
      <w:tr w:rsidR="00F41756" w:rsidRPr="00842BB2" w:rsidTr="001B6C6C">
        <w:tc>
          <w:tcPr>
            <w:tcW w:w="851" w:type="pct"/>
          </w:tcPr>
          <w:p w:rsidR="00F41756" w:rsidRPr="00A366C9" w:rsidRDefault="00F41756" w:rsidP="00F41756">
            <w:pPr>
              <w:rPr>
                <w:lang w:val="es-ES_tradnl"/>
              </w:rPr>
            </w:pPr>
            <w:r>
              <w:rPr>
                <w:lang w:val="es-ES_tradnl"/>
              </w:rPr>
              <w:t>Elemento</w:t>
            </w:r>
          </w:p>
        </w:tc>
        <w:tc>
          <w:tcPr>
            <w:tcW w:w="4149" w:type="pct"/>
          </w:tcPr>
          <w:p w:rsidR="00F41756" w:rsidRPr="00842BB2" w:rsidRDefault="00F41756" w:rsidP="00F41756">
            <w:r>
              <w:t>Elemento que recibirá los datos.</w:t>
            </w:r>
          </w:p>
        </w:tc>
      </w:tr>
      <w:tr w:rsidR="00F41756" w:rsidRPr="00842BB2" w:rsidTr="001B6C6C">
        <w:tc>
          <w:tcPr>
            <w:tcW w:w="851" w:type="pct"/>
          </w:tcPr>
          <w:p w:rsidR="00F41756" w:rsidRPr="00A366C9" w:rsidRDefault="00F41756" w:rsidP="00F41756">
            <w:pPr>
              <w:rPr>
                <w:lang w:val="es-ES_tradnl"/>
              </w:rPr>
            </w:pPr>
            <w:r>
              <w:rPr>
                <w:lang w:val="es-ES_tradnl"/>
              </w:rPr>
              <w:t>Datos</w:t>
            </w:r>
          </w:p>
        </w:tc>
        <w:tc>
          <w:tcPr>
            <w:tcW w:w="4149" w:type="pct"/>
          </w:tcPr>
          <w:p w:rsidR="00F41756" w:rsidRPr="00842BB2" w:rsidRDefault="00F41756" w:rsidP="00F41756">
            <w:r>
              <w:t>Datos a enviar.</w:t>
            </w:r>
          </w:p>
        </w:tc>
      </w:tr>
    </w:tbl>
    <w:p w:rsidR="001B6C6C" w:rsidRDefault="001B6C6C">
      <w:pPr>
        <w:spacing w:after="0"/>
        <w:jc w:val="left"/>
      </w:pPr>
    </w:p>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8"/>
        <w:gridCol w:w="2408"/>
        <w:gridCol w:w="2407"/>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gridSpan w:val="3"/>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prueba_DDEPoke()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Application.DDEInitiate(app:="WinWord", topic:="C:\TEMP\JUANTO.DOC")</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miRango As Range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Set miRango = Range("A1:A3")</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Application.DDEPoke canal, "\EndOfDoc", miRango</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Application.DDETerminate canal</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B4B9554" wp14:editId="0DAC88AB">
                  <wp:extent cx="903605" cy="1584325"/>
                  <wp:effectExtent l="0" t="0" r="0" b="0"/>
                  <wp:docPr id="1311" name="Imagen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903605" cy="1584325"/>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F03B0BC" wp14:editId="3B9FE102">
                  <wp:extent cx="712470" cy="574040"/>
                  <wp:effectExtent l="0" t="0" r="0" b="0"/>
                  <wp:docPr id="1310" name="Imagen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712470" cy="574040"/>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F87D2DA" wp14:editId="18B10031">
                  <wp:extent cx="890784" cy="1840676"/>
                  <wp:effectExtent l="0" t="0" r="5080" b="7620"/>
                  <wp:docPr id="1309" name="Imagen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888184" cy="1835303"/>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lastRenderedPageBreak/>
        <w:t>En este ejemplo, se añade al contenido del rango A1:A3 al final del documento JUANTO.DOC.</w:t>
      </w:r>
    </w:p>
    <w:p w:rsidR="00F41756" w:rsidRPr="00544C1C" w:rsidRDefault="00F41756" w:rsidP="00544C1C">
      <w:pPr>
        <w:pStyle w:val="Ttulo3"/>
      </w:pPr>
      <w:bookmarkStart w:id="509" w:name="_Toc336066012"/>
      <w:r w:rsidRPr="00544C1C">
        <w:t>DDERequest</w:t>
      </w:r>
      <w:bookmarkEnd w:id="509"/>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Solicita información de la aplicación especificada. Este método siempre devuelve una matriz.</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DDERequest(</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Pr>
                <w:lang w:val="es-ES_tradnl"/>
              </w:rPr>
              <w:t>Canal</w:t>
            </w:r>
          </w:p>
        </w:tc>
        <w:tc>
          <w:tcPr>
            <w:tcW w:w="4282" w:type="pct"/>
          </w:tcPr>
          <w:p w:rsidR="00F41756" w:rsidRPr="00842BB2" w:rsidRDefault="00F41756" w:rsidP="00F41756">
            <w:r>
              <w:t>C</w:t>
            </w:r>
            <w:r w:rsidRPr="00A366C9">
              <w:t xml:space="preserve">anal </w:t>
            </w:r>
            <w:r>
              <w:t>obtenido por</w:t>
            </w:r>
            <w:r w:rsidRPr="00A366C9">
              <w:t xml:space="preserve"> DDEInitiate.</w:t>
            </w:r>
          </w:p>
        </w:tc>
      </w:tr>
      <w:tr w:rsidR="00F41756" w:rsidRPr="00842BB2" w:rsidTr="003A68FA">
        <w:tc>
          <w:tcPr>
            <w:tcW w:w="718" w:type="pct"/>
          </w:tcPr>
          <w:p w:rsidR="00F41756" w:rsidRPr="00A366C9" w:rsidRDefault="00F41756" w:rsidP="00F41756">
            <w:pPr>
              <w:rPr>
                <w:lang w:val="es-ES_tradnl"/>
              </w:rPr>
            </w:pPr>
            <w:r>
              <w:rPr>
                <w:lang w:val="es-ES_tradnl"/>
              </w:rPr>
              <w:t>Elemento</w:t>
            </w:r>
          </w:p>
        </w:tc>
        <w:tc>
          <w:tcPr>
            <w:tcW w:w="4282" w:type="pct"/>
          </w:tcPr>
          <w:p w:rsidR="00F41756" w:rsidRPr="00842BB2" w:rsidRDefault="00F41756" w:rsidP="00F41756">
            <w:r>
              <w:t>Elemento solicitado.</w:t>
            </w:r>
          </w:p>
        </w:tc>
      </w:tr>
    </w:tbl>
    <w:p w:rsidR="00F41756" w:rsidRPr="00842BB2" w:rsidRDefault="00F41756" w:rsidP="00281983">
      <w:pPr>
        <w:pStyle w:val="Ttulo4"/>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1"/>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1B6C6C">
        <w:trPr>
          <w:jc w:val="center"/>
        </w:trPr>
        <w:tc>
          <w:tcPr>
            <w:tcW w:w="5000" w:type="pct"/>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prueba_DDERequest()</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Application.DDEInitiate(app:="Excel", topic:="System")</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DDERequest(canal, "Topics")</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As Integer</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lElementos(i)</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i</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5961092D" wp14:editId="7AA9F815">
                  <wp:extent cx="2040451" cy="2030680"/>
                  <wp:effectExtent l="0" t="0" r="0" b="8255"/>
                  <wp:docPr id="1307" name="Imagen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039559" cy="2029792"/>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0" w:name="_Toc336066013"/>
      <w:r w:rsidRPr="00544C1C">
        <w:t>DDETerminate</w:t>
      </w:r>
      <w:bookmarkEnd w:id="510"/>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Finaliza sesión DDE cerrando el canal abierto poe DDEInitiate.</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DDETerminate(</w:t>
      </w:r>
      <w:r>
        <w:rPr>
          <w:rFonts w:ascii="Verdana" w:hAnsi="Verdana"/>
          <w:sz w:val="20"/>
          <w:szCs w:val="20"/>
          <w:lang w:val="es-ES_tradnl"/>
        </w:rPr>
        <w:t>Canal</w:t>
      </w:r>
      <w:r w:rsidRPr="00580888">
        <w:rPr>
          <w:rFonts w:ascii="Verdana" w:hAnsi="Verdana"/>
          <w:sz w:val="20"/>
          <w:szCs w:val="20"/>
          <w:lang w:val="es-ES_tradnl"/>
        </w:rPr>
        <w: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Pr>
                <w:lang w:val="es-ES_tradnl"/>
              </w:rPr>
              <w:t>Canal</w:t>
            </w:r>
          </w:p>
        </w:tc>
        <w:tc>
          <w:tcPr>
            <w:tcW w:w="4282" w:type="pct"/>
          </w:tcPr>
          <w:p w:rsidR="00F41756" w:rsidRPr="00842BB2" w:rsidRDefault="00F41756" w:rsidP="00F41756">
            <w:r w:rsidRPr="00A366C9">
              <w:t>El número de canal que</w:t>
            </w:r>
            <w:r>
              <w:t xml:space="preserve"> devuelve el método DDEInitiate y que es el que vamos a cerrar.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prueba_DDEExecute()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Application.DDEInitiate("Excel", "System")</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"[ALERT(" &amp; Chr(34) &amp; "Hola Juanto" &amp; Chr(34) &amp; ")]"</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F41756" w:rsidRPr="00544C1C" w:rsidRDefault="00F41756" w:rsidP="00544C1C">
      <w:pPr>
        <w:pStyle w:val="Ttulo3"/>
      </w:pPr>
      <w:bookmarkStart w:id="511" w:name="_Toc336066014"/>
      <w:r w:rsidRPr="00544C1C">
        <w:lastRenderedPageBreak/>
        <w:t>DeleteCustomList</w:t>
      </w:r>
      <w:bookmarkEnd w:id="511"/>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eliminar </w:t>
      </w:r>
      <w:r w:rsidRPr="00D043CA">
        <w:rPr>
          <w:lang w:val="es-ES_tradnl"/>
        </w:rPr>
        <w:t>una lista personalizada.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DeleteCustomList(ListNum)</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366C9">
              <w:rPr>
                <w:lang w:val="es-ES_tradnl"/>
              </w:rPr>
              <w:t>ListNum</w:t>
            </w:r>
          </w:p>
        </w:tc>
        <w:tc>
          <w:tcPr>
            <w:tcW w:w="4282" w:type="pct"/>
          </w:tcPr>
          <w:p w:rsidR="00F41756" w:rsidRPr="00842BB2" w:rsidRDefault="00F41756" w:rsidP="00F41756">
            <w:r>
              <w:t>Número de lista personalizada a borrar.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Sub muestra_DeleteCustomList()</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lElementos As Variant</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numListas As Integer</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numListas = Application.CustomListCount</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i, n As Integer</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texto As String</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For n = 1 To numListas</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lElementos = Application.GetCustomListContents(n)</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texto = ""</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For i = LBound(lElementos) To UBound(lElementos)</w:t>
            </w:r>
          </w:p>
          <w:p w:rsidR="00D713C1" w:rsidRPr="00E07B49"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lang w:val="en-US"/>
              </w:rPr>
              <w:t xml:space="preserve">            </w:t>
            </w:r>
            <w:r w:rsidRPr="00E07B49">
              <w:rPr>
                <w:rFonts w:ascii="Courier New" w:hAnsi="Courier New" w:cs="Courier New"/>
                <w:sz w:val="18"/>
                <w:szCs w:val="18"/>
              </w:rPr>
              <w:t>If texto &lt;&gt; "" Then texto = texto &amp; ","</w:t>
            </w:r>
          </w:p>
          <w:p w:rsidR="00D713C1" w:rsidRPr="00E07B49" w:rsidRDefault="00D713C1"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texto = texto &amp; lElementos(i)</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D713C1">
              <w:rPr>
                <w:rFonts w:ascii="Courier New" w:hAnsi="Courier New" w:cs="Courier New"/>
                <w:sz w:val="18"/>
                <w:szCs w:val="18"/>
                <w:lang w:val="en-US"/>
              </w:rPr>
              <w:t>Next i</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Debug.Print "Lista num. " &amp; n &amp; ": " &amp; texto</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Next n</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Application.DeleteCustomList 6</w:t>
            </w:r>
          </w:p>
          <w:p w:rsidR="00F41756"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59F3DAE" wp14:editId="290E2663">
                  <wp:extent cx="4623759" cy="773526"/>
                  <wp:effectExtent l="0" t="0" r="5715" b="7620"/>
                  <wp:docPr id="1304" name="Imagen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624764" cy="773694"/>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lastRenderedPageBreak/>
        <w:t>En este ejemplo, se borra la lista número 6:{Uno, Dos, Tres}</w:t>
      </w:r>
    </w:p>
    <w:p w:rsidR="00F41756" w:rsidRPr="00544C1C" w:rsidRDefault="00F41756" w:rsidP="00544C1C">
      <w:pPr>
        <w:pStyle w:val="Ttulo3"/>
      </w:pPr>
      <w:bookmarkStart w:id="512" w:name="_Toc336066015"/>
      <w:r w:rsidRPr="00544C1C">
        <w:t>DisplayXMLSourcePane</w:t>
      </w:r>
      <w:bookmarkEnd w:id="512"/>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mostrar</w:t>
      </w:r>
      <w:r w:rsidRPr="00D043CA">
        <w:rPr>
          <w:lang w:val="es-ES_tradnl"/>
        </w:rPr>
        <w:t xml:space="preserve"> la asignación XML especificada por el argumento XmlMap.</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DisplayXMLSourcePane(XmlMap)</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366C9">
              <w:rPr>
                <w:lang w:val="es-ES_tradnl"/>
              </w:rPr>
              <w:t>XmlMap</w:t>
            </w:r>
          </w:p>
        </w:tc>
        <w:tc>
          <w:tcPr>
            <w:tcW w:w="4282" w:type="pct"/>
          </w:tcPr>
          <w:p w:rsidR="00F41756" w:rsidRPr="00842BB2" w:rsidRDefault="00F41756" w:rsidP="00F41756">
            <w:r w:rsidRPr="00740418">
              <w:t xml:space="preserve">Asignación XML </w:t>
            </w:r>
            <w:r>
              <w:t>a mostrar.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prueba_DisplayXMLSourcePane()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objXsd As XmlMap</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Set objXsd = ActiveWorkbook.XmlMaps.Add("c:\temp\Juanto.xsd", "Raiz")</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objXsd.Name = "DatosJuanto"</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Application.DisplayXMLSourcePane objXsd</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EE36634" wp14:editId="14D4A240">
                  <wp:extent cx="1211872" cy="1805049"/>
                  <wp:effectExtent l="0" t="0" r="7620" b="5080"/>
                  <wp:docPr id="1302" name="Imagen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216072" cy="1811306"/>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3" w:name="_Toc336066016"/>
      <w:r w:rsidRPr="00544C1C">
        <w:lastRenderedPageBreak/>
        <w:t>DoubleClick</w:t>
      </w:r>
      <w:bookmarkEnd w:id="513"/>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Ejecuta un </w:t>
      </w:r>
      <w:r w:rsidRPr="00D043CA">
        <w:rPr>
          <w:lang w:val="es-ES_tradnl"/>
        </w:rPr>
        <w:t xml:space="preserve">doble clic en la celda </w:t>
      </w:r>
      <w:r>
        <w:rPr>
          <w:lang w:val="es-ES_tradnl"/>
        </w:rPr>
        <w:t>que se halle activa</w:t>
      </w:r>
      <w:r w:rsidRPr="00D043CA">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DoubleClick</w:t>
      </w:r>
    </w:p>
    <w:p w:rsidR="00F41756" w:rsidRDefault="00F41756" w:rsidP="00281983">
      <w:pPr>
        <w:pStyle w:val="Ttulo4"/>
      </w:pPr>
      <w:r w:rsidRPr="00842BB2">
        <w:t>Argumentos</w:t>
      </w:r>
    </w:p>
    <w:p w:rsidR="00F41756" w:rsidRPr="00A11411" w:rsidRDefault="00F41756" w:rsidP="00F41756">
      <w:pPr>
        <w:pStyle w:val="TextoCorrido"/>
        <w:rPr>
          <w:lang w:val="es-ES_tradnl"/>
        </w:rPr>
      </w:pPr>
      <w:r w:rsidRPr="00A11411">
        <w:rPr>
          <w:lang w:val="es-ES_tradnl"/>
        </w:rPr>
        <w:t>No tiene.</w:t>
      </w:r>
    </w:p>
    <w:p w:rsidR="00F41756" w:rsidRDefault="00F41756" w:rsidP="00F41756"/>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prueba_DoubleClick()</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Application.Worksheets("MiHoja").UsedRange.Range("A5:A5").Select</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Application.DoubleClick</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Pr="00544C1C" w:rsidRDefault="00F41756" w:rsidP="00544C1C">
      <w:pPr>
        <w:pStyle w:val="Ttulo3"/>
      </w:pPr>
      <w:bookmarkStart w:id="514" w:name="_Toc336066017"/>
      <w:r w:rsidRPr="00544C1C">
        <w:t>Evaluate</w:t>
      </w:r>
      <w:bookmarkEnd w:id="514"/>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evaluar un nombre convirtiéndolo en un valor u objeto</w:t>
      </w:r>
      <w:r w:rsidRPr="00D043CA">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Evaluate(Name)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11411">
              <w:rPr>
                <w:lang w:val="es-ES_tradnl"/>
              </w:rPr>
              <w:t>Name</w:t>
            </w:r>
          </w:p>
        </w:tc>
        <w:tc>
          <w:tcPr>
            <w:tcW w:w="4282" w:type="pct"/>
          </w:tcPr>
          <w:p w:rsidR="00F41756" w:rsidRPr="00842BB2" w:rsidRDefault="00F41756" w:rsidP="00F41756">
            <w:r>
              <w:t>Expresión a evaluar.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lastRenderedPageBreak/>
              <w:t>Sub prueba_Evaluate()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'Evalua la expresión</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Evaluate("2" &amp; "+" &amp; "5")</w:t>
            </w:r>
          </w:p>
          <w:p w:rsidR="00456D2E" w:rsidRPr="00E07B49" w:rsidRDefault="00456D2E" w:rsidP="00456D2E">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'Si la celda B4 contiene el string "2+2" ...</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456D2E">
              <w:rPr>
                <w:rFonts w:ascii="Courier New" w:hAnsi="Courier New" w:cs="Courier New"/>
                <w:sz w:val="18"/>
                <w:szCs w:val="18"/>
                <w:lang w:val="en-US"/>
              </w:rPr>
              <w:t>Dim formula As String</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formula = Application.Worksheets("MiHoja").Cells(4, 2).Value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formula</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Evaluate(formula)</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C611E0F" wp14:editId="74CAF0C0">
                  <wp:extent cx="659130" cy="775970"/>
                  <wp:effectExtent l="0" t="0" r="7620" b="5080"/>
                  <wp:docPr id="1299" name="Imagen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59130" cy="7759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5" w:name="_Toc336066018"/>
      <w:r w:rsidRPr="00544C1C">
        <w:t>ExecuteExcel4Macro</w:t>
      </w:r>
      <w:bookmarkEnd w:id="515"/>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ejecutar una macro de </w:t>
      </w:r>
      <w:r w:rsidRPr="00D043CA">
        <w:rPr>
          <w:lang w:val="es-ES_tradnl"/>
        </w:rPr>
        <w:t>Microsoft Excel 4.0</w:t>
      </w:r>
      <w:r>
        <w:rPr>
          <w:lang w:val="es-ES_tradnl"/>
        </w:rPr>
        <w:t xml:space="preserve"> y obtener su resultado si se produce alguno.</w:t>
      </w:r>
      <w:r w:rsidR="00EB324B">
        <w:rPr>
          <w:lang w:val="es-ES_tradnl"/>
        </w:rPr>
        <w:t xml:space="preserve"> El tipo devuelto dependerá de la funci</w:t>
      </w:r>
      <w:r w:rsidR="0076363F">
        <w:rPr>
          <w:lang w:val="es-ES_tradnl"/>
        </w:rPr>
        <w:t>ón.</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ExecuteExcel4Macro(String)</w:t>
      </w:r>
    </w:p>
    <w:p w:rsidR="00F41756" w:rsidRDefault="00F41756" w:rsidP="008C108B">
      <w:pPr>
        <w:pStyle w:val="Ttulo4"/>
        <w:numPr>
          <w:ilvl w:val="4"/>
          <w:numId w:val="7"/>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11411">
              <w:rPr>
                <w:lang w:val="es-ES_tradnl"/>
              </w:rPr>
              <w:t>String</w:t>
            </w:r>
          </w:p>
        </w:tc>
        <w:tc>
          <w:tcPr>
            <w:tcW w:w="4282" w:type="pct"/>
          </w:tcPr>
          <w:p w:rsidR="00F41756" w:rsidRPr="00842BB2" w:rsidRDefault="00EB324B" w:rsidP="00F41756">
            <w:r>
              <w:t>Acción a ejecutar (obligatorio).</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8"/>
        <w:gridCol w:w="3129"/>
        <w:gridCol w:w="1360"/>
      </w:tblGrid>
      <w:tr w:rsidR="00F41756" w:rsidRPr="00B47E92" w:rsidTr="001B6C6C">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gridSpan w:val="3"/>
            <w:shd w:val="clear" w:color="auto" w:fill="auto"/>
            <w:vAlign w:val="center"/>
          </w:tcPr>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prueba_ExecuteExcel4Macro()</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Application.Worksheets("MiHoja").Activate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("APP.MAXIMIZE()")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("FULL.SCREEN()")</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("APP.RESTORE()")</w:t>
            </w:r>
          </w:p>
          <w:p w:rsidR="00456D2E"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lastRenderedPageBreak/>
              <w:t xml:space="preserve">    MsgBox ("Ya")</w:t>
            </w:r>
          </w:p>
          <w:p w:rsidR="00F41756" w:rsidRPr="00456D2E" w:rsidRDefault="00456D2E"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F41756" w:rsidRPr="00B47E92" w:rsidTr="001B6C6C">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1B6C6C">
        <w:trPr>
          <w:jc w:val="center"/>
        </w:trPr>
        <w:tc>
          <w:tcPr>
            <w:tcW w:w="20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882E4A5" wp14:editId="408A6130">
                  <wp:extent cx="1871623" cy="1061049"/>
                  <wp:effectExtent l="0" t="0" r="0" b="6350"/>
                  <wp:docPr id="2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877548" cy="1064408"/>
                          </a:xfrm>
                          <a:prstGeom prst="rect">
                            <a:avLst/>
                          </a:prstGeom>
                          <a:noFill/>
                          <a:ln>
                            <a:noFill/>
                          </a:ln>
                        </pic:spPr>
                      </pic:pic>
                    </a:graphicData>
                  </a:graphic>
                </wp:inline>
              </w:drawing>
            </w:r>
          </w:p>
        </w:tc>
        <w:tc>
          <w:tcPr>
            <w:tcW w:w="20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7BF40B6" wp14:editId="1F224A87">
                  <wp:extent cx="1891222" cy="1072161"/>
                  <wp:effectExtent l="0" t="0" r="0" b="0"/>
                  <wp:docPr id="2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898248" cy="1076144"/>
                          </a:xfrm>
                          <a:prstGeom prst="rect">
                            <a:avLst/>
                          </a:prstGeom>
                          <a:noFill/>
                          <a:ln>
                            <a:noFill/>
                          </a:ln>
                        </pic:spPr>
                      </pic:pic>
                    </a:graphicData>
                  </a:graphic>
                </wp:inline>
              </w:drawing>
            </w:r>
          </w:p>
        </w:tc>
        <w:tc>
          <w:tcPr>
            <w:tcW w:w="8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191F0AB" wp14:editId="56CA7882">
                  <wp:extent cx="733425" cy="797560"/>
                  <wp:effectExtent l="0" t="0" r="9525" b="2540"/>
                  <wp:docPr id="1297" name="Imagen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33425" cy="7975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maximizamos la ventana, la mostramos a pantalla completo y por último recuperamos su tamaño original.</w:t>
      </w:r>
    </w:p>
    <w:p w:rsidR="00F41756" w:rsidRPr="00544C1C" w:rsidRDefault="00F41756" w:rsidP="00544C1C">
      <w:pPr>
        <w:pStyle w:val="Ttulo3"/>
      </w:pPr>
      <w:bookmarkStart w:id="516" w:name="_Toc336066019"/>
      <w:r w:rsidRPr="00544C1C">
        <w:t>FindFile</w:t>
      </w:r>
      <w:bookmarkEnd w:id="516"/>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Invoca</w:t>
      </w:r>
      <w:r w:rsidRPr="00D043CA">
        <w:rPr>
          <w:lang w:val="es-ES_tradnl"/>
        </w:rPr>
        <w:t xml:space="preserve"> el cuadro de diálogo Abrir.</w:t>
      </w:r>
    </w:p>
    <w:p w:rsidR="00F41756" w:rsidRPr="00842BB2" w:rsidRDefault="00F41756" w:rsidP="00281983">
      <w:pPr>
        <w:pStyle w:val="Ttulo4"/>
      </w:pPr>
      <w:r w:rsidRPr="00842BB2">
        <w:t>Sintaxis:</w:t>
      </w:r>
    </w:p>
    <w:p w:rsidR="00F41756" w:rsidRDefault="00F41756" w:rsidP="00F41756">
      <w:pPr>
        <w:pStyle w:val="TextoCorrido"/>
        <w:rPr>
          <w:rFonts w:ascii="Verdana" w:hAnsi="Verdana"/>
          <w:sz w:val="20"/>
          <w:szCs w:val="20"/>
          <w:lang w:val="es-ES_tradnl"/>
        </w:rPr>
      </w:pPr>
      <w:r w:rsidRPr="00580888">
        <w:rPr>
          <w:rFonts w:ascii="Verdana" w:hAnsi="Verdana"/>
          <w:sz w:val="20"/>
          <w:szCs w:val="20"/>
          <w:lang w:val="es-ES_tradnl"/>
        </w:rPr>
        <w:t>FindFile</w:t>
      </w:r>
    </w:p>
    <w:p w:rsidR="00F41756" w:rsidRDefault="00F41756" w:rsidP="00281983">
      <w:pPr>
        <w:pStyle w:val="Ttulo4"/>
      </w:pPr>
      <w:r w:rsidRPr="00842BB2">
        <w:t>Argumentos</w:t>
      </w:r>
    </w:p>
    <w:p w:rsidR="00F41756" w:rsidRDefault="00F41756" w:rsidP="00F41756">
      <w:pPr>
        <w:pStyle w:val="TextoCorrido"/>
        <w:rPr>
          <w:lang w:val="es-ES_tradnl"/>
        </w:rPr>
      </w:pPr>
      <w:r w:rsidRPr="00A11411">
        <w:rPr>
          <w:lang w:val="es-ES_tradnl"/>
        </w:rPr>
        <w:t>No tiene.</w:t>
      </w:r>
    </w:p>
    <w:p w:rsidR="00F41756" w:rsidRPr="00842BB2" w:rsidRDefault="00F41756" w:rsidP="008C108B">
      <w:pPr>
        <w:pStyle w:val="Ttulo4"/>
        <w:numPr>
          <w:ilvl w:val="4"/>
          <w:numId w:val="7"/>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456D2E" w:rsidRPr="00456D2E" w:rsidRDefault="00456D2E"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Sub prueba_FindFile()</w:t>
            </w:r>
          </w:p>
          <w:p w:rsidR="00456D2E" w:rsidRPr="00456D2E" w:rsidRDefault="00456D2E"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Application.FindFile</w:t>
            </w:r>
          </w:p>
          <w:p w:rsidR="00F41756" w:rsidRPr="00456D2E" w:rsidRDefault="00456D2E"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07DE966" wp14:editId="696FA8A5">
                  <wp:extent cx="2608580" cy="2047875"/>
                  <wp:effectExtent l="0" t="0" r="1270" b="9525"/>
                  <wp:docPr id="2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608580" cy="204787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7" w:name="_Toc336066020"/>
      <w:r w:rsidRPr="00544C1C">
        <w:t>GetCustomListContents</w:t>
      </w:r>
      <w:bookmarkEnd w:id="517"/>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Devuelve el </w:t>
      </w:r>
      <w:r>
        <w:rPr>
          <w:lang w:val="es-ES_tradnl"/>
        </w:rPr>
        <w:t>contenido de la lista personalizada especificada.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GetCustomListContents(ListNum)</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11411">
              <w:rPr>
                <w:lang w:val="es-ES_tradnl"/>
              </w:rPr>
              <w:t>ListNum</w:t>
            </w:r>
          </w:p>
        </w:tc>
        <w:tc>
          <w:tcPr>
            <w:tcW w:w="4282" w:type="pct"/>
          </w:tcPr>
          <w:p w:rsidR="00F41756" w:rsidRPr="00842BB2" w:rsidRDefault="00F41756" w:rsidP="00F41756">
            <w:r w:rsidRPr="00A36281">
              <w:t>El número de la lista</w:t>
            </w:r>
            <w:r>
              <w:t xml:space="preserve"> de la que se desean obtener los elementos</w:t>
            </w:r>
            <w:r w:rsidRPr="00A36281">
              <w:t>.</w:t>
            </w:r>
          </w:p>
        </w:tc>
      </w:tr>
    </w:tbl>
    <w:p w:rsidR="00F41756" w:rsidRPr="00842BB2" w:rsidRDefault="00F41756" w:rsidP="00281983">
      <w:pPr>
        <w:pStyle w:val="Ttulo4"/>
      </w:pPr>
      <w:r w:rsidRPr="00842BB2">
        <w:t>Ejemplo</w:t>
      </w:r>
    </w:p>
    <w:tbl>
      <w:tblPr>
        <w:tblW w:w="47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65"/>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874662" w:rsidTr="001B6C6C">
        <w:trPr>
          <w:jc w:val="center"/>
        </w:trPr>
        <w:tc>
          <w:tcPr>
            <w:tcW w:w="5000" w:type="pct"/>
            <w:shd w:val="clear" w:color="auto" w:fill="auto"/>
            <w:vAlign w:val="center"/>
          </w:tcPr>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prueba_GetCustomListContents()</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numListas As Integer</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numListas = Application.CustomListCount</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n As Integer</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texto As String</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n = 1 To numListas</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lastRenderedPageBreak/>
              <w:t xml:space="preserve">        lElementos = Application.GetCustomListContents(n)</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texto = ""</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456D2E" w:rsidRPr="00E07B49" w:rsidRDefault="00456D2E" w:rsidP="00D713C1">
            <w:pPr>
              <w:pStyle w:val="TextoCorrido"/>
              <w:spacing w:after="0"/>
              <w:ind w:firstLine="0"/>
              <w:jc w:val="left"/>
              <w:rPr>
                <w:rFonts w:ascii="Courier New" w:hAnsi="Courier New" w:cs="Courier New"/>
                <w:sz w:val="18"/>
                <w:szCs w:val="18"/>
              </w:rPr>
            </w:pPr>
            <w:r w:rsidRPr="00456D2E">
              <w:rPr>
                <w:rFonts w:ascii="Courier New" w:hAnsi="Courier New" w:cs="Courier New"/>
                <w:sz w:val="18"/>
                <w:szCs w:val="18"/>
                <w:lang w:val="en-US"/>
              </w:rPr>
              <w:t xml:space="preserve">            </w:t>
            </w:r>
            <w:r w:rsidRPr="00E07B49">
              <w:rPr>
                <w:rFonts w:ascii="Courier New" w:hAnsi="Courier New" w:cs="Courier New"/>
                <w:sz w:val="18"/>
                <w:szCs w:val="18"/>
              </w:rPr>
              <w:t>If texto &lt;&gt; "" Then texto = texto &amp; ","</w:t>
            </w:r>
          </w:p>
          <w:p w:rsidR="00456D2E" w:rsidRPr="00E07B49" w:rsidRDefault="00456D2E"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texto = texto &amp; lElementos(i)</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456D2E">
              <w:rPr>
                <w:rFonts w:ascii="Courier New" w:hAnsi="Courier New" w:cs="Courier New"/>
                <w:sz w:val="18"/>
                <w:szCs w:val="18"/>
                <w:lang w:val="en-US"/>
              </w:rPr>
              <w:t>Next i</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"Lista num. " &amp; n &amp; ": " &amp; texto</w:t>
            </w:r>
          </w:p>
          <w:p w:rsidR="00456D2E"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n</w:t>
            </w:r>
          </w:p>
          <w:p w:rsidR="00F41756" w:rsidRPr="00456D2E" w:rsidRDefault="00456D2E"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BA5C3CA" wp14:editId="21551445">
                  <wp:extent cx="4410075" cy="661329"/>
                  <wp:effectExtent l="0" t="0" r="0" b="5715"/>
                  <wp:docPr id="1294" name="Imagen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409556" cy="661251"/>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se obtiene el numero de listas personalizadas existentes y se muestran los elementos de cada una de las mismas.</w:t>
      </w:r>
    </w:p>
    <w:p w:rsidR="00F41756" w:rsidRPr="00544C1C" w:rsidRDefault="00F41756" w:rsidP="00544C1C">
      <w:pPr>
        <w:pStyle w:val="Ttulo3"/>
      </w:pPr>
      <w:bookmarkStart w:id="518" w:name="_Toc336066021"/>
      <w:r w:rsidRPr="00544C1C">
        <w:t>GetCustomListNum</w:t>
      </w:r>
      <w:bookmarkEnd w:id="518"/>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Devuelve el número de la lista personalizada correspondiente a una matriz de cadenas. Puede usar este método para buscar listas integradas y listas definidas por el usuario.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GetCustomListNum(ListArray)</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36281">
              <w:rPr>
                <w:lang w:val="es-ES_tradnl"/>
              </w:rPr>
              <w:t>ListArray</w:t>
            </w:r>
          </w:p>
        </w:tc>
        <w:tc>
          <w:tcPr>
            <w:tcW w:w="4282" w:type="pct"/>
          </w:tcPr>
          <w:p w:rsidR="00F41756" w:rsidRPr="00842BB2" w:rsidRDefault="00F41756" w:rsidP="00F41756">
            <w:r w:rsidRPr="00334DE8">
              <w:t>Matriz de cadenas de caracteres.</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Sub prueba_GetCustomListNum()</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numLista As Integer</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numLista = Application.GetCustomListNum(Array("uno", "dos", </w:t>
            </w:r>
            <w:r w:rsidRPr="00D713C1">
              <w:rPr>
                <w:rFonts w:ascii="Courier New" w:hAnsi="Courier New" w:cs="Courier New"/>
                <w:sz w:val="18"/>
                <w:szCs w:val="18"/>
              </w:rPr>
              <w:lastRenderedPageBreak/>
              <w:t>"tres", "cuatro"))</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"El número de lista es " &amp; numLista &amp; "."</w:t>
            </w:r>
          </w:p>
          <w:p w:rsidR="00F41756"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7F76685" wp14:editId="4924D2C9">
                  <wp:extent cx="2009775" cy="488950"/>
                  <wp:effectExtent l="0" t="0" r="9525" b="6350"/>
                  <wp:docPr id="1292" name="Imagen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009775" cy="48895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9" w:name="_Toc336066022"/>
      <w:r w:rsidRPr="00544C1C">
        <w:t>GetOpenFilename</w:t>
      </w:r>
      <w:bookmarkEnd w:id="519"/>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obtener un nombre de archivo a partir del cuadro de diálogo Abrir.</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GetOpenFilename(FileFilter, FilterIndex, Title, ButtonText, MultiSelect)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334DE8">
              <w:rPr>
                <w:lang w:val="es-ES_tradnl"/>
              </w:rPr>
              <w:t>FileFilter</w:t>
            </w:r>
          </w:p>
        </w:tc>
        <w:tc>
          <w:tcPr>
            <w:tcW w:w="4282" w:type="pct"/>
          </w:tcPr>
          <w:p w:rsidR="00F41756" w:rsidRDefault="00F41756" w:rsidP="00F41756">
            <w:r>
              <w:t>Permite especificar un filtro para que solo se muestren ciertos archivos.</w:t>
            </w:r>
          </w:p>
          <w:p w:rsidR="00F41756" w:rsidRPr="00842BB2" w:rsidRDefault="00F41756" w:rsidP="00F41756">
            <w:r>
              <w:t>Dicho parámetro se indica mediante pares de cadenas de texto en las que se especifica el nombre o tipo  permitido y un patrón que deben cumplir los archivos para ser mostrados.</w:t>
            </w:r>
          </w:p>
        </w:tc>
      </w:tr>
      <w:tr w:rsidR="00F41756" w:rsidRPr="00842BB2" w:rsidTr="003A68FA">
        <w:tc>
          <w:tcPr>
            <w:tcW w:w="718" w:type="pct"/>
          </w:tcPr>
          <w:p w:rsidR="00F41756" w:rsidRPr="00334DE8" w:rsidRDefault="00F41756" w:rsidP="00F41756">
            <w:pPr>
              <w:rPr>
                <w:lang w:val="es-ES_tradnl"/>
              </w:rPr>
            </w:pPr>
            <w:r w:rsidRPr="00334DE8">
              <w:rPr>
                <w:lang w:val="es-ES_tradnl"/>
              </w:rPr>
              <w:t>FilterIndex</w:t>
            </w:r>
          </w:p>
        </w:tc>
        <w:tc>
          <w:tcPr>
            <w:tcW w:w="4282" w:type="pct"/>
          </w:tcPr>
          <w:p w:rsidR="00F41756" w:rsidRPr="00842BB2" w:rsidRDefault="00F41756" w:rsidP="00F41756">
            <w:r>
              <w:t>Indica el número de filtro a utilizar en primer lugar. Si se omite se utiliza el 1.</w:t>
            </w:r>
          </w:p>
        </w:tc>
      </w:tr>
      <w:tr w:rsidR="00F41756" w:rsidRPr="00842BB2" w:rsidTr="003A68FA">
        <w:tc>
          <w:tcPr>
            <w:tcW w:w="718" w:type="pct"/>
          </w:tcPr>
          <w:p w:rsidR="00F41756" w:rsidRPr="00334DE8" w:rsidRDefault="00F41756" w:rsidP="00F41756">
            <w:pPr>
              <w:rPr>
                <w:lang w:val="es-ES_tradnl"/>
              </w:rPr>
            </w:pPr>
            <w:r w:rsidRPr="00334DE8">
              <w:rPr>
                <w:lang w:val="es-ES_tradnl"/>
              </w:rPr>
              <w:t>Title</w:t>
            </w:r>
          </w:p>
        </w:tc>
        <w:tc>
          <w:tcPr>
            <w:tcW w:w="4282" w:type="pct"/>
          </w:tcPr>
          <w:p w:rsidR="00F41756" w:rsidRPr="00842BB2" w:rsidRDefault="00F41756" w:rsidP="00F41756">
            <w:r>
              <w:t>Permite definir el título del cuadro.</w:t>
            </w:r>
          </w:p>
        </w:tc>
      </w:tr>
      <w:tr w:rsidR="00F41756" w:rsidRPr="00842BB2" w:rsidTr="003A68FA">
        <w:tc>
          <w:tcPr>
            <w:tcW w:w="718" w:type="pct"/>
          </w:tcPr>
          <w:p w:rsidR="00F41756" w:rsidRPr="00334DE8" w:rsidRDefault="00F41756" w:rsidP="00F41756">
            <w:pPr>
              <w:rPr>
                <w:lang w:val="es-ES_tradnl"/>
              </w:rPr>
            </w:pPr>
            <w:r w:rsidRPr="00334DE8">
              <w:rPr>
                <w:lang w:val="es-ES_tradnl"/>
              </w:rPr>
              <w:t>ButtonText</w:t>
            </w:r>
          </w:p>
        </w:tc>
        <w:tc>
          <w:tcPr>
            <w:tcW w:w="4282" w:type="pct"/>
          </w:tcPr>
          <w:p w:rsidR="00F41756" w:rsidRPr="00842BB2" w:rsidRDefault="00F41756" w:rsidP="00F41756">
            <w:r w:rsidRPr="00334DE8">
              <w:t>Sólo Macintosh.</w:t>
            </w:r>
          </w:p>
        </w:tc>
      </w:tr>
      <w:tr w:rsidR="00F41756" w:rsidRPr="00842BB2" w:rsidTr="003A68FA">
        <w:tc>
          <w:tcPr>
            <w:tcW w:w="718" w:type="pct"/>
          </w:tcPr>
          <w:p w:rsidR="00F41756" w:rsidRPr="00334DE8" w:rsidRDefault="00F41756" w:rsidP="00F41756">
            <w:pPr>
              <w:rPr>
                <w:lang w:val="es-ES_tradnl"/>
              </w:rPr>
            </w:pPr>
            <w:r w:rsidRPr="00334DE8">
              <w:rPr>
                <w:lang w:val="es-ES_tradnl"/>
              </w:rPr>
              <w:t>MultiSelect</w:t>
            </w:r>
          </w:p>
        </w:tc>
        <w:tc>
          <w:tcPr>
            <w:tcW w:w="4282" w:type="pct"/>
          </w:tcPr>
          <w:p w:rsidR="00F41756" w:rsidRPr="00842BB2" w:rsidRDefault="00F41756" w:rsidP="00F41756">
            <w:r>
              <w:t>Si indicamos True, se puedes seleccionar varios archivos a la vez. Por defecto es False.</w:t>
            </w:r>
          </w:p>
        </w:tc>
      </w:tr>
    </w:tbl>
    <w:p w:rsidR="00F41756" w:rsidRPr="00842BB2" w:rsidRDefault="00F41756" w:rsidP="00281983">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prueba_GetOpenFilename()</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fichero As String</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fichero = Application.GetOpenFilename( _</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"Excel (*.xlsx), *.xlsx,Word (*.docx),*.docx", 1, "Abre para curso")</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4B73406" wp14:editId="23539D34">
                  <wp:extent cx="2583815" cy="1797050"/>
                  <wp:effectExtent l="0" t="0" r="6985" b="0"/>
                  <wp:docPr id="1290" name="Imagen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583815" cy="179705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0" w:name="_Toc336066023"/>
      <w:r w:rsidRPr="00544C1C">
        <w:t>GetPhonetic</w:t>
      </w:r>
      <w:bookmarkEnd w:id="520"/>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Devuelve el texto fonético en japonés de la cadena </w:t>
      </w:r>
      <w:r>
        <w:rPr>
          <w:lang w:val="es-ES_tradnl"/>
        </w:rPr>
        <w:t>indicada</w:t>
      </w:r>
      <w:r w:rsidRPr="00D043CA">
        <w:rPr>
          <w:lang w:val="es-ES_tradnl"/>
        </w:rPr>
        <w:t xml:space="preserve">. </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GetPhonetic(Text)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334DE8">
              <w:rPr>
                <w:lang w:val="es-ES_tradnl"/>
              </w:rPr>
              <w:t>Text</w:t>
            </w:r>
          </w:p>
        </w:tc>
        <w:tc>
          <w:tcPr>
            <w:tcW w:w="4282" w:type="pct"/>
          </w:tcPr>
          <w:p w:rsidR="00F41756" w:rsidRPr="00842BB2" w:rsidRDefault="00F41756" w:rsidP="00F41756">
            <w:r>
              <w:t>Texto a tratar</w:t>
            </w:r>
          </w:p>
        </w:tc>
      </w:tr>
    </w:tbl>
    <w:p w:rsidR="00F41756" w:rsidRPr="00544C1C" w:rsidRDefault="00F41756" w:rsidP="00544C1C">
      <w:pPr>
        <w:pStyle w:val="Ttulo3"/>
      </w:pPr>
      <w:bookmarkStart w:id="521" w:name="_Toc336066024"/>
      <w:r w:rsidRPr="00544C1C">
        <w:lastRenderedPageBreak/>
        <w:t>GetSaveAsFilename</w:t>
      </w:r>
      <w:bookmarkEnd w:id="521"/>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obtener el nombre de fichero a utilizar para guardar el dicumento en curso mostrando al cuadro de diálogo Guardar.</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GetSaveAsFilename(InitialFilename, FileFilter, FilterIndex, Title, ButtonText)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1"/>
        <w:gridCol w:w="6026"/>
      </w:tblGrid>
      <w:tr w:rsidR="00F41756" w:rsidRPr="00842BB2" w:rsidTr="003A68FA">
        <w:tc>
          <w:tcPr>
            <w:tcW w:w="936" w:type="pct"/>
            <w:shd w:val="clear" w:color="auto" w:fill="B8CCE4"/>
          </w:tcPr>
          <w:p w:rsidR="00F41756" w:rsidRPr="00842BB2" w:rsidRDefault="00F41756" w:rsidP="00F41756">
            <w:pPr>
              <w:jc w:val="center"/>
              <w:rPr>
                <w:b/>
                <w:color w:val="0000FF"/>
              </w:rPr>
            </w:pPr>
            <w:r w:rsidRPr="00842BB2">
              <w:rPr>
                <w:b/>
                <w:color w:val="0000FF"/>
              </w:rPr>
              <w:t>Argumento</w:t>
            </w:r>
          </w:p>
        </w:tc>
        <w:tc>
          <w:tcPr>
            <w:tcW w:w="406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936" w:type="pct"/>
          </w:tcPr>
          <w:p w:rsidR="00F41756" w:rsidRPr="00842BB2" w:rsidRDefault="00F41756" w:rsidP="00F41756">
            <w:pPr>
              <w:rPr>
                <w:b/>
              </w:rPr>
            </w:pPr>
            <w:r w:rsidRPr="00334DE8">
              <w:rPr>
                <w:lang w:val="es-ES_tradnl"/>
              </w:rPr>
              <w:t>InitialFilename</w:t>
            </w:r>
          </w:p>
        </w:tc>
        <w:tc>
          <w:tcPr>
            <w:tcW w:w="4064" w:type="pct"/>
          </w:tcPr>
          <w:p w:rsidR="00F41756" w:rsidRPr="00842BB2" w:rsidRDefault="00F41756" w:rsidP="00F41756">
            <w:r>
              <w:t>Nombre de fichero sugerido para ser guardado.</w:t>
            </w:r>
          </w:p>
        </w:tc>
      </w:tr>
      <w:tr w:rsidR="00F41756" w:rsidRPr="00842BB2" w:rsidTr="003A68FA">
        <w:tc>
          <w:tcPr>
            <w:tcW w:w="936" w:type="pct"/>
          </w:tcPr>
          <w:p w:rsidR="00F41756" w:rsidRDefault="00F41756" w:rsidP="00F41756">
            <w:pPr>
              <w:rPr>
                <w:b/>
              </w:rPr>
            </w:pPr>
            <w:r w:rsidRPr="00334DE8">
              <w:rPr>
                <w:lang w:val="es-ES_tradnl"/>
              </w:rPr>
              <w:t>FileFilter</w:t>
            </w:r>
          </w:p>
        </w:tc>
        <w:tc>
          <w:tcPr>
            <w:tcW w:w="4064" w:type="pct"/>
          </w:tcPr>
          <w:p w:rsidR="00F41756" w:rsidRDefault="00F41756" w:rsidP="00F41756">
            <w:r>
              <w:t>Permite especificar un filtro para que solo se muestren ciertos archivos.</w:t>
            </w:r>
          </w:p>
          <w:p w:rsidR="00F41756" w:rsidRDefault="00F41756" w:rsidP="00F41756">
            <w:r>
              <w:t>Dicho parámetro se indica mediante pares de cadenas de texto en las que se especifica el nombre o tipo  permitido y un patrón que deben cumplir los archivos para ser mostrados.</w:t>
            </w:r>
          </w:p>
        </w:tc>
      </w:tr>
      <w:tr w:rsidR="00F41756" w:rsidRPr="00842BB2" w:rsidTr="003A68FA">
        <w:tc>
          <w:tcPr>
            <w:tcW w:w="936" w:type="pct"/>
          </w:tcPr>
          <w:p w:rsidR="00F41756" w:rsidRDefault="00F41756" w:rsidP="00F41756">
            <w:pPr>
              <w:rPr>
                <w:b/>
              </w:rPr>
            </w:pPr>
            <w:r w:rsidRPr="00334DE8">
              <w:rPr>
                <w:lang w:val="es-ES_tradnl"/>
              </w:rPr>
              <w:t>FilterIndex</w:t>
            </w:r>
          </w:p>
        </w:tc>
        <w:tc>
          <w:tcPr>
            <w:tcW w:w="4064" w:type="pct"/>
          </w:tcPr>
          <w:p w:rsidR="00F41756" w:rsidRPr="00842BB2" w:rsidRDefault="00F41756" w:rsidP="00F41756">
            <w:r>
              <w:t>Indica el número de filtro a utilizar en primer lugar. Si se omite se utiliza el 1.</w:t>
            </w:r>
          </w:p>
        </w:tc>
      </w:tr>
      <w:tr w:rsidR="00F41756" w:rsidRPr="00842BB2" w:rsidTr="003A68FA">
        <w:tc>
          <w:tcPr>
            <w:tcW w:w="936" w:type="pct"/>
          </w:tcPr>
          <w:p w:rsidR="00F41756" w:rsidRDefault="00F41756" w:rsidP="00F41756">
            <w:pPr>
              <w:rPr>
                <w:b/>
              </w:rPr>
            </w:pPr>
            <w:r w:rsidRPr="00334DE8">
              <w:rPr>
                <w:lang w:val="es-ES_tradnl"/>
              </w:rPr>
              <w:t>Title</w:t>
            </w:r>
          </w:p>
        </w:tc>
        <w:tc>
          <w:tcPr>
            <w:tcW w:w="4064" w:type="pct"/>
          </w:tcPr>
          <w:p w:rsidR="00F41756" w:rsidRPr="00842BB2" w:rsidRDefault="00F41756" w:rsidP="00F41756">
            <w:r>
              <w:t>Permite definir el título del cuadro.</w:t>
            </w:r>
          </w:p>
        </w:tc>
      </w:tr>
      <w:tr w:rsidR="00F41756" w:rsidRPr="00842BB2" w:rsidTr="003A68FA">
        <w:tc>
          <w:tcPr>
            <w:tcW w:w="936" w:type="pct"/>
          </w:tcPr>
          <w:p w:rsidR="00F41756" w:rsidRDefault="00F41756" w:rsidP="00F41756">
            <w:pPr>
              <w:rPr>
                <w:b/>
              </w:rPr>
            </w:pPr>
            <w:r w:rsidRPr="00334DE8">
              <w:rPr>
                <w:lang w:val="es-ES_tradnl"/>
              </w:rPr>
              <w:t>ButtonText</w:t>
            </w:r>
          </w:p>
        </w:tc>
        <w:tc>
          <w:tcPr>
            <w:tcW w:w="4064" w:type="pct"/>
          </w:tcPr>
          <w:p w:rsidR="00F41756" w:rsidRPr="00842BB2" w:rsidRDefault="00F41756" w:rsidP="00F41756">
            <w:r w:rsidRPr="00334DE8">
              <w:t>Sólo Macintosh.</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prueba_GetSaveAsFilename()</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fichero As String</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fichero = Application.GetSaveAsFilename( _</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"MiFile.xlsx", "Excel (*.xlsx), *.xlsx,Word (*.docx),*.docx", 1, "Guardar para curso")</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59C29141" wp14:editId="184B61C1">
                  <wp:extent cx="2018805" cy="1604184"/>
                  <wp:effectExtent l="0" t="0" r="635" b="0"/>
                  <wp:docPr id="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027458" cy="16110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2" w:name="_Toc336066025"/>
      <w:r w:rsidRPr="00544C1C">
        <w:t>Goto</w:t>
      </w:r>
      <w:bookmarkEnd w:id="522"/>
      <w:r w:rsidR="00C84407">
        <w:fldChar w:fldCharType="begin"/>
      </w:r>
      <w:r w:rsidR="00C84407">
        <w:instrText xml:space="preserve"> XE "</w:instrText>
      </w:r>
      <w:r w:rsidR="00C84407" w:rsidRPr="00266AD9">
        <w:instrText>Goto</w:instrText>
      </w:r>
      <w:r w:rsidR="00C84407">
        <w:instrText xml:space="preserve">" </w:instrText>
      </w:r>
      <w:r w:rsidR="00C84407">
        <w:fldChar w:fldCharType="end"/>
      </w:r>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seleccionar un rango o procedimiento de cualquier libro activándolo al mismo tiempo.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Goto(</w:t>
      </w:r>
      <w:r>
        <w:rPr>
          <w:rFonts w:ascii="Verdana" w:hAnsi="Verdana"/>
          <w:sz w:val="20"/>
          <w:szCs w:val="20"/>
          <w:lang w:val="es-ES_tradnl"/>
        </w:rPr>
        <w:t>Referencia</w:t>
      </w:r>
      <w:r w:rsidRPr="00580888">
        <w:rPr>
          <w:rFonts w:ascii="Verdana" w:hAnsi="Verdana"/>
          <w:sz w:val="20"/>
          <w:szCs w:val="20"/>
          <w:lang w:val="es-ES_tradnl"/>
        </w:rPr>
        <w:t>, Scroll)</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334DE8">
              <w:rPr>
                <w:lang w:val="es-ES_tradnl"/>
              </w:rPr>
              <w:t>Referenc</w:t>
            </w:r>
            <w:r>
              <w:rPr>
                <w:lang w:val="es-ES_tradnl"/>
              </w:rPr>
              <w:t>ia</w:t>
            </w:r>
          </w:p>
        </w:tc>
        <w:tc>
          <w:tcPr>
            <w:tcW w:w="4282" w:type="pct"/>
          </w:tcPr>
          <w:p w:rsidR="00F41756" w:rsidRPr="00842BB2" w:rsidRDefault="00F41756" w:rsidP="00F41756">
            <w:r>
              <w:t>Celda o procedimiento a activar y sibre el que se desplazará el foco.</w:t>
            </w:r>
          </w:p>
        </w:tc>
      </w:tr>
      <w:tr w:rsidR="00F41756" w:rsidRPr="00842BB2" w:rsidTr="003A68FA">
        <w:tc>
          <w:tcPr>
            <w:tcW w:w="718" w:type="pct"/>
          </w:tcPr>
          <w:p w:rsidR="00F41756" w:rsidRDefault="00F41756" w:rsidP="00F41756">
            <w:pPr>
              <w:rPr>
                <w:b/>
              </w:rPr>
            </w:pPr>
            <w:r w:rsidRPr="00334DE8">
              <w:rPr>
                <w:lang w:val="es-ES_tradnl"/>
              </w:rPr>
              <w:t>Scroll</w:t>
            </w:r>
          </w:p>
        </w:tc>
        <w:tc>
          <w:tcPr>
            <w:tcW w:w="4282" w:type="pct"/>
          </w:tcPr>
          <w:p w:rsidR="00F41756" w:rsidRDefault="00F41756" w:rsidP="00F41756">
            <w:r w:rsidRPr="00334DE8">
              <w:t xml:space="preserve">True </w:t>
            </w:r>
            <w:r>
              <w:t>coloca la celda indicada en la esquina superior izquierda de la ventana de mostrada por la hoja.</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muestra_Goto()</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Application.Goto Reference:=Application.Worksheets("MiHoja").Range("C3"), Scroll:=True</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1EF1D540" wp14:editId="3E8EAB34">
                  <wp:extent cx="973777" cy="658601"/>
                  <wp:effectExtent l="0" t="0" r="0" b="8255"/>
                  <wp:docPr id="1287" name="Imagen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982718" cy="664648"/>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3" w:name="_Toc336066026"/>
      <w:r w:rsidRPr="00544C1C">
        <w:t>Help</w:t>
      </w:r>
      <w:bookmarkEnd w:id="523"/>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invocar una determinada ayuda</w:t>
      </w:r>
      <w:r w:rsidR="00624581">
        <w:rPr>
          <w:lang w:val="es-ES_tradnl"/>
        </w:rPr>
        <w:fldChar w:fldCharType="begin"/>
      </w:r>
      <w:r w:rsidR="00624581">
        <w:instrText xml:space="preserve"> XE "</w:instrText>
      </w:r>
      <w:r w:rsidR="00624581" w:rsidRPr="00F674A4">
        <w:instrText>ayuda</w:instrText>
      </w:r>
      <w:r w:rsidR="00624581">
        <w:instrText xml:space="preserve">" </w:instrText>
      </w:r>
      <w:r w:rsidR="00624581">
        <w:rPr>
          <w:lang w:val="es-ES_tradnl"/>
        </w:rPr>
        <w:fldChar w:fldCharType="end"/>
      </w:r>
      <w:r>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Help(</w:t>
      </w:r>
      <w:r>
        <w:rPr>
          <w:rFonts w:ascii="Verdana" w:hAnsi="Verdana"/>
          <w:sz w:val="20"/>
          <w:szCs w:val="20"/>
          <w:lang w:val="es-ES_tradnl"/>
        </w:rPr>
        <w:t>FicheroAyuda</w:t>
      </w:r>
      <w:r w:rsidRPr="00580888">
        <w:rPr>
          <w:rFonts w:ascii="Verdana" w:hAnsi="Verdana"/>
          <w:sz w:val="20"/>
          <w:szCs w:val="20"/>
          <w:lang w:val="es-ES_tradnl"/>
        </w:rPr>
        <w:t>, HelpContextID)</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3"/>
        <w:gridCol w:w="6014"/>
      </w:tblGrid>
      <w:tr w:rsidR="00F41756" w:rsidRPr="00842BB2" w:rsidTr="003A68FA">
        <w:tc>
          <w:tcPr>
            <w:tcW w:w="912" w:type="pct"/>
            <w:shd w:val="clear" w:color="auto" w:fill="B8CCE4"/>
          </w:tcPr>
          <w:p w:rsidR="00F41756" w:rsidRPr="00842BB2" w:rsidRDefault="00F41756" w:rsidP="00F41756">
            <w:pPr>
              <w:jc w:val="center"/>
              <w:rPr>
                <w:b/>
                <w:color w:val="0000FF"/>
              </w:rPr>
            </w:pPr>
            <w:r w:rsidRPr="00842BB2">
              <w:rPr>
                <w:b/>
                <w:color w:val="0000FF"/>
              </w:rPr>
              <w:t>Argumento</w:t>
            </w:r>
          </w:p>
        </w:tc>
        <w:tc>
          <w:tcPr>
            <w:tcW w:w="4088"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912" w:type="pct"/>
          </w:tcPr>
          <w:p w:rsidR="00F41756" w:rsidRPr="00842BB2" w:rsidRDefault="00F41756" w:rsidP="00F41756">
            <w:pPr>
              <w:rPr>
                <w:b/>
              </w:rPr>
            </w:pPr>
            <w:r>
              <w:rPr>
                <w:rFonts w:ascii="Verdana" w:hAnsi="Verdana"/>
                <w:sz w:val="20"/>
                <w:szCs w:val="20"/>
                <w:lang w:val="es-ES_tradnl"/>
              </w:rPr>
              <w:t>FicheroAyuda</w:t>
            </w:r>
          </w:p>
        </w:tc>
        <w:tc>
          <w:tcPr>
            <w:tcW w:w="4088" w:type="pct"/>
          </w:tcPr>
          <w:p w:rsidR="00F41756" w:rsidRPr="00842BB2" w:rsidRDefault="00F41756" w:rsidP="00F41756">
            <w:r>
              <w:t>Fichero que contiene la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w:t>
            </w:r>
          </w:p>
        </w:tc>
      </w:tr>
      <w:tr w:rsidR="00F41756" w:rsidRPr="00842BB2" w:rsidTr="003A68FA">
        <w:tc>
          <w:tcPr>
            <w:tcW w:w="912" w:type="pct"/>
          </w:tcPr>
          <w:p w:rsidR="00F41756" w:rsidRPr="00334DE8" w:rsidRDefault="00F41756" w:rsidP="00F41756">
            <w:pPr>
              <w:rPr>
                <w:lang w:val="es-ES_tradnl"/>
              </w:rPr>
            </w:pPr>
            <w:r w:rsidRPr="00334DE8">
              <w:rPr>
                <w:lang w:val="es-ES_tradnl"/>
              </w:rPr>
              <w:t>HelpContextID</w:t>
            </w:r>
          </w:p>
        </w:tc>
        <w:tc>
          <w:tcPr>
            <w:tcW w:w="4088" w:type="pct"/>
          </w:tcPr>
          <w:p w:rsidR="00F41756" w:rsidRPr="00842BB2" w:rsidRDefault="00F41756" w:rsidP="00F41756">
            <w:r>
              <w:t>Identificador que contiene la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 xml:space="preserve"> a mostrar. Si no se especifica se muestra el cuadro de temas de ayuda.</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prueba_Help()</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Application.Help HelpFile:="C:\Temp\CursoMacros\WINDLX.HLP"</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024AB127" wp14:editId="067ACEAF">
                  <wp:extent cx="2810510" cy="2232660"/>
                  <wp:effectExtent l="0" t="0" r="8890" b="0"/>
                  <wp:docPr id="2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810510" cy="22326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4" w:name="_Toc336066027"/>
      <w:r w:rsidRPr="00544C1C">
        <w:t>InchesToPoints</w:t>
      </w:r>
      <w:bookmarkEnd w:id="524"/>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convertir pulgadas a puntos.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InchesToPoints(Inches)</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334DE8">
              <w:rPr>
                <w:lang w:val="es-ES_tradnl"/>
              </w:rPr>
              <w:t>Inches</w:t>
            </w:r>
          </w:p>
        </w:tc>
        <w:tc>
          <w:tcPr>
            <w:tcW w:w="4282" w:type="pct"/>
          </w:tcPr>
          <w:p w:rsidR="00F41756" w:rsidRPr="00842BB2" w:rsidRDefault="00F41756" w:rsidP="00F41756">
            <w:r>
              <w:t>V</w:t>
            </w:r>
            <w:r w:rsidRPr="00334DE8">
              <w:t xml:space="preserve">alor en pulgadas </w:t>
            </w:r>
            <w:r>
              <w:t>a convertir.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prueba_InchesToPoints()</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Application.InchesToPoints(1)</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Application.InchesToPoints(0.013888888888888)</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057B4D1" wp14:editId="2FC08AF7">
                  <wp:extent cx="1573530" cy="616585"/>
                  <wp:effectExtent l="0" t="0" r="7620" b="0"/>
                  <wp:docPr id="1284" name="Imagen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73530" cy="61658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5" w:name="_Toc336066028"/>
      <w:r w:rsidRPr="00544C1C">
        <w:t>InputBox</w:t>
      </w:r>
      <w:bookmarkEnd w:id="525"/>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soliciar información al usuario mediante un cuadro de diálogo.</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InputBox(Prompt, Title, Default, Left, Top, HelpFile, HelpContextID, 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3"/>
        <w:gridCol w:w="6014"/>
      </w:tblGrid>
      <w:tr w:rsidR="00F41756" w:rsidRPr="00842BB2" w:rsidTr="003A68FA">
        <w:tc>
          <w:tcPr>
            <w:tcW w:w="880" w:type="pct"/>
            <w:shd w:val="clear" w:color="auto" w:fill="B8CCE4"/>
          </w:tcPr>
          <w:p w:rsidR="00F41756" w:rsidRPr="00842BB2" w:rsidRDefault="00F41756" w:rsidP="00F41756">
            <w:pPr>
              <w:jc w:val="center"/>
              <w:rPr>
                <w:b/>
                <w:color w:val="0000FF"/>
              </w:rPr>
            </w:pPr>
            <w:r w:rsidRPr="00842BB2">
              <w:rPr>
                <w:b/>
                <w:color w:val="0000FF"/>
              </w:rPr>
              <w:t>Argumento</w:t>
            </w:r>
          </w:p>
        </w:tc>
        <w:tc>
          <w:tcPr>
            <w:tcW w:w="412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880" w:type="pct"/>
          </w:tcPr>
          <w:p w:rsidR="00F41756" w:rsidRPr="00842BB2" w:rsidRDefault="00F41756" w:rsidP="00F41756">
            <w:pPr>
              <w:rPr>
                <w:b/>
              </w:rPr>
            </w:pPr>
            <w:r w:rsidRPr="00334DE8">
              <w:rPr>
                <w:lang w:val="es-ES_tradnl"/>
              </w:rPr>
              <w:t>Prompt</w:t>
            </w:r>
          </w:p>
        </w:tc>
        <w:tc>
          <w:tcPr>
            <w:tcW w:w="4120" w:type="pct"/>
          </w:tcPr>
          <w:p w:rsidR="00F41756" w:rsidRPr="00842BB2" w:rsidRDefault="00F41756" w:rsidP="00F41756">
            <w:r w:rsidRPr="00A41B99">
              <w:t xml:space="preserve">Mensaje </w:t>
            </w:r>
            <w:r>
              <w:t>a mostrar pata solicitar la información.</w:t>
            </w:r>
          </w:p>
        </w:tc>
      </w:tr>
      <w:tr w:rsidR="00F41756" w:rsidRPr="00842BB2" w:rsidTr="003A68FA">
        <w:tc>
          <w:tcPr>
            <w:tcW w:w="880" w:type="pct"/>
          </w:tcPr>
          <w:p w:rsidR="00F41756" w:rsidRDefault="00F41756" w:rsidP="00F41756">
            <w:pPr>
              <w:rPr>
                <w:b/>
              </w:rPr>
            </w:pPr>
            <w:r w:rsidRPr="00334DE8">
              <w:rPr>
                <w:lang w:val="es-ES_tradnl"/>
              </w:rPr>
              <w:t>Title</w:t>
            </w:r>
          </w:p>
        </w:tc>
        <w:tc>
          <w:tcPr>
            <w:tcW w:w="4120" w:type="pct"/>
          </w:tcPr>
          <w:p w:rsidR="00F41756" w:rsidRDefault="00F41756" w:rsidP="00F41756">
            <w:r>
              <w:t xml:space="preserve">Título del cuadro de diálogo. Por defecto será </w:t>
            </w:r>
            <w:r w:rsidRPr="00327FA6">
              <w:rPr>
                <w:b/>
              </w:rPr>
              <w:t>“</w:t>
            </w:r>
            <w:r>
              <w:rPr>
                <w:b/>
              </w:rPr>
              <w:t>Introducir”</w:t>
            </w:r>
            <w:r>
              <w:t>.</w:t>
            </w:r>
          </w:p>
        </w:tc>
      </w:tr>
      <w:tr w:rsidR="00F41756" w:rsidRPr="00842BB2" w:rsidTr="003A68FA">
        <w:tc>
          <w:tcPr>
            <w:tcW w:w="880" w:type="pct"/>
          </w:tcPr>
          <w:p w:rsidR="00F41756" w:rsidRDefault="00F41756" w:rsidP="00F41756">
            <w:pPr>
              <w:rPr>
                <w:b/>
              </w:rPr>
            </w:pPr>
            <w:r w:rsidRPr="00334DE8">
              <w:rPr>
                <w:lang w:val="es-ES_tradnl"/>
              </w:rPr>
              <w:t>Default</w:t>
            </w:r>
          </w:p>
        </w:tc>
        <w:tc>
          <w:tcPr>
            <w:tcW w:w="4120" w:type="pct"/>
          </w:tcPr>
          <w:p w:rsidR="00F41756" w:rsidRDefault="00F41756" w:rsidP="00F41756">
            <w:r>
              <w:t>Valor propuesto por defecto como entrada.</w:t>
            </w:r>
          </w:p>
        </w:tc>
      </w:tr>
      <w:tr w:rsidR="00F41756" w:rsidRPr="00842BB2" w:rsidTr="003A68FA">
        <w:tc>
          <w:tcPr>
            <w:tcW w:w="880" w:type="pct"/>
          </w:tcPr>
          <w:p w:rsidR="00F41756" w:rsidRDefault="00F41756" w:rsidP="00F41756">
            <w:pPr>
              <w:rPr>
                <w:b/>
              </w:rPr>
            </w:pPr>
            <w:r w:rsidRPr="00334DE8">
              <w:rPr>
                <w:lang w:val="es-ES_tradnl"/>
              </w:rPr>
              <w:t>Left</w:t>
            </w:r>
          </w:p>
        </w:tc>
        <w:tc>
          <w:tcPr>
            <w:tcW w:w="4120" w:type="pct"/>
          </w:tcPr>
          <w:p w:rsidR="00F41756" w:rsidRDefault="00F41756" w:rsidP="00F41756">
            <w:r>
              <w:t>P</w:t>
            </w:r>
            <w:r w:rsidRPr="00A41B99">
              <w:t xml:space="preserve">osición </w:t>
            </w:r>
            <w:r>
              <w:t xml:space="preserve">X </w:t>
            </w:r>
            <w:r w:rsidRPr="00A41B99">
              <w:t xml:space="preserve">del cuadro </w:t>
            </w:r>
            <w:r>
              <w:t>en puntos</w:t>
            </w:r>
            <w:r w:rsidRPr="00A41B99">
              <w:t xml:space="preserve"> respecto a la esquina superior izqu</w:t>
            </w:r>
            <w:r>
              <w:t>ierda de la pantalla.</w:t>
            </w:r>
          </w:p>
        </w:tc>
      </w:tr>
      <w:tr w:rsidR="00F41756" w:rsidRPr="00842BB2" w:rsidTr="003A68FA">
        <w:tc>
          <w:tcPr>
            <w:tcW w:w="880" w:type="pct"/>
          </w:tcPr>
          <w:p w:rsidR="00F41756" w:rsidRDefault="00F41756" w:rsidP="00F41756">
            <w:pPr>
              <w:rPr>
                <w:b/>
              </w:rPr>
            </w:pPr>
            <w:r w:rsidRPr="00334DE8">
              <w:rPr>
                <w:lang w:val="es-ES_tradnl"/>
              </w:rPr>
              <w:t>Top</w:t>
            </w:r>
          </w:p>
        </w:tc>
        <w:tc>
          <w:tcPr>
            <w:tcW w:w="4120" w:type="pct"/>
          </w:tcPr>
          <w:p w:rsidR="00F41756" w:rsidRDefault="00F41756" w:rsidP="00F41756">
            <w:r>
              <w:t>Posición Y del cuadro</w:t>
            </w:r>
            <w:r w:rsidRPr="00A41B99">
              <w:t xml:space="preserve"> en puntos respecto a la esquina superior izquierda de la pantalla.</w:t>
            </w:r>
          </w:p>
        </w:tc>
      </w:tr>
      <w:tr w:rsidR="00F41756" w:rsidRPr="00842BB2" w:rsidTr="003A68FA">
        <w:tc>
          <w:tcPr>
            <w:tcW w:w="880" w:type="pct"/>
          </w:tcPr>
          <w:p w:rsidR="00F41756" w:rsidRDefault="00F41756" w:rsidP="00F41756">
            <w:pPr>
              <w:rPr>
                <w:b/>
              </w:rPr>
            </w:pPr>
            <w:r w:rsidRPr="00334DE8">
              <w:rPr>
                <w:lang w:val="es-ES_tradnl"/>
              </w:rPr>
              <w:t>HelpFile</w:t>
            </w:r>
          </w:p>
        </w:tc>
        <w:tc>
          <w:tcPr>
            <w:tcW w:w="4120" w:type="pct"/>
          </w:tcPr>
          <w:p w:rsidR="00F41756" w:rsidRDefault="00F41756" w:rsidP="00F41756">
            <w:r>
              <w:t>Nombre del fichero de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w:t>
            </w:r>
          </w:p>
        </w:tc>
      </w:tr>
      <w:tr w:rsidR="00F41756" w:rsidRPr="00842BB2" w:rsidTr="003A68FA">
        <w:tc>
          <w:tcPr>
            <w:tcW w:w="880" w:type="pct"/>
          </w:tcPr>
          <w:p w:rsidR="00F41756" w:rsidRDefault="00F41756" w:rsidP="00F41756">
            <w:pPr>
              <w:rPr>
                <w:b/>
              </w:rPr>
            </w:pPr>
            <w:r w:rsidRPr="00334DE8">
              <w:rPr>
                <w:lang w:val="es-ES_tradnl"/>
              </w:rPr>
              <w:t>HelpContextID</w:t>
            </w:r>
          </w:p>
        </w:tc>
        <w:tc>
          <w:tcPr>
            <w:tcW w:w="4120" w:type="pct"/>
          </w:tcPr>
          <w:p w:rsidR="00F41756" w:rsidRDefault="00F41756" w:rsidP="00F41756">
            <w:r>
              <w:t>Nódigo del contexto de la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w:t>
            </w:r>
          </w:p>
        </w:tc>
      </w:tr>
      <w:tr w:rsidR="00F41756" w:rsidRPr="00842BB2" w:rsidTr="003A68FA">
        <w:tc>
          <w:tcPr>
            <w:tcW w:w="880" w:type="pct"/>
          </w:tcPr>
          <w:p w:rsidR="00F41756" w:rsidRDefault="00F41756" w:rsidP="00F41756">
            <w:pPr>
              <w:rPr>
                <w:b/>
              </w:rPr>
            </w:pPr>
            <w:r w:rsidRPr="00334DE8">
              <w:rPr>
                <w:lang w:val="es-ES_tradnl"/>
              </w:rPr>
              <w:t>Type</w:t>
            </w:r>
          </w:p>
        </w:tc>
        <w:tc>
          <w:tcPr>
            <w:tcW w:w="4120" w:type="pct"/>
          </w:tcPr>
          <w:p w:rsidR="00F41756" w:rsidRDefault="00F41756" w:rsidP="00F41756">
            <w:r>
              <w:t>Tipo de datos que ha de tener la entrada. Si no se especifica nada, se devolverá un String.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931"/>
            </w:tblGrid>
            <w:tr w:rsidR="00F41756" w:rsidRPr="00842BB2" w:rsidTr="003A68FA">
              <w:trPr>
                <w:jc w:val="center"/>
              </w:trPr>
              <w:tc>
                <w:tcPr>
                  <w:tcW w:w="754" w:type="dxa"/>
                  <w:shd w:val="clear" w:color="auto" w:fill="B8CCE4"/>
                </w:tcPr>
                <w:p w:rsidR="00F41756" w:rsidRPr="00842BB2" w:rsidRDefault="00F41756" w:rsidP="00F41756">
                  <w:pPr>
                    <w:jc w:val="center"/>
                    <w:rPr>
                      <w:b/>
                      <w:color w:val="0000FF"/>
                    </w:rPr>
                  </w:pPr>
                  <w:r>
                    <w:rPr>
                      <w:b/>
                      <w:color w:val="0000FF"/>
                    </w:rPr>
                    <w:t>Valor</w:t>
                  </w:r>
                </w:p>
              </w:tc>
              <w:tc>
                <w:tcPr>
                  <w:tcW w:w="1931" w:type="dxa"/>
                  <w:shd w:val="clear" w:color="auto" w:fill="B8CCE4"/>
                </w:tcPr>
                <w:p w:rsidR="00F41756" w:rsidRPr="00842BB2" w:rsidRDefault="00F41756" w:rsidP="00F41756">
                  <w:pPr>
                    <w:jc w:val="center"/>
                    <w:rPr>
                      <w:b/>
                      <w:color w:val="0000FF"/>
                    </w:rPr>
                  </w:pPr>
                  <w:r>
                    <w:rPr>
                      <w:b/>
                      <w:color w:val="0000FF"/>
                    </w:rPr>
                    <w:t>Tipo de entrada</w:t>
                  </w:r>
                </w:p>
              </w:tc>
            </w:tr>
            <w:tr w:rsidR="00F41756" w:rsidRPr="00842BB2" w:rsidTr="003A68FA">
              <w:trPr>
                <w:jc w:val="center"/>
              </w:trPr>
              <w:tc>
                <w:tcPr>
                  <w:tcW w:w="754" w:type="dxa"/>
                </w:tcPr>
                <w:p w:rsidR="00F41756" w:rsidRPr="00842BB2" w:rsidRDefault="00F41756" w:rsidP="00F41756">
                  <w:pPr>
                    <w:rPr>
                      <w:b/>
                    </w:rPr>
                  </w:pPr>
                  <w:r>
                    <w:rPr>
                      <w:b/>
                    </w:rPr>
                    <w:lastRenderedPageBreak/>
                    <w:t>0</w:t>
                  </w:r>
                </w:p>
              </w:tc>
              <w:tc>
                <w:tcPr>
                  <w:tcW w:w="1931" w:type="dxa"/>
                </w:tcPr>
                <w:p w:rsidR="00F41756" w:rsidRPr="00842BB2" w:rsidRDefault="00F41756" w:rsidP="00F41756">
                  <w:r>
                    <w:t>Fórmula.</w:t>
                  </w:r>
                </w:p>
              </w:tc>
            </w:tr>
            <w:tr w:rsidR="00F41756" w:rsidRPr="00842BB2" w:rsidTr="003A68FA">
              <w:trPr>
                <w:jc w:val="center"/>
              </w:trPr>
              <w:tc>
                <w:tcPr>
                  <w:tcW w:w="754" w:type="dxa"/>
                </w:tcPr>
                <w:p w:rsidR="00F41756" w:rsidRDefault="00F41756" w:rsidP="00F41756">
                  <w:pPr>
                    <w:rPr>
                      <w:b/>
                    </w:rPr>
                  </w:pPr>
                  <w:r>
                    <w:rPr>
                      <w:b/>
                    </w:rPr>
                    <w:t>1</w:t>
                  </w:r>
                </w:p>
              </w:tc>
              <w:tc>
                <w:tcPr>
                  <w:tcW w:w="1931" w:type="dxa"/>
                </w:tcPr>
                <w:p w:rsidR="00F41756" w:rsidRDefault="00F41756" w:rsidP="00F41756">
                  <w:r>
                    <w:t>Número.</w:t>
                  </w:r>
                </w:p>
              </w:tc>
            </w:tr>
            <w:tr w:rsidR="00F41756" w:rsidRPr="00842BB2" w:rsidTr="003A68FA">
              <w:trPr>
                <w:jc w:val="center"/>
              </w:trPr>
              <w:tc>
                <w:tcPr>
                  <w:tcW w:w="754" w:type="dxa"/>
                </w:tcPr>
                <w:p w:rsidR="00F41756" w:rsidRDefault="00F41756" w:rsidP="00F41756">
                  <w:pPr>
                    <w:rPr>
                      <w:b/>
                    </w:rPr>
                  </w:pPr>
                  <w:r>
                    <w:rPr>
                      <w:b/>
                    </w:rPr>
                    <w:t>2</w:t>
                  </w:r>
                </w:p>
              </w:tc>
              <w:tc>
                <w:tcPr>
                  <w:tcW w:w="1931" w:type="dxa"/>
                </w:tcPr>
                <w:p w:rsidR="00F41756" w:rsidRDefault="00F41756" w:rsidP="00F41756">
                  <w:r>
                    <w:t>Texto.</w:t>
                  </w:r>
                </w:p>
              </w:tc>
            </w:tr>
            <w:tr w:rsidR="00F41756" w:rsidRPr="00842BB2" w:rsidTr="003A68FA">
              <w:trPr>
                <w:jc w:val="center"/>
              </w:trPr>
              <w:tc>
                <w:tcPr>
                  <w:tcW w:w="754" w:type="dxa"/>
                </w:tcPr>
                <w:p w:rsidR="00F41756" w:rsidRDefault="00F41756" w:rsidP="00F41756">
                  <w:pPr>
                    <w:rPr>
                      <w:b/>
                    </w:rPr>
                  </w:pPr>
                  <w:r>
                    <w:rPr>
                      <w:b/>
                    </w:rPr>
                    <w:t>4</w:t>
                  </w:r>
                </w:p>
              </w:tc>
              <w:tc>
                <w:tcPr>
                  <w:tcW w:w="1931" w:type="dxa"/>
                </w:tcPr>
                <w:p w:rsidR="00F41756" w:rsidRDefault="00F41756" w:rsidP="00F41756">
                  <w:r>
                    <w:t>True or false.</w:t>
                  </w:r>
                </w:p>
              </w:tc>
            </w:tr>
            <w:tr w:rsidR="00F41756" w:rsidRPr="00842BB2" w:rsidTr="003A68FA">
              <w:trPr>
                <w:jc w:val="center"/>
              </w:trPr>
              <w:tc>
                <w:tcPr>
                  <w:tcW w:w="754" w:type="dxa"/>
                </w:tcPr>
                <w:p w:rsidR="00F41756" w:rsidRDefault="00F41756" w:rsidP="00F41756">
                  <w:pPr>
                    <w:rPr>
                      <w:b/>
                    </w:rPr>
                  </w:pPr>
                  <w:r>
                    <w:rPr>
                      <w:b/>
                    </w:rPr>
                    <w:t>8</w:t>
                  </w:r>
                </w:p>
              </w:tc>
              <w:tc>
                <w:tcPr>
                  <w:tcW w:w="1931" w:type="dxa"/>
                </w:tcPr>
                <w:p w:rsidR="00F41756" w:rsidRDefault="00F41756" w:rsidP="00F41756">
                  <w:r>
                    <w:t>Referencia a Celda.</w:t>
                  </w:r>
                </w:p>
              </w:tc>
            </w:tr>
            <w:tr w:rsidR="00F41756" w:rsidRPr="00842BB2" w:rsidTr="003A68FA">
              <w:trPr>
                <w:jc w:val="center"/>
              </w:trPr>
              <w:tc>
                <w:tcPr>
                  <w:tcW w:w="754" w:type="dxa"/>
                </w:tcPr>
                <w:p w:rsidR="00F41756" w:rsidRDefault="00F41756" w:rsidP="00F41756">
                  <w:pPr>
                    <w:rPr>
                      <w:b/>
                    </w:rPr>
                  </w:pPr>
                  <w:r>
                    <w:rPr>
                      <w:b/>
                    </w:rPr>
                    <w:t>16</w:t>
                  </w:r>
                </w:p>
              </w:tc>
              <w:tc>
                <w:tcPr>
                  <w:tcW w:w="1931" w:type="dxa"/>
                </w:tcPr>
                <w:p w:rsidR="00F41756" w:rsidRDefault="00F41756" w:rsidP="00F41756">
                  <w:r>
                    <w:t>Valor de error.</w:t>
                  </w:r>
                </w:p>
              </w:tc>
            </w:tr>
            <w:tr w:rsidR="00F41756" w:rsidRPr="00842BB2" w:rsidTr="003A68FA">
              <w:trPr>
                <w:jc w:val="center"/>
              </w:trPr>
              <w:tc>
                <w:tcPr>
                  <w:tcW w:w="754" w:type="dxa"/>
                </w:tcPr>
                <w:p w:rsidR="00F41756" w:rsidRDefault="00F41756" w:rsidP="00F41756">
                  <w:pPr>
                    <w:rPr>
                      <w:b/>
                    </w:rPr>
                  </w:pPr>
                  <w:r>
                    <w:rPr>
                      <w:b/>
                    </w:rPr>
                    <w:t>64</w:t>
                  </w:r>
                </w:p>
              </w:tc>
              <w:tc>
                <w:tcPr>
                  <w:tcW w:w="1931" w:type="dxa"/>
                </w:tcPr>
                <w:p w:rsidR="00F41756" w:rsidRDefault="00F41756" w:rsidP="00F41756">
                  <w:r>
                    <w:t>Matriz de valores.</w:t>
                  </w:r>
                </w:p>
              </w:tc>
            </w:tr>
          </w:tbl>
          <w:p w:rsidR="00F41756" w:rsidRDefault="003A68FA" w:rsidP="00F41756">
            <w:r>
              <w:t xml:space="preserve"> </w:t>
            </w:r>
          </w:p>
        </w:tc>
      </w:tr>
    </w:tbl>
    <w:p w:rsidR="00F41756" w:rsidRPr="00842BB2" w:rsidRDefault="00F41756" w:rsidP="00281983">
      <w:pPr>
        <w:pStyle w:val="Ttulo4"/>
      </w:pPr>
      <w:r w:rsidRPr="00842BB2">
        <w:lastRenderedPageBreak/>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46"/>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muestra_InputBox()</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formula As String</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numero As Double</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texto As String</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logico As Boolean</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ref As String</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error As Variant</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matriz, res As Variant</w:t>
            </w:r>
          </w:p>
          <w:p w:rsidR="00D713C1" w:rsidRPr="00D713C1" w:rsidRDefault="00D713C1" w:rsidP="00D713C1">
            <w:pPr>
              <w:pStyle w:val="TextoCorrido"/>
              <w:spacing w:after="0"/>
              <w:ind w:firstLine="0"/>
              <w:jc w:val="left"/>
              <w:rPr>
                <w:rFonts w:ascii="Courier New" w:hAnsi="Courier New" w:cs="Courier New"/>
                <w:sz w:val="18"/>
                <w:szCs w:val="18"/>
              </w:rPr>
            </w:pP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texto = Application.InputBox("Introduzca dato", "Entrada de dato", "Juanto")</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formula = Application.InputBox("Introduzca fórmula", , "2+2", , , , , 0)</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numero = Application.InputBox("Introduzca número", , "123", , , , , 1)</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texto = Application.InputBox("Introduzca texto", , "ABC", , , , , 2)</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logico = Application.InputBox("Introduzca valor lógico", , True, , , , , 4)</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ref = Application.InputBox("Introduzca referencia a celda", , "A2", , , , , 8)</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error = Application.InputBox("Introduzca error", , "#N/A", , , , , 16)</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matriz = Array("a", "b", "c")</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res = Application.InputBox("Introduzca matriz de elementos", , matriz, , , , , 64 + 2)</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lastRenderedPageBreak/>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2840"/>
            </w:tblGrid>
            <w:tr w:rsidR="00F41756" w:rsidTr="00F41756">
              <w:trPr>
                <w:jc w:val="center"/>
              </w:trPr>
              <w:tc>
                <w:tcPr>
                  <w:tcW w:w="1914" w:type="dxa"/>
                  <w:shd w:val="clear" w:color="auto" w:fill="auto"/>
                </w:tcPr>
                <w:p w:rsidR="00F41756" w:rsidRDefault="00F41756" w:rsidP="00F41756">
                  <w:pPr>
                    <w:jc w:val="center"/>
                  </w:pPr>
                  <w:r>
                    <w:rPr>
                      <w:noProof/>
                    </w:rPr>
                    <w:drawing>
                      <wp:inline distT="0" distB="0" distL="0" distR="0" wp14:anchorId="089FFE26" wp14:editId="7CE5B82A">
                        <wp:extent cx="1671955" cy="718185"/>
                        <wp:effectExtent l="0" t="0" r="4445" b="5715"/>
                        <wp:docPr id="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671955" cy="718185"/>
                                </a:xfrm>
                                <a:prstGeom prst="rect">
                                  <a:avLst/>
                                </a:prstGeom>
                                <a:noFill/>
                                <a:ln>
                                  <a:noFill/>
                                </a:ln>
                              </pic:spPr>
                            </pic:pic>
                          </a:graphicData>
                        </a:graphic>
                      </wp:inline>
                    </w:drawing>
                  </w:r>
                </w:p>
              </w:tc>
              <w:tc>
                <w:tcPr>
                  <w:tcW w:w="1909" w:type="dxa"/>
                  <w:shd w:val="clear" w:color="auto" w:fill="auto"/>
                </w:tcPr>
                <w:p w:rsidR="00F41756" w:rsidRDefault="00F41756" w:rsidP="00F41756">
                  <w:pPr>
                    <w:jc w:val="center"/>
                  </w:pPr>
                  <w:r>
                    <w:rPr>
                      <w:noProof/>
                    </w:rPr>
                    <w:drawing>
                      <wp:inline distT="0" distB="0" distL="0" distR="0" wp14:anchorId="13D72496" wp14:editId="3FA35599">
                        <wp:extent cx="1666240" cy="718185"/>
                        <wp:effectExtent l="0" t="0" r="0" b="5715"/>
                        <wp:docPr id="1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r w:rsidR="00F41756" w:rsidTr="00F41756">
              <w:trPr>
                <w:jc w:val="center"/>
              </w:trPr>
              <w:tc>
                <w:tcPr>
                  <w:tcW w:w="1914" w:type="dxa"/>
                  <w:shd w:val="clear" w:color="auto" w:fill="auto"/>
                </w:tcPr>
                <w:p w:rsidR="00F41756" w:rsidRDefault="00F41756" w:rsidP="00F41756">
                  <w:pPr>
                    <w:jc w:val="center"/>
                  </w:pPr>
                  <w:r>
                    <w:rPr>
                      <w:noProof/>
                    </w:rPr>
                    <w:drawing>
                      <wp:inline distT="0" distB="0" distL="0" distR="0" wp14:anchorId="7817B6E1" wp14:editId="40CFCFF2">
                        <wp:extent cx="1666240" cy="718185"/>
                        <wp:effectExtent l="0" t="0" r="0" b="5715"/>
                        <wp:docPr id="29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c>
                <w:tcPr>
                  <w:tcW w:w="1909" w:type="dxa"/>
                  <w:shd w:val="clear" w:color="auto" w:fill="auto"/>
                </w:tcPr>
                <w:p w:rsidR="00F41756" w:rsidRDefault="00F41756" w:rsidP="00F41756">
                  <w:pPr>
                    <w:jc w:val="center"/>
                  </w:pPr>
                  <w:r>
                    <w:rPr>
                      <w:noProof/>
                    </w:rPr>
                    <w:drawing>
                      <wp:inline distT="0" distB="0" distL="0" distR="0" wp14:anchorId="7F695AA4" wp14:editId="07C73CB8">
                        <wp:extent cx="1666240" cy="718185"/>
                        <wp:effectExtent l="0" t="0" r="0" b="5715"/>
                        <wp:docPr id="15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r w:rsidR="00F41756" w:rsidTr="00F41756">
              <w:trPr>
                <w:jc w:val="center"/>
              </w:trPr>
              <w:tc>
                <w:tcPr>
                  <w:tcW w:w="1914" w:type="dxa"/>
                  <w:shd w:val="clear" w:color="auto" w:fill="auto"/>
                </w:tcPr>
                <w:p w:rsidR="00F41756" w:rsidRPr="00967857" w:rsidRDefault="00F41756" w:rsidP="00F41756">
                  <w:pPr>
                    <w:jc w:val="center"/>
                    <w:rPr>
                      <w:noProof/>
                    </w:rPr>
                  </w:pPr>
                  <w:r>
                    <w:rPr>
                      <w:noProof/>
                    </w:rPr>
                    <w:drawing>
                      <wp:inline distT="0" distB="0" distL="0" distR="0" wp14:anchorId="01710AFB" wp14:editId="68BEF222">
                        <wp:extent cx="1666240" cy="718185"/>
                        <wp:effectExtent l="0" t="0" r="0" b="5715"/>
                        <wp:docPr id="29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c>
                <w:tcPr>
                  <w:tcW w:w="1909" w:type="dxa"/>
                  <w:shd w:val="clear" w:color="auto" w:fill="auto"/>
                </w:tcPr>
                <w:p w:rsidR="00F41756" w:rsidRPr="00967857" w:rsidRDefault="00F41756" w:rsidP="00F41756">
                  <w:pPr>
                    <w:jc w:val="center"/>
                    <w:rPr>
                      <w:noProof/>
                    </w:rPr>
                  </w:pPr>
                  <w:r>
                    <w:rPr>
                      <w:noProof/>
                    </w:rPr>
                    <w:drawing>
                      <wp:inline distT="0" distB="0" distL="0" distR="0" wp14:anchorId="005BEFFA" wp14:editId="6211FECB">
                        <wp:extent cx="1666240" cy="718185"/>
                        <wp:effectExtent l="0" t="0" r="0" b="5715"/>
                        <wp:docPr id="15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r w:rsidR="00F41756" w:rsidTr="00F41756">
              <w:trPr>
                <w:jc w:val="center"/>
              </w:trPr>
              <w:tc>
                <w:tcPr>
                  <w:tcW w:w="1914" w:type="dxa"/>
                  <w:shd w:val="clear" w:color="auto" w:fill="auto"/>
                </w:tcPr>
                <w:p w:rsidR="00F41756" w:rsidRPr="00967857" w:rsidRDefault="00F41756" w:rsidP="00F41756">
                  <w:pPr>
                    <w:jc w:val="center"/>
                    <w:rPr>
                      <w:noProof/>
                    </w:rPr>
                  </w:pPr>
                  <w:r>
                    <w:rPr>
                      <w:noProof/>
                    </w:rPr>
                    <w:drawing>
                      <wp:inline distT="0" distB="0" distL="0" distR="0" wp14:anchorId="67689BB2" wp14:editId="3329DDBF">
                        <wp:extent cx="1666240" cy="718185"/>
                        <wp:effectExtent l="0" t="0" r="0" b="5715"/>
                        <wp:docPr id="30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c>
                <w:tcPr>
                  <w:tcW w:w="1909" w:type="dxa"/>
                  <w:shd w:val="clear" w:color="auto" w:fill="auto"/>
                </w:tcPr>
                <w:p w:rsidR="00F41756" w:rsidRPr="00967857" w:rsidRDefault="00F41756" w:rsidP="00F41756">
                  <w:pPr>
                    <w:jc w:val="center"/>
                    <w:rPr>
                      <w:noProof/>
                    </w:rPr>
                  </w:pPr>
                  <w:r>
                    <w:rPr>
                      <w:noProof/>
                    </w:rPr>
                    <w:drawing>
                      <wp:inline distT="0" distB="0" distL="0" distR="0" wp14:anchorId="682CB94F" wp14:editId="16CDEC23">
                        <wp:extent cx="1666240" cy="718185"/>
                        <wp:effectExtent l="0" t="0" r="0" b="5715"/>
                        <wp:docPr id="30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r w:rsidR="00F41756" w:rsidTr="00F41756">
              <w:trPr>
                <w:jc w:val="center"/>
              </w:trPr>
              <w:tc>
                <w:tcPr>
                  <w:tcW w:w="1914" w:type="dxa"/>
                  <w:shd w:val="clear" w:color="auto" w:fill="auto"/>
                </w:tcPr>
                <w:p w:rsidR="00F41756" w:rsidRPr="00967857" w:rsidRDefault="00F41756" w:rsidP="00F41756">
                  <w:pPr>
                    <w:jc w:val="center"/>
                    <w:rPr>
                      <w:noProof/>
                    </w:rPr>
                  </w:pPr>
                  <w:r>
                    <w:rPr>
                      <w:noProof/>
                    </w:rPr>
                    <w:drawing>
                      <wp:inline distT="0" distB="0" distL="0" distR="0" wp14:anchorId="74E8A56C" wp14:editId="1C1F0E9B">
                        <wp:extent cx="1666240" cy="718185"/>
                        <wp:effectExtent l="0" t="0" r="0" b="5715"/>
                        <wp:docPr id="30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c>
                <w:tcPr>
                  <w:tcW w:w="1909" w:type="dxa"/>
                  <w:shd w:val="clear" w:color="auto" w:fill="auto"/>
                </w:tcPr>
                <w:p w:rsidR="00F41756" w:rsidRPr="00967857" w:rsidRDefault="00F41756" w:rsidP="00F41756">
                  <w:pPr>
                    <w:jc w:val="center"/>
                    <w:rPr>
                      <w:noProof/>
                    </w:rPr>
                  </w:pPr>
                  <w:r>
                    <w:rPr>
                      <w:noProof/>
                    </w:rPr>
                    <w:drawing>
                      <wp:inline distT="0" distB="0" distL="0" distR="0" wp14:anchorId="6E801936" wp14:editId="435422B4">
                        <wp:extent cx="1666240" cy="718185"/>
                        <wp:effectExtent l="0" t="0" r="0" b="5715"/>
                        <wp:docPr id="30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bl>
          <w:p w:rsidR="00F41756" w:rsidRPr="00EC49A1" w:rsidRDefault="00F41756" w:rsidP="00F41756">
            <w:pPr>
              <w:jc w:val="center"/>
            </w:pPr>
          </w:p>
        </w:tc>
      </w:tr>
    </w:tbl>
    <w:p w:rsidR="00F41756" w:rsidRPr="00544C1C" w:rsidRDefault="00F41756" w:rsidP="00544C1C">
      <w:pPr>
        <w:pStyle w:val="Ttulo3"/>
      </w:pPr>
      <w:bookmarkStart w:id="526" w:name="_Toc336066029"/>
      <w:r w:rsidRPr="00544C1C">
        <w:t>Intersect</w:t>
      </w:r>
      <w:bookmarkEnd w:id="526"/>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obtener un rango que contiene la intersección entre 2 ó más rangos.</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 xml:space="preserve">Intersect(Arg1, Arg2, Arg3, Arg4, Arg5, Arg6, Arg7, Arg8, Arg9, Arg10, Arg11, Arg12, Arg13, Arg14, Arg15, Arg16, Arg17, Arg18, Arg19, </w:t>
      </w:r>
      <w:r w:rsidRPr="00B071A5">
        <w:rPr>
          <w:rFonts w:ascii="Verdana" w:hAnsi="Verdana"/>
          <w:sz w:val="20"/>
          <w:szCs w:val="20"/>
          <w:lang w:val="en-US"/>
        </w:rPr>
        <w:lastRenderedPageBreak/>
        <w:t>Arg20, Arg21, Arg22, Arg23, Arg24, Arg25, Arg26, Arg27, Arg28, Arg29, Arg30)</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840" w:type="pct"/>
            <w:shd w:val="clear" w:color="auto" w:fill="B8CCE4"/>
          </w:tcPr>
          <w:p w:rsidR="00F41756" w:rsidRPr="00842BB2" w:rsidRDefault="00F41756" w:rsidP="00F41756">
            <w:pPr>
              <w:jc w:val="center"/>
              <w:rPr>
                <w:b/>
                <w:color w:val="0000FF"/>
              </w:rPr>
            </w:pPr>
            <w:r w:rsidRPr="00842BB2">
              <w:rPr>
                <w:b/>
                <w:color w:val="0000FF"/>
              </w:rPr>
              <w:t>Argumento</w:t>
            </w:r>
          </w:p>
        </w:tc>
        <w:tc>
          <w:tcPr>
            <w:tcW w:w="41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840" w:type="pct"/>
          </w:tcPr>
          <w:p w:rsidR="00F41756" w:rsidRPr="00842BB2" w:rsidRDefault="00F41756" w:rsidP="00F41756">
            <w:pPr>
              <w:rPr>
                <w:b/>
              </w:rPr>
            </w:pPr>
            <w:r w:rsidRPr="00A41B99">
              <w:rPr>
                <w:lang w:val="es-ES_tradnl"/>
              </w:rPr>
              <w:t>Arg1</w:t>
            </w:r>
          </w:p>
        </w:tc>
        <w:tc>
          <w:tcPr>
            <w:tcW w:w="4160" w:type="pct"/>
          </w:tcPr>
          <w:p w:rsidR="00F41756" w:rsidRPr="00842BB2" w:rsidRDefault="00F41756" w:rsidP="00F41756">
            <w:r w:rsidRPr="00A41B99">
              <w:t>Obligatorio</w:t>
            </w:r>
            <w:r>
              <w:t>. Rango a utilizar para la intersección.</w:t>
            </w:r>
          </w:p>
        </w:tc>
      </w:tr>
      <w:tr w:rsidR="00F41756" w:rsidRPr="00842BB2" w:rsidTr="003A68FA">
        <w:tc>
          <w:tcPr>
            <w:tcW w:w="840" w:type="pct"/>
          </w:tcPr>
          <w:p w:rsidR="00F41756" w:rsidRDefault="00F41756" w:rsidP="00F41756">
            <w:pPr>
              <w:rPr>
                <w:b/>
              </w:rPr>
            </w:pPr>
            <w:r w:rsidRPr="00A41B99">
              <w:rPr>
                <w:lang w:val="es-ES_tradnl"/>
              </w:rPr>
              <w:t>Arg2</w:t>
            </w:r>
          </w:p>
        </w:tc>
        <w:tc>
          <w:tcPr>
            <w:tcW w:w="4160" w:type="pct"/>
          </w:tcPr>
          <w:p w:rsidR="00F41756" w:rsidRPr="00A41B99" w:rsidRDefault="00F41756" w:rsidP="00F41756">
            <w:r w:rsidRPr="00A41B99">
              <w:t>Obligatorio</w:t>
            </w:r>
            <w:r>
              <w:t>. Rango a utilizar para la intersección. Al menos, se han de utilizar 2 rangos para poder realizar la intersección</w:t>
            </w:r>
          </w:p>
        </w:tc>
      </w:tr>
      <w:tr w:rsidR="00F41756" w:rsidRPr="00842BB2" w:rsidTr="003A68FA">
        <w:tc>
          <w:tcPr>
            <w:tcW w:w="840" w:type="pct"/>
          </w:tcPr>
          <w:p w:rsidR="00F41756" w:rsidRPr="00A41B99" w:rsidRDefault="00F41756" w:rsidP="00F41756">
            <w:pPr>
              <w:rPr>
                <w:lang w:val="es-ES_tradnl"/>
              </w:rPr>
            </w:pPr>
            <w:r w:rsidRPr="00A41B99">
              <w:rPr>
                <w:lang w:val="es-ES_tradnl"/>
              </w:rPr>
              <w:t>Arg3</w:t>
            </w:r>
            <w:r>
              <w:rPr>
                <w:lang w:val="es-ES_tradnl"/>
              </w:rPr>
              <w:t xml:space="preserve"> – Arg30</w:t>
            </w:r>
          </w:p>
        </w:tc>
        <w:tc>
          <w:tcPr>
            <w:tcW w:w="4160" w:type="pct"/>
          </w:tcPr>
          <w:p w:rsidR="00F41756" w:rsidRPr="00A41B99" w:rsidRDefault="00F41756" w:rsidP="00F41756">
            <w:r>
              <w:t xml:space="preserve">Opcional. </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D713C1">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D713C1">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prueba_Intersect()</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rangoRes As Range</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rango1 As Range</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rango2 As Range</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rango1 = Worksheets("MiHoja").Range("C3:D5")</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rango2 = Worksheets("MiHoja").Range("D4:E5")</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Application.Worksheets("MiHoja").Activate</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rangoRes = Application.Intersect(rango1, rango2)</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If Not (rangoRes Is Nothing) Then</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rangoRes.Select</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If</w:t>
            </w:r>
          </w:p>
          <w:p w:rsidR="00F41756"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D713C1">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D713C1">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DC4376C" wp14:editId="3B8EF085">
                  <wp:extent cx="2381885" cy="1254760"/>
                  <wp:effectExtent l="0" t="0" r="0" b="2540"/>
                  <wp:docPr id="1281" name="Imagen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381885" cy="12547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7" w:name="_Toc336066030"/>
      <w:r w:rsidRPr="00544C1C">
        <w:lastRenderedPageBreak/>
        <w:t>MacroOptions</w:t>
      </w:r>
      <w:bookmarkEnd w:id="527"/>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identificar la función dentro del cuadro de diálogo Opciones de la macro pudiendo indicar en qué categoría debe aparecer y configurando algunos parámetros como son la descripciómn de la macro, las descripciones de los argumentos, etc… </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MacroOptions(Macro, Description, HasMenu, MenuText, HasShortcutKey, ShortcutKey, Category, StatusBar, HelpContextID, HelpFile, ArgumentDescriptions)</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1"/>
        <w:gridCol w:w="5366"/>
      </w:tblGrid>
      <w:tr w:rsidR="00F41756" w:rsidRPr="00842BB2" w:rsidTr="003A68FA">
        <w:tc>
          <w:tcPr>
            <w:tcW w:w="1289" w:type="pct"/>
            <w:shd w:val="clear" w:color="auto" w:fill="B8CCE4"/>
          </w:tcPr>
          <w:p w:rsidR="00F41756" w:rsidRPr="00842BB2" w:rsidRDefault="00F41756" w:rsidP="00F41756">
            <w:pPr>
              <w:jc w:val="center"/>
              <w:rPr>
                <w:b/>
                <w:color w:val="0000FF"/>
              </w:rPr>
            </w:pPr>
            <w:r w:rsidRPr="00842BB2">
              <w:rPr>
                <w:b/>
                <w:color w:val="0000FF"/>
              </w:rPr>
              <w:t>Argumento</w:t>
            </w:r>
          </w:p>
        </w:tc>
        <w:tc>
          <w:tcPr>
            <w:tcW w:w="3711"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1289" w:type="pct"/>
          </w:tcPr>
          <w:p w:rsidR="00F41756" w:rsidRPr="00842BB2" w:rsidRDefault="00F41756" w:rsidP="00F41756">
            <w:pPr>
              <w:rPr>
                <w:b/>
              </w:rPr>
            </w:pPr>
            <w:r w:rsidRPr="00A41B99">
              <w:rPr>
                <w:lang w:val="es-ES_tradnl"/>
              </w:rPr>
              <w:t>Macro</w:t>
            </w:r>
          </w:p>
        </w:tc>
        <w:tc>
          <w:tcPr>
            <w:tcW w:w="3711" w:type="pct"/>
          </w:tcPr>
          <w:p w:rsidR="00F41756" w:rsidRPr="00842BB2" w:rsidRDefault="00F41756" w:rsidP="00F41756">
            <w:r>
              <w:t>Macro o función de usuario a tratar.</w:t>
            </w:r>
          </w:p>
        </w:tc>
      </w:tr>
      <w:tr w:rsidR="00F41756" w:rsidRPr="00842BB2" w:rsidTr="003A68FA">
        <w:tc>
          <w:tcPr>
            <w:tcW w:w="1289" w:type="pct"/>
          </w:tcPr>
          <w:p w:rsidR="00F41756" w:rsidRDefault="00F41756" w:rsidP="00F41756">
            <w:pPr>
              <w:rPr>
                <w:b/>
              </w:rPr>
            </w:pPr>
            <w:r w:rsidRPr="00A41B99">
              <w:rPr>
                <w:lang w:val="es-ES_tradnl"/>
              </w:rPr>
              <w:t>Description</w:t>
            </w:r>
          </w:p>
        </w:tc>
        <w:tc>
          <w:tcPr>
            <w:tcW w:w="3711" w:type="pct"/>
          </w:tcPr>
          <w:p w:rsidR="00F41756" w:rsidRDefault="00F41756" w:rsidP="00F41756">
            <w:r>
              <w:t>Descripción de la macro o función.</w:t>
            </w:r>
          </w:p>
        </w:tc>
      </w:tr>
      <w:tr w:rsidR="00F41756" w:rsidRPr="00842BB2" w:rsidTr="003A68FA">
        <w:tc>
          <w:tcPr>
            <w:tcW w:w="1289" w:type="pct"/>
          </w:tcPr>
          <w:p w:rsidR="00F41756" w:rsidRDefault="00F41756" w:rsidP="00F41756">
            <w:pPr>
              <w:rPr>
                <w:b/>
              </w:rPr>
            </w:pPr>
            <w:r w:rsidRPr="00A41B99">
              <w:rPr>
                <w:lang w:val="es-ES_tradnl"/>
              </w:rPr>
              <w:t>HasMenu</w:t>
            </w:r>
          </w:p>
        </w:tc>
        <w:tc>
          <w:tcPr>
            <w:tcW w:w="3711" w:type="pct"/>
          </w:tcPr>
          <w:p w:rsidR="00F41756" w:rsidRDefault="00F41756" w:rsidP="00F41756">
            <w:r>
              <w:t>No usado.</w:t>
            </w:r>
          </w:p>
        </w:tc>
      </w:tr>
      <w:tr w:rsidR="00F41756" w:rsidRPr="00842BB2" w:rsidTr="003A68FA">
        <w:tc>
          <w:tcPr>
            <w:tcW w:w="1289" w:type="pct"/>
          </w:tcPr>
          <w:p w:rsidR="00F41756" w:rsidRDefault="00F41756" w:rsidP="00F41756">
            <w:pPr>
              <w:rPr>
                <w:b/>
              </w:rPr>
            </w:pPr>
            <w:r w:rsidRPr="00A41B99">
              <w:rPr>
                <w:lang w:val="es-ES_tradnl"/>
              </w:rPr>
              <w:t>MenuText</w:t>
            </w:r>
          </w:p>
        </w:tc>
        <w:tc>
          <w:tcPr>
            <w:tcW w:w="3711" w:type="pct"/>
          </w:tcPr>
          <w:p w:rsidR="00F41756" w:rsidRDefault="00F41756" w:rsidP="00F41756">
            <w:r>
              <w:t>No usado.</w:t>
            </w:r>
            <w:r w:rsidRPr="00A41B99">
              <w:t>.</w:t>
            </w:r>
          </w:p>
        </w:tc>
      </w:tr>
      <w:tr w:rsidR="00F41756" w:rsidRPr="00842BB2" w:rsidTr="003A68FA">
        <w:tc>
          <w:tcPr>
            <w:tcW w:w="1289" w:type="pct"/>
          </w:tcPr>
          <w:p w:rsidR="00F41756" w:rsidRDefault="00F41756" w:rsidP="00F41756">
            <w:pPr>
              <w:rPr>
                <w:b/>
              </w:rPr>
            </w:pPr>
            <w:r w:rsidRPr="00A41B99">
              <w:rPr>
                <w:lang w:val="es-ES_tradnl"/>
              </w:rPr>
              <w:t>HasShortcutKey</w:t>
            </w:r>
          </w:p>
        </w:tc>
        <w:tc>
          <w:tcPr>
            <w:tcW w:w="3711" w:type="pct"/>
          </w:tcPr>
          <w:p w:rsidR="00F41756" w:rsidRDefault="00F41756" w:rsidP="00F41756">
            <w:r>
              <w:t>Indica si la función o macro puede invocarse mediante una tecla de método abreviado. Si se define False, no se asugna ninguna tecla.</w:t>
            </w:r>
          </w:p>
        </w:tc>
      </w:tr>
      <w:tr w:rsidR="00F41756" w:rsidRPr="00842BB2" w:rsidTr="003A68FA">
        <w:tc>
          <w:tcPr>
            <w:tcW w:w="1289" w:type="pct"/>
          </w:tcPr>
          <w:p w:rsidR="00F41756" w:rsidRDefault="00F41756" w:rsidP="00F41756">
            <w:pPr>
              <w:rPr>
                <w:b/>
              </w:rPr>
            </w:pPr>
            <w:r w:rsidRPr="00A41B99">
              <w:rPr>
                <w:lang w:val="es-ES_tradnl"/>
              </w:rPr>
              <w:t>ShortcutKey</w:t>
            </w:r>
          </w:p>
        </w:tc>
        <w:tc>
          <w:tcPr>
            <w:tcW w:w="3711" w:type="pct"/>
          </w:tcPr>
          <w:p w:rsidR="00F41756" w:rsidRDefault="00F41756" w:rsidP="00F41756">
            <w:r>
              <w:t>Tecla del método abreviado en caso de que esté definida.</w:t>
            </w:r>
          </w:p>
        </w:tc>
      </w:tr>
      <w:tr w:rsidR="00F41756" w:rsidRPr="00842BB2" w:rsidTr="003A68FA">
        <w:tc>
          <w:tcPr>
            <w:tcW w:w="1289" w:type="pct"/>
          </w:tcPr>
          <w:p w:rsidR="00F41756" w:rsidRDefault="00F41756" w:rsidP="00F41756">
            <w:pPr>
              <w:rPr>
                <w:b/>
              </w:rPr>
            </w:pPr>
            <w:r w:rsidRPr="00A41B99">
              <w:rPr>
                <w:lang w:val="es-ES_tradnl"/>
              </w:rPr>
              <w:t>Category</w:t>
            </w:r>
          </w:p>
        </w:tc>
        <w:tc>
          <w:tcPr>
            <w:tcW w:w="3711" w:type="pct"/>
          </w:tcPr>
          <w:p w:rsidR="00F41756" w:rsidRDefault="00F41756" w:rsidP="00F41756">
            <w:r w:rsidRPr="00A41B99">
              <w:t xml:space="preserve">Entero que especifica una categoría de función de macro existente (por ejemplo, Financiera, Fecha y hora o Definida por el usuario). Vea el apartado de comentarios para determinar los enteros asignados a las categorías integradas. Además, puede especificar una cadena para una categoría personalizada. Si proporciona una cadena, se tratará como el nombre de categoría que se muestra en el cuadro de diálogo Insertar función. Si el nombre de categoría no se ha usado nunca, se definirá una nueva categoría con ese nombre. Si usa un nombre de categoría que coincide con el de una categoría integrada (vea la lista </w:t>
            </w:r>
            <w:r w:rsidRPr="00A41B99">
              <w:lastRenderedPageBreak/>
              <w:t>en el apartado de comentarios), Microsoft Excel asignará la función definida por el usuario a dicha categoría integrada.</w:t>
            </w:r>
          </w:p>
          <w:p w:rsidR="00F41756" w:rsidRDefault="00F41756" w:rsidP="00F41756">
            <w:r>
              <w:t>Categoría donde insertar la función. Puede utilizarse una existente o bien definir una por el usuario sikmplemente proporcionando una descripción para tal categoría.</w:t>
            </w:r>
          </w:p>
        </w:tc>
      </w:tr>
      <w:tr w:rsidR="00F41756" w:rsidRPr="00842BB2" w:rsidTr="003A68FA">
        <w:tc>
          <w:tcPr>
            <w:tcW w:w="1289" w:type="pct"/>
          </w:tcPr>
          <w:p w:rsidR="00F41756" w:rsidRDefault="00F41756" w:rsidP="00F41756">
            <w:pPr>
              <w:rPr>
                <w:b/>
              </w:rPr>
            </w:pPr>
            <w:r w:rsidRPr="00A41B99">
              <w:rPr>
                <w:lang w:val="es-ES_tradnl"/>
              </w:rPr>
              <w:lastRenderedPageBreak/>
              <w:t>StatusBar</w:t>
            </w:r>
          </w:p>
        </w:tc>
        <w:tc>
          <w:tcPr>
            <w:tcW w:w="3711" w:type="pct"/>
          </w:tcPr>
          <w:p w:rsidR="00F41756" w:rsidRDefault="00F41756" w:rsidP="00F41756">
            <w:r w:rsidRPr="00A41B99">
              <w:t xml:space="preserve">Texto </w:t>
            </w:r>
            <w:r>
              <w:t>para la barra de estado.</w:t>
            </w:r>
          </w:p>
        </w:tc>
      </w:tr>
      <w:tr w:rsidR="00F41756" w:rsidRPr="00842BB2" w:rsidTr="003A68FA">
        <w:tc>
          <w:tcPr>
            <w:tcW w:w="1289" w:type="pct"/>
          </w:tcPr>
          <w:p w:rsidR="00F41756" w:rsidRDefault="00F41756" w:rsidP="00F41756">
            <w:pPr>
              <w:rPr>
                <w:b/>
              </w:rPr>
            </w:pPr>
            <w:r w:rsidRPr="00A41B99">
              <w:rPr>
                <w:lang w:val="es-ES_tradnl"/>
              </w:rPr>
              <w:t>HelpContextID</w:t>
            </w:r>
          </w:p>
        </w:tc>
        <w:tc>
          <w:tcPr>
            <w:tcW w:w="3711" w:type="pct"/>
          </w:tcPr>
          <w:p w:rsidR="00F41756" w:rsidRDefault="00F41756" w:rsidP="00F41756">
            <w:r w:rsidRPr="00A41B99">
              <w:t>Id. de contexto de la Ayuda asignado a la macro.</w:t>
            </w:r>
          </w:p>
        </w:tc>
      </w:tr>
      <w:tr w:rsidR="00F41756" w:rsidRPr="00842BB2" w:rsidTr="003A68FA">
        <w:tc>
          <w:tcPr>
            <w:tcW w:w="1289" w:type="pct"/>
          </w:tcPr>
          <w:p w:rsidR="00F41756" w:rsidRPr="00A41B99" w:rsidRDefault="00F41756" w:rsidP="00F41756">
            <w:pPr>
              <w:rPr>
                <w:lang w:val="es-ES_tradnl"/>
              </w:rPr>
            </w:pPr>
            <w:r w:rsidRPr="00A41B99">
              <w:rPr>
                <w:lang w:val="es-ES_tradnl"/>
              </w:rPr>
              <w:t>HelpFile</w:t>
            </w:r>
          </w:p>
        </w:tc>
        <w:tc>
          <w:tcPr>
            <w:tcW w:w="3711" w:type="pct"/>
          </w:tcPr>
          <w:p w:rsidR="00F41756" w:rsidRDefault="00F41756" w:rsidP="00F41756">
            <w:r>
              <w:t>Nombre del archivo de Ayuda.</w:t>
            </w:r>
          </w:p>
        </w:tc>
      </w:tr>
      <w:tr w:rsidR="00F41756" w:rsidRPr="00842BB2" w:rsidTr="003A68FA">
        <w:tc>
          <w:tcPr>
            <w:tcW w:w="1289" w:type="pct"/>
          </w:tcPr>
          <w:p w:rsidR="00F41756" w:rsidRPr="00A41B99" w:rsidRDefault="00F41756" w:rsidP="00F41756">
            <w:pPr>
              <w:rPr>
                <w:lang w:val="es-ES_tradnl"/>
              </w:rPr>
            </w:pPr>
            <w:r w:rsidRPr="00A41B99">
              <w:rPr>
                <w:lang w:val="es-ES_tradnl"/>
              </w:rPr>
              <w:t>ArgumentDescriptions</w:t>
            </w:r>
          </w:p>
        </w:tc>
        <w:tc>
          <w:tcPr>
            <w:tcW w:w="3711" w:type="pct"/>
          </w:tcPr>
          <w:p w:rsidR="00F41756" w:rsidRDefault="00F41756" w:rsidP="00F41756">
            <w:r>
              <w:t>D</w:t>
            </w:r>
            <w:r w:rsidRPr="00A41B99">
              <w:t xml:space="preserve">escripciones </w:t>
            </w:r>
            <w:r>
              <w:t xml:space="preserve">a utilizar para cada uno de </w:t>
            </w:r>
            <w:r w:rsidRPr="00A41B99">
              <w:t>los argumentos</w:t>
            </w:r>
            <w:r>
              <w:t xml:space="preserve"> de una función de usuario.</w:t>
            </w:r>
          </w:p>
        </w:tc>
      </w:tr>
    </w:tbl>
    <w:p w:rsidR="00F41756" w:rsidRPr="00842BB2" w:rsidRDefault="00F41756" w:rsidP="00281983">
      <w:pPr>
        <w:pStyle w:val="Ttulo4"/>
      </w:pPr>
      <w:r w:rsidRPr="00842BB2">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76"/>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prueba_MacroOptions()</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Application.MacroOptions Macro:="miFuncion", _</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Category:="Descripción de mi función", _</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StatusBar:="Mensaje para barra de estado", _</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ArgumentDescriptions:=Array("Nombre a tratar", "Numero a tratar")</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5ADE053" wp14:editId="2A83D155">
                  <wp:extent cx="2794000" cy="1548130"/>
                  <wp:effectExtent l="0" t="0" r="6350" b="0"/>
                  <wp:docPr id="1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794000" cy="154813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8" w:name="_Toc336066031"/>
      <w:r w:rsidRPr="00544C1C">
        <w:lastRenderedPageBreak/>
        <w:t>MailLogoff</w:t>
      </w:r>
      <w:bookmarkEnd w:id="528"/>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Cierra una sesión de correo MAPI establecida por Microsoft Excel.</w:t>
      </w:r>
    </w:p>
    <w:p w:rsidR="00F41756" w:rsidRDefault="00F41756" w:rsidP="00F41756">
      <w:pPr>
        <w:pStyle w:val="TextoCorrido"/>
        <w:rPr>
          <w:lang w:val="es-ES_tradnl"/>
        </w:rPr>
      </w:pPr>
      <w:r>
        <w:rPr>
          <w:lang w:val="es-ES_tradnl"/>
        </w:rPr>
        <w:t>Permote cerrar una sesión de correo establecida previamente.</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MailLogoff</w:t>
      </w:r>
    </w:p>
    <w:p w:rsidR="00F41756" w:rsidRDefault="00F41756" w:rsidP="00281983">
      <w:pPr>
        <w:pStyle w:val="Ttulo4"/>
      </w:pPr>
      <w:r w:rsidRPr="00842BB2">
        <w:t>Argumentos</w:t>
      </w:r>
    </w:p>
    <w:p w:rsidR="00F41756" w:rsidRPr="008F23A4" w:rsidRDefault="00F41756" w:rsidP="00F41756">
      <w:pPr>
        <w:pStyle w:val="TextoCorrido"/>
        <w:rPr>
          <w:lang w:val="es-ES_tradnl"/>
        </w:rPr>
      </w:pPr>
      <w:r w:rsidRPr="008F23A4">
        <w:rPr>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prueba_MailLogoff()</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If Not IsNull(Application.MailSession) Then</w:t>
            </w:r>
          </w:p>
          <w:p w:rsidR="00D713C1" w:rsidRPr="00D713C1" w:rsidRDefault="00D713C1"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D713C1">
              <w:rPr>
                <w:rFonts w:ascii="Courier New" w:hAnsi="Courier New" w:cs="Courier New"/>
                <w:sz w:val="18"/>
                <w:szCs w:val="18"/>
              </w:rPr>
              <w:t>Application.MailLogoff</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cerrada."</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Else</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ya estaba cerrada anteriormente."</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End If</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E02630D" wp14:editId="5C9EB3E6">
                  <wp:extent cx="3955415" cy="616585"/>
                  <wp:effectExtent l="0" t="0" r="6985" b="0"/>
                  <wp:docPr id="1278" name="Imagen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955415" cy="61658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Esta prueba cierra una sesión de correo previamente establecida y, al intentar volver a cerrarla da un mensaje indicando que ya estaba cerrada.</w:t>
      </w:r>
    </w:p>
    <w:p w:rsidR="00F41756" w:rsidRPr="00544C1C" w:rsidRDefault="00F41756" w:rsidP="00544C1C">
      <w:pPr>
        <w:pStyle w:val="Ttulo3"/>
      </w:pPr>
      <w:bookmarkStart w:id="529" w:name="_Toc336066032"/>
      <w:r w:rsidRPr="00544C1C">
        <w:t>MailLogon</w:t>
      </w:r>
      <w:bookmarkEnd w:id="529"/>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establecer una sesión de correo de </w:t>
      </w:r>
      <w:r w:rsidRPr="00D043CA">
        <w:rPr>
          <w:lang w:val="es-ES_tradnl"/>
        </w:rPr>
        <w:t>MAPI Mail o Microsoft Exchange</w:t>
      </w:r>
      <w:r>
        <w:rPr>
          <w:lang w:val="es-ES_tradnl"/>
        </w:rPr>
        <w:t>.</w:t>
      </w:r>
    </w:p>
    <w:p w:rsidR="00F41756" w:rsidRPr="00842BB2" w:rsidRDefault="00F41756" w:rsidP="00281983">
      <w:pPr>
        <w:pStyle w:val="Ttulo4"/>
      </w:pPr>
      <w:r w:rsidRPr="00842BB2">
        <w:lastRenderedPageBreak/>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MailLogon(Name, Password, DownloadNewMail)</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5623"/>
      </w:tblGrid>
      <w:tr w:rsidR="00F41756" w:rsidRPr="00842BB2" w:rsidTr="003A68FA">
        <w:tc>
          <w:tcPr>
            <w:tcW w:w="1144" w:type="pct"/>
            <w:shd w:val="clear" w:color="auto" w:fill="B8CCE4"/>
          </w:tcPr>
          <w:p w:rsidR="00F41756" w:rsidRPr="00842BB2" w:rsidRDefault="00F41756" w:rsidP="00F41756">
            <w:pPr>
              <w:jc w:val="center"/>
              <w:rPr>
                <w:b/>
                <w:color w:val="0000FF"/>
              </w:rPr>
            </w:pPr>
            <w:r w:rsidRPr="00842BB2">
              <w:rPr>
                <w:b/>
                <w:color w:val="0000FF"/>
              </w:rPr>
              <w:t>Argumento</w:t>
            </w:r>
          </w:p>
        </w:tc>
        <w:tc>
          <w:tcPr>
            <w:tcW w:w="385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1144" w:type="pct"/>
          </w:tcPr>
          <w:p w:rsidR="00F41756" w:rsidRPr="00842BB2" w:rsidRDefault="00F41756" w:rsidP="00F41756">
            <w:pPr>
              <w:rPr>
                <w:b/>
              </w:rPr>
            </w:pPr>
            <w:r w:rsidRPr="008F23A4">
              <w:rPr>
                <w:lang w:val="es-ES_tradnl"/>
              </w:rPr>
              <w:t>Name</w:t>
            </w:r>
          </w:p>
        </w:tc>
        <w:tc>
          <w:tcPr>
            <w:tcW w:w="3856" w:type="pct"/>
          </w:tcPr>
          <w:p w:rsidR="00F41756" w:rsidRPr="00842BB2" w:rsidRDefault="00F41756" w:rsidP="00F41756">
            <w:r w:rsidRPr="008F23A4">
              <w:t>Nombre de la cuenta de correo</w:t>
            </w:r>
            <w:r>
              <w:t>. Por defecto</w:t>
            </w:r>
            <w:r w:rsidRPr="008F23A4">
              <w:t xml:space="preserve"> se usará el nombre de la cuenta de correo predeterminada.</w:t>
            </w:r>
          </w:p>
        </w:tc>
      </w:tr>
      <w:tr w:rsidR="00F41756" w:rsidRPr="00842BB2" w:rsidTr="003A68FA">
        <w:tc>
          <w:tcPr>
            <w:tcW w:w="1144" w:type="pct"/>
          </w:tcPr>
          <w:p w:rsidR="00F41756" w:rsidRDefault="00F41756" w:rsidP="00F41756">
            <w:pPr>
              <w:rPr>
                <w:b/>
              </w:rPr>
            </w:pPr>
            <w:r w:rsidRPr="008F23A4">
              <w:rPr>
                <w:lang w:val="es-ES_tradnl"/>
              </w:rPr>
              <w:t>Password</w:t>
            </w:r>
          </w:p>
        </w:tc>
        <w:tc>
          <w:tcPr>
            <w:tcW w:w="3856" w:type="pct"/>
          </w:tcPr>
          <w:p w:rsidR="00F41756" w:rsidRDefault="00F41756" w:rsidP="00F41756">
            <w:r w:rsidRPr="008F23A4">
              <w:t xml:space="preserve">Contraseña </w:t>
            </w:r>
            <w:r>
              <w:t>para</w:t>
            </w:r>
            <w:r w:rsidRPr="008F23A4">
              <w:t xml:space="preserve"> la cuenta de correo. </w:t>
            </w:r>
            <w:r>
              <w:t xml:space="preserve"> No es necesario con </w:t>
            </w:r>
            <w:r w:rsidRPr="008F23A4">
              <w:t>Microsoft Exchange.</w:t>
            </w:r>
          </w:p>
        </w:tc>
      </w:tr>
      <w:tr w:rsidR="00F41756" w:rsidRPr="00842BB2" w:rsidTr="003A68FA">
        <w:tc>
          <w:tcPr>
            <w:tcW w:w="1144" w:type="pct"/>
          </w:tcPr>
          <w:p w:rsidR="00F41756" w:rsidRDefault="00F41756" w:rsidP="00F41756">
            <w:pPr>
              <w:tabs>
                <w:tab w:val="left" w:pos="539"/>
              </w:tabs>
              <w:rPr>
                <w:b/>
              </w:rPr>
            </w:pPr>
            <w:r w:rsidRPr="008F23A4">
              <w:rPr>
                <w:lang w:val="es-ES_tradnl"/>
              </w:rPr>
              <w:t>DownloadNewMail</w:t>
            </w:r>
          </w:p>
        </w:tc>
        <w:tc>
          <w:tcPr>
            <w:tcW w:w="3856" w:type="pct"/>
          </w:tcPr>
          <w:p w:rsidR="00F41756" w:rsidRDefault="00F41756" w:rsidP="00F41756">
            <w:r>
              <w:t xml:space="preserve">Si </w:t>
            </w:r>
            <w:r w:rsidRPr="008F23A4">
              <w:t>True</w:t>
            </w:r>
            <w:r>
              <w:t>,</w:t>
            </w:r>
            <w:r w:rsidRPr="008F23A4">
              <w:t xml:space="preserve"> descarga el correo nuevo inmediatamente.</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prueba_MailLogon()</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If IsNull(Application.MailSession) Then</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Application.MailLogon</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establecida"</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Else</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ya estaba establecida anteriormente."</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End If</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F687803" wp14:editId="75D0F5C9">
                  <wp:extent cx="4274185" cy="627380"/>
                  <wp:effectExtent l="0" t="0" r="0" b="1270"/>
                  <wp:docPr id="1276" name="Imagen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274185" cy="62738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Esta prueba abre una sesión de correo y, al intentar volver a abrirla da un mensaje indicando que ya estaba abierta.</w:t>
      </w:r>
    </w:p>
    <w:p w:rsidR="00F41756" w:rsidRPr="00544C1C" w:rsidRDefault="00F41756" w:rsidP="00544C1C">
      <w:pPr>
        <w:pStyle w:val="Ttulo3"/>
      </w:pPr>
      <w:bookmarkStart w:id="530" w:name="_Toc336066033"/>
      <w:r w:rsidRPr="00544C1C">
        <w:lastRenderedPageBreak/>
        <w:t>OnKey</w:t>
      </w:r>
      <w:bookmarkEnd w:id="530"/>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Ejecuta un procedimiento especificado cuando se presiona una tecla o una combinación de teclas determinada.</w:t>
      </w:r>
    </w:p>
    <w:p w:rsidR="00F41756" w:rsidRDefault="00F41756" w:rsidP="00F41756">
      <w:pPr>
        <w:pStyle w:val="TextoCorrido"/>
        <w:rPr>
          <w:lang w:val="es-ES_tradnl"/>
        </w:rPr>
      </w:pPr>
      <w:r>
        <w:rPr>
          <w:lang w:val="es-ES_tradnl"/>
        </w:rPr>
        <w:t>Permite ejecutar un procedimiento al pulsar una tecla o combinación de teclas.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OnKey(Key, Procedure)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D713C1">
        <w:tc>
          <w:tcPr>
            <w:tcW w:w="851" w:type="pct"/>
            <w:shd w:val="clear" w:color="auto" w:fill="B8CCE4"/>
          </w:tcPr>
          <w:p w:rsidR="00F41756" w:rsidRPr="00842BB2" w:rsidRDefault="00F41756" w:rsidP="00F41756">
            <w:pPr>
              <w:jc w:val="center"/>
              <w:rPr>
                <w:b/>
                <w:color w:val="0000FF"/>
              </w:rPr>
            </w:pPr>
            <w:r w:rsidRPr="00842BB2">
              <w:rPr>
                <w:b/>
                <w:color w:val="0000FF"/>
              </w:rPr>
              <w:t>Argumento</w:t>
            </w:r>
          </w:p>
        </w:tc>
        <w:tc>
          <w:tcPr>
            <w:tcW w:w="4149"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D713C1">
        <w:tc>
          <w:tcPr>
            <w:tcW w:w="851" w:type="pct"/>
          </w:tcPr>
          <w:p w:rsidR="00F41756" w:rsidRPr="00842BB2" w:rsidRDefault="00F41756" w:rsidP="00F41756">
            <w:pPr>
              <w:rPr>
                <w:b/>
              </w:rPr>
            </w:pPr>
            <w:r w:rsidRPr="008F23A4">
              <w:rPr>
                <w:lang w:val="es-ES_tradnl"/>
              </w:rPr>
              <w:t>Key</w:t>
            </w:r>
          </w:p>
        </w:tc>
        <w:tc>
          <w:tcPr>
            <w:tcW w:w="4149" w:type="pct"/>
          </w:tcPr>
          <w:p w:rsidR="00F41756" w:rsidRPr="00842BB2" w:rsidRDefault="00F41756" w:rsidP="00F41756">
            <w:r>
              <w:t>Combinación de teclas a definir.</w:t>
            </w:r>
          </w:p>
        </w:tc>
      </w:tr>
      <w:tr w:rsidR="00F41756" w:rsidRPr="00842BB2" w:rsidTr="00D713C1">
        <w:tc>
          <w:tcPr>
            <w:tcW w:w="851" w:type="pct"/>
          </w:tcPr>
          <w:p w:rsidR="00F41756" w:rsidRPr="008F23A4" w:rsidRDefault="00F41756" w:rsidP="00F41756">
            <w:pPr>
              <w:rPr>
                <w:lang w:val="es-ES_tradnl"/>
              </w:rPr>
            </w:pPr>
            <w:r w:rsidRPr="008F23A4">
              <w:rPr>
                <w:lang w:val="es-ES_tradnl"/>
              </w:rPr>
              <w:t>Procedure</w:t>
            </w:r>
          </w:p>
        </w:tc>
        <w:tc>
          <w:tcPr>
            <w:tcW w:w="4149" w:type="pct"/>
          </w:tcPr>
          <w:p w:rsidR="00F41756" w:rsidRPr="00842BB2" w:rsidRDefault="00F41756" w:rsidP="00F41756">
            <w:r>
              <w:t>Procedimiento a ejecutar cuando se pulse la combinación de teclas definida en Key. Si se deja en blanco, se restaura el funciónamiento por defecto que pudiera tener la combinación por si misma.</w:t>
            </w:r>
          </w:p>
        </w:tc>
      </w:tr>
    </w:tbl>
    <w:p w:rsidR="00F41756" w:rsidRDefault="00F41756" w:rsidP="00F41756"/>
    <w:p w:rsidR="00F41756" w:rsidRDefault="00F41756" w:rsidP="00F41756">
      <w:r>
        <w:t>Códigos a utilizar para indicar la tecla que se quiere definir:</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4"/>
        <w:gridCol w:w="3651"/>
      </w:tblGrid>
      <w:tr w:rsidR="00F41756" w:rsidRPr="0077335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F41756" w:rsidRPr="00773352" w:rsidRDefault="00F41756" w:rsidP="00F41756">
            <w:pPr>
              <w:jc w:val="center"/>
              <w:rPr>
                <w:b/>
                <w:color w:val="0000FF"/>
              </w:rPr>
            </w:pPr>
            <w:r>
              <w:rPr>
                <w:b/>
                <w:color w:val="0000FF"/>
              </w:rPr>
              <w:t>Código</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F41756" w:rsidRPr="00773352" w:rsidRDefault="00F41756" w:rsidP="00F41756">
            <w:pPr>
              <w:jc w:val="center"/>
              <w:rPr>
                <w:b/>
                <w:color w:val="0000FF"/>
              </w:rPr>
            </w:pPr>
            <w:r w:rsidRPr="00773352">
              <w:rPr>
                <w:b/>
                <w:color w:val="0000FF"/>
              </w:rPr>
              <w:t>Tecla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{PGDN}</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AV PÁG</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{HELP}</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AYUDA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{CAPSLOCK}</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BLOQ MAYÚS</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{SCROLLLOCK}</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BLOQUEO DE DESPLAZAMIENTO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{NUMLOCK}</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BLOQUEO NUMÉRICO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{CLEAR}</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BORRAR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lastRenderedPageBreak/>
              <w:t>~ (tilde)</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ENTRAR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{ESCAPE} o {ESC}</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ESC</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{F1} a {F15}</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F1 a F15</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{END}</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FIN</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{DOWN}</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FLECHA ABAJO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{UP}</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FLECHA ARRIBA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{RIGHT}</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FLECHA DERECHA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{LEFT}</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FLECHA IZQUIERDA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{HOME}</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INICIO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{INSERT}</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INSERTAR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{BREAK}</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INTERRUMPIR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{ENTER}</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INTRO (teclado numérico)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{PGUP}</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RE PÁG</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{RETURN}</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RETORNO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{BACKSPACE} o {BS}</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RETROCESO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{DELETE} o {DEL}</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SUPRIMIR o SUPR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{TAB}</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TAB</w:t>
            </w:r>
          </w:p>
        </w:tc>
      </w:tr>
    </w:tbl>
    <w:p w:rsidR="00F41756" w:rsidRDefault="00F41756" w:rsidP="00F41756"/>
    <w:p w:rsidR="00F41756" w:rsidRDefault="00F41756" w:rsidP="00F41756">
      <w:r>
        <w:t xml:space="preserve">La definición puede basarse en una combinación de alguna de las teclas anteriores </w:t>
      </w:r>
      <w:r w:rsidR="006A1C8A">
        <w:t>más</w:t>
      </w:r>
      <w:r>
        <w:t xml:space="preserve"> las teclas MAYUS, CTRL y/o ALT.</w:t>
      </w:r>
    </w:p>
    <w:p w:rsidR="00F41756" w:rsidRDefault="00F41756" w:rsidP="00F41756">
      <w:r>
        <w:t>Para indicar éstas últimas se utilizan los siguientes códigos:</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12"/>
        <w:gridCol w:w="1732"/>
      </w:tblGrid>
      <w:tr w:rsidR="00F41756" w:rsidRPr="0077335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F41756" w:rsidRPr="00773352" w:rsidRDefault="00F41756" w:rsidP="00F41756">
            <w:pPr>
              <w:jc w:val="center"/>
              <w:rPr>
                <w:b/>
                <w:color w:val="0000FF"/>
              </w:rPr>
            </w:pPr>
            <w:r>
              <w:rPr>
                <w:b/>
                <w:color w:val="0000FF"/>
              </w:rPr>
              <w:lastRenderedPageBreak/>
              <w:t>Código</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F41756" w:rsidRPr="00773352" w:rsidRDefault="00F41756" w:rsidP="00F41756">
            <w:pPr>
              <w:jc w:val="center"/>
              <w:rPr>
                <w:b/>
                <w:color w:val="0000FF"/>
              </w:rPr>
            </w:pPr>
            <w:r w:rsidRPr="00773352">
              <w:rPr>
                <w:b/>
                <w:color w:val="0000FF"/>
              </w:rPr>
              <w:t>Tecla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 (signo más)</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MAYÚSCULAS</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 (signo exponencial)</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CONTROL</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 (signo de porcentaje)</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ALT</w:t>
            </w:r>
          </w:p>
        </w:tc>
      </w:tr>
    </w:tbl>
    <w:p w:rsidR="00F41756" w:rsidRDefault="00F41756" w:rsidP="00F41756"/>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prueba_Activa_OnKey()</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Application.OnKey "+^{F1}", "saludar"</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D713C1" w:rsidRPr="00D713C1" w:rsidRDefault="00D713C1" w:rsidP="00D713C1">
            <w:pPr>
              <w:pStyle w:val="TextoCorrido"/>
              <w:spacing w:after="0"/>
              <w:ind w:firstLine="0"/>
              <w:jc w:val="left"/>
              <w:rPr>
                <w:rFonts w:ascii="Courier New" w:hAnsi="Courier New" w:cs="Courier New"/>
                <w:sz w:val="18"/>
                <w:szCs w:val="18"/>
              </w:rPr>
            </w:pP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prueba_Desactiva_OnKey()</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Application.OnKey "+^{F1}"</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D713C1" w:rsidRPr="00D713C1" w:rsidRDefault="00D713C1" w:rsidP="00D713C1">
            <w:pPr>
              <w:pStyle w:val="TextoCorrido"/>
              <w:spacing w:after="0"/>
              <w:ind w:firstLine="0"/>
              <w:jc w:val="left"/>
              <w:rPr>
                <w:rFonts w:ascii="Courier New" w:hAnsi="Courier New" w:cs="Courier New"/>
                <w:sz w:val="18"/>
                <w:szCs w:val="18"/>
              </w:rPr>
            </w:pP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saludar()</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("Hola Juanto")</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Al ejecutar </w:t>
      </w:r>
      <w:r w:rsidRPr="001F66BA">
        <w:rPr>
          <w:b/>
          <w:lang w:val="es-ES_tradnl"/>
        </w:rPr>
        <w:t>prueba_Activa_OnKey(),</w:t>
      </w:r>
      <w:r>
        <w:rPr>
          <w:lang w:val="es-ES_tradnl"/>
        </w:rPr>
        <w:t xml:space="preserve"> definimos que al pulsar la combinación de teclas </w:t>
      </w:r>
      <w:r w:rsidRPr="001F66BA">
        <w:rPr>
          <w:b/>
          <w:lang w:val="es-ES_tradnl"/>
        </w:rPr>
        <w:t>CTRL + MAYUS + F1</w:t>
      </w:r>
      <w:r>
        <w:rPr>
          <w:lang w:val="es-ES_tradnl"/>
        </w:rPr>
        <w:t xml:space="preserve"> aparezca un mensaje con el texto “</w:t>
      </w:r>
      <w:r w:rsidRPr="001F66BA">
        <w:rPr>
          <w:b/>
          <w:lang w:val="es-ES_tradnl"/>
        </w:rPr>
        <w:t>Hola Juanto</w:t>
      </w:r>
      <w:r>
        <w:rPr>
          <w:lang w:val="es-ES_tradnl"/>
        </w:rPr>
        <w:t xml:space="preserve">” gracias a la invocación de la función </w:t>
      </w:r>
      <w:r w:rsidRPr="001F66BA">
        <w:rPr>
          <w:b/>
          <w:lang w:val="es-ES_tradnl"/>
        </w:rPr>
        <w:t>saludar</w:t>
      </w:r>
      <w:r>
        <w:rPr>
          <w:lang w:val="es-ES_tradnl"/>
        </w:rPr>
        <w:t>.</w:t>
      </w:r>
    </w:p>
    <w:p w:rsidR="00F41756" w:rsidRDefault="00F41756" w:rsidP="00F41756">
      <w:pPr>
        <w:pStyle w:val="TextoCorrido"/>
        <w:rPr>
          <w:lang w:val="es-ES_tradnl"/>
        </w:rPr>
      </w:pPr>
      <w:r>
        <w:rPr>
          <w:lang w:val="es-ES_tradnl"/>
        </w:rPr>
        <w:t xml:space="preserve">Al ejecutar </w:t>
      </w:r>
      <w:r w:rsidRPr="001F66BA">
        <w:rPr>
          <w:b/>
          <w:lang w:val="es-ES_tradnl"/>
        </w:rPr>
        <w:t>prueba_Desactiva_OnKey()</w:t>
      </w:r>
      <w:r>
        <w:rPr>
          <w:lang w:val="es-ES_tradnl"/>
        </w:rPr>
        <w:t>, restablecemos la definición original de dicha combinación de teclas y por tanto, al teclearlas no sucederá nada especial.</w:t>
      </w:r>
    </w:p>
    <w:p w:rsidR="00F41756" w:rsidRPr="00544C1C" w:rsidRDefault="00F41756" w:rsidP="00544C1C">
      <w:pPr>
        <w:pStyle w:val="Ttulo3"/>
      </w:pPr>
      <w:bookmarkStart w:id="531" w:name="_Toc336066034"/>
      <w:r w:rsidRPr="00544C1C">
        <w:t>OnRepeat</w:t>
      </w:r>
      <w:bookmarkEnd w:id="531"/>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indicar el procedimiento a ejecutar y el texto mediante el cual se identificará el mismo si se elije la opción Repetir.</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OnRepeat(Text, Procedure)</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5824C8">
              <w:rPr>
                <w:lang w:val="es-ES_tradnl"/>
              </w:rPr>
              <w:t>Text</w:t>
            </w:r>
          </w:p>
        </w:tc>
        <w:tc>
          <w:tcPr>
            <w:tcW w:w="4282" w:type="pct"/>
          </w:tcPr>
          <w:p w:rsidR="00F41756" w:rsidRPr="00842BB2" w:rsidRDefault="00F41756" w:rsidP="00F41756">
            <w:r>
              <w:t>Texto a mostrar con</w:t>
            </w:r>
            <w:r w:rsidRPr="005824C8">
              <w:t xml:space="preserve"> el comando Repetir del menú Edición.</w:t>
            </w:r>
          </w:p>
        </w:tc>
      </w:tr>
      <w:tr w:rsidR="00F41756" w:rsidRPr="00842BB2" w:rsidTr="003A68FA">
        <w:tc>
          <w:tcPr>
            <w:tcW w:w="718" w:type="pct"/>
          </w:tcPr>
          <w:p w:rsidR="00F41756" w:rsidRDefault="00F41756" w:rsidP="00F41756">
            <w:pPr>
              <w:rPr>
                <w:b/>
              </w:rPr>
            </w:pPr>
            <w:r w:rsidRPr="005824C8">
              <w:rPr>
                <w:lang w:val="es-ES_tradnl"/>
              </w:rPr>
              <w:t>Procedure</w:t>
            </w:r>
          </w:p>
        </w:tc>
        <w:tc>
          <w:tcPr>
            <w:tcW w:w="4282" w:type="pct"/>
          </w:tcPr>
          <w:p w:rsidR="00F41756" w:rsidRDefault="00F41756" w:rsidP="00F41756">
            <w:r>
              <w:t>Procedimiento que se ejecutará.</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D713C1">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D713C1">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prueba_OnRepeat()</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Application.OnRepeat "Mensaje Repetir", "msgRepetir"</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D713C1" w:rsidRPr="00D713C1" w:rsidRDefault="00D713C1" w:rsidP="00D713C1">
            <w:pPr>
              <w:pStyle w:val="TextoCorrido"/>
              <w:spacing w:after="0"/>
              <w:ind w:firstLine="0"/>
              <w:jc w:val="left"/>
              <w:rPr>
                <w:rFonts w:ascii="Courier New" w:hAnsi="Courier New" w:cs="Courier New"/>
                <w:sz w:val="18"/>
                <w:szCs w:val="18"/>
              </w:rPr>
            </w:pP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msgRepetir()</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("Repito")</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r w:rsidR="00F41756" w:rsidRPr="00B47E92" w:rsidTr="00D713C1">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D713C1">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C721308" wp14:editId="6F511336">
                  <wp:extent cx="783771" cy="783771"/>
                  <wp:effectExtent l="0" t="0" r="0" b="0"/>
                  <wp:docPr id="3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782497" cy="782497"/>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32" w:name="_Toc336066035"/>
      <w:r w:rsidRPr="00544C1C">
        <w:t>OnTime</w:t>
      </w:r>
      <w:bookmarkEnd w:id="532"/>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Programa la ejecución de un procedimiento a una hora especificada, ya sea a una hora específica o después del transcurso de un período de tiempo específico.</w:t>
      </w:r>
    </w:p>
    <w:p w:rsidR="00F41756" w:rsidRDefault="00F41756" w:rsidP="00F41756">
      <w:pPr>
        <w:pStyle w:val="TextoCorrido"/>
        <w:rPr>
          <w:lang w:val="es-ES_tradnl"/>
        </w:rPr>
      </w:pPr>
      <w:r>
        <w:rPr>
          <w:lang w:val="es-ES_tradnl"/>
        </w:rPr>
        <w:t>Permite programar la ejecución de un procedimiento a una hora determinada o bien, desde ahora en un tiempo concreto.</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OnTime(EarliestTime, Procedure, LatestTime, Schedule)</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6234"/>
      </w:tblGrid>
      <w:tr w:rsidR="00F41756" w:rsidRPr="00842BB2" w:rsidTr="003A68FA">
        <w:tc>
          <w:tcPr>
            <w:tcW w:w="783" w:type="pct"/>
            <w:shd w:val="clear" w:color="auto" w:fill="B8CCE4"/>
          </w:tcPr>
          <w:p w:rsidR="00F41756" w:rsidRPr="00842BB2" w:rsidRDefault="00F41756" w:rsidP="00F41756">
            <w:pPr>
              <w:jc w:val="center"/>
              <w:rPr>
                <w:b/>
                <w:color w:val="0000FF"/>
              </w:rPr>
            </w:pPr>
            <w:r w:rsidRPr="00842BB2">
              <w:rPr>
                <w:b/>
                <w:color w:val="0000FF"/>
              </w:rPr>
              <w:t>Argumento</w:t>
            </w:r>
          </w:p>
        </w:tc>
        <w:tc>
          <w:tcPr>
            <w:tcW w:w="421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83" w:type="pct"/>
          </w:tcPr>
          <w:p w:rsidR="00F41756" w:rsidRPr="00842BB2" w:rsidRDefault="00F41756" w:rsidP="00F41756">
            <w:pPr>
              <w:rPr>
                <w:b/>
              </w:rPr>
            </w:pPr>
            <w:r w:rsidRPr="0016418D">
              <w:rPr>
                <w:lang w:val="es-ES_tradnl"/>
              </w:rPr>
              <w:t>EarliestTime</w:t>
            </w:r>
          </w:p>
        </w:tc>
        <w:tc>
          <w:tcPr>
            <w:tcW w:w="4217" w:type="pct"/>
          </w:tcPr>
          <w:p w:rsidR="00F41756" w:rsidRPr="00842BB2" w:rsidRDefault="00F41756" w:rsidP="00F41756">
            <w:r w:rsidRPr="0016418D">
              <w:t xml:space="preserve">Hora a la que se </w:t>
            </w:r>
            <w:r>
              <w:t>ejecutará el procedimiento indicado.</w:t>
            </w:r>
          </w:p>
        </w:tc>
      </w:tr>
      <w:tr w:rsidR="00F41756" w:rsidRPr="00842BB2" w:rsidTr="003A68FA">
        <w:tc>
          <w:tcPr>
            <w:tcW w:w="783" w:type="pct"/>
          </w:tcPr>
          <w:p w:rsidR="00F41756" w:rsidRDefault="00F41756" w:rsidP="00F41756">
            <w:pPr>
              <w:tabs>
                <w:tab w:val="left" w:pos="486"/>
              </w:tabs>
              <w:rPr>
                <w:b/>
              </w:rPr>
            </w:pPr>
            <w:r w:rsidRPr="0016418D">
              <w:rPr>
                <w:lang w:val="es-ES_tradnl"/>
              </w:rPr>
              <w:t>Procedure</w:t>
            </w:r>
          </w:p>
        </w:tc>
        <w:tc>
          <w:tcPr>
            <w:tcW w:w="4217" w:type="pct"/>
          </w:tcPr>
          <w:p w:rsidR="00F41756" w:rsidRDefault="00F41756" w:rsidP="00F41756">
            <w:r w:rsidRPr="0016418D">
              <w:t xml:space="preserve">Nombre del procedimiento </w:t>
            </w:r>
            <w:r>
              <w:t>a</w:t>
            </w:r>
            <w:r w:rsidRPr="0016418D">
              <w:t xml:space="preserve"> ejecutar.</w:t>
            </w:r>
          </w:p>
        </w:tc>
      </w:tr>
      <w:tr w:rsidR="00F41756" w:rsidRPr="00842BB2" w:rsidTr="003A68FA">
        <w:tc>
          <w:tcPr>
            <w:tcW w:w="783" w:type="pct"/>
          </w:tcPr>
          <w:p w:rsidR="00F41756" w:rsidRDefault="00F41756" w:rsidP="00F41756">
            <w:pPr>
              <w:rPr>
                <w:b/>
              </w:rPr>
            </w:pPr>
            <w:r w:rsidRPr="0016418D">
              <w:rPr>
                <w:lang w:val="es-ES_tradnl"/>
              </w:rPr>
              <w:t>LatestTime</w:t>
            </w:r>
          </w:p>
        </w:tc>
        <w:tc>
          <w:tcPr>
            <w:tcW w:w="4217" w:type="pct"/>
          </w:tcPr>
          <w:p w:rsidR="00F41756" w:rsidRDefault="00F41756" w:rsidP="00F41756">
            <w:r>
              <w:t>Hora a partir de la cual el procedimiento ya no se ejecutará.</w:t>
            </w:r>
          </w:p>
        </w:tc>
      </w:tr>
      <w:tr w:rsidR="00F41756" w:rsidRPr="00842BB2" w:rsidTr="003A68FA">
        <w:tc>
          <w:tcPr>
            <w:tcW w:w="783" w:type="pct"/>
          </w:tcPr>
          <w:p w:rsidR="00F41756" w:rsidRDefault="00F41756" w:rsidP="00F41756">
            <w:pPr>
              <w:rPr>
                <w:b/>
              </w:rPr>
            </w:pPr>
            <w:r w:rsidRPr="0016418D">
              <w:rPr>
                <w:lang w:val="es-ES_tradnl"/>
              </w:rPr>
              <w:t>Schedule</w:t>
            </w:r>
          </w:p>
        </w:tc>
        <w:tc>
          <w:tcPr>
            <w:tcW w:w="4217" w:type="pct"/>
          </w:tcPr>
          <w:p w:rsidR="00F41756" w:rsidRDefault="00F41756" w:rsidP="00F41756">
            <w:r w:rsidRPr="0016418D">
              <w:t xml:space="preserve">True </w:t>
            </w:r>
            <w:r>
              <w:t>indica que se desea programar un nuevo procedimiento.</w:t>
            </w:r>
          </w:p>
          <w:p w:rsidR="00F41756" w:rsidRDefault="00F41756" w:rsidP="00F41756">
            <w:r>
              <w:t>False permite anular una programación previa. Por defecto, el valor es True.</w:t>
            </w:r>
          </w:p>
        </w:tc>
      </w:tr>
    </w:tbl>
    <w:p w:rsidR="00F41756" w:rsidRPr="00842BB2" w:rsidRDefault="00F41756" w:rsidP="00281983">
      <w:pPr>
        <w:pStyle w:val="Ttulo4"/>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0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prueba_OnTime()</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Application.OnTime Now + TimeValue("00:00:05"), "saludar"</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Application.OnTime TimeValue("22:27:30"), "msgRepetir"</w:t>
            </w:r>
          </w:p>
          <w:p w:rsidR="00F41756"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F41756" w:rsidRPr="00E07B49" w:rsidRDefault="00F41756" w:rsidP="00F41756">
      <w:pPr>
        <w:pStyle w:val="TextoCorrido"/>
        <w:rPr>
          <w:lang w:val="en-US"/>
        </w:rPr>
      </w:pPr>
    </w:p>
    <w:p w:rsidR="00F41756" w:rsidRDefault="00F41756" w:rsidP="00F41756">
      <w:pPr>
        <w:pStyle w:val="TextoCorrido"/>
        <w:rPr>
          <w:lang w:val="es-ES_tradnl"/>
        </w:rPr>
      </w:pPr>
      <w:r>
        <w:rPr>
          <w:lang w:val="es-ES_tradnl"/>
        </w:rPr>
        <w:t xml:space="preserve">Tras la ejecución del procedimiento </w:t>
      </w:r>
      <w:r w:rsidRPr="00FF2458">
        <w:rPr>
          <w:b/>
          <w:lang w:val="es-ES_tradnl"/>
        </w:rPr>
        <w:t>prueba_OnTime</w:t>
      </w:r>
      <w:r>
        <w:rPr>
          <w:lang w:val="es-ES_tradnl"/>
        </w:rPr>
        <w:t xml:space="preserve">, recibiremos un mensaje a los 5 segundos gracias a la ejecución del método </w:t>
      </w:r>
      <w:r w:rsidRPr="00FF2458">
        <w:rPr>
          <w:b/>
          <w:lang w:val="es-ES_tradnl"/>
        </w:rPr>
        <w:t>saludar</w:t>
      </w:r>
      <w:r>
        <w:rPr>
          <w:lang w:val="es-ES_tradnl"/>
        </w:rPr>
        <w:t xml:space="preserve">. De la misma manera, a las 22:27:30 recibiremos otro mensaje como consecuencia de la ejecución del procedimiento </w:t>
      </w:r>
      <w:r w:rsidRPr="00FF2458">
        <w:rPr>
          <w:b/>
          <w:lang w:val="es-ES_tradnl"/>
        </w:rPr>
        <w:t>msgRepetir</w:t>
      </w:r>
      <w:r>
        <w:rPr>
          <w:lang w:val="es-ES_tradnl"/>
        </w:rPr>
        <w:t>.</w:t>
      </w:r>
    </w:p>
    <w:p w:rsidR="00F41756" w:rsidRPr="00544C1C" w:rsidRDefault="00F41756" w:rsidP="00544C1C">
      <w:pPr>
        <w:pStyle w:val="Ttulo3"/>
      </w:pPr>
      <w:bookmarkStart w:id="533" w:name="_Toc336066036"/>
      <w:r w:rsidRPr="00544C1C">
        <w:t>OnUndo</w:t>
      </w:r>
      <w:bookmarkEnd w:id="533"/>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indicar el procedimiento a ejecutar y el texto mediante el cual se identificará el mismo si se elije la opción Deshacer.</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OnUndo(Text, Procedure)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5824C8">
              <w:rPr>
                <w:lang w:val="es-ES_tradnl"/>
              </w:rPr>
              <w:lastRenderedPageBreak/>
              <w:t>Text</w:t>
            </w:r>
          </w:p>
        </w:tc>
        <w:tc>
          <w:tcPr>
            <w:tcW w:w="4282" w:type="pct"/>
          </w:tcPr>
          <w:p w:rsidR="00F41756" w:rsidRPr="00842BB2" w:rsidRDefault="00F41756" w:rsidP="00F41756">
            <w:r>
              <w:t>Texto a mostrar con</w:t>
            </w:r>
            <w:r w:rsidRPr="005824C8">
              <w:t xml:space="preserve"> el comando </w:t>
            </w:r>
            <w:r w:rsidRPr="003D1355">
              <w:rPr>
                <w:b/>
              </w:rPr>
              <w:t>Deshacer</w:t>
            </w:r>
            <w:r w:rsidRPr="0016418D">
              <w:t xml:space="preserve"> </w:t>
            </w:r>
            <w:r w:rsidRPr="005824C8">
              <w:t>del menú Edición.</w:t>
            </w:r>
          </w:p>
        </w:tc>
      </w:tr>
      <w:tr w:rsidR="00F41756" w:rsidRPr="00842BB2" w:rsidTr="003A68FA">
        <w:tc>
          <w:tcPr>
            <w:tcW w:w="718" w:type="pct"/>
          </w:tcPr>
          <w:p w:rsidR="00F41756" w:rsidRDefault="00F41756" w:rsidP="00F41756">
            <w:pPr>
              <w:rPr>
                <w:b/>
              </w:rPr>
            </w:pPr>
            <w:r w:rsidRPr="005824C8">
              <w:rPr>
                <w:lang w:val="es-ES_tradnl"/>
              </w:rPr>
              <w:t>Procedure</w:t>
            </w:r>
          </w:p>
        </w:tc>
        <w:tc>
          <w:tcPr>
            <w:tcW w:w="4282" w:type="pct"/>
          </w:tcPr>
          <w:p w:rsidR="00F41756" w:rsidRDefault="00F41756" w:rsidP="00F41756">
            <w:r>
              <w:t xml:space="preserve">Procedimiento que se ejecutará al ejecutar </w:t>
            </w:r>
            <w:r w:rsidRPr="003D1355">
              <w:rPr>
                <w:b/>
              </w:rPr>
              <w:t>Deshacer</w:t>
            </w:r>
            <w:r>
              <w:t>.</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msgDeshacer()</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("Deshago")</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p w:rsidR="00D713C1" w:rsidRPr="00D713C1" w:rsidRDefault="00D713C1" w:rsidP="00D713C1">
            <w:pPr>
              <w:pStyle w:val="TextoCorrido"/>
              <w:spacing w:after="0"/>
              <w:ind w:firstLine="0"/>
              <w:jc w:val="left"/>
              <w:rPr>
                <w:rFonts w:ascii="Courier New" w:hAnsi="Courier New" w:cs="Courier New"/>
                <w:sz w:val="18"/>
                <w:szCs w:val="18"/>
              </w:rPr>
            </w:pP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prueba_OnUndo()</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Application.OnUndo "Mensaje Deshacer", "msgDeshacer"</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45B01D2" wp14:editId="02618ADE">
                  <wp:extent cx="936625" cy="936625"/>
                  <wp:effectExtent l="0" t="0" r="0" b="0"/>
                  <wp:docPr id="3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936625" cy="93662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34" w:name="_Toc336066037"/>
      <w:r w:rsidRPr="00544C1C">
        <w:t>Quit</w:t>
      </w:r>
      <w:bookmarkEnd w:id="534"/>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Provoca la salida de MS Excel.</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Quit</w:t>
      </w:r>
    </w:p>
    <w:p w:rsidR="00F41756" w:rsidRDefault="00F41756" w:rsidP="00281983">
      <w:pPr>
        <w:pStyle w:val="Ttulo4"/>
      </w:pPr>
      <w:r w:rsidRPr="00842BB2">
        <w:t>Argumentos</w:t>
      </w:r>
    </w:p>
    <w:p w:rsidR="00F41756" w:rsidRPr="0016418D" w:rsidRDefault="00F41756" w:rsidP="00F41756">
      <w:pPr>
        <w:pStyle w:val="TextoCorrido"/>
        <w:rPr>
          <w:lang w:val="es-ES_tradnl"/>
        </w:rPr>
      </w:pPr>
      <w:r w:rsidRPr="0016418D">
        <w:rPr>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prueba_Quit()</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Application.Quit</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lastRenderedPageBreak/>
              <w:t>End Sub</w:t>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cierra la Excel MS.</w:t>
      </w:r>
    </w:p>
    <w:p w:rsidR="00F41756" w:rsidRPr="00544C1C" w:rsidRDefault="00F41756" w:rsidP="00544C1C">
      <w:pPr>
        <w:pStyle w:val="Ttulo3"/>
      </w:pPr>
      <w:bookmarkStart w:id="535" w:name="_Toc336066038"/>
      <w:r w:rsidRPr="00544C1C">
        <w:t>RecordMacro</w:t>
      </w:r>
      <w:bookmarkEnd w:id="535"/>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insertar código durante la grabación de una macro de forma que dicho código se ejecutará como si se hubiese generado durante dicha grabación.</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RecordMacro(BasicCode, XlmCode)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16418D">
              <w:rPr>
                <w:lang w:val="es-ES_tradnl"/>
              </w:rPr>
              <w:t>BasicCode</w:t>
            </w:r>
          </w:p>
        </w:tc>
        <w:tc>
          <w:tcPr>
            <w:tcW w:w="4282" w:type="pct"/>
          </w:tcPr>
          <w:p w:rsidR="00F41756" w:rsidRDefault="00F41756" w:rsidP="00F41756">
            <w:r w:rsidRPr="00A45E0A">
              <w:t>Cadena que especifica el código de Visual Basic</w:t>
            </w:r>
            <w:r w:rsidR="00923EB3">
              <w:fldChar w:fldCharType="begin"/>
            </w:r>
            <w:r w:rsidR="00923EB3">
              <w:instrText xml:space="preserve"> XE "</w:instrText>
            </w:r>
            <w:r w:rsidR="00923EB3" w:rsidRPr="00873391">
              <w:instrText>Visual Basic</w:instrText>
            </w:r>
            <w:r w:rsidR="00923EB3">
              <w:instrText xml:space="preserve">" </w:instrText>
            </w:r>
            <w:r w:rsidR="00923EB3">
              <w:fldChar w:fldCharType="end"/>
            </w:r>
            <w:r w:rsidRPr="00A45E0A">
              <w:t xml:space="preserve"> que se grabará si la grabadora de macros está grabando en un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rsidRPr="00A45E0A">
              <w:t xml:space="preserve"> de Visual Basic. La cadena se grabará en una sola línea. Si la cadena contiene un retorno de carro (carácter ASCII 10 o Chr$(10) en código), se grabará en varias líneas.</w:t>
            </w:r>
          </w:p>
          <w:p w:rsidR="00F41756" w:rsidRPr="00842BB2" w:rsidRDefault="00F41756" w:rsidP="00F41756">
            <w:r>
              <w:t>Código de Visual Basic</w:t>
            </w:r>
            <w:r w:rsidR="00923EB3">
              <w:fldChar w:fldCharType="begin"/>
            </w:r>
            <w:r w:rsidR="00923EB3">
              <w:instrText xml:space="preserve"> XE "</w:instrText>
            </w:r>
            <w:r w:rsidR="00923EB3" w:rsidRPr="00873391">
              <w:instrText>Visual Basic</w:instrText>
            </w:r>
            <w:r w:rsidR="00923EB3">
              <w:instrText xml:space="preserve">" </w:instrText>
            </w:r>
            <w:r w:rsidR="00923EB3">
              <w:fldChar w:fldCharType="end"/>
            </w:r>
            <w:r>
              <w:t xml:space="preserve"> a grabar en la macro. Es posible insertar varias líneas separando cada una de ellas con el carácter obtenido mediante la función </w:t>
            </w:r>
            <w:r w:rsidRPr="00A45E0A">
              <w:t>Chr$(10)</w:t>
            </w:r>
            <w:r>
              <w:t>.</w:t>
            </w:r>
          </w:p>
        </w:tc>
      </w:tr>
      <w:tr w:rsidR="00F41756" w:rsidRPr="00842BB2" w:rsidTr="003A68FA">
        <w:tc>
          <w:tcPr>
            <w:tcW w:w="718" w:type="pct"/>
          </w:tcPr>
          <w:p w:rsidR="00F41756" w:rsidRDefault="00F41756" w:rsidP="00F41756">
            <w:pPr>
              <w:rPr>
                <w:b/>
              </w:rPr>
            </w:pPr>
            <w:r w:rsidRPr="0016418D">
              <w:rPr>
                <w:lang w:val="es-ES_tradnl"/>
              </w:rPr>
              <w:t>XlmCode</w:t>
            </w:r>
          </w:p>
        </w:tc>
        <w:tc>
          <w:tcPr>
            <w:tcW w:w="4282" w:type="pct"/>
          </w:tcPr>
          <w:p w:rsidR="00F41756" w:rsidRDefault="00F41756" w:rsidP="00F41756">
            <w:r>
              <w:t>No usado.</w:t>
            </w:r>
          </w:p>
        </w:tc>
      </w:tr>
    </w:tbl>
    <w:p w:rsidR="00F41756" w:rsidRPr="00842BB2" w:rsidRDefault="00F41756" w:rsidP="00281983">
      <w:pPr>
        <w:pStyle w:val="Ttulo4"/>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0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prueba_RecordMacro()</w:t>
            </w:r>
          </w:p>
          <w:p w:rsidR="00D713C1" w:rsidRPr="00D713C1" w:rsidRDefault="00D713C1"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Application.RecordMacro BasicCode:="MsgBox (""Grabando..."") </w:t>
            </w:r>
            <w:r w:rsidRPr="00D713C1">
              <w:rPr>
                <w:rFonts w:ascii="Courier New" w:hAnsi="Courier New" w:cs="Courier New"/>
                <w:sz w:val="18"/>
                <w:szCs w:val="18"/>
              </w:rPr>
              <w:t>"</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73191540" wp14:editId="245137B5">
                  <wp:extent cx="1967230" cy="1584325"/>
                  <wp:effectExtent l="0" t="0" r="0" b="0"/>
                  <wp:docPr id="1269" name="Imagen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67230" cy="158432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deja la macro ‘</w:t>
      </w:r>
      <w:r w:rsidRPr="004F6828">
        <w:rPr>
          <w:b/>
          <w:lang w:val="es-ES_tradnl"/>
        </w:rPr>
        <w:t>pru_gra</w:t>
      </w:r>
      <w:r>
        <w:rPr>
          <w:lang w:val="es-ES_tradnl"/>
        </w:rPr>
        <w:t xml:space="preserve">’ con el código indicado en el parámetro </w:t>
      </w:r>
      <w:r w:rsidRPr="004F6828">
        <w:rPr>
          <w:b/>
          <w:lang w:val="es-ES_tradnl"/>
        </w:rPr>
        <w:t>BasicCode</w:t>
      </w:r>
      <w:r>
        <w:rPr>
          <w:lang w:val="es-ES_tradnl"/>
        </w:rPr>
        <w:t>.</w:t>
      </w:r>
    </w:p>
    <w:p w:rsidR="00F41756" w:rsidRPr="00544C1C" w:rsidRDefault="00F41756" w:rsidP="00544C1C">
      <w:pPr>
        <w:pStyle w:val="Ttulo3"/>
      </w:pPr>
      <w:bookmarkStart w:id="536" w:name="_Toc336066039"/>
      <w:r w:rsidRPr="00544C1C">
        <w:t>RegisterXLL</w:t>
      </w:r>
      <w:bookmarkEnd w:id="536"/>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Carga un recurso de código XLL y registra automáticamente las funciones y comandos que contiene.</w:t>
      </w:r>
    </w:p>
    <w:p w:rsidR="00F41756" w:rsidRDefault="00F41756" w:rsidP="00F41756">
      <w:pPr>
        <w:pStyle w:val="TextoCorrido"/>
        <w:rPr>
          <w:lang w:val="es-ES_tradnl"/>
        </w:rPr>
      </w:pPr>
      <w:r>
        <w:rPr>
          <w:lang w:val="es-ES_tradnl"/>
        </w:rPr>
        <w:t>Permite cargar y registrar automáticamente las funciones y comandos contenidas en un recurso de código XLL.</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RegisterXLL(Filename)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45E0A">
              <w:rPr>
                <w:lang w:val="es-ES_tradnl"/>
              </w:rPr>
              <w:t>Filename</w:t>
            </w:r>
          </w:p>
        </w:tc>
        <w:tc>
          <w:tcPr>
            <w:tcW w:w="4282" w:type="pct"/>
          </w:tcPr>
          <w:p w:rsidR="00F41756" w:rsidRPr="00842BB2" w:rsidRDefault="00F41756" w:rsidP="00F41756">
            <w:r>
              <w:t>N</w:t>
            </w:r>
            <w:r w:rsidRPr="00A45E0A">
              <w:t xml:space="preserve">ombre del XLL que se </w:t>
            </w:r>
            <w:r>
              <w:t>desea cargar.</w:t>
            </w:r>
          </w:p>
        </w:tc>
      </w:tr>
    </w:tbl>
    <w:p w:rsidR="00F41756" w:rsidRPr="00842BB2" w:rsidRDefault="00F41756" w:rsidP="00281983">
      <w:pPr>
        <w:pStyle w:val="Ttulo4"/>
      </w:pPr>
      <w:r w:rsidRPr="00842BB2">
        <w:t>Ejemplo</w:t>
      </w:r>
    </w:p>
    <w:tbl>
      <w:tblPr>
        <w:tblW w:w="499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1B6C6C">
        <w:trPr>
          <w:jc w:val="center"/>
        </w:trPr>
        <w:tc>
          <w:tcPr>
            <w:tcW w:w="5000" w:type="pct"/>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prueba_RegisterXLL()</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objXll As Object</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objXll = CreateObject("Excel.Application")</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objXll.Workbooks.Open _</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t>
            </w:r>
            <w:r w:rsidRPr="00E07B49">
              <w:rPr>
                <w:rFonts w:ascii="Courier New" w:hAnsi="Courier New" w:cs="Courier New"/>
                <w:sz w:val="18"/>
                <w:szCs w:val="18"/>
                <w:lang w:val="en-US"/>
              </w:rPr>
              <w:lastRenderedPageBreak/>
              <w:t>("C:\Users\Juanto\AppData\Roaming\Microsoft\Complementos\MiComplemento.xlam")</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objXll.Workbooks("MiComplemento.xlam").RunAutoMacros 2</w:t>
            </w:r>
          </w:p>
          <w:p w:rsidR="00D713C1"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objXll = Nothing</w:t>
            </w:r>
          </w:p>
          <w:p w:rsidR="00F41756" w:rsidRPr="00E07B49" w:rsidRDefault="00D713C1"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F41756" w:rsidRPr="00E07B49" w:rsidRDefault="00F41756" w:rsidP="00F41756">
      <w:pPr>
        <w:pStyle w:val="TextoCorrido"/>
        <w:rPr>
          <w:lang w:val="en-US"/>
        </w:rPr>
      </w:pPr>
    </w:p>
    <w:p w:rsidR="00F41756" w:rsidRPr="00544C1C" w:rsidRDefault="00F41756" w:rsidP="00544C1C">
      <w:pPr>
        <w:pStyle w:val="Ttulo3"/>
      </w:pPr>
      <w:bookmarkStart w:id="537" w:name="_Toc336066040"/>
      <w:r w:rsidRPr="00544C1C">
        <w:t>Repeat</w:t>
      </w:r>
      <w:bookmarkEnd w:id="537"/>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Repite la última acción efectuada en la interfaz del usuario.</w:t>
      </w:r>
    </w:p>
    <w:p w:rsidR="00F41756" w:rsidRDefault="00F41756" w:rsidP="00F41756">
      <w:pPr>
        <w:pStyle w:val="TextoCorrido"/>
        <w:rPr>
          <w:lang w:val="es-ES_tradnl"/>
        </w:rPr>
      </w:pPr>
      <w:r>
        <w:rPr>
          <w:lang w:val="es-ES_tradnl"/>
        </w:rPr>
        <w:t xml:space="preserve">Permite repetir la </w:t>
      </w:r>
      <w:r w:rsidR="00564882">
        <w:rPr>
          <w:lang w:val="es-ES_tradnl"/>
        </w:rPr>
        <w:t>última</w:t>
      </w:r>
      <w:r>
        <w:rPr>
          <w:lang w:val="es-ES_tradnl"/>
        </w:rPr>
        <w:t xml:space="preserve"> acción realizada por parte del usuario.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Repeat</w:t>
      </w:r>
    </w:p>
    <w:p w:rsidR="00F41756" w:rsidRDefault="00F41756" w:rsidP="00281983">
      <w:pPr>
        <w:pStyle w:val="Ttulo4"/>
      </w:pPr>
      <w:r w:rsidRPr="00842BB2">
        <w:t>Argumentos</w:t>
      </w:r>
    </w:p>
    <w:p w:rsidR="00F41756" w:rsidRDefault="00F41756" w:rsidP="00F41756">
      <w:pPr>
        <w:pStyle w:val="TextoCorrido"/>
      </w:pPr>
      <w:r w:rsidRPr="0016418D">
        <w:rPr>
          <w:lang w:val="es-ES_tradnl"/>
        </w:rPr>
        <w:t>No tiene.</w:t>
      </w:r>
    </w:p>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1453"/>
        <w:gridCol w:w="2376"/>
        <w:gridCol w:w="1669"/>
        <w:gridCol w:w="1725"/>
      </w:tblGrid>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gridSpan w:val="4"/>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prueba_Repeat()</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Application.Repeat</w:t>
            </w:r>
          </w:p>
          <w:p w:rsidR="00F41756"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12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AD2E41B" wp14:editId="6785D957">
                  <wp:extent cx="723265" cy="563245"/>
                  <wp:effectExtent l="0" t="0" r="635" b="8255"/>
                  <wp:docPr id="1266" name="Imagen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723265" cy="563245"/>
                          </a:xfrm>
                          <a:prstGeom prst="rect">
                            <a:avLst/>
                          </a:prstGeom>
                          <a:noFill/>
                          <a:ln>
                            <a:noFill/>
                          </a:ln>
                        </pic:spPr>
                      </pic:pic>
                    </a:graphicData>
                  </a:graphic>
                </wp:inline>
              </w:drawing>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4EFD046" wp14:editId="4F15D5F6">
                  <wp:extent cx="1363345" cy="1076960"/>
                  <wp:effectExtent l="0" t="0" r="8255" b="8890"/>
                  <wp:docPr id="3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363345" cy="1076960"/>
                          </a:xfrm>
                          <a:prstGeom prst="rect">
                            <a:avLst/>
                          </a:prstGeom>
                          <a:noFill/>
                          <a:ln>
                            <a:noFill/>
                          </a:ln>
                        </pic:spPr>
                      </pic:pic>
                    </a:graphicData>
                  </a:graphic>
                </wp:inline>
              </w:drawing>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3BE119E" wp14:editId="7DB6864E">
                  <wp:extent cx="723265" cy="680720"/>
                  <wp:effectExtent l="0" t="0" r="635" b="5080"/>
                  <wp:docPr id="1265" name="Imagen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723265" cy="680720"/>
                          </a:xfrm>
                          <a:prstGeom prst="rect">
                            <a:avLst/>
                          </a:prstGeom>
                          <a:noFill/>
                          <a:ln>
                            <a:noFill/>
                          </a:ln>
                        </pic:spPr>
                      </pic:pic>
                    </a:graphicData>
                  </a:graphic>
                </wp:inline>
              </w:drawing>
            </w:r>
          </w:p>
        </w:tc>
        <w:tc>
          <w:tcPr>
            <w:tcW w:w="13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E4B491B" wp14:editId="09408ADF">
                  <wp:extent cx="723265" cy="967740"/>
                  <wp:effectExtent l="0" t="0" r="635" b="3810"/>
                  <wp:docPr id="1264" name="Imagen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723265" cy="96774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lastRenderedPageBreak/>
        <w:t xml:space="preserve">En este ejemplo, puede observarse que, tras realizar un desplazamiento de celdas hacia abajo, el usuario ha ejecutado 2 veces el procedimiento </w:t>
      </w:r>
      <w:r w:rsidRPr="00244E3C">
        <w:rPr>
          <w:b/>
          <w:lang w:val="es-ES_tradnl"/>
        </w:rPr>
        <w:t>prueba_Repeat</w:t>
      </w:r>
      <w:r>
        <w:rPr>
          <w:lang w:val="es-ES_tradnl"/>
        </w:rPr>
        <w:t>()</w:t>
      </w:r>
    </w:p>
    <w:p w:rsidR="00F41756" w:rsidRPr="00544C1C" w:rsidRDefault="00F41756" w:rsidP="00544C1C">
      <w:pPr>
        <w:pStyle w:val="Ttulo3"/>
      </w:pPr>
      <w:bookmarkStart w:id="538" w:name="_Toc336066041"/>
      <w:r w:rsidRPr="00544C1C">
        <w:t>Run</w:t>
      </w:r>
      <w:bookmarkEnd w:id="538"/>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ejecutar un procedimiento o llamar a una función pasando parámetros. Es posible obtener el resultado de la ejecución del procedimieto.</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Run(Macro, Arg1, Arg2, Arg3, Arg4, Arg5, Arg6, Arg7, Arg8, Arg9, Arg10, Arg11, Arg12, Arg13, Arg14, Arg15, Arg16, Arg17, Arg18, Arg19, Arg20, Arg21, Arg22, Arg23, Arg24, Arg25, Arg26, Arg27, Arg28, Arg29, Arg30)</w:t>
      </w:r>
    </w:p>
    <w:p w:rsidR="00F41756" w:rsidRDefault="00F41756" w:rsidP="008C108B">
      <w:pPr>
        <w:pStyle w:val="Ttulo4"/>
        <w:numPr>
          <w:ilvl w:val="4"/>
          <w:numId w:val="7"/>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824" w:type="pct"/>
            <w:shd w:val="clear" w:color="auto" w:fill="B8CCE4"/>
          </w:tcPr>
          <w:p w:rsidR="00F41756" w:rsidRPr="00842BB2" w:rsidRDefault="00F41756" w:rsidP="00F41756">
            <w:pPr>
              <w:jc w:val="center"/>
              <w:rPr>
                <w:b/>
                <w:color w:val="0000FF"/>
              </w:rPr>
            </w:pPr>
            <w:r w:rsidRPr="00842BB2">
              <w:rPr>
                <w:b/>
                <w:color w:val="0000FF"/>
              </w:rPr>
              <w:t>Argumento</w:t>
            </w:r>
          </w:p>
        </w:tc>
        <w:tc>
          <w:tcPr>
            <w:tcW w:w="417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824" w:type="pct"/>
          </w:tcPr>
          <w:p w:rsidR="00F41756" w:rsidRPr="00842BB2" w:rsidRDefault="00F41756" w:rsidP="00F41756">
            <w:pPr>
              <w:rPr>
                <w:b/>
              </w:rPr>
            </w:pPr>
            <w:r w:rsidRPr="004C0267">
              <w:rPr>
                <w:lang w:val="es-ES_tradnl"/>
              </w:rPr>
              <w:t>Macro</w:t>
            </w:r>
          </w:p>
        </w:tc>
        <w:tc>
          <w:tcPr>
            <w:tcW w:w="4176" w:type="pct"/>
          </w:tcPr>
          <w:p w:rsidR="00F41756" w:rsidRPr="00842BB2" w:rsidRDefault="00F41756" w:rsidP="00F41756">
            <w:r>
              <w:t>Procedimiento o función a ejecutar.</w:t>
            </w:r>
          </w:p>
        </w:tc>
      </w:tr>
      <w:tr w:rsidR="00F41756" w:rsidRPr="00842BB2" w:rsidTr="009919F7">
        <w:tc>
          <w:tcPr>
            <w:tcW w:w="824" w:type="pct"/>
          </w:tcPr>
          <w:p w:rsidR="00F41756" w:rsidRPr="004C0267" w:rsidRDefault="00F41756" w:rsidP="00F41756">
            <w:pPr>
              <w:rPr>
                <w:lang w:val="es-ES_tradnl"/>
              </w:rPr>
            </w:pPr>
            <w:r w:rsidRPr="004C0267">
              <w:rPr>
                <w:lang w:val="es-ES_tradnl"/>
              </w:rPr>
              <w:t>Arg1</w:t>
            </w:r>
            <w:r>
              <w:rPr>
                <w:lang w:val="es-ES_tradnl"/>
              </w:rPr>
              <w:t xml:space="preserve"> – Arg30</w:t>
            </w:r>
          </w:p>
        </w:tc>
        <w:tc>
          <w:tcPr>
            <w:tcW w:w="4176" w:type="pct"/>
          </w:tcPr>
          <w:p w:rsidR="00F41756" w:rsidRPr="00842BB2" w:rsidRDefault="00F41756" w:rsidP="00F41756">
            <w:r>
              <w:t>Posibles argumentos a pasar a la función o procedimiento.</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11"/>
        <w:gridCol w:w="3612"/>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gridSpan w:val="2"/>
            <w:shd w:val="clear" w:color="auto" w:fill="auto"/>
            <w:vAlign w:val="center"/>
          </w:tcPr>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prueba_Run()</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 Llamada a función con paso de parámetros</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(Application.Run("miFuncion", "Juanto", 123))</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 Ejecución de un procedimiento</w:t>
            </w:r>
          </w:p>
          <w:p w:rsidR="00D713C1" w:rsidRPr="00D713C1"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rPr>
              <w:t xml:space="preserve">    </w:t>
            </w:r>
            <w:r w:rsidRPr="00D713C1">
              <w:rPr>
                <w:rFonts w:ascii="Courier New" w:hAnsi="Courier New" w:cs="Courier New"/>
                <w:sz w:val="18"/>
                <w:szCs w:val="18"/>
                <w:lang w:val="en-US"/>
              </w:rPr>
              <w:t>Application.Run ("saludar")</w:t>
            </w:r>
          </w:p>
          <w:p w:rsidR="00F41756" w:rsidRDefault="00D713C1"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p w:rsidR="003769E4" w:rsidRPr="00D713C1" w:rsidRDefault="003769E4" w:rsidP="00D713C1">
            <w:pPr>
              <w:pStyle w:val="TextoCorrido"/>
              <w:spacing w:after="0"/>
              <w:ind w:firstLine="0"/>
              <w:jc w:val="left"/>
              <w:rPr>
                <w:rFonts w:ascii="Courier New" w:hAnsi="Courier New" w:cs="Courier New"/>
                <w:sz w:val="18"/>
                <w:szCs w:val="18"/>
                <w:lang w:val="en-US"/>
              </w:rPr>
            </w:pPr>
          </w:p>
          <w:p w:rsidR="00D713C1" w:rsidRPr="00D713C1" w:rsidRDefault="00D713C1" w:rsidP="003769E4">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Function miFuncion(ByVal nombre As String, ByVal codigo As Integer)</w:t>
            </w:r>
          </w:p>
          <w:p w:rsidR="00D713C1" w:rsidRPr="00D713C1" w:rsidRDefault="003769E4" w:rsidP="003769E4">
            <w:pPr>
              <w:pStyle w:val="TextoCorrido"/>
              <w:spacing w:after="0"/>
              <w:ind w:firstLine="0"/>
              <w:jc w:val="left"/>
              <w:rPr>
                <w:rFonts w:ascii="Courier New" w:hAnsi="Courier New" w:cs="Courier New"/>
                <w:sz w:val="18"/>
                <w:szCs w:val="18"/>
              </w:rPr>
            </w:pPr>
            <w:r w:rsidRPr="003769E4">
              <w:rPr>
                <w:rFonts w:ascii="Courier New" w:hAnsi="Courier New" w:cs="Courier New"/>
                <w:sz w:val="18"/>
                <w:szCs w:val="18"/>
                <w:lang w:val="en-US"/>
              </w:rPr>
              <w:t xml:space="preserve">    </w:t>
            </w:r>
            <w:r w:rsidR="00D713C1" w:rsidRPr="00D713C1">
              <w:rPr>
                <w:rFonts w:ascii="Courier New" w:hAnsi="Courier New" w:cs="Courier New"/>
                <w:sz w:val="18"/>
                <w:szCs w:val="18"/>
              </w:rPr>
              <w:t>miFuncion = "Hola " &amp; nombre &amp; "(" &amp; codigo &amp; ")"</w:t>
            </w:r>
          </w:p>
          <w:p w:rsidR="00D713C1" w:rsidRPr="00D713C1" w:rsidRDefault="00D713C1"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0C1C3C5F" wp14:editId="3244B432">
                  <wp:extent cx="897255" cy="897255"/>
                  <wp:effectExtent l="0" t="0" r="0" b="0"/>
                  <wp:docPr id="3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897255" cy="8972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0C1B809" wp14:editId="72BDEAE3">
                  <wp:extent cx="897255" cy="897255"/>
                  <wp:effectExtent l="0" t="0" r="0" b="0"/>
                  <wp:docPr id="3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897255" cy="89725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Este ejemplo ejecuta la llamada a la función </w:t>
      </w:r>
      <w:r w:rsidRPr="00B448AA">
        <w:rPr>
          <w:b/>
          <w:lang w:val="es-ES_tradnl"/>
        </w:rPr>
        <w:t>miFunción</w:t>
      </w:r>
      <w:r>
        <w:rPr>
          <w:lang w:val="es-ES_tradnl"/>
        </w:rPr>
        <w:t xml:space="preserve"> pasándole 2 parámetros y a continuación ejecuta el procedimiento </w:t>
      </w:r>
      <w:r w:rsidRPr="00B448AA">
        <w:rPr>
          <w:b/>
          <w:lang w:val="es-ES_tradnl"/>
        </w:rPr>
        <w:t>saludar</w:t>
      </w:r>
      <w:r>
        <w:rPr>
          <w:lang w:val="es-ES_tradnl"/>
        </w:rPr>
        <w:t>.</w:t>
      </w:r>
    </w:p>
    <w:p w:rsidR="00F41756" w:rsidRPr="00544C1C" w:rsidRDefault="00F41756" w:rsidP="00544C1C">
      <w:pPr>
        <w:pStyle w:val="Ttulo3"/>
      </w:pPr>
      <w:bookmarkStart w:id="539" w:name="_Toc336066042"/>
      <w:r w:rsidRPr="00544C1C">
        <w:t>SaveWorkspace</w:t>
      </w:r>
      <w:bookmarkEnd w:id="539"/>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guardar el área de trabajo actual con un nombre determinado (al que le añade la extensión xlw ó xlwx según la versión de MS Excel que se esté utilizando) y equivale a pulsar sobre la opción siguiente:</w:t>
      </w:r>
    </w:p>
    <w:p w:rsidR="00F41756" w:rsidRDefault="00F41756" w:rsidP="00564882">
      <w:pPr>
        <w:pStyle w:val="TextoCorrido"/>
        <w:ind w:firstLine="0"/>
        <w:jc w:val="center"/>
        <w:rPr>
          <w:lang w:val="es-ES_tradnl"/>
        </w:rPr>
      </w:pPr>
      <w:r>
        <w:rPr>
          <w:noProof/>
        </w:rPr>
        <w:drawing>
          <wp:inline distT="0" distB="0" distL="0" distR="0" wp14:anchorId="7AE8FA73" wp14:editId="56DD14DF">
            <wp:extent cx="534390" cy="534390"/>
            <wp:effectExtent l="0" t="0" r="0"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36292" cy="536292"/>
                    </a:xfrm>
                    <a:prstGeom prst="rect">
                      <a:avLst/>
                    </a:prstGeom>
                    <a:noFill/>
                    <a:ln>
                      <a:noFill/>
                    </a:ln>
                  </pic:spPr>
                </pic:pic>
              </a:graphicData>
            </a:graphic>
          </wp:inline>
        </w:drawing>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SaveWorkspace(Filename)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F015E1">
              <w:rPr>
                <w:lang w:val="es-ES_tradnl"/>
              </w:rPr>
              <w:t>Filename</w:t>
            </w:r>
          </w:p>
        </w:tc>
        <w:tc>
          <w:tcPr>
            <w:tcW w:w="4282" w:type="pct"/>
          </w:tcPr>
          <w:p w:rsidR="00F41756" w:rsidRPr="00842BB2" w:rsidRDefault="00F41756" w:rsidP="00F41756">
            <w:r>
              <w:t>Archivo a utilizar para guardar el área de trabajo.</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prueba_SaveWorkspace()</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Application.SaveWorkspace "WA_Juanto"</w:t>
            </w:r>
          </w:p>
          <w:p w:rsidR="00F41756"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lastRenderedPageBreak/>
        <w:t xml:space="preserve">Este ejemplo crea un archivo denominado </w:t>
      </w:r>
      <w:r w:rsidRPr="00D246C8">
        <w:rPr>
          <w:b/>
          <w:lang w:val="es-ES_tradnl"/>
        </w:rPr>
        <w:t>WA_Juanto.xlwx</w:t>
      </w:r>
      <w:r>
        <w:rPr>
          <w:lang w:val="es-ES_tradnl"/>
        </w:rPr>
        <w:t xml:space="preserve"> (si la versión usada es Excel 2007 ó Excel 2010).</w:t>
      </w:r>
    </w:p>
    <w:p w:rsidR="00F41756" w:rsidRPr="00544C1C" w:rsidRDefault="00F41756" w:rsidP="00544C1C">
      <w:pPr>
        <w:pStyle w:val="Ttulo3"/>
      </w:pPr>
      <w:bookmarkStart w:id="540" w:name="_Toc336066043"/>
      <w:r w:rsidRPr="00544C1C">
        <w:t>SendKeys</w:t>
      </w:r>
      <w:bookmarkEnd w:id="540"/>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Envía pulsaciones de tecla a la aplicación activa.</w:t>
      </w:r>
    </w:p>
    <w:p w:rsidR="00F41756" w:rsidRDefault="00F41756" w:rsidP="00F41756">
      <w:pPr>
        <w:pStyle w:val="TextoCorrido"/>
        <w:rPr>
          <w:lang w:val="es-ES_tradnl"/>
        </w:rPr>
      </w:pPr>
      <w:r>
        <w:rPr>
          <w:lang w:val="es-ES_tradnl"/>
        </w:rPr>
        <w:t>Permite enviar pulsaciones de teclas a una aplicación simulando que el usuario las pulsa sobre la misma.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SendKeys(Keys, Wait)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F015E1">
              <w:rPr>
                <w:lang w:val="es-ES_tradnl"/>
              </w:rPr>
              <w:t>Keys</w:t>
            </w:r>
          </w:p>
        </w:tc>
        <w:tc>
          <w:tcPr>
            <w:tcW w:w="4282" w:type="pct"/>
          </w:tcPr>
          <w:p w:rsidR="00F41756" w:rsidRPr="00842BB2" w:rsidRDefault="00F41756" w:rsidP="00F41756">
            <w:r>
              <w:t>Pulsaciones a enviar.</w:t>
            </w:r>
          </w:p>
        </w:tc>
      </w:tr>
      <w:tr w:rsidR="00F41756" w:rsidRPr="00842BB2" w:rsidTr="009919F7">
        <w:tc>
          <w:tcPr>
            <w:tcW w:w="718" w:type="pct"/>
          </w:tcPr>
          <w:p w:rsidR="00F41756" w:rsidRDefault="00F41756" w:rsidP="00F41756">
            <w:pPr>
              <w:rPr>
                <w:b/>
              </w:rPr>
            </w:pPr>
            <w:r w:rsidRPr="00F015E1">
              <w:rPr>
                <w:lang w:val="es-ES_tradnl"/>
              </w:rPr>
              <w:t>Wait</w:t>
            </w:r>
          </w:p>
        </w:tc>
        <w:tc>
          <w:tcPr>
            <w:tcW w:w="4282" w:type="pct"/>
          </w:tcPr>
          <w:p w:rsidR="00F41756" w:rsidRDefault="00F41756" w:rsidP="00F41756">
            <w:r>
              <w:t>True provoca la espera al procesamiento de las teclas enviadas antes de continuar con la ejecución del procedimiento.</w:t>
            </w:r>
          </w:p>
        </w:tc>
      </w:tr>
    </w:tbl>
    <w:p w:rsidR="00F41756" w:rsidRPr="00842BB2" w:rsidRDefault="00F41756" w:rsidP="00281983">
      <w:pPr>
        <w:pStyle w:val="Ttulo4"/>
      </w:pPr>
      <w:r w:rsidRPr="00842BB2">
        <w:t>Ejemplo</w:t>
      </w:r>
    </w:p>
    <w:tbl>
      <w:tblPr>
        <w:tblW w:w="49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35"/>
        <w:gridCol w:w="3735"/>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prueba_SendKeys()</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Application.Worksheets("MiHoja").Activate</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Application.Worksheets("MiHoja").UsedRange.Range("A1:A3").Select</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Application.SendKeys "^N"</w:t>
            </w:r>
          </w:p>
          <w:p w:rsidR="00F41756"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A769C07" wp14:editId="334CC3C3">
                  <wp:extent cx="1105535" cy="723265"/>
                  <wp:effectExtent l="0" t="0" r="0" b="635"/>
                  <wp:docPr id="1260" name="Imagen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10553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2FED60D" wp14:editId="25666BC5">
                  <wp:extent cx="1116330" cy="723265"/>
                  <wp:effectExtent l="0" t="0" r="7620" b="635"/>
                  <wp:docPr id="1259" name="Imagen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116330" cy="72326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lastRenderedPageBreak/>
        <w:t xml:space="preserve">Tras la ejecución de este procedimiento, tenemos que se ha aplicado el formato </w:t>
      </w:r>
      <w:r w:rsidRPr="003628DE">
        <w:rPr>
          <w:b/>
          <w:lang w:val="es-ES_tradnl"/>
        </w:rPr>
        <w:t>Negrita</w:t>
      </w:r>
      <w:r>
        <w:rPr>
          <w:lang w:val="es-ES_tradnl"/>
        </w:rPr>
        <w:t xml:space="preserve"> al rango </w:t>
      </w:r>
      <w:r w:rsidRPr="003628DE">
        <w:rPr>
          <w:b/>
          <w:lang w:val="es-ES_tradnl"/>
        </w:rPr>
        <w:t>A1:A3</w:t>
      </w:r>
      <w:r>
        <w:rPr>
          <w:lang w:val="es-ES_tradnl"/>
        </w:rPr>
        <w:t>.</w:t>
      </w:r>
    </w:p>
    <w:p w:rsidR="00F41756" w:rsidRPr="00544C1C" w:rsidRDefault="00F41756" w:rsidP="00544C1C">
      <w:pPr>
        <w:pStyle w:val="Ttulo3"/>
      </w:pPr>
      <w:bookmarkStart w:id="541" w:name="_Toc336066044"/>
      <w:r w:rsidRPr="00544C1C">
        <w:t>SharePointVersion</w:t>
      </w:r>
      <w:bookmarkEnd w:id="541"/>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obtener el </w:t>
      </w:r>
      <w:r w:rsidRPr="00D043CA">
        <w:rPr>
          <w:lang w:val="es-ES_tradnl"/>
        </w:rPr>
        <w:t>número de versión de Microsoft SharePoint Foundation</w:t>
      </w:r>
      <w:r>
        <w:rPr>
          <w:lang w:val="es-ES_tradnl"/>
        </w:rPr>
        <w:t xml:space="preserve"> que se ejecuta en una determinada URL.</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SharePointVersion(bstrUrl)</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3769E4">
              <w:rPr>
                <w:lang w:val="es-ES_tradnl"/>
              </w:rPr>
              <w:t>bstrUrl</w:t>
            </w:r>
          </w:p>
        </w:tc>
        <w:tc>
          <w:tcPr>
            <w:tcW w:w="4282" w:type="pct"/>
          </w:tcPr>
          <w:p w:rsidR="00F41756" w:rsidRPr="00842BB2" w:rsidRDefault="00F41756" w:rsidP="00F41756">
            <w:r>
              <w:t>URL a tratar.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prueba_SharePointVersion()</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Debug.Print Application.SharePointVersion("http://www.gencat.cat")</w:t>
            </w:r>
          </w:p>
          <w:p w:rsidR="00F41756"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Pr="00544C1C" w:rsidRDefault="00F41756" w:rsidP="00544C1C">
      <w:pPr>
        <w:pStyle w:val="Ttulo3"/>
      </w:pPr>
      <w:bookmarkStart w:id="542" w:name="_Toc336066045"/>
      <w:r w:rsidRPr="00544C1C">
        <w:t>Undo</w:t>
      </w:r>
      <w:bookmarkEnd w:id="542"/>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deshacer la </w:t>
      </w:r>
      <w:r w:rsidR="006A1C8A">
        <w:rPr>
          <w:lang w:val="es-ES_tradnl"/>
        </w:rPr>
        <w:t>última</w:t>
      </w:r>
      <w:r>
        <w:rPr>
          <w:lang w:val="es-ES_tradnl"/>
        </w:rPr>
        <w:t xml:space="preserve"> acción realizada por parte del usuario.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Undo</w:t>
      </w:r>
    </w:p>
    <w:p w:rsidR="00F41756" w:rsidRDefault="00F41756" w:rsidP="00281983">
      <w:pPr>
        <w:pStyle w:val="Ttulo4"/>
      </w:pPr>
      <w:r w:rsidRPr="00842BB2">
        <w:t>Argumentos</w:t>
      </w:r>
    </w:p>
    <w:p w:rsidR="00F41756" w:rsidRPr="00C931B0" w:rsidRDefault="00F41756" w:rsidP="00F41756">
      <w:pPr>
        <w:pStyle w:val="TextoCorrido"/>
        <w:rPr>
          <w:lang w:val="es-ES_tradnl"/>
        </w:rPr>
      </w:pPr>
      <w:r w:rsidRPr="00C931B0">
        <w:rPr>
          <w:lang w:val="es-ES_tradnl"/>
        </w:rPr>
        <w:t>No tiene.</w:t>
      </w:r>
    </w:p>
    <w:p w:rsidR="00F41756" w:rsidRPr="00842BB2" w:rsidRDefault="00F41756" w:rsidP="00281983">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8"/>
        <w:gridCol w:w="2232"/>
        <w:gridCol w:w="1731"/>
        <w:gridCol w:w="1866"/>
      </w:tblGrid>
      <w:tr w:rsidR="00F41756" w:rsidRPr="00B47E92" w:rsidTr="001B6C6C">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gridSpan w:val="4"/>
            <w:shd w:val="clear" w:color="auto" w:fill="auto"/>
            <w:vAlign w:val="center"/>
          </w:tcPr>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prueba_Undo()</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Application.Undo</w:t>
            </w:r>
          </w:p>
          <w:p w:rsidR="00F41756"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F41756" w:rsidRPr="00B47E92" w:rsidTr="001B6C6C">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5411D23" wp14:editId="0E07A6E1">
                  <wp:extent cx="904273" cy="585873"/>
                  <wp:effectExtent l="0" t="0" r="0" b="5080"/>
                  <wp:docPr id="1256" name="Imagen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903038" cy="585073"/>
                          </a:xfrm>
                          <a:prstGeom prst="rect">
                            <a:avLst/>
                          </a:prstGeom>
                          <a:noFill/>
                          <a:ln>
                            <a:noFill/>
                          </a:ln>
                        </pic:spPr>
                      </pic:pic>
                    </a:graphicData>
                  </a:graphic>
                </wp:inline>
              </w:drawing>
            </w:r>
          </w:p>
        </w:tc>
        <w:tc>
          <w:tcPr>
            <w:tcW w:w="14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699AD13" wp14:editId="6091999A">
                  <wp:extent cx="1280753" cy="999612"/>
                  <wp:effectExtent l="0" t="0" r="0" b="0"/>
                  <wp:docPr id="1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280408" cy="999343"/>
                          </a:xfrm>
                          <a:prstGeom prst="rect">
                            <a:avLst/>
                          </a:prstGeom>
                          <a:noFill/>
                          <a:ln>
                            <a:noFill/>
                          </a:ln>
                        </pic:spPr>
                      </pic:pic>
                    </a:graphicData>
                  </a:graphic>
                </wp:inline>
              </w:drawing>
            </w:r>
          </w:p>
        </w:tc>
        <w:tc>
          <w:tcPr>
            <w:tcW w:w="11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CBE91C5" wp14:editId="45EB10D3">
                  <wp:extent cx="914400" cy="603769"/>
                  <wp:effectExtent l="0" t="0" r="0" b="6350"/>
                  <wp:docPr id="1255" name="Imagen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917269" cy="605663"/>
                          </a:xfrm>
                          <a:prstGeom prst="rect">
                            <a:avLst/>
                          </a:prstGeom>
                          <a:noFill/>
                          <a:ln>
                            <a:noFill/>
                          </a:ln>
                        </pic:spPr>
                      </pic:pic>
                    </a:graphicData>
                  </a:graphic>
                </wp:inline>
              </w:drawing>
            </w:r>
          </w:p>
        </w:tc>
        <w:tc>
          <w:tcPr>
            <w:tcW w:w="12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5F15BD2" wp14:editId="775C7A13">
                  <wp:extent cx="931652" cy="560862"/>
                  <wp:effectExtent l="0" t="0" r="1905" b="0"/>
                  <wp:docPr id="1254" name="Imagen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941256" cy="566644"/>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muestra como tras insertar una celda desplazando hacia abajo el resto de celdas, la ejecución del procedimiento prueba_Undo vuelve a dejar las celdas en su posición original deshaciendo la última acción realizada.</w:t>
      </w:r>
    </w:p>
    <w:p w:rsidR="00F41756" w:rsidRPr="00544C1C" w:rsidRDefault="00F41756" w:rsidP="00544C1C">
      <w:pPr>
        <w:pStyle w:val="Ttulo3"/>
      </w:pPr>
      <w:bookmarkStart w:id="543" w:name="_Toc336066046"/>
      <w:r w:rsidRPr="00544C1C">
        <w:t>Union</w:t>
      </w:r>
      <w:bookmarkEnd w:id="543"/>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Devuelve la unión de dos o más rangos.</w:t>
      </w:r>
    </w:p>
    <w:p w:rsidR="00F41756" w:rsidRDefault="00F41756" w:rsidP="00F41756">
      <w:pPr>
        <w:pStyle w:val="TextoCorrido"/>
        <w:rPr>
          <w:lang w:val="es-ES_tradnl"/>
        </w:rPr>
      </w:pPr>
      <w:r>
        <w:rPr>
          <w:lang w:val="es-ES_tradnl"/>
        </w:rPr>
        <w:t>Permite unir dos rangos o más.</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Union(Arg1, Arg2, Arg3, Arg4, Arg5, Arg6, Arg7, Arg8, Arg9, Arg10, Arg11, Arg12, Arg13, Arg14, Arg15, Arg16, Arg17, Arg18, Arg19, Arg20, Arg21, Arg22, Arg23, Arg24, Arg25, Arg26, Arg27, Arg28, Arg29, Arg30)</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91" w:type="pct"/>
            <w:shd w:val="clear" w:color="auto" w:fill="B8CCE4"/>
          </w:tcPr>
          <w:p w:rsidR="00F41756" w:rsidRPr="00842BB2" w:rsidRDefault="00F41756" w:rsidP="00F41756">
            <w:pPr>
              <w:jc w:val="center"/>
              <w:rPr>
                <w:b/>
                <w:color w:val="0000FF"/>
              </w:rPr>
            </w:pPr>
            <w:r w:rsidRPr="00842BB2">
              <w:rPr>
                <w:b/>
                <w:color w:val="0000FF"/>
              </w:rPr>
              <w:t>Argumento</w:t>
            </w:r>
          </w:p>
        </w:tc>
        <w:tc>
          <w:tcPr>
            <w:tcW w:w="4209"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91" w:type="pct"/>
          </w:tcPr>
          <w:p w:rsidR="00F41756" w:rsidRPr="00842BB2" w:rsidRDefault="00F41756" w:rsidP="00F41756">
            <w:pPr>
              <w:rPr>
                <w:b/>
              </w:rPr>
            </w:pPr>
            <w:r w:rsidRPr="00C931B0">
              <w:rPr>
                <w:lang w:val="es-ES_tradnl"/>
              </w:rPr>
              <w:t>Arg1</w:t>
            </w:r>
          </w:p>
        </w:tc>
        <w:tc>
          <w:tcPr>
            <w:tcW w:w="4209" w:type="pct"/>
          </w:tcPr>
          <w:p w:rsidR="00F41756" w:rsidRPr="00842BB2" w:rsidRDefault="00F41756" w:rsidP="00F41756">
            <w:r w:rsidRPr="00A41B99">
              <w:t>Obligatorio</w:t>
            </w:r>
            <w:r>
              <w:t>. Rango a unir.</w:t>
            </w:r>
          </w:p>
        </w:tc>
      </w:tr>
      <w:tr w:rsidR="00F41756" w:rsidRPr="00842BB2" w:rsidTr="009919F7">
        <w:tc>
          <w:tcPr>
            <w:tcW w:w="791" w:type="pct"/>
          </w:tcPr>
          <w:p w:rsidR="00F41756" w:rsidRPr="00C931B0" w:rsidRDefault="00F41756" w:rsidP="00F41756">
            <w:pPr>
              <w:rPr>
                <w:lang w:val="es-ES_tradnl"/>
              </w:rPr>
            </w:pPr>
            <w:r w:rsidRPr="00C931B0">
              <w:rPr>
                <w:lang w:val="es-ES_tradnl"/>
              </w:rPr>
              <w:t>Arg2</w:t>
            </w:r>
          </w:p>
        </w:tc>
        <w:tc>
          <w:tcPr>
            <w:tcW w:w="4209" w:type="pct"/>
          </w:tcPr>
          <w:p w:rsidR="00F41756" w:rsidRPr="00A41B99" w:rsidRDefault="00F41756" w:rsidP="00F41756">
            <w:r w:rsidRPr="00A41B99">
              <w:t>Obligatorio</w:t>
            </w:r>
            <w:r>
              <w:t xml:space="preserve">. Rango a unir con el anterior. Al menos, se han de </w:t>
            </w:r>
            <w:r>
              <w:lastRenderedPageBreak/>
              <w:t>utilizar 2 rangos para poder realizar la unión.</w:t>
            </w:r>
          </w:p>
        </w:tc>
      </w:tr>
      <w:tr w:rsidR="00F41756" w:rsidRPr="00842BB2" w:rsidTr="009919F7">
        <w:tc>
          <w:tcPr>
            <w:tcW w:w="791" w:type="pct"/>
          </w:tcPr>
          <w:p w:rsidR="00F41756" w:rsidRPr="00C931B0" w:rsidRDefault="00F41756" w:rsidP="00F41756">
            <w:pPr>
              <w:rPr>
                <w:lang w:val="es-ES_tradnl"/>
              </w:rPr>
            </w:pPr>
            <w:r w:rsidRPr="00C931B0">
              <w:rPr>
                <w:lang w:val="es-ES_tradnl"/>
              </w:rPr>
              <w:lastRenderedPageBreak/>
              <w:t>Arg3</w:t>
            </w:r>
            <w:r>
              <w:rPr>
                <w:lang w:val="es-ES_tradnl"/>
              </w:rPr>
              <w:t xml:space="preserve"> - </w:t>
            </w:r>
            <w:r w:rsidRPr="00C931B0">
              <w:rPr>
                <w:lang w:val="es-ES_tradnl"/>
              </w:rPr>
              <w:t>Arg30</w:t>
            </w:r>
          </w:p>
        </w:tc>
        <w:tc>
          <w:tcPr>
            <w:tcW w:w="4209" w:type="pct"/>
          </w:tcPr>
          <w:p w:rsidR="00F41756" w:rsidRPr="00A41B99" w:rsidRDefault="00F41756" w:rsidP="00F41756">
            <w:r>
              <w:t xml:space="preserve">Opcional. </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9"/>
        <w:gridCol w:w="2529"/>
        <w:gridCol w:w="2529"/>
      </w:tblGrid>
      <w:tr w:rsidR="00F41756" w:rsidRPr="00B47E92" w:rsidTr="001B6C6C">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1B6C6C">
        <w:trPr>
          <w:jc w:val="center"/>
        </w:trPr>
        <w:tc>
          <w:tcPr>
            <w:tcW w:w="5000" w:type="pct"/>
            <w:gridSpan w:val="3"/>
            <w:shd w:val="clear" w:color="auto" w:fill="auto"/>
            <w:vAlign w:val="center"/>
          </w:tcPr>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prueba_Union()</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rangoRes As Range</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rango1 As Range</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rango2 As Range</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rango1 = Worksheets("MiHoja").Range("C3:D4")</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rango2 = Worksheets("MiHoja").Range("D4:E5")</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Application.Worksheets("MiHoja").Activate</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rangoRes = Application.Union(rango1, rango2)</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If Not (rangoRes Is Nothing) Then</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rangoRes.Select</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End If</w:t>
            </w:r>
          </w:p>
          <w:p w:rsidR="00F41756"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F41756" w:rsidRPr="00B47E92" w:rsidTr="001B6C6C">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1B6C6C">
            <w:pPr>
              <w:spacing w:after="0"/>
              <w:jc w:val="center"/>
            </w:pPr>
            <w:r>
              <w:rPr>
                <w:noProof/>
              </w:rPr>
              <w:drawing>
                <wp:inline distT="0" distB="0" distL="0" distR="0" wp14:anchorId="31C43599" wp14:editId="4F48EA73">
                  <wp:extent cx="1512000" cy="784944"/>
                  <wp:effectExtent l="0" t="0" r="0" b="0"/>
                  <wp:docPr id="1252" name="Imagen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512000" cy="784944"/>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1B6C6C">
            <w:pPr>
              <w:spacing w:after="0"/>
              <w:jc w:val="center"/>
            </w:pPr>
            <w:r>
              <w:rPr>
                <w:noProof/>
              </w:rPr>
              <w:drawing>
                <wp:inline distT="0" distB="0" distL="0" distR="0" wp14:anchorId="3B571CA3" wp14:editId="17F27169">
                  <wp:extent cx="1512000" cy="756000"/>
                  <wp:effectExtent l="0" t="0" r="0" b="6350"/>
                  <wp:docPr id="1251" name="Imagen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512000" cy="756000"/>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1B6C6C">
            <w:pPr>
              <w:spacing w:after="0"/>
              <w:jc w:val="center"/>
            </w:pPr>
            <w:r>
              <w:rPr>
                <w:noProof/>
              </w:rPr>
              <w:drawing>
                <wp:inline distT="0" distB="0" distL="0" distR="0" wp14:anchorId="4AF5749A" wp14:editId="45871F45">
                  <wp:extent cx="1512000" cy="712659"/>
                  <wp:effectExtent l="0" t="0" r="0" b="0"/>
                  <wp:docPr id="1250" name="Imagen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512000" cy="712659"/>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Este ejemplo muestra el resultado de la unión de los rangos </w:t>
      </w:r>
      <w:r w:rsidRPr="00A44829">
        <w:rPr>
          <w:b/>
          <w:lang w:val="es-ES_tradnl"/>
        </w:rPr>
        <w:t>C3:D4</w:t>
      </w:r>
      <w:r>
        <w:rPr>
          <w:lang w:val="es-ES_tradnl"/>
        </w:rPr>
        <w:t xml:space="preserve"> y </w:t>
      </w:r>
      <w:r w:rsidRPr="00A44829">
        <w:rPr>
          <w:b/>
          <w:lang w:val="es-ES_tradnl"/>
        </w:rPr>
        <w:t>D4:E5</w:t>
      </w:r>
      <w:r>
        <w:rPr>
          <w:lang w:val="es-ES_tradnl"/>
        </w:rPr>
        <w:t>.</w:t>
      </w:r>
    </w:p>
    <w:p w:rsidR="00F41756" w:rsidRPr="00544C1C" w:rsidRDefault="00F41756" w:rsidP="00544C1C">
      <w:pPr>
        <w:pStyle w:val="Ttulo3"/>
      </w:pPr>
      <w:bookmarkStart w:id="544" w:name="_Toc336066047"/>
      <w:r w:rsidRPr="00544C1C">
        <w:t>Volatile</w:t>
      </w:r>
      <w:bookmarkEnd w:id="544"/>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indicar que una función de usuario determinada es volátil. Indicar que una función es volátil significa que cualquier cambio realizado en cualquier celda forzará una actualización de las celdas que utilicen esta función.</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Volatile(Volatile)</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120AD7">
              <w:rPr>
                <w:lang w:val="es-ES_tradnl"/>
              </w:rPr>
              <w:t>Volatile</w:t>
            </w:r>
          </w:p>
        </w:tc>
        <w:tc>
          <w:tcPr>
            <w:tcW w:w="4282" w:type="pct"/>
          </w:tcPr>
          <w:p w:rsidR="00F41756" w:rsidRPr="00842BB2" w:rsidRDefault="00F41756" w:rsidP="00F41756">
            <w:r w:rsidRPr="00120AD7">
              <w:t xml:space="preserve">True </w:t>
            </w:r>
            <w:r>
              <w:t>indica que</w:t>
            </w:r>
            <w:r w:rsidRPr="00120AD7">
              <w:t xml:space="preserve"> la función </w:t>
            </w:r>
            <w:r>
              <w:t>es volátil y es el valor por defecto.</w:t>
            </w:r>
          </w:p>
        </w:tc>
      </w:tr>
    </w:tbl>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Function miHora()</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Application.Volatile (True)</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miHora = Now</w:t>
            </w:r>
          </w:p>
          <w:p w:rsidR="00F41756"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Function</w:t>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definimos la función para que, cada vez que se produzca algún cambio en alguna celda, las celdas que utilicen esta función se recalculen. Por ejemplo, podríamos suponer que en una celda he utilizado la función miHora para almacenar la fecha del último cambio.</w:t>
      </w:r>
    </w:p>
    <w:p w:rsidR="00F41756" w:rsidRPr="00544C1C" w:rsidRDefault="00F41756" w:rsidP="00544C1C">
      <w:pPr>
        <w:pStyle w:val="Ttulo3"/>
      </w:pPr>
      <w:bookmarkStart w:id="545" w:name="_Toc336066048"/>
      <w:r w:rsidRPr="00544C1C">
        <w:t>Wait</w:t>
      </w:r>
      <w:bookmarkEnd w:id="545"/>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realizar una pausa hasta un determinado momento.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Wait(Time)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120AD7">
              <w:rPr>
                <w:lang w:val="es-ES_tradnl"/>
              </w:rPr>
              <w:t>Time</w:t>
            </w:r>
          </w:p>
        </w:tc>
        <w:tc>
          <w:tcPr>
            <w:tcW w:w="4282" w:type="pct"/>
          </w:tcPr>
          <w:p w:rsidR="00F41756" w:rsidRPr="00842BB2" w:rsidRDefault="00F41756" w:rsidP="00F41756">
            <w:r w:rsidRPr="00036DC8">
              <w:t xml:space="preserve">Hora </w:t>
            </w:r>
            <w:r>
              <w:t>hasta la que el procedimiento se detendrá.</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prueba_Wait()</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n As Integer</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lastRenderedPageBreak/>
              <w:t xml:space="preserve">    For n = 1 To 4</w:t>
            </w:r>
          </w:p>
          <w:p w:rsidR="003769E4" w:rsidRPr="00E07B49" w:rsidRDefault="003769E4" w:rsidP="003769E4">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("Iteración " &amp; n &amp; " Hora: " &amp; Now)</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3769E4">
              <w:rPr>
                <w:rFonts w:ascii="Courier New" w:hAnsi="Courier New" w:cs="Courier New"/>
                <w:sz w:val="18"/>
                <w:szCs w:val="18"/>
                <w:lang w:val="en-US"/>
              </w:rPr>
              <w:t>If n = 2 Then</w:t>
            </w:r>
          </w:p>
          <w:p w:rsidR="003769E4" w:rsidRPr="00E07B49" w:rsidRDefault="003769E4" w:rsidP="003769E4">
            <w:pPr>
              <w:pStyle w:val="TextoCorrido"/>
              <w:spacing w:after="0"/>
              <w:ind w:firstLine="0"/>
              <w:jc w:val="left"/>
              <w:rPr>
                <w:rFonts w:ascii="Courier New" w:hAnsi="Courier New" w:cs="Courier New"/>
                <w:sz w:val="18"/>
                <w:szCs w:val="18"/>
              </w:rPr>
            </w:pPr>
            <w:r w:rsidRPr="003769E4">
              <w:rPr>
                <w:rFonts w:ascii="Courier New" w:hAnsi="Courier New" w:cs="Courier New"/>
                <w:sz w:val="18"/>
                <w:szCs w:val="18"/>
                <w:lang w:val="en-US"/>
              </w:rPr>
              <w:t xml:space="preserve">            Debug.Print ("... </w:t>
            </w:r>
            <w:r w:rsidRPr="00E07B49">
              <w:rPr>
                <w:rFonts w:ascii="Courier New" w:hAnsi="Courier New" w:cs="Courier New"/>
                <w:sz w:val="18"/>
                <w:szCs w:val="18"/>
              </w:rPr>
              <w:t>Hago una pausa de 3 segundos.")</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3769E4">
              <w:rPr>
                <w:rFonts w:ascii="Courier New" w:hAnsi="Courier New" w:cs="Courier New"/>
                <w:sz w:val="18"/>
                <w:szCs w:val="18"/>
                <w:lang w:val="en-US"/>
              </w:rPr>
              <w:t>Application.Wait (Now + TimeValue("0:00:03"))</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End If</w:t>
            </w:r>
          </w:p>
          <w:p w:rsidR="003769E4"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Next n</w:t>
            </w:r>
          </w:p>
          <w:p w:rsidR="00F41756" w:rsidRPr="003769E4" w:rsidRDefault="003769E4"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BC78669" wp14:editId="607C5D02">
                  <wp:extent cx="2755075" cy="953088"/>
                  <wp:effectExtent l="0" t="0" r="7620" b="0"/>
                  <wp:docPr id="1247" name="Imagen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752438" cy="952176"/>
                          </a:xfrm>
                          <a:prstGeom prst="rect">
                            <a:avLst/>
                          </a:prstGeom>
                          <a:noFill/>
                          <a:ln>
                            <a:noFill/>
                          </a:ln>
                        </pic:spPr>
                      </pic:pic>
                    </a:graphicData>
                  </a:graphic>
                </wp:inline>
              </w:drawing>
            </w:r>
          </w:p>
        </w:tc>
      </w:tr>
    </w:tbl>
    <w:p w:rsidR="00F41756" w:rsidRDefault="00F41756" w:rsidP="00F41756">
      <w:pPr>
        <w:pStyle w:val="TextoCorrido"/>
        <w:rPr>
          <w:lang w:val="es-ES_tradnl"/>
        </w:rPr>
      </w:pPr>
      <w:r>
        <w:rPr>
          <w:lang w:val="es-ES_tradnl"/>
        </w:rPr>
        <w:t>En este ejemplo se ha producido una pausa de 3 segundos tras la segunda iteración.</w:t>
      </w:r>
    </w:p>
    <w:p w:rsidR="00F41756" w:rsidRDefault="00F41756" w:rsidP="00DA7E5F">
      <w:pPr>
        <w:pStyle w:val="Ttulo2"/>
        <w:ind w:hanging="940"/>
      </w:pPr>
      <w:bookmarkStart w:id="546" w:name="_Toc336066049"/>
      <w:bookmarkStart w:id="547" w:name="_Toc337380300"/>
      <w:r>
        <w:t>Eventos</w:t>
      </w:r>
      <w:bookmarkEnd w:id="546"/>
      <w:bookmarkEnd w:id="547"/>
    </w:p>
    <w:p w:rsidR="00F41756" w:rsidRPr="00544C1C" w:rsidRDefault="00F41756" w:rsidP="00544C1C">
      <w:pPr>
        <w:pStyle w:val="Ttulo3"/>
      </w:pPr>
      <w:bookmarkStart w:id="548" w:name="_Toc336066050"/>
      <w:r w:rsidRPr="00544C1C">
        <w:t>AfterCalculate</w:t>
      </w:r>
      <w:bookmarkEnd w:id="548"/>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 se han realizado todas las actividades pendientes y de cálculo.</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49" w:name="_Toc336066051"/>
      <w:r w:rsidRPr="00544C1C">
        <w:t>NewWorkbook</w:t>
      </w:r>
      <w:bookmarkEnd w:id="549"/>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w:t>
      </w:r>
      <w:r w:rsidRPr="001B316A">
        <w:rPr>
          <w:rFonts w:cs="Calibri"/>
          <w:color w:val="000000"/>
        </w:rPr>
        <w:t xml:space="preserve"> crea un nuevo libro.</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0" w:name="_Toc336066052"/>
      <w:r w:rsidRPr="00544C1C">
        <w:t>ProtectedViewWindowActivate</w:t>
      </w:r>
      <w:bookmarkEnd w:id="550"/>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activa una ventana 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1" w:name="_Toc336066053"/>
      <w:r w:rsidRPr="00544C1C">
        <w:t>ProtectedViewWindowBeforeClose</w:t>
      </w:r>
      <w:bookmarkEnd w:id="551"/>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antes de que se cierre una o libro de una ventana 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2" w:name="_Toc336066054"/>
      <w:r w:rsidRPr="00544C1C">
        <w:t>ProtectedViewWindowBeforeEdit</w:t>
      </w:r>
      <w:bookmarkEnd w:id="552"/>
      <w:r w:rsidRPr="00544C1C">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antes de habilitar la edición en el libro de la ventana </w:t>
      </w:r>
      <w:r>
        <w:rPr>
          <w:rFonts w:cs="Calibri"/>
          <w:color w:val="000000"/>
        </w:rPr>
        <w:t xml:space="preserve">que tiene la </w:t>
      </w:r>
      <w:r w:rsidRPr="001B316A">
        <w:rPr>
          <w:rFonts w:cs="Calibri"/>
          <w:color w:val="000000"/>
        </w:rPr>
        <w:t>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 especificada.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3" w:name="_Toc336066055"/>
      <w:r w:rsidRPr="00544C1C">
        <w:t>ProtectedViewWindowDeactivate</w:t>
      </w:r>
      <w:bookmarkEnd w:id="553"/>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una ventana 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4" w:name="_Toc336066056"/>
      <w:r w:rsidRPr="00544C1C">
        <w:t>ProtectedViewWindowOpen</w:t>
      </w:r>
      <w:bookmarkEnd w:id="554"/>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abre un libro en una ventana </w:t>
      </w:r>
      <w:r>
        <w:rPr>
          <w:rFonts w:cs="Calibri"/>
          <w:color w:val="000000"/>
        </w:rPr>
        <w:t xml:space="preserve">de tipo </w:t>
      </w:r>
      <w:r w:rsidRPr="001B316A">
        <w:rPr>
          <w:rFonts w:cs="Calibri"/>
          <w:color w:val="000000"/>
        </w:rPr>
        <w:t>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5" w:name="_Toc336066057"/>
      <w:r w:rsidRPr="00544C1C">
        <w:t>ProtectedViewWindowResize</w:t>
      </w:r>
      <w:bookmarkEnd w:id="555"/>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al cambiar</w:t>
      </w:r>
      <w:r w:rsidRPr="001B316A">
        <w:rPr>
          <w:rFonts w:cs="Calibri"/>
          <w:color w:val="000000"/>
        </w:rPr>
        <w:t xml:space="preserve"> el tamaño de una ventana 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6" w:name="_Toc336066058"/>
      <w:r w:rsidRPr="00544C1C">
        <w:t>SheetActivate</w:t>
      </w:r>
      <w:bookmarkEnd w:id="556"/>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al activar</w:t>
      </w:r>
      <w:r w:rsidRPr="001B316A">
        <w:rPr>
          <w:rFonts w:cs="Calibri"/>
          <w:color w:val="000000"/>
        </w:rPr>
        <w:t xml:space="preserve"> una hoja.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7" w:name="_Toc336066059"/>
      <w:r w:rsidRPr="00544C1C">
        <w:t>SheetBeforeDoubleClick</w:t>
      </w:r>
      <w:bookmarkEnd w:id="557"/>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 un</w:t>
      </w:r>
      <w:r w:rsidRPr="001B316A">
        <w:rPr>
          <w:rFonts w:cs="Calibri"/>
          <w:color w:val="000000"/>
        </w:rPr>
        <w:t xml:space="preserve"> doble clic en una hoja de cálculo</w:t>
      </w:r>
      <w:r>
        <w:rPr>
          <w:rFonts w:cs="Calibri"/>
          <w:color w:val="000000"/>
        </w:rPr>
        <w:t xml:space="preserve"> y se produce</w:t>
      </w:r>
      <w:r w:rsidRPr="001B316A">
        <w:rPr>
          <w:rFonts w:cs="Calibri"/>
          <w:color w:val="000000"/>
        </w:rPr>
        <w:t xml:space="preserve"> antes de la acción de doble clic predeterminada.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8" w:name="_Toc336066060"/>
      <w:r w:rsidRPr="00544C1C">
        <w:t>SheetBeforeRightClick</w:t>
      </w:r>
      <w:bookmarkEnd w:id="558"/>
      <w:r w:rsidRPr="00544C1C">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al hacer clic con</w:t>
      </w:r>
      <w:r>
        <w:rPr>
          <w:rFonts w:cs="Calibri"/>
          <w:color w:val="000000"/>
        </w:rPr>
        <w:t xml:space="preserve"> el botón secundario del mouse </w:t>
      </w:r>
      <w:r w:rsidRPr="001B316A">
        <w:rPr>
          <w:rFonts w:cs="Calibri"/>
          <w:color w:val="000000"/>
        </w:rPr>
        <w:t xml:space="preserve">en una hoja de cálculo </w:t>
      </w:r>
      <w:r>
        <w:rPr>
          <w:rFonts w:cs="Calibri"/>
          <w:color w:val="000000"/>
        </w:rPr>
        <w:t>y se produce</w:t>
      </w:r>
      <w:r w:rsidRPr="001B316A">
        <w:rPr>
          <w:rFonts w:cs="Calibri"/>
          <w:color w:val="000000"/>
        </w:rPr>
        <w:t xml:space="preserve"> antes de la acción predeterminada.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9" w:name="_Toc336066061"/>
      <w:r w:rsidRPr="00544C1C">
        <w:t>SheetCalculate</w:t>
      </w:r>
      <w:bookmarkEnd w:id="559"/>
      <w:r w:rsidRPr="00544C1C">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después de</w:t>
      </w:r>
      <w:r>
        <w:rPr>
          <w:rFonts w:cs="Calibri"/>
          <w:color w:val="000000"/>
        </w:rPr>
        <w:t xml:space="preserve"> actualizar una hoja de cálculo.</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60" w:name="_Toc336066062"/>
      <w:r w:rsidRPr="00544C1C">
        <w:t>SheetChange</w:t>
      </w:r>
      <w:bookmarkEnd w:id="560"/>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al modificar una celda de cualquier hoja.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61" w:name="_Toc336066063"/>
      <w:r w:rsidRPr="00544C1C">
        <w:t>SheetDeactivate</w:t>
      </w:r>
      <w:bookmarkEnd w:id="561"/>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w:t>
      </w:r>
      <w:r>
        <w:rPr>
          <w:rFonts w:cs="Calibri"/>
          <w:color w:val="000000"/>
        </w:rPr>
        <w:t>una</w:t>
      </w:r>
      <w:r w:rsidRPr="001B316A">
        <w:rPr>
          <w:rFonts w:cs="Calibri"/>
          <w:color w:val="000000"/>
        </w:rPr>
        <w:t xml:space="preserve"> hoja.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62" w:name="_Toc336066064"/>
      <w:r w:rsidRPr="00544C1C">
        <w:t>SheetFollowHyperlink</w:t>
      </w:r>
      <w:bookmarkEnd w:id="562"/>
      <w:r w:rsidRPr="00544C1C">
        <w:tab/>
      </w:r>
    </w:p>
    <w:p w:rsidR="00F41756"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w:t>
      </w:r>
      <w:r w:rsidRPr="001B316A">
        <w:rPr>
          <w:rFonts w:cs="Calibri"/>
          <w:color w:val="000000"/>
        </w:rPr>
        <w:t xml:space="preserve"> clic en </w:t>
      </w:r>
      <w:r>
        <w:rPr>
          <w:rFonts w:cs="Calibri"/>
          <w:color w:val="000000"/>
        </w:rPr>
        <w:t xml:space="preserve">un </w:t>
      </w:r>
      <w:r w:rsidRPr="001B316A">
        <w:rPr>
          <w:rFonts w:cs="Calibri"/>
          <w:color w:val="000000"/>
        </w:rPr>
        <w:t xml:space="preserve">hipervínculo </w:t>
      </w:r>
      <w:r>
        <w:rPr>
          <w:rFonts w:cs="Calibri"/>
          <w:color w:val="000000"/>
        </w:rPr>
        <w:t>de MS</w:t>
      </w:r>
      <w:r w:rsidRPr="001B316A">
        <w:rPr>
          <w:rFonts w:cs="Calibri"/>
          <w:color w:val="000000"/>
        </w:rPr>
        <w:t xml:space="preserve"> Excel. </w:t>
      </w:r>
    </w:p>
    <w:p w:rsidR="00F41756" w:rsidRPr="008A7FBE" w:rsidRDefault="00F41756" w:rsidP="008A7FBE">
      <w:pPr>
        <w:pStyle w:val="Ttulo3"/>
      </w:pPr>
      <w:bookmarkStart w:id="563" w:name="_Toc336066065"/>
      <w:r w:rsidRPr="008A7FBE">
        <w:t>SheetPivotTableAfterValueChange</w:t>
      </w:r>
      <w:bookmarkEnd w:id="563"/>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cuando se calcula de nuevo una celda </w:t>
      </w:r>
      <w:r w:rsidRPr="001B316A">
        <w:rPr>
          <w:rFonts w:cs="Calibri"/>
          <w:color w:val="000000"/>
        </w:rPr>
        <w:t>dentro de una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4" w:name="_Toc336066066"/>
      <w:r w:rsidRPr="008A7FBE">
        <w:t>SheetPivotTableBeforeAllocateChanges</w:t>
      </w:r>
      <w:bookmarkEnd w:id="564"/>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cuando se </w:t>
      </w:r>
      <w:r w:rsidRPr="001B316A">
        <w:rPr>
          <w:rFonts w:cs="Calibri"/>
          <w:color w:val="000000"/>
        </w:rPr>
        <w:t>aplica</w:t>
      </w:r>
      <w:r>
        <w:rPr>
          <w:rFonts w:cs="Calibri"/>
          <w:color w:val="000000"/>
        </w:rPr>
        <w:t>n</w:t>
      </w:r>
      <w:r w:rsidRPr="001B316A">
        <w:rPr>
          <w:rFonts w:cs="Calibri"/>
          <w:color w:val="000000"/>
        </w:rPr>
        <w:t xml:space="preserve"> los cambios a una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5" w:name="_Toc336066067"/>
      <w:r w:rsidRPr="008A7FBE">
        <w:t>SheetPivotTableBeforeCommitChanges</w:t>
      </w:r>
      <w:bookmarkEnd w:id="565"/>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confirmar los cambios en el origen de datos OLAP de una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6" w:name="_Toc336066068"/>
      <w:r w:rsidRPr="008A7FBE">
        <w:lastRenderedPageBreak/>
        <w:t>SheetPivotTableBeforeDiscardChanges</w:t>
      </w:r>
      <w:bookmarkEnd w:id="566"/>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descart</w:t>
      </w:r>
      <w:r>
        <w:rPr>
          <w:rFonts w:cs="Calibri"/>
          <w:color w:val="000000"/>
        </w:rPr>
        <w:t>ar</w:t>
      </w:r>
      <w:r w:rsidRPr="001B316A">
        <w:rPr>
          <w:rFonts w:cs="Calibri"/>
          <w:color w:val="000000"/>
        </w:rPr>
        <w:t xml:space="preserve"> los cambios realizados en una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7" w:name="_Toc336066069"/>
      <w:r w:rsidRPr="008A7FBE">
        <w:t>SheetPivotTableUpdate</w:t>
      </w:r>
      <w:bookmarkEnd w:id="567"/>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después de actualizar </w:t>
      </w:r>
      <w:r>
        <w:rPr>
          <w:rFonts w:cs="Calibri"/>
          <w:color w:val="000000"/>
        </w:rPr>
        <w:t>una</w:t>
      </w:r>
      <w:r w:rsidRPr="001B316A">
        <w:rPr>
          <w:rFonts w:cs="Calibri"/>
          <w:color w:val="000000"/>
        </w:rPr>
        <w:t xml:space="preserve"> hoja del informe de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8" w:name="_Toc336066070"/>
      <w:r w:rsidRPr="008A7FBE">
        <w:t>SheetSelectionChange</w:t>
      </w:r>
      <w:bookmarkEnd w:id="568"/>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cuando </w:t>
      </w:r>
      <w:r w:rsidRPr="001B316A">
        <w:rPr>
          <w:rFonts w:cs="Calibri"/>
          <w:color w:val="000000"/>
        </w:rPr>
        <w:t xml:space="preserve">cuando </w:t>
      </w:r>
      <w:r>
        <w:rPr>
          <w:rFonts w:cs="Calibri"/>
          <w:color w:val="000000"/>
        </w:rPr>
        <w:t xml:space="preserve">se </w:t>
      </w:r>
      <w:r w:rsidRPr="001B316A">
        <w:rPr>
          <w:rFonts w:cs="Calibri"/>
          <w:color w:val="000000"/>
        </w:rPr>
        <w:t xml:space="preserve">cambia </w:t>
      </w:r>
      <w:r>
        <w:rPr>
          <w:rFonts w:cs="Calibri"/>
          <w:color w:val="000000"/>
        </w:rPr>
        <w:t xml:space="preserve">la selección en </w:t>
      </w:r>
      <w:r w:rsidRPr="001B316A">
        <w:rPr>
          <w:rFonts w:cs="Calibri"/>
          <w:color w:val="000000"/>
        </w:rPr>
        <w:t>una hoja.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9" w:name="_Toc336066071"/>
      <w:r w:rsidRPr="008A7FBE">
        <w:t>WindowActivate</w:t>
      </w:r>
      <w:bookmarkEnd w:id="569"/>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0" w:name="_Toc336066072"/>
      <w:r w:rsidRPr="008A7FBE">
        <w:t>WindowDeactivate</w:t>
      </w:r>
      <w:bookmarkEnd w:id="570"/>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desactiva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1" w:name="_Toc336066073"/>
      <w:r w:rsidRPr="008A7FBE">
        <w:t>WindowResize</w:t>
      </w:r>
      <w:bookmarkEnd w:id="571"/>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cambia</w:t>
      </w:r>
      <w:r>
        <w:rPr>
          <w:rFonts w:cs="Calibri"/>
          <w:color w:val="000000"/>
        </w:rPr>
        <w:t>r</w:t>
      </w:r>
      <w:r w:rsidRPr="001B316A">
        <w:rPr>
          <w:rFonts w:cs="Calibri"/>
          <w:color w:val="000000"/>
        </w:rPr>
        <w:t xml:space="preserve"> el tamaño de cualquier ventana del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2" w:name="_Toc336066074"/>
      <w:r w:rsidRPr="008A7FBE">
        <w:t>WorkbookActivate</w:t>
      </w:r>
      <w:bookmarkEnd w:id="572"/>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w:t>
      </w:r>
      <w:r w:rsidRPr="001B316A">
        <w:rPr>
          <w:rFonts w:cs="Calibri"/>
          <w:color w:val="000000"/>
        </w:rPr>
        <w:t xml:space="preserve">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3" w:name="_Toc336066075"/>
      <w:r w:rsidRPr="008A7FBE">
        <w:t>WorkbookAddinInstall</w:t>
      </w:r>
      <w:bookmarkEnd w:id="573"/>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instalar un libro como complemento.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4" w:name="_Toc336066076"/>
      <w:r w:rsidRPr="008A7FBE">
        <w:t>WorkbookAddinUninstall</w:t>
      </w:r>
      <w:bookmarkEnd w:id="574"/>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al desinstalar </w:t>
      </w:r>
      <w:r>
        <w:rPr>
          <w:rFonts w:cs="Calibri"/>
          <w:color w:val="000000"/>
        </w:rPr>
        <w:t>un</w:t>
      </w:r>
      <w:r w:rsidRPr="001B316A">
        <w:rPr>
          <w:rFonts w:cs="Calibri"/>
          <w:color w:val="000000"/>
        </w:rPr>
        <w:t xml:space="preserve"> libro que e</w:t>
      </w:r>
      <w:r>
        <w:rPr>
          <w:rFonts w:cs="Calibri"/>
          <w:color w:val="000000"/>
        </w:rPr>
        <w:t>se haya</w:t>
      </w:r>
      <w:r w:rsidRPr="001B316A">
        <w:rPr>
          <w:rFonts w:cs="Calibri"/>
          <w:color w:val="000000"/>
        </w:rPr>
        <w:t xml:space="preserve"> instalado como complemento.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5" w:name="_Toc336066077"/>
      <w:r w:rsidRPr="008A7FBE">
        <w:t>WorkbookAfterSave</w:t>
      </w:r>
      <w:bookmarkEnd w:id="575"/>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guardar el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6" w:name="_Toc336066078"/>
      <w:r w:rsidRPr="008A7FBE">
        <w:t>WorkbookAfterXmlExport</w:t>
      </w:r>
      <w:bookmarkEnd w:id="576"/>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que M</w:t>
      </w:r>
      <w:r>
        <w:rPr>
          <w:rFonts w:cs="Calibri"/>
          <w:color w:val="000000"/>
        </w:rPr>
        <w:t>S</w:t>
      </w:r>
      <w:r w:rsidRPr="001B316A">
        <w:rPr>
          <w:rFonts w:cs="Calibri"/>
          <w:color w:val="000000"/>
        </w:rPr>
        <w:t xml:space="preserve"> Excel guarde o exporte datos XML desde el libro especificado.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7" w:name="_Toc336066079"/>
      <w:r w:rsidRPr="008A7FBE">
        <w:t>WorkbookAfterXmlImport</w:t>
      </w:r>
      <w:bookmarkEnd w:id="577"/>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tras actualizar una conexión de datos XML, o </w:t>
      </w:r>
      <w:r>
        <w:rPr>
          <w:rFonts w:cs="Calibri"/>
          <w:color w:val="000000"/>
        </w:rPr>
        <w:t>al importar</w:t>
      </w:r>
      <w:r w:rsidR="00624581">
        <w:rPr>
          <w:rFonts w:cs="Calibri"/>
          <w:color w:val="000000"/>
        </w:rPr>
        <w:fldChar w:fldCharType="begin"/>
      </w:r>
      <w:r w:rsidR="00624581">
        <w:instrText xml:space="preserve"> XE "</w:instrText>
      </w:r>
      <w:r w:rsidR="00624581" w:rsidRPr="00C40BE4">
        <w:instrText>importar</w:instrText>
      </w:r>
      <w:r w:rsidR="00624581">
        <w:instrText xml:space="preserve">" </w:instrText>
      </w:r>
      <w:r w:rsidR="00624581">
        <w:rPr>
          <w:rFonts w:cs="Calibri"/>
          <w:color w:val="000000"/>
        </w:rPr>
        <w:fldChar w:fldCharType="end"/>
      </w:r>
      <w:r w:rsidRPr="001B316A">
        <w:rPr>
          <w:rFonts w:cs="Calibri"/>
          <w:color w:val="000000"/>
        </w:rPr>
        <w:t xml:space="preserve"> datos XML a cualquier libro de Microsoft Excel abierto.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8" w:name="_Toc336066080"/>
      <w:r w:rsidRPr="008A7FBE">
        <w:t>WorkbookBeforeClose</w:t>
      </w:r>
      <w:bookmarkEnd w:id="578"/>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que se cierre </w:t>
      </w:r>
      <w:r>
        <w:rPr>
          <w:rFonts w:cs="Calibri"/>
          <w:color w:val="000000"/>
        </w:rPr>
        <w:t>un</w:t>
      </w:r>
      <w:r w:rsidRPr="001B316A">
        <w:rPr>
          <w:rFonts w:cs="Calibri"/>
          <w:color w:val="000000"/>
        </w:rPr>
        <w:t xml:space="preserve">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9" w:name="_Toc336066081"/>
      <w:r w:rsidRPr="008A7FBE">
        <w:t>WorkbookBeforePrint</w:t>
      </w:r>
      <w:bookmarkEnd w:id="579"/>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imprimir </w:t>
      </w:r>
      <w:r>
        <w:rPr>
          <w:rFonts w:cs="Calibri"/>
          <w:color w:val="000000"/>
        </w:rPr>
        <w:t>un</w:t>
      </w:r>
      <w:r w:rsidRPr="001B316A">
        <w:rPr>
          <w:rFonts w:cs="Calibri"/>
          <w:color w:val="000000"/>
        </w:rPr>
        <w:t xml:space="preserve">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0" w:name="_Toc336066082"/>
      <w:r w:rsidRPr="008A7FBE">
        <w:t>WorkbookBeforeSave</w:t>
      </w:r>
      <w:bookmarkEnd w:id="580"/>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guardar un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1" w:name="_Toc336066083"/>
      <w:r w:rsidRPr="008A7FBE">
        <w:lastRenderedPageBreak/>
        <w:t>WorkbookBeforeXmlExport</w:t>
      </w:r>
      <w:bookmarkEnd w:id="581"/>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que M</w:t>
      </w:r>
      <w:r>
        <w:rPr>
          <w:rFonts w:cs="Calibri"/>
          <w:color w:val="000000"/>
        </w:rPr>
        <w:t>S</w:t>
      </w:r>
      <w:r w:rsidRPr="001B316A">
        <w:rPr>
          <w:rFonts w:cs="Calibri"/>
          <w:color w:val="000000"/>
        </w:rPr>
        <w:t xml:space="preserve"> Excel guarde o exporte datos XML desde el libro especificado.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2" w:name="_Toc336066084"/>
      <w:r w:rsidRPr="008A7FBE">
        <w:t>WorkbookBeforeXmlImport</w:t>
      </w:r>
      <w:bookmarkEnd w:id="582"/>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actualizar una conexión de datos XML o antes de importar</w:t>
      </w:r>
      <w:r w:rsidR="00624581">
        <w:rPr>
          <w:rFonts w:cs="Calibri"/>
          <w:color w:val="000000"/>
        </w:rPr>
        <w:fldChar w:fldCharType="begin"/>
      </w:r>
      <w:r w:rsidR="00624581">
        <w:instrText xml:space="preserve"> XE "</w:instrText>
      </w:r>
      <w:r w:rsidR="00624581" w:rsidRPr="00C40BE4">
        <w:instrText>importar</w:instrText>
      </w:r>
      <w:r w:rsidR="00624581">
        <w:instrText xml:space="preserve">" </w:instrText>
      </w:r>
      <w:r w:rsidR="00624581">
        <w:rPr>
          <w:rFonts w:cs="Calibri"/>
          <w:color w:val="000000"/>
        </w:rPr>
        <w:fldChar w:fldCharType="end"/>
      </w:r>
      <w:r w:rsidRPr="001B316A">
        <w:rPr>
          <w:rFonts w:cs="Calibri"/>
          <w:color w:val="000000"/>
        </w:rPr>
        <w:t xml:space="preserve"> datos XML a </w:t>
      </w:r>
      <w:r>
        <w:rPr>
          <w:rFonts w:cs="Calibri"/>
          <w:color w:val="000000"/>
        </w:rPr>
        <w:t>un</w:t>
      </w:r>
      <w:r w:rsidRPr="001B316A">
        <w:rPr>
          <w:rFonts w:cs="Calibri"/>
          <w:color w:val="000000"/>
        </w:rPr>
        <w:t xml:space="preserve"> libro abierto.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3" w:name="_Toc336066085"/>
      <w:r w:rsidRPr="008A7FBE">
        <w:t>WorkbookDeactivate</w:t>
      </w:r>
      <w:bookmarkEnd w:id="583"/>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desactivar cualquier libro abierto.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4" w:name="_Toc336066086"/>
      <w:r w:rsidRPr="008A7FBE">
        <w:t>WorkbookNewChart</w:t>
      </w:r>
      <w:bookmarkEnd w:id="584"/>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se crea un nuevo gráfico en</w:t>
      </w:r>
      <w:r>
        <w:rPr>
          <w:rFonts w:cs="Calibri"/>
          <w:color w:val="000000"/>
        </w:rPr>
        <w:t xml:space="preserve"> cualquier libro</w:t>
      </w:r>
      <w:r w:rsidRPr="001B316A">
        <w:rPr>
          <w:rFonts w:cs="Calibri"/>
          <w:color w:val="000000"/>
        </w:rPr>
        <w:t>.</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5" w:name="_Toc336066087"/>
      <w:r w:rsidRPr="008A7FBE">
        <w:t>WorkbookNewSheet</w:t>
      </w:r>
      <w:bookmarkEnd w:id="585"/>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crear una nueva hoja en un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6" w:name="_Toc336066088"/>
      <w:r w:rsidRPr="008A7FBE">
        <w:t>WorkbookOpen</w:t>
      </w:r>
      <w:bookmarkEnd w:id="586"/>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 xml:space="preserve">cuando se abre </w:t>
      </w:r>
      <w:r w:rsidRPr="001B316A">
        <w:rPr>
          <w:rFonts w:cs="Calibri"/>
          <w:color w:val="000000"/>
        </w:rPr>
        <w:t>un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7" w:name="_Toc336066089"/>
      <w:r w:rsidRPr="008A7FBE">
        <w:t>WorkbookPivotTableCloseConnection</w:t>
      </w:r>
      <w:bookmarkEnd w:id="587"/>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 cerrar la</w:t>
      </w:r>
      <w:r w:rsidRPr="001B316A">
        <w:rPr>
          <w:rFonts w:cs="Calibri"/>
          <w:color w:val="000000"/>
        </w:rPr>
        <w:t xml:space="preserve"> conexión de un informe de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8" w:name="_Toc336066090"/>
      <w:r w:rsidRPr="008A7FBE">
        <w:t>WorkbookPivotTableOpenConnection</w:t>
      </w:r>
      <w:bookmarkEnd w:id="588"/>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abrir la conexión de un informe de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9" w:name="_Toc336066091"/>
      <w:r w:rsidRPr="008A7FBE">
        <w:t>WorkbookRowsetComplete</w:t>
      </w:r>
      <w:bookmarkEnd w:id="589"/>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cuando al</w:t>
      </w:r>
      <w:r w:rsidRPr="001B316A">
        <w:rPr>
          <w:rFonts w:cs="Calibri"/>
          <w:color w:val="000000"/>
        </w:rPr>
        <w:t xml:space="preserve"> recorre</w:t>
      </w:r>
      <w:r>
        <w:rPr>
          <w:rFonts w:cs="Calibri"/>
          <w:color w:val="000000"/>
        </w:rPr>
        <w:t>r</w:t>
      </w:r>
      <w:r w:rsidRPr="001B316A">
        <w:rPr>
          <w:rFonts w:cs="Calibri"/>
          <w:color w:val="000000"/>
        </w:rPr>
        <w:t xml:space="preserve"> el conjunto de registros o invoca</w:t>
      </w:r>
      <w:r>
        <w:rPr>
          <w:rFonts w:cs="Calibri"/>
          <w:color w:val="000000"/>
        </w:rPr>
        <w:t>r</w:t>
      </w:r>
      <w:r w:rsidRPr="001B316A">
        <w:rPr>
          <w:rFonts w:cs="Calibri"/>
          <w:color w:val="000000"/>
        </w:rPr>
        <w:t xml:space="preserve"> la acción de conjunto de filas en una tabla dinámica OLAP.</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90" w:name="_Toc336066092"/>
      <w:r w:rsidRPr="008A7FBE">
        <w:t>WorkbookSync</w:t>
      </w:r>
      <w:bookmarkEnd w:id="590"/>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cuando se sincroniza la copia local de un libro que forma parte de un área de documentos</w:t>
      </w:r>
      <w:r>
        <w:rPr>
          <w:rFonts w:cs="Calibri"/>
          <w:color w:val="000000"/>
        </w:rPr>
        <w:t xml:space="preserve"> </w:t>
      </w:r>
      <w:r w:rsidRPr="001B316A">
        <w:rPr>
          <w:rFonts w:cs="Calibri"/>
          <w:color w:val="000000"/>
        </w:rPr>
        <w:t>con la copia almacenada en el servidor</w:t>
      </w:r>
      <w:r>
        <w:rPr>
          <w:rFonts w:cs="Calibri"/>
          <w:color w:val="000000"/>
        </w:rPr>
        <w:t>.</w:t>
      </w:r>
      <w:r w:rsidRPr="001B316A">
        <w:rPr>
          <w:rFonts w:cs="Calibri"/>
          <w:color w:val="000000"/>
        </w:rPr>
        <w:t xml:space="preserve"> </w:t>
      </w:r>
    </w:p>
    <w:p w:rsidR="00F41756" w:rsidRDefault="00F41756" w:rsidP="00F41756"/>
    <w:p w:rsidR="00F41756" w:rsidRDefault="00F41756" w:rsidP="00F41756">
      <w:pPr>
        <w:pStyle w:val="Ttulo1"/>
      </w:pPr>
      <w:bookmarkStart w:id="591" w:name="_Toc336066093"/>
      <w:bookmarkStart w:id="592" w:name="_Toc337380301"/>
      <w:r w:rsidRPr="008F7188">
        <w:t>El objeto LIBRO (WORKBOOK).</w:t>
      </w:r>
      <w:bookmarkEnd w:id="591"/>
      <w:bookmarkEnd w:id="592"/>
    </w:p>
    <w:p w:rsidR="00F41756" w:rsidRDefault="00F41756" w:rsidP="00F41756">
      <w:pPr>
        <w:pStyle w:val="TextoCorrido"/>
        <w:rPr>
          <w:lang w:val="es-ES_tradnl"/>
        </w:rPr>
      </w:pPr>
      <w:r>
        <w:rPr>
          <w:lang w:val="es-ES_tradnl"/>
        </w:rPr>
        <w:t xml:space="preserve">Objeto que </w:t>
      </w:r>
      <w:r w:rsidRPr="00006B74">
        <w:rPr>
          <w:lang w:val="es-ES_tradnl"/>
        </w:rPr>
        <w:t xml:space="preserve">representa un libro en la aplicación </w:t>
      </w:r>
      <w:r>
        <w:rPr>
          <w:lang w:val="es-ES_tradnl"/>
        </w:rPr>
        <w:t xml:space="preserve">MS </w:t>
      </w:r>
      <w:r w:rsidRPr="00006B74">
        <w:rPr>
          <w:lang w:val="es-ES_tradnl"/>
        </w:rPr>
        <w:t>Excel</w:t>
      </w:r>
    </w:p>
    <w:p w:rsidR="00F41756" w:rsidRDefault="00F41756" w:rsidP="00DA7E5F">
      <w:pPr>
        <w:pStyle w:val="Ttulo2"/>
        <w:ind w:hanging="940"/>
      </w:pPr>
      <w:bookmarkStart w:id="593" w:name="_Toc336066094"/>
      <w:bookmarkStart w:id="594" w:name="_Toc337380302"/>
      <w:r>
        <w:t>Propiedades</w:t>
      </w:r>
      <w:bookmarkEnd w:id="593"/>
      <w:bookmarkEnd w:id="594"/>
    </w:p>
    <w:p w:rsidR="00F41756" w:rsidRPr="008A7FBE" w:rsidRDefault="00F41756" w:rsidP="008A7FBE">
      <w:pPr>
        <w:pStyle w:val="Ttulo3"/>
      </w:pPr>
      <w:bookmarkStart w:id="595" w:name="_Toc336066095"/>
      <w:r w:rsidRPr="008A7FBE">
        <w:t>AccuracyVersion</w:t>
      </w:r>
      <w:bookmarkEnd w:id="595"/>
      <w:r w:rsidRPr="008A7FBE">
        <w:tab/>
      </w:r>
    </w:p>
    <w:p w:rsidR="00F41756" w:rsidRPr="00D3241C" w:rsidRDefault="00F41756" w:rsidP="00F41756">
      <w:pPr>
        <w:pStyle w:val="TextoCorrido"/>
        <w:rPr>
          <w:lang w:val="es-ES_tradnl"/>
        </w:rPr>
      </w:pPr>
      <w:r>
        <w:rPr>
          <w:lang w:val="es-ES_tradnl"/>
        </w:rPr>
        <w:t>Indica si ciertas funciones de la hoja utilizan algoritmos de precisión mas recientes.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596" w:name="_Toc336066096"/>
      <w:r w:rsidRPr="008A7FBE">
        <w:t>ActiveChart</w:t>
      </w:r>
      <w:bookmarkEnd w:id="596"/>
      <w:r w:rsidRPr="008A7FBE">
        <w:tab/>
      </w:r>
    </w:p>
    <w:p w:rsidR="00F41756" w:rsidRPr="00D3241C" w:rsidRDefault="00F41756" w:rsidP="00F41756">
      <w:pPr>
        <w:pStyle w:val="TextoCorrido"/>
        <w:rPr>
          <w:lang w:val="es-ES_tradnl"/>
        </w:rPr>
      </w:pPr>
      <w:r>
        <w:rPr>
          <w:lang w:val="es-ES_tradnl"/>
        </w:rPr>
        <w:t>Proporciona objeto representante del gráfico activo.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597" w:name="_Toc336066097"/>
      <w:r w:rsidRPr="008A7FBE">
        <w:t>ActiveSheet</w:t>
      </w:r>
      <w:bookmarkEnd w:id="597"/>
      <w:r w:rsidRPr="008A7FBE">
        <w:tab/>
      </w:r>
    </w:p>
    <w:p w:rsidR="00F41756" w:rsidRPr="00D3241C" w:rsidRDefault="00F41756" w:rsidP="00F41756">
      <w:pPr>
        <w:pStyle w:val="TextoCorrido"/>
        <w:rPr>
          <w:lang w:val="es-ES_tradnl"/>
        </w:rPr>
      </w:pPr>
      <w:r>
        <w:rPr>
          <w:lang w:val="es-ES_tradnl"/>
        </w:rPr>
        <w:t xml:space="preserve">Proporciona objeto representante de </w:t>
      </w:r>
      <w:r w:rsidRPr="00D3241C">
        <w:rPr>
          <w:lang w:val="es-ES_tradnl"/>
        </w:rPr>
        <w:t>la hoja activa</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598" w:name="_Toc336066098"/>
      <w:r w:rsidRPr="008A7FBE">
        <w:lastRenderedPageBreak/>
        <w:t>ActiveSlicer</w:t>
      </w:r>
      <w:bookmarkEnd w:id="598"/>
      <w:r w:rsidRPr="008A7FBE">
        <w:tab/>
      </w:r>
    </w:p>
    <w:p w:rsidR="00F41756" w:rsidRPr="00D3241C" w:rsidRDefault="00F41756" w:rsidP="00F41756">
      <w:pPr>
        <w:pStyle w:val="TextoCorrido"/>
        <w:rPr>
          <w:lang w:val="es-ES_tradnl"/>
        </w:rPr>
      </w:pPr>
      <w:r>
        <w:rPr>
          <w:lang w:val="es-ES_tradnl"/>
        </w:rPr>
        <w:t xml:space="preserve">Proporciona objeto representante de </w:t>
      </w:r>
      <w:r w:rsidRPr="00D3241C">
        <w:rPr>
          <w:lang w:val="es-ES_tradnl"/>
        </w:rPr>
        <w:t>la segmentación de datos activa en el libro activo o especificado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599" w:name="_Toc336066099"/>
      <w:r w:rsidRPr="008A7FBE">
        <w:t>Application</w:t>
      </w:r>
      <w:bookmarkEnd w:id="599"/>
      <w:r w:rsidRPr="008A7FBE">
        <w:tab/>
      </w:r>
    </w:p>
    <w:p w:rsidR="00F41756" w:rsidRPr="00D3241C" w:rsidRDefault="00F41756"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p w:rsidR="00F41756" w:rsidRPr="00D3241C" w:rsidRDefault="00F41756" w:rsidP="00F41756">
      <w:pPr>
        <w:pStyle w:val="TextoCorrido"/>
        <w:rPr>
          <w:lang w:val="es-ES_tradnl"/>
        </w:rPr>
      </w:pPr>
    </w:p>
    <w:p w:rsidR="00F41756" w:rsidRPr="008A7FBE" w:rsidRDefault="00F41756" w:rsidP="008A7FBE">
      <w:pPr>
        <w:pStyle w:val="Ttulo3"/>
      </w:pPr>
      <w:bookmarkStart w:id="600" w:name="_Toc336066100"/>
      <w:r w:rsidRPr="008A7FBE">
        <w:t>AutoUpdateFrequency</w:t>
      </w:r>
      <w:bookmarkEnd w:id="600"/>
      <w:r w:rsidRPr="008A7FBE">
        <w:tab/>
      </w:r>
    </w:p>
    <w:p w:rsidR="00F41756" w:rsidRPr="00D3241C" w:rsidRDefault="00F41756" w:rsidP="00F41756">
      <w:pPr>
        <w:pStyle w:val="TextoCorrido"/>
        <w:rPr>
          <w:lang w:val="es-ES_tradnl"/>
        </w:rPr>
      </w:pPr>
      <w:r>
        <w:rPr>
          <w:lang w:val="es-ES_tradnl"/>
        </w:rPr>
        <w:t xml:space="preserve">Define o consulta </w:t>
      </w:r>
      <w:r w:rsidRPr="006B5730">
        <w:rPr>
          <w:lang w:val="es-ES_tradnl"/>
        </w:rPr>
        <w:t xml:space="preserve"> </w:t>
      </w:r>
      <w:r>
        <w:rPr>
          <w:lang w:val="es-ES_tradnl"/>
        </w:rPr>
        <w:t xml:space="preserve">los minutos transcurridos </w:t>
      </w:r>
      <w:r w:rsidRPr="00D3241C">
        <w:rPr>
          <w:lang w:val="es-ES_tradnl"/>
        </w:rPr>
        <w:t>entre actualizaciones automáticas del libro compartido.</w:t>
      </w:r>
    </w:p>
    <w:p w:rsidR="00F41756" w:rsidRPr="00D3241C" w:rsidRDefault="00F41756" w:rsidP="00F41756">
      <w:pPr>
        <w:pStyle w:val="TextoCorrido"/>
        <w:rPr>
          <w:lang w:val="es-ES_tradnl"/>
        </w:rPr>
      </w:pPr>
    </w:p>
    <w:p w:rsidR="00F41756" w:rsidRPr="008A7FBE" w:rsidRDefault="00F41756" w:rsidP="008A7FBE">
      <w:pPr>
        <w:pStyle w:val="Ttulo3"/>
      </w:pPr>
      <w:bookmarkStart w:id="601" w:name="_Toc336066101"/>
      <w:r w:rsidRPr="008A7FBE">
        <w:t>AutoUpdateSaveChanges</w:t>
      </w:r>
      <w:bookmarkEnd w:id="601"/>
      <w:r w:rsidRPr="008A7FBE">
        <w:tab/>
      </w:r>
    </w:p>
    <w:p w:rsidR="00F41756" w:rsidRPr="00D3241C" w:rsidRDefault="00F41756" w:rsidP="00F41756">
      <w:pPr>
        <w:pStyle w:val="TextoCorrido"/>
        <w:rPr>
          <w:lang w:val="es-ES_tradnl"/>
        </w:rPr>
      </w:pPr>
      <w:r>
        <w:rPr>
          <w:lang w:val="es-ES_tradnl"/>
        </w:rPr>
        <w:t xml:space="preserve">Cada vez </w:t>
      </w:r>
      <w:r w:rsidRPr="00D3241C">
        <w:rPr>
          <w:lang w:val="es-ES_tradnl"/>
        </w:rPr>
        <w:t>que el libro se actualiza automáticamente</w:t>
      </w:r>
      <w:r>
        <w:rPr>
          <w:lang w:val="es-ES_tradnl"/>
        </w:rPr>
        <w:t xml:space="preserve"> la propiedad vale </w:t>
      </w:r>
      <w:r w:rsidRPr="00DB4CB3">
        <w:rPr>
          <w:b/>
          <w:lang w:val="es-ES_tradnl"/>
        </w:rPr>
        <w:t>True</w:t>
      </w:r>
      <w:r>
        <w:rPr>
          <w:lang w:val="es-ES_tradnl"/>
        </w:rPr>
        <w:t xml:space="preserve"> </w:t>
      </w:r>
      <w:r w:rsidRPr="00D3241C">
        <w:rPr>
          <w:lang w:val="es-ES_tradnl"/>
        </w:rPr>
        <w:t>si los cambios actuales del libro compartido se envían a otros usuarios</w:t>
      </w:r>
      <w:r>
        <w:rPr>
          <w:lang w:val="es-ES_tradnl"/>
        </w:rPr>
        <w:t xml:space="preserve">. Por defecto, vale </w:t>
      </w:r>
      <w:r w:rsidRPr="00DB4CB3">
        <w:rPr>
          <w:b/>
          <w:lang w:val="es-ES_tradnl"/>
        </w:rPr>
        <w:t>True</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2" w:name="_Toc336066102"/>
      <w:r w:rsidRPr="008A7FBE">
        <w:t>BuiltinDocumentProperties</w:t>
      </w:r>
      <w:bookmarkEnd w:id="602"/>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una colección</w:t>
      </w:r>
      <w:r w:rsidRPr="00DB4CB3">
        <w:rPr>
          <w:lang w:val="es-ES_tradnl"/>
        </w:rPr>
        <w:t xml:space="preserve"> </w:t>
      </w:r>
      <w:r>
        <w:rPr>
          <w:lang w:val="es-ES_tradnl"/>
        </w:rPr>
        <w:t xml:space="preserve">de tipo </w:t>
      </w:r>
      <w:r w:rsidRPr="00D3241C">
        <w:rPr>
          <w:lang w:val="es-ES_tradnl"/>
        </w:rPr>
        <w:t>DocumentProperties que representa todas las propiedades de documento integradas en el libro especificado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3" w:name="_Toc336066103"/>
      <w:r w:rsidRPr="008A7FBE">
        <w:t>CalculationVersion</w:t>
      </w:r>
      <w:bookmarkEnd w:id="603"/>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 xml:space="preserve">información </w:t>
      </w:r>
      <w:r>
        <w:rPr>
          <w:lang w:val="es-ES_tradnl"/>
        </w:rPr>
        <w:t xml:space="preserve">de </w:t>
      </w:r>
      <w:r w:rsidRPr="00D3241C">
        <w:rPr>
          <w:lang w:val="es-ES_tradnl"/>
        </w:rPr>
        <w:t>la versión de Excel</w:t>
      </w:r>
      <w:r>
        <w:rPr>
          <w:lang w:val="es-ES_tradnl"/>
        </w:rPr>
        <w:t xml:space="preserve"> correspondiente a la ultima vez que se actualizó.</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4" w:name="_Toc336066104"/>
      <w:r w:rsidRPr="008A7FBE">
        <w:t>ChangeHistoryDuration</w:t>
      </w:r>
      <w:bookmarkEnd w:id="604"/>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el número de días</w:t>
      </w:r>
      <w:r>
        <w:rPr>
          <w:lang w:val="es-ES_tradnl"/>
        </w:rPr>
        <w:t xml:space="preserve"> correspondiente al </w:t>
      </w:r>
      <w:r w:rsidRPr="00D3241C">
        <w:rPr>
          <w:lang w:val="es-ES_tradnl"/>
        </w:rPr>
        <w:t>historial de cambios del libro compartido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5" w:name="_Toc336066105"/>
      <w:r w:rsidRPr="008A7FBE">
        <w:t>Charts</w:t>
      </w:r>
      <w:bookmarkEnd w:id="605"/>
      <w:r w:rsidRPr="008A7FBE">
        <w:tab/>
      </w:r>
    </w:p>
    <w:p w:rsidR="00F41756" w:rsidRPr="00D3241C" w:rsidRDefault="00F41756" w:rsidP="00F41756">
      <w:pPr>
        <w:pStyle w:val="TextoCorrido"/>
        <w:rPr>
          <w:lang w:val="es-ES_tradnl"/>
        </w:rPr>
      </w:pPr>
      <w:r>
        <w:rPr>
          <w:lang w:val="es-ES_tradnl"/>
        </w:rPr>
        <w:t xml:space="preserve">Proporciona una colección con </w:t>
      </w:r>
      <w:r w:rsidRPr="00D3241C">
        <w:rPr>
          <w:lang w:val="es-ES_tradnl"/>
        </w:rPr>
        <w:t xml:space="preserve">las hojas de gráfico </w:t>
      </w:r>
      <w:r>
        <w:rPr>
          <w:lang w:val="es-ES_tradnl"/>
        </w:rPr>
        <w:t>d</w:t>
      </w:r>
      <w:r w:rsidRPr="00D3241C">
        <w:rPr>
          <w:lang w:val="es-ES_tradnl"/>
        </w:rPr>
        <w:t>el libro especificado.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6" w:name="_Toc336066106"/>
      <w:r w:rsidRPr="008A7FBE">
        <w:t>CheckCompatibility</w:t>
      </w:r>
      <w:bookmarkEnd w:id="606"/>
      <w:r w:rsidRPr="008A7FBE">
        <w:tab/>
      </w:r>
    </w:p>
    <w:p w:rsidR="00F41756" w:rsidRPr="00D3241C" w:rsidRDefault="00F41756" w:rsidP="00F41756">
      <w:pPr>
        <w:pStyle w:val="TextoCorrido"/>
        <w:rPr>
          <w:lang w:val="es-ES_tradnl"/>
        </w:rPr>
      </w:pPr>
      <w:r>
        <w:rPr>
          <w:lang w:val="es-ES_tradnl"/>
        </w:rPr>
        <w:t xml:space="preserve">Define o consulta si al guardar el libro </w:t>
      </w:r>
      <w:r w:rsidRPr="00D3241C">
        <w:rPr>
          <w:lang w:val="es-ES_tradnl"/>
        </w:rPr>
        <w:t>se ejecuta o no el comprobador de compatibilidad</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7" w:name="_Toc336066107"/>
      <w:r w:rsidRPr="008A7FBE">
        <w:t>CodeName</w:t>
      </w:r>
      <w:bookmarkEnd w:id="607"/>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nombre de código del objeto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8" w:name="_Toc336066108"/>
      <w:r w:rsidRPr="008A7FBE">
        <w:t>Colors</w:t>
      </w:r>
      <w:bookmarkEnd w:id="608"/>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los colores de la paleta del libro</w:t>
      </w:r>
      <w:r>
        <w:rPr>
          <w:lang w:val="es-ES_tradnl"/>
        </w:rPr>
        <w:t xml:space="preserve"> los cuales son representados por valores RGB.</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9" w:name="_Toc336066109"/>
      <w:r w:rsidRPr="008A7FBE">
        <w:t>CommandBars</w:t>
      </w:r>
      <w:bookmarkEnd w:id="609"/>
      <w:r w:rsidRPr="008A7FBE">
        <w:tab/>
      </w:r>
    </w:p>
    <w:p w:rsidR="00F41756" w:rsidRPr="00D3241C" w:rsidRDefault="00F41756" w:rsidP="00F41756">
      <w:pPr>
        <w:pStyle w:val="TextoCorrido"/>
        <w:rPr>
          <w:lang w:val="es-ES_tradnl"/>
        </w:rPr>
      </w:pPr>
      <w:r>
        <w:rPr>
          <w:lang w:val="es-ES_tradnl"/>
        </w:rPr>
        <w:t>Proporciona objeto con las barras de comandos de MS Excel.</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0" w:name="_Toc336066110"/>
      <w:r w:rsidRPr="008A7FBE">
        <w:t>ConflictResolution</w:t>
      </w:r>
      <w:bookmarkEnd w:id="610"/>
      <w:r w:rsidRPr="008A7FBE">
        <w:tab/>
      </w:r>
    </w:p>
    <w:p w:rsidR="00F41756" w:rsidRPr="00D3241C" w:rsidRDefault="00F41756" w:rsidP="00F41756">
      <w:pPr>
        <w:pStyle w:val="TextoCorrido"/>
        <w:rPr>
          <w:lang w:val="es-ES_tradnl"/>
        </w:rPr>
      </w:pPr>
      <w:r>
        <w:rPr>
          <w:lang w:val="es-ES_tradnl"/>
        </w:rPr>
        <w:t xml:space="preserve">Define o consulta la forma en que se han de resolver </w:t>
      </w:r>
      <w:r w:rsidRPr="00D3241C">
        <w:rPr>
          <w:lang w:val="es-ES_tradnl"/>
        </w:rPr>
        <w:t xml:space="preserve">los conflictos </w:t>
      </w:r>
      <w:r>
        <w:rPr>
          <w:lang w:val="es-ES_tradnl"/>
        </w:rPr>
        <w:t>producidos al</w:t>
      </w:r>
      <w:r w:rsidRPr="00D3241C">
        <w:rPr>
          <w:lang w:val="es-ES_tradnl"/>
        </w:rPr>
        <w:t xml:space="preserve"> actualiza un libro compartido.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1" w:name="_Toc336066111"/>
      <w:r w:rsidRPr="008A7FBE">
        <w:t>Connections</w:t>
      </w:r>
      <w:bookmarkEnd w:id="611"/>
      <w:r w:rsidRPr="008A7FBE">
        <w:tab/>
      </w:r>
    </w:p>
    <w:p w:rsidR="00F41756" w:rsidRPr="00D3241C" w:rsidRDefault="00F41756" w:rsidP="00F41756">
      <w:pPr>
        <w:pStyle w:val="TextoCorrido"/>
        <w:rPr>
          <w:lang w:val="es-ES_tradnl"/>
        </w:rPr>
      </w:pPr>
      <w:r>
        <w:rPr>
          <w:lang w:val="es-ES_tradnl"/>
        </w:rPr>
        <w:t xml:space="preserve">Propiedad que </w:t>
      </w:r>
      <w:r w:rsidRPr="00D3241C">
        <w:rPr>
          <w:lang w:val="es-ES_tradnl"/>
        </w:rPr>
        <w:t>establece una conexión entre el libro y un origen de datos ODBC u OLEDB</w:t>
      </w:r>
      <w:r>
        <w:rPr>
          <w:lang w:val="es-ES_tradnl"/>
        </w:rPr>
        <w:t>.</w:t>
      </w:r>
    </w:p>
    <w:p w:rsidR="00F41756" w:rsidRPr="00D3241C" w:rsidRDefault="00F41756" w:rsidP="00F41756">
      <w:pPr>
        <w:pStyle w:val="TextoCorrido"/>
        <w:rPr>
          <w:lang w:val="es-ES_tradnl"/>
        </w:rPr>
      </w:pPr>
    </w:p>
    <w:p w:rsidR="00F41756" w:rsidRPr="008A7FBE" w:rsidRDefault="00F41756" w:rsidP="008A7FBE">
      <w:pPr>
        <w:pStyle w:val="Ttulo3"/>
      </w:pPr>
      <w:bookmarkStart w:id="612" w:name="_Toc336066112"/>
      <w:r w:rsidRPr="008A7FBE">
        <w:t>ConnectionsDisabled</w:t>
      </w:r>
      <w:bookmarkEnd w:id="612"/>
      <w:r w:rsidRPr="008A7FBE">
        <w:tab/>
      </w:r>
    </w:p>
    <w:p w:rsidR="00F41756" w:rsidRPr="00D3241C" w:rsidRDefault="00F41756" w:rsidP="00F41756">
      <w:pPr>
        <w:pStyle w:val="TextoCorrido"/>
        <w:rPr>
          <w:lang w:val="es-ES_tradnl"/>
        </w:rPr>
      </w:pPr>
      <w:r>
        <w:rPr>
          <w:lang w:val="es-ES_tradnl"/>
        </w:rPr>
        <w:t xml:space="preserve">Indica si </w:t>
      </w:r>
      <w:r w:rsidRPr="00D3241C">
        <w:rPr>
          <w:lang w:val="es-ES_tradnl"/>
        </w:rPr>
        <w:t>las conexiones externas o los vínculos del libro</w:t>
      </w:r>
      <w:r>
        <w:rPr>
          <w:lang w:val="es-ES_tradnl"/>
        </w:rPr>
        <w:t xml:space="preserve"> están deshabilitadas.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3" w:name="_Toc336066113"/>
      <w:r w:rsidRPr="008A7FBE">
        <w:t>Container</w:t>
      </w:r>
      <w:bookmarkEnd w:id="613"/>
      <w:r w:rsidRPr="008A7FBE">
        <w:tab/>
      </w:r>
    </w:p>
    <w:p w:rsidR="00F41756" w:rsidRPr="00D3241C" w:rsidRDefault="00F41756" w:rsidP="00F41756">
      <w:pPr>
        <w:pStyle w:val="TextoCorrido"/>
        <w:rPr>
          <w:lang w:val="es-ES_tradnl"/>
        </w:rPr>
      </w:pPr>
      <w:r>
        <w:rPr>
          <w:lang w:val="es-ES_tradnl"/>
        </w:rPr>
        <w:t xml:space="preserve">Proporciona objeto </w:t>
      </w:r>
      <w:r w:rsidRPr="00D3241C">
        <w:rPr>
          <w:lang w:val="es-ES_tradnl"/>
        </w:rPr>
        <w:t xml:space="preserve">que representa la aplicación contenedora del objeto OLE </w:t>
      </w:r>
      <w:r>
        <w:rPr>
          <w:lang w:val="es-ES_tradnl"/>
        </w:rPr>
        <w:t>indicado.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4" w:name="_Toc336066114"/>
      <w:r w:rsidRPr="008A7FBE">
        <w:t>ContentTypeProperties</w:t>
      </w:r>
      <w:bookmarkEnd w:id="614"/>
      <w:r w:rsidRPr="008A7FBE">
        <w:tab/>
      </w:r>
    </w:p>
    <w:p w:rsidR="00F41756" w:rsidRPr="00D3241C" w:rsidRDefault="00F41756" w:rsidP="00F41756">
      <w:pPr>
        <w:pStyle w:val="TextoCorrido"/>
        <w:rPr>
          <w:lang w:val="es-ES_tradnl"/>
        </w:rPr>
      </w:pPr>
      <w:r>
        <w:rPr>
          <w:lang w:val="es-ES_tradnl"/>
        </w:rPr>
        <w:t xml:space="preserve">Proporciona una descripción de </w:t>
      </w:r>
      <w:r w:rsidRPr="00D3241C">
        <w:rPr>
          <w:lang w:val="es-ES_tradnl"/>
        </w:rPr>
        <w:t>los metadatos almacenados en 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5" w:name="_Toc336066115"/>
      <w:r w:rsidRPr="008A7FBE">
        <w:t>CreateBackup</w:t>
      </w:r>
      <w:bookmarkEnd w:id="615"/>
      <w:r w:rsidRPr="008A7FBE">
        <w:tab/>
      </w:r>
    </w:p>
    <w:p w:rsidR="00F41756" w:rsidRPr="00D3241C" w:rsidRDefault="00F41756" w:rsidP="00F41756">
      <w:pPr>
        <w:pStyle w:val="TextoCorrido"/>
        <w:rPr>
          <w:lang w:val="es-ES_tradnl"/>
        </w:rPr>
      </w:pPr>
      <w:r>
        <w:rPr>
          <w:lang w:val="es-ES_tradnl"/>
        </w:rPr>
        <w:t xml:space="preserve">Devuelve True si al guardar el archivo </w:t>
      </w:r>
      <w:r w:rsidRPr="00D3241C">
        <w:rPr>
          <w:lang w:val="es-ES_tradnl"/>
        </w:rPr>
        <w:t>se crea un archivo de copia de seguridad</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6" w:name="_Toc336066116"/>
      <w:r w:rsidRPr="008A7FBE">
        <w:t>Creator</w:t>
      </w:r>
      <w:bookmarkEnd w:id="616"/>
      <w:r w:rsidRPr="008A7FBE">
        <w:tab/>
      </w:r>
    </w:p>
    <w:p w:rsidR="00F41756" w:rsidRPr="00D3241C" w:rsidRDefault="00F41756" w:rsidP="00F41756">
      <w:pPr>
        <w:pStyle w:val="TextoCorrido"/>
        <w:rPr>
          <w:lang w:val="es-ES_tradnl"/>
        </w:rPr>
      </w:pPr>
      <w:r>
        <w:rPr>
          <w:lang w:val="es-ES_tradnl"/>
        </w:rPr>
        <w:t>Proporciona valor que indica que aplicación creó el objeto.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7" w:name="_Toc336066117"/>
      <w:r w:rsidRPr="008A7FBE">
        <w:t>CustomDocumentProperties</w:t>
      </w:r>
      <w:bookmarkEnd w:id="617"/>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las propiedades de documento perso</w:t>
      </w:r>
      <w:r>
        <w:rPr>
          <w:lang w:val="es-ES_tradnl"/>
        </w:rPr>
        <w:t xml:space="preserve">nalizadas del libro indicado mediante una colección de tipo </w:t>
      </w:r>
      <w:r w:rsidRPr="00D3241C">
        <w:rPr>
          <w:lang w:val="es-ES_tradnl"/>
        </w:rPr>
        <w:t>DocumentProperties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8" w:name="_Toc336066118"/>
      <w:r w:rsidRPr="008A7FBE">
        <w:t>CustomViews</w:t>
      </w:r>
      <w:bookmarkEnd w:id="618"/>
      <w:r w:rsidRPr="008A7FBE">
        <w:tab/>
      </w:r>
    </w:p>
    <w:p w:rsidR="00F41756" w:rsidRPr="00D3241C" w:rsidRDefault="00F41756" w:rsidP="00F41756">
      <w:pPr>
        <w:pStyle w:val="TextoCorrido"/>
        <w:rPr>
          <w:lang w:val="es-ES_tradnl"/>
        </w:rPr>
      </w:pPr>
      <w:r>
        <w:rPr>
          <w:lang w:val="es-ES_tradnl"/>
        </w:rPr>
        <w:t>Proporciona</w:t>
      </w:r>
      <w:r w:rsidRPr="000926B7">
        <w:rPr>
          <w:lang w:val="es-ES_tradnl"/>
        </w:rPr>
        <w:t xml:space="preserve"> </w:t>
      </w:r>
      <w:r w:rsidRPr="00D3241C">
        <w:rPr>
          <w:lang w:val="es-ES_tradnl"/>
        </w:rPr>
        <w:t>una colección</w:t>
      </w:r>
      <w:r>
        <w:rPr>
          <w:lang w:val="es-ES_tradnl"/>
        </w:rPr>
        <w:t xml:space="preserve"> de vistas personalizadas del libro mediante una colección de tipo </w:t>
      </w:r>
      <w:r w:rsidRPr="00D3241C">
        <w:rPr>
          <w:lang w:val="es-ES_tradnl"/>
        </w:rPr>
        <w:t>CustomViews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9" w:name="_Toc336066119"/>
      <w:r w:rsidRPr="008A7FBE">
        <w:t>CustomXMLParts</w:t>
      </w:r>
      <w:bookmarkEnd w:id="619"/>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código XML personalizado en el almacén de datos XML</w:t>
      </w:r>
      <w:r>
        <w:rPr>
          <w:lang w:val="es-ES_tradnl"/>
        </w:rPr>
        <w:t xml:space="preserve"> mediante </w:t>
      </w:r>
      <w:r w:rsidRPr="00D3241C">
        <w:rPr>
          <w:lang w:val="es-ES_tradnl"/>
        </w:rPr>
        <w:t>una colección CustomXMLParts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0" w:name="_Toc336066120"/>
      <w:r w:rsidRPr="008A7FBE">
        <w:t>Date1904</w:t>
      </w:r>
      <w:bookmarkEnd w:id="620"/>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si el libro usa el sistema de fechas 1904</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1" w:name="_Toc336066121"/>
      <w:r w:rsidRPr="008A7FBE">
        <w:t>DefaultPivotTableStyle</w:t>
      </w:r>
      <w:bookmarkEnd w:id="621"/>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w:t>
      </w:r>
      <w:r w:rsidRPr="00D3241C">
        <w:rPr>
          <w:lang w:val="es-ES_tradnl"/>
        </w:rPr>
        <w:t>como estilo predeterminado para las tablas dinámicas.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2" w:name="_Toc336066122"/>
      <w:r w:rsidRPr="008A7FBE">
        <w:t>DefaultSlicerStyle</w:t>
      </w:r>
      <w:bookmarkEnd w:id="622"/>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el estilo</w:t>
      </w:r>
      <w:r>
        <w:rPr>
          <w:lang w:val="es-ES_tradnl"/>
        </w:rPr>
        <w:t xml:space="preserve"> </w:t>
      </w:r>
      <w:r w:rsidRPr="00D3241C">
        <w:rPr>
          <w:lang w:val="es-ES_tradnl"/>
        </w:rPr>
        <w:t>predeterminado</w:t>
      </w:r>
      <w:r>
        <w:rPr>
          <w:lang w:val="es-ES_tradnl"/>
        </w:rPr>
        <w:t xml:space="preserve"> </w:t>
      </w:r>
      <w:r w:rsidRPr="00D3241C">
        <w:rPr>
          <w:lang w:val="es-ES_tradnl"/>
        </w:rPr>
        <w:t>para las segmentaciones de datos.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3" w:name="_Toc336066123"/>
      <w:r w:rsidRPr="008A7FBE">
        <w:t>DefaultTableStyle</w:t>
      </w:r>
      <w:bookmarkEnd w:id="623"/>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como </w:t>
      </w:r>
      <w:r w:rsidRPr="00D3241C">
        <w:rPr>
          <w:lang w:val="es-ES_tradnl"/>
        </w:rPr>
        <w:t>estilo de tabla predeterminado.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4" w:name="_Toc336066124"/>
      <w:r w:rsidRPr="008A7FBE">
        <w:t>DisplayDrawingObjects</w:t>
      </w:r>
      <w:bookmarkEnd w:id="624"/>
      <w:r w:rsidRPr="008A7FBE">
        <w:tab/>
      </w:r>
    </w:p>
    <w:p w:rsidR="00F41756" w:rsidRPr="00D3241C" w:rsidRDefault="00F41756" w:rsidP="00F41756">
      <w:pPr>
        <w:pStyle w:val="TextoCorrido"/>
        <w:rPr>
          <w:lang w:val="es-ES_tradnl"/>
        </w:rPr>
      </w:pPr>
      <w:r>
        <w:rPr>
          <w:lang w:val="es-ES_tradnl"/>
        </w:rPr>
        <w:t xml:space="preserve">Define o consulta la forma en cómo </w:t>
      </w:r>
      <w:r w:rsidRPr="00D3241C">
        <w:rPr>
          <w:lang w:val="es-ES_tradnl"/>
        </w:rPr>
        <w:t>se muestran las formas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5" w:name="_Toc336066125"/>
      <w:r w:rsidRPr="008A7FBE">
        <w:t>DisplayInkComments</w:t>
      </w:r>
      <w:bookmarkEnd w:id="625"/>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si se muestran comentarios manuscritos en 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6" w:name="_Toc336066126"/>
      <w:r w:rsidRPr="008A7FBE">
        <w:t>DocumentInspectors</w:t>
      </w:r>
      <w:bookmarkEnd w:id="626"/>
      <w:r w:rsidRPr="008A7FBE">
        <w:tab/>
      </w:r>
    </w:p>
    <w:p w:rsidR="00F41756" w:rsidRPr="00D3241C" w:rsidRDefault="00F41756" w:rsidP="00F41756">
      <w:pPr>
        <w:pStyle w:val="TextoCorrido"/>
        <w:rPr>
          <w:lang w:val="es-ES_tradnl"/>
        </w:rPr>
      </w:pPr>
      <w:r>
        <w:rPr>
          <w:lang w:val="es-ES_tradnl"/>
        </w:rPr>
        <w:t xml:space="preserve">Proporciona una colección </w:t>
      </w:r>
      <w:r w:rsidRPr="00D3241C">
        <w:rPr>
          <w:lang w:val="es-ES_tradnl"/>
        </w:rPr>
        <w:t xml:space="preserve">que representa los módulos de inspector de </w:t>
      </w:r>
      <w:r>
        <w:rPr>
          <w:lang w:val="es-ES_tradnl"/>
        </w:rPr>
        <w:t>documento del libro indicado.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7" w:name="_Toc336066127"/>
      <w:r w:rsidRPr="008A7FBE">
        <w:t>DocumentLibraryVersions</w:t>
      </w:r>
      <w:bookmarkEnd w:id="627"/>
      <w:r w:rsidRPr="008A7FBE">
        <w:tab/>
      </w:r>
    </w:p>
    <w:p w:rsidR="00F41756" w:rsidRPr="00D3241C" w:rsidRDefault="00F41756" w:rsidP="00F41756">
      <w:pPr>
        <w:pStyle w:val="TextoCorrido"/>
        <w:rPr>
          <w:lang w:val="es-ES_tradnl"/>
        </w:rPr>
      </w:pPr>
      <w:r>
        <w:rPr>
          <w:lang w:val="es-ES_tradnl"/>
        </w:rPr>
        <w:t xml:space="preserve">Proporciona una colección </w:t>
      </w:r>
      <w:r w:rsidRPr="00D3241C">
        <w:rPr>
          <w:lang w:val="es-ES_tradnl"/>
        </w:rPr>
        <w:t>que representa la colección de versiones de un libro compartido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8" w:name="_Toc336066128"/>
      <w:r w:rsidRPr="008A7FBE">
        <w:t>DoNotPromptForConvert</w:t>
      </w:r>
      <w:bookmarkEnd w:id="628"/>
      <w:r w:rsidRPr="008A7FBE">
        <w:tab/>
      </w:r>
    </w:p>
    <w:p w:rsidR="00F41756" w:rsidRPr="00D3241C" w:rsidRDefault="00F41756" w:rsidP="00F41756">
      <w:pPr>
        <w:pStyle w:val="TextoCorrido"/>
        <w:rPr>
          <w:lang w:val="es-ES_tradnl"/>
        </w:rPr>
      </w:pPr>
      <w:r>
        <w:rPr>
          <w:lang w:val="es-ES_tradnl"/>
        </w:rPr>
        <w:t xml:space="preserve">Define o consulta si se solicita confirmación para convertir un libro que contenga </w:t>
      </w:r>
      <w:r w:rsidRPr="00D3241C">
        <w:rPr>
          <w:lang w:val="es-ES_tradnl"/>
        </w:rPr>
        <w:t>características no compatibles con versiones de Excel anteriores a Excel 2007</w:t>
      </w:r>
      <w:r>
        <w:rPr>
          <w:lang w:val="es-ES_tradnl"/>
        </w:rPr>
        <w:t>.</w:t>
      </w:r>
    </w:p>
    <w:p w:rsidR="00F41756" w:rsidRPr="00D3241C" w:rsidRDefault="00F41756" w:rsidP="00F41756">
      <w:pPr>
        <w:pStyle w:val="TextoCorrido"/>
        <w:rPr>
          <w:lang w:val="es-ES_tradnl"/>
        </w:rPr>
      </w:pPr>
    </w:p>
    <w:p w:rsidR="00F41756" w:rsidRPr="008A7FBE" w:rsidRDefault="00F41756" w:rsidP="008A7FBE">
      <w:pPr>
        <w:pStyle w:val="Ttulo3"/>
      </w:pPr>
      <w:bookmarkStart w:id="629" w:name="_Toc336066129"/>
      <w:r w:rsidRPr="008A7FBE">
        <w:t>EnableAutoRecover</w:t>
      </w:r>
      <w:bookmarkEnd w:id="629"/>
      <w:r w:rsidRPr="008A7FBE">
        <w:tab/>
      </w:r>
    </w:p>
    <w:p w:rsidR="00F41756" w:rsidRDefault="00F41756" w:rsidP="00F41756">
      <w:pPr>
        <w:pStyle w:val="TextoCorrido"/>
        <w:rPr>
          <w:lang w:val="es-ES_tradnl"/>
        </w:rPr>
      </w:pPr>
      <w:r>
        <w:rPr>
          <w:lang w:val="es-ES_tradnl"/>
        </w:rPr>
        <w:t>Define o consulta si los archivos modificados se han con cierta frecuencia.</w:t>
      </w:r>
    </w:p>
    <w:p w:rsidR="00F41756" w:rsidRPr="00D3241C" w:rsidRDefault="00F41756" w:rsidP="00F41756">
      <w:pPr>
        <w:pStyle w:val="TextoCorrido"/>
        <w:rPr>
          <w:lang w:val="es-ES_tradnl"/>
        </w:rPr>
      </w:pPr>
    </w:p>
    <w:p w:rsidR="00F41756" w:rsidRPr="008A7FBE" w:rsidRDefault="00F41756" w:rsidP="008A7FBE">
      <w:pPr>
        <w:pStyle w:val="Ttulo3"/>
      </w:pPr>
      <w:bookmarkStart w:id="630" w:name="_Toc336066130"/>
      <w:r w:rsidRPr="008A7FBE">
        <w:t>EncryptionProvider</w:t>
      </w:r>
      <w:bookmarkEnd w:id="630"/>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 xml:space="preserve">el nombre del proveedor del algoritmo de cifrado </w:t>
      </w:r>
      <w:r>
        <w:rPr>
          <w:lang w:val="es-ES_tradnl"/>
        </w:rPr>
        <w:t xml:space="preserve">utilizado </w:t>
      </w:r>
      <w:r w:rsidRPr="00D3241C">
        <w:rPr>
          <w:lang w:val="es-ES_tradnl"/>
        </w:rPr>
        <w:t>para cifrar los documentos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1" w:name="_Toc336066131"/>
      <w:r w:rsidRPr="008A7FBE">
        <w:t>EnvelopeVisible</w:t>
      </w:r>
      <w:bookmarkEnd w:id="631"/>
      <w:r w:rsidRPr="008A7FBE">
        <w:tab/>
      </w:r>
    </w:p>
    <w:p w:rsidR="00F41756" w:rsidRPr="00D3241C" w:rsidRDefault="00F41756" w:rsidP="00F41756">
      <w:pPr>
        <w:pStyle w:val="TextoCorrido"/>
        <w:rPr>
          <w:lang w:val="es-ES_tradnl"/>
        </w:rPr>
      </w:pPr>
      <w:r>
        <w:rPr>
          <w:lang w:val="es-ES_tradnl"/>
        </w:rPr>
        <w:t xml:space="preserve">Define o consulta si están visibles </w:t>
      </w:r>
      <w:r w:rsidRPr="00D3241C">
        <w:rPr>
          <w:lang w:val="es-ES_tradnl"/>
        </w:rPr>
        <w:t xml:space="preserve">el encabezado de la composición </w:t>
      </w:r>
      <w:r>
        <w:rPr>
          <w:lang w:val="es-ES_tradnl"/>
        </w:rPr>
        <w:t>y</w:t>
      </w:r>
      <w:r w:rsidRPr="00D3241C">
        <w:rPr>
          <w:lang w:val="es-ES_tradnl"/>
        </w:rPr>
        <w:t xml:space="preserve"> la barra de herramientas</w:t>
      </w:r>
      <w:r>
        <w:rPr>
          <w:lang w:val="es-ES_tradnl"/>
        </w:rPr>
        <w:t xml:space="preserve"> </w:t>
      </w:r>
      <w:r w:rsidRPr="00D3241C">
        <w:rPr>
          <w:lang w:val="es-ES_tradnl"/>
        </w:rPr>
        <w:t>de correo electrónico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2" w:name="_Toc336066132"/>
      <w:r w:rsidRPr="008A7FBE">
        <w:lastRenderedPageBreak/>
        <w:t>Excel4IntlMacroSheets</w:t>
      </w:r>
      <w:bookmarkEnd w:id="632"/>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internacionales de </w:t>
      </w:r>
      <w:r>
        <w:rPr>
          <w:lang w:val="es-ES_tradnl"/>
        </w:rPr>
        <w:t>MS</w:t>
      </w:r>
      <w:r w:rsidRPr="00D3241C">
        <w:rPr>
          <w:lang w:val="es-ES_tradnl"/>
        </w:rPr>
        <w:t xml:space="preserve"> Excel 4.0 del libro </w:t>
      </w:r>
      <w:r>
        <w:rPr>
          <w:lang w:val="es-ES_tradnl"/>
        </w:rPr>
        <w:t>indicado</w:t>
      </w:r>
      <w:r w:rsidRPr="00D3241C">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3" w:name="_Toc336066133"/>
      <w:r w:rsidRPr="008A7FBE">
        <w:t>Excel4MacroSheets</w:t>
      </w:r>
      <w:bookmarkEnd w:id="633"/>
      <w:r w:rsidRPr="008A7FBE">
        <w:tab/>
      </w:r>
    </w:p>
    <w:p w:rsidR="00F41756" w:rsidRDefault="00F41756"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de </w:t>
      </w:r>
      <w:r>
        <w:rPr>
          <w:lang w:val="es-ES_tradnl"/>
        </w:rPr>
        <w:t>MS</w:t>
      </w:r>
      <w:r w:rsidRPr="00D3241C">
        <w:rPr>
          <w:lang w:val="es-ES_tradnl"/>
        </w:rPr>
        <w:t xml:space="preserve"> Excel 4.0 del libro </w:t>
      </w:r>
      <w:r>
        <w:rPr>
          <w:lang w:val="es-ES_tradnl"/>
        </w:rPr>
        <w:t>indicado</w:t>
      </w:r>
      <w:r w:rsidRPr="00D3241C">
        <w:rPr>
          <w:lang w:val="es-ES_tradnl"/>
        </w:rPr>
        <w:t>.</w:t>
      </w:r>
    </w:p>
    <w:p w:rsidR="00F41756" w:rsidRPr="00D3241C" w:rsidRDefault="00F41756" w:rsidP="00F41756">
      <w:pPr>
        <w:pStyle w:val="TextoCorrido"/>
        <w:rPr>
          <w:lang w:val="es-ES_tradnl"/>
        </w:rPr>
      </w:pPr>
    </w:p>
    <w:p w:rsidR="00F41756" w:rsidRPr="008A7FBE" w:rsidRDefault="00F41756" w:rsidP="008A7FBE">
      <w:pPr>
        <w:pStyle w:val="Ttulo3"/>
      </w:pPr>
      <w:bookmarkStart w:id="634" w:name="_Toc336066134"/>
      <w:r w:rsidRPr="008A7FBE">
        <w:t>Excel8CompatibilityMode</w:t>
      </w:r>
      <w:bookmarkEnd w:id="634"/>
      <w:r w:rsidRPr="008A7FBE">
        <w:tab/>
      </w:r>
    </w:p>
    <w:p w:rsidR="00F41756" w:rsidRPr="00D3241C" w:rsidRDefault="00F41756" w:rsidP="00F41756">
      <w:pPr>
        <w:pStyle w:val="TextoCorrido"/>
        <w:rPr>
          <w:lang w:val="es-ES_tradnl"/>
        </w:rPr>
      </w:pPr>
      <w:r>
        <w:rPr>
          <w:lang w:val="es-ES_tradnl"/>
        </w:rPr>
        <w:t xml:space="preserve">Permite comprobar </w:t>
      </w:r>
      <w:r w:rsidRPr="00D3241C">
        <w:rPr>
          <w:lang w:val="es-ES_tradnl"/>
        </w:rPr>
        <w:t>si el libro está en modo de compatibilidad</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5" w:name="_Toc336066135"/>
      <w:r w:rsidRPr="008A7FBE">
        <w:t>FileFormat</w:t>
      </w:r>
      <w:bookmarkEnd w:id="635"/>
      <w:r w:rsidRPr="008A7FBE">
        <w:tab/>
      </w:r>
    </w:p>
    <w:p w:rsidR="00F41756" w:rsidRPr="00D3241C" w:rsidRDefault="00F41756" w:rsidP="00F41756">
      <w:pPr>
        <w:pStyle w:val="TextoCorrido"/>
        <w:rPr>
          <w:lang w:val="es-ES_tradnl"/>
        </w:rPr>
      </w:pPr>
      <w:r>
        <w:rPr>
          <w:lang w:val="es-ES_tradnl"/>
        </w:rPr>
        <w:t>Proporciona el tipo del libro y formato del archivo mediante la constante</w:t>
      </w:r>
      <w:r w:rsidRPr="0014690D">
        <w:rPr>
          <w:lang w:val="es-ES_tradnl"/>
        </w:rPr>
        <w:t xml:space="preserve"> </w:t>
      </w:r>
      <w:r w:rsidRPr="00D3241C">
        <w:rPr>
          <w:lang w:val="es-ES_tradnl"/>
        </w:rPr>
        <w:t>XlFileFormat</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6" w:name="_Toc336066136"/>
      <w:r w:rsidRPr="008A7FBE">
        <w:t>Final</w:t>
      </w:r>
      <w:bookmarkEnd w:id="636"/>
      <w:r w:rsidRPr="008A7FBE">
        <w:tab/>
      </w:r>
    </w:p>
    <w:p w:rsidR="00F41756" w:rsidRPr="00D3241C" w:rsidRDefault="00F41756" w:rsidP="00F41756">
      <w:pPr>
        <w:pStyle w:val="TextoCorrido"/>
        <w:rPr>
          <w:lang w:val="es-ES_tradnl"/>
        </w:rPr>
      </w:pPr>
      <w:r>
        <w:rPr>
          <w:lang w:val="es-ES_tradnl"/>
        </w:rPr>
        <w:t>Define o consulta</w:t>
      </w:r>
      <w:r w:rsidRPr="00063814">
        <w:rPr>
          <w:lang w:val="es-ES_tradnl"/>
        </w:rPr>
        <w:t xml:space="preserve"> </w:t>
      </w:r>
      <w:r w:rsidRPr="00D3241C">
        <w:rPr>
          <w:lang w:val="es-ES_tradnl"/>
        </w:rPr>
        <w:t>si un libro es final</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7" w:name="_Toc336066137"/>
      <w:r w:rsidRPr="008A7FBE">
        <w:t>ForceFullCalculation</w:t>
      </w:r>
      <w:bookmarkEnd w:id="637"/>
      <w:r w:rsidRPr="008A7FBE">
        <w:tab/>
      </w:r>
    </w:p>
    <w:p w:rsidR="00F41756" w:rsidRPr="00D3241C" w:rsidRDefault="00F41756" w:rsidP="00F41756">
      <w:pPr>
        <w:pStyle w:val="TextoCorrido"/>
        <w:ind w:left="155"/>
        <w:rPr>
          <w:lang w:val="es-ES_tradnl"/>
        </w:rPr>
      </w:pPr>
      <w:r>
        <w:rPr>
          <w:lang w:val="es-ES_tradnl"/>
        </w:rPr>
        <w:t>Define o consulta si el libro está realizando el cálculo en modo forzado.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8" w:name="_Toc336066138"/>
      <w:r w:rsidRPr="008A7FBE">
        <w:t>FullName</w:t>
      </w:r>
      <w:bookmarkEnd w:id="638"/>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9" w:name="_Toc336066139"/>
      <w:r w:rsidRPr="008A7FBE">
        <w:lastRenderedPageBreak/>
        <w:t>FullNameURLEncoded</w:t>
      </w:r>
      <w:bookmarkEnd w:id="639"/>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0" w:name="_Toc336066140"/>
      <w:r w:rsidRPr="008A7FBE">
        <w:t>HasPassword</w:t>
      </w:r>
      <w:bookmarkEnd w:id="640"/>
      <w:r w:rsidRPr="008A7FBE">
        <w:tab/>
      </w:r>
    </w:p>
    <w:p w:rsidR="00F41756" w:rsidRPr="00D3241C" w:rsidRDefault="00F41756" w:rsidP="00F41756">
      <w:pPr>
        <w:pStyle w:val="TextoCorrido"/>
        <w:rPr>
          <w:lang w:val="es-ES_tradnl"/>
        </w:rPr>
      </w:pPr>
      <w:r>
        <w:rPr>
          <w:lang w:val="es-ES_tradnl"/>
        </w:rPr>
        <w:t>Indica si está protegido mediante una contraseña devolviendo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1" w:name="_Toc336066141"/>
      <w:r w:rsidRPr="008A7FBE">
        <w:t>HasVBProject</w:t>
      </w:r>
      <w:bookmarkEnd w:id="641"/>
      <w:r w:rsidRPr="008A7FBE">
        <w:tab/>
      </w:r>
    </w:p>
    <w:p w:rsidR="00F41756" w:rsidRPr="00D3241C" w:rsidRDefault="00F41756" w:rsidP="00F41756">
      <w:pPr>
        <w:pStyle w:val="TextoCorrido"/>
        <w:rPr>
          <w:lang w:val="es-ES_tradnl"/>
        </w:rPr>
      </w:pPr>
      <w:r>
        <w:rPr>
          <w:lang w:val="es-ES_tradnl"/>
        </w:rPr>
        <w:t xml:space="preserve">Indica si el libro tiene </w:t>
      </w:r>
      <w:r w:rsidRPr="00D3241C">
        <w:rPr>
          <w:lang w:val="es-ES_tradnl"/>
        </w:rPr>
        <w:t xml:space="preserve">un proyecto </w:t>
      </w:r>
      <w:r>
        <w:rPr>
          <w:lang w:val="es-ES_tradnl"/>
        </w:rPr>
        <w:t>VBA devolviendo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2" w:name="_Toc336066142"/>
      <w:r w:rsidRPr="008A7FBE">
        <w:t>HighlightChangesOnScreen</w:t>
      </w:r>
      <w:bookmarkEnd w:id="642"/>
      <w:r w:rsidRPr="008A7FBE">
        <w:tab/>
      </w:r>
    </w:p>
    <w:p w:rsidR="00F41756" w:rsidRDefault="00F41756" w:rsidP="00F41756">
      <w:pPr>
        <w:pStyle w:val="TextoCorrido"/>
        <w:rPr>
          <w:lang w:val="es-ES_tradnl"/>
        </w:rPr>
      </w:pPr>
      <w:r>
        <w:rPr>
          <w:lang w:val="es-ES_tradnl"/>
        </w:rPr>
        <w:t xml:space="preserve">Indica si </w:t>
      </w:r>
      <w:r w:rsidRPr="00D3241C">
        <w:rPr>
          <w:lang w:val="es-ES_tradnl"/>
        </w:rPr>
        <w:t>los cambios realizados en el libro compartido se resaltan en la pantalla</w:t>
      </w:r>
      <w:r>
        <w:rPr>
          <w:lang w:val="es-ES_tradnl"/>
        </w:rPr>
        <w:t xml:space="preserve"> devolviendo True.</w:t>
      </w:r>
    </w:p>
    <w:p w:rsidR="00F41756" w:rsidRPr="00D3241C" w:rsidRDefault="00F41756" w:rsidP="00F41756">
      <w:pPr>
        <w:pStyle w:val="TextoCorrido"/>
        <w:rPr>
          <w:lang w:val="es-ES_tradnl"/>
        </w:rPr>
      </w:pPr>
    </w:p>
    <w:p w:rsidR="00F41756" w:rsidRPr="008A7FBE" w:rsidRDefault="00F41756" w:rsidP="008A7FBE">
      <w:pPr>
        <w:pStyle w:val="Ttulo3"/>
      </w:pPr>
      <w:bookmarkStart w:id="643" w:name="_Toc336066143"/>
      <w:r w:rsidRPr="008A7FBE">
        <w:t>IconSets</w:t>
      </w:r>
      <w:bookmarkEnd w:id="643"/>
      <w:r w:rsidRPr="008A7FBE">
        <w:tab/>
      </w:r>
    </w:p>
    <w:p w:rsidR="00F41756" w:rsidRPr="00D3241C" w:rsidRDefault="00F41756" w:rsidP="00F41756">
      <w:pPr>
        <w:pStyle w:val="TextoCorrido"/>
        <w:rPr>
          <w:lang w:val="es-ES_tradnl"/>
        </w:rPr>
      </w:pPr>
      <w:r>
        <w:rPr>
          <w:lang w:val="es-ES_tradnl"/>
        </w:rPr>
        <w:t>Permite filtrar los datos de un libro en función de un icono de celda.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4" w:name="_Toc336066144"/>
      <w:r w:rsidRPr="008A7FBE">
        <w:t>InactiveListBorderVisible</w:t>
      </w:r>
      <w:bookmarkEnd w:id="644"/>
      <w:r w:rsidRPr="008A7FBE">
        <w:tab/>
      </w:r>
    </w:p>
    <w:p w:rsidR="00F41756" w:rsidRPr="00D3241C" w:rsidRDefault="00F41756" w:rsidP="00F41756">
      <w:pPr>
        <w:pStyle w:val="TextoCorrido"/>
        <w:rPr>
          <w:lang w:val="es-ES_tradnl"/>
        </w:rPr>
      </w:pPr>
      <w:r>
        <w:rPr>
          <w:lang w:val="es-ES_tradnl"/>
        </w:rPr>
        <w:t xml:space="preserve">Define o consulta si se han de mostrar </w:t>
      </w:r>
      <w:r w:rsidRPr="00D3241C">
        <w:rPr>
          <w:lang w:val="es-ES_tradnl"/>
        </w:rPr>
        <w:t>los bordes de lista</w:t>
      </w:r>
      <w:r>
        <w:rPr>
          <w:lang w:val="es-ES_tradnl"/>
        </w:rPr>
        <w:t xml:space="preserve"> aunque no esté activa. Puede devolver True o False según se muestren o no respectivamente.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5" w:name="_Toc336066145"/>
      <w:r w:rsidRPr="008A7FBE">
        <w:t>IsAddin</w:t>
      </w:r>
      <w:bookmarkEnd w:id="645"/>
      <w:r w:rsidRPr="008A7FBE">
        <w:tab/>
      </w:r>
    </w:p>
    <w:p w:rsidR="00F41756" w:rsidRPr="00D3241C" w:rsidRDefault="00F41756" w:rsidP="00F41756">
      <w:pPr>
        <w:pStyle w:val="TextoCorrido"/>
        <w:rPr>
          <w:lang w:val="es-ES_tradnl"/>
        </w:rPr>
      </w:pPr>
      <w:r>
        <w:rPr>
          <w:lang w:val="es-ES_tradnl"/>
        </w:rPr>
        <w:t>Define o consulta si el libro se ejecuta como complemento.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6" w:name="_Toc336066146"/>
      <w:r w:rsidRPr="008A7FBE">
        <w:lastRenderedPageBreak/>
        <w:t>IsInplace</w:t>
      </w:r>
      <w:bookmarkEnd w:id="646"/>
      <w:r w:rsidRPr="008A7FBE">
        <w:tab/>
      </w:r>
    </w:p>
    <w:p w:rsidR="00F41756" w:rsidRPr="00D3241C" w:rsidRDefault="00F41756" w:rsidP="00F41756">
      <w:pPr>
        <w:pStyle w:val="TextoCorrido"/>
        <w:rPr>
          <w:lang w:val="es-ES_tradnl"/>
        </w:rPr>
      </w:pPr>
      <w:r>
        <w:rPr>
          <w:lang w:val="es-ES_tradnl"/>
        </w:rPr>
        <w:t>Devuelve True si el libro se está modificando en el sitio o False si se ha abierto en MS Excel.</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7" w:name="_Toc336066147"/>
      <w:r w:rsidRPr="008A7FBE">
        <w:t>KeepChangeHistory</w:t>
      </w:r>
      <w:bookmarkEnd w:id="647"/>
      <w:r w:rsidRPr="008A7FBE">
        <w:tab/>
      </w:r>
    </w:p>
    <w:p w:rsidR="00F41756" w:rsidRPr="00D3241C" w:rsidRDefault="00F41756" w:rsidP="00F41756">
      <w:pPr>
        <w:pStyle w:val="TextoCorrido"/>
        <w:rPr>
          <w:lang w:val="es-ES_tradnl"/>
        </w:rPr>
      </w:pPr>
      <w:r>
        <w:rPr>
          <w:lang w:val="es-ES_tradnl"/>
        </w:rPr>
        <w:t>Define o consulta si ha de estar habilitado el control de cambios en el libro compartido.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8" w:name="_Toc336066148"/>
      <w:r w:rsidRPr="008A7FBE">
        <w:t>ListChangesOnNewSheet</w:t>
      </w:r>
      <w:bookmarkEnd w:id="648"/>
      <w:r w:rsidRPr="008A7FBE">
        <w:tab/>
      </w:r>
    </w:p>
    <w:p w:rsidR="00F41756" w:rsidRPr="00D3241C" w:rsidRDefault="00F41756" w:rsidP="00F41756">
      <w:pPr>
        <w:pStyle w:val="TextoCorrido"/>
        <w:rPr>
          <w:lang w:val="es-ES_tradnl"/>
        </w:rPr>
      </w:pPr>
      <w:r>
        <w:rPr>
          <w:lang w:val="es-ES_tradnl"/>
        </w:rPr>
        <w:t xml:space="preserve">Define o consulta si </w:t>
      </w:r>
      <w:r w:rsidRPr="00D3241C">
        <w:rPr>
          <w:lang w:val="es-ES_tradnl"/>
        </w:rPr>
        <w:t>los cambios realizados en el libro compartido</w:t>
      </w:r>
      <w:r>
        <w:rPr>
          <w:lang w:val="es-ES_tradnl"/>
        </w:rPr>
        <w:t xml:space="preserve"> se han de mostrar en una hoja de cálculo distinta.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9" w:name="_Toc336066149"/>
      <w:r w:rsidRPr="008A7FBE">
        <w:t>MultiUserEditing</w:t>
      </w:r>
      <w:bookmarkEnd w:id="649"/>
      <w:r w:rsidRPr="008A7FBE">
        <w:tab/>
      </w:r>
    </w:p>
    <w:p w:rsidR="00F41756" w:rsidRPr="00D3241C" w:rsidRDefault="00F41756" w:rsidP="00F41756">
      <w:pPr>
        <w:pStyle w:val="TextoCorrido"/>
        <w:rPr>
          <w:lang w:val="es-ES_tradnl"/>
        </w:rPr>
      </w:pPr>
      <w:r>
        <w:rPr>
          <w:lang w:val="es-ES_tradnl"/>
        </w:rPr>
        <w:t xml:space="preserve">Indica si el </w:t>
      </w:r>
      <w:r w:rsidRPr="00D3241C">
        <w:rPr>
          <w:lang w:val="es-ES_tradnl"/>
        </w:rPr>
        <w:t>libro está abierto como una lista compartida</w:t>
      </w:r>
      <w:r>
        <w:rPr>
          <w:lang w:val="es-ES_tradnl"/>
        </w:rPr>
        <w:t xml:space="preserve"> devolviendo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0" w:name="_Toc336066150"/>
      <w:r w:rsidRPr="008A7FBE">
        <w:t>Name</w:t>
      </w:r>
      <w:bookmarkEnd w:id="650"/>
      <w:r w:rsidRPr="008A7FBE">
        <w:tab/>
      </w:r>
    </w:p>
    <w:p w:rsidR="00F41756" w:rsidRPr="00D3241C" w:rsidRDefault="00F41756" w:rsidP="00F41756">
      <w:pPr>
        <w:pStyle w:val="TextoCorrido"/>
        <w:rPr>
          <w:lang w:val="es-ES_tradnl"/>
        </w:rPr>
      </w:pPr>
      <w:r>
        <w:rPr>
          <w:lang w:val="es-ES_tradnl"/>
        </w:rPr>
        <w:t>Proporciona el nombre del objeto.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1" w:name="_Toc336066151"/>
      <w:r w:rsidRPr="008A7FBE">
        <w:t>Names</w:t>
      </w:r>
      <w:bookmarkEnd w:id="651"/>
      <w:r w:rsidRPr="008A7FBE">
        <w:tab/>
      </w:r>
    </w:p>
    <w:p w:rsidR="00F41756" w:rsidRPr="00D3241C" w:rsidRDefault="00F41756" w:rsidP="00F41756">
      <w:pPr>
        <w:pStyle w:val="TextoCorrido"/>
        <w:rPr>
          <w:lang w:val="es-ES_tradnl"/>
        </w:rPr>
      </w:pPr>
      <w:r>
        <w:rPr>
          <w:lang w:val="es-ES_tradnl"/>
        </w:rPr>
        <w:t>Proporciona una colección de nombres de rangos nombrados.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2" w:name="_Toc336066152"/>
      <w:r w:rsidRPr="008A7FBE">
        <w:t>Parent</w:t>
      </w:r>
      <w:bookmarkEnd w:id="652"/>
      <w:r w:rsidRPr="008A7FBE">
        <w:tab/>
      </w:r>
    </w:p>
    <w:p w:rsidR="00F41756" w:rsidRPr="00D3241C" w:rsidRDefault="00F41756" w:rsidP="00F41756">
      <w:pPr>
        <w:pStyle w:val="TextoCorrido"/>
        <w:rPr>
          <w:lang w:val="es-ES_tradnl"/>
        </w:rPr>
      </w:pPr>
      <w:r>
        <w:rPr>
          <w:lang w:val="es-ES_tradnl"/>
        </w:rPr>
        <w:t>Proporciona el nombre del objeto primario del objeto especificado.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3" w:name="_Toc336066153"/>
      <w:r w:rsidRPr="008A7FBE">
        <w:lastRenderedPageBreak/>
        <w:t>Password</w:t>
      </w:r>
      <w:bookmarkEnd w:id="653"/>
      <w:r w:rsidRPr="008A7FBE">
        <w:tab/>
      </w:r>
    </w:p>
    <w:p w:rsidR="00F41756" w:rsidRPr="00D3241C" w:rsidRDefault="00F41756" w:rsidP="00F41756">
      <w:pPr>
        <w:pStyle w:val="TextoCorrido"/>
        <w:rPr>
          <w:lang w:val="es-ES_tradnl"/>
        </w:rPr>
      </w:pPr>
      <w:r>
        <w:rPr>
          <w:lang w:val="es-ES_tradnl"/>
        </w:rPr>
        <w:t>Define o consulta la contraseña con la que debe abrirse el libro indicado. Si se establece un string vacio, el libro no tendrá contraseña.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4" w:name="_Toc336066154"/>
      <w:r w:rsidRPr="008A7FBE">
        <w:t>PasswordEncryptionAlgorithm</w:t>
      </w:r>
      <w:bookmarkEnd w:id="654"/>
      <w:r w:rsidRPr="008A7FBE">
        <w:tab/>
      </w:r>
    </w:p>
    <w:p w:rsidR="00F41756" w:rsidRPr="00D3241C" w:rsidRDefault="00F41756" w:rsidP="00F41756">
      <w:pPr>
        <w:pStyle w:val="TextoCorrido"/>
        <w:rPr>
          <w:lang w:val="es-ES_tradnl"/>
        </w:rPr>
      </w:pPr>
      <w:r>
        <w:rPr>
          <w:lang w:val="es-ES_tradnl"/>
        </w:rPr>
        <w:t xml:space="preserve">Devuelve el valor correspondiente al </w:t>
      </w:r>
      <w:r w:rsidRPr="00D3241C">
        <w:rPr>
          <w:lang w:val="es-ES_tradnl"/>
        </w:rPr>
        <w:t>algoritmo</w:t>
      </w:r>
      <w:r>
        <w:rPr>
          <w:lang w:val="es-ES_tradnl"/>
        </w:rPr>
        <w:t xml:space="preserve"> utilizado para cifrar las contraseñas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5" w:name="_Toc336066155"/>
      <w:r w:rsidRPr="008A7FBE">
        <w:t>PasswordEncryptionFileProperties</w:t>
      </w:r>
      <w:bookmarkEnd w:id="655"/>
      <w:r w:rsidRPr="008A7FBE">
        <w:tab/>
      </w:r>
    </w:p>
    <w:p w:rsidR="00F41756" w:rsidRDefault="00F41756" w:rsidP="00F41756">
      <w:pPr>
        <w:pStyle w:val="TextoCorrido"/>
        <w:rPr>
          <w:lang w:val="es-ES_tradnl"/>
        </w:rPr>
      </w:pPr>
      <w:r>
        <w:rPr>
          <w:lang w:val="es-ES_tradnl"/>
        </w:rPr>
        <w:t>Devuelve True si las propiedades del archivo del libro protegido por contraseña estan cifradas.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6" w:name="_Toc336066156"/>
      <w:r w:rsidRPr="008A7FBE">
        <w:t>PasswordEncryptionKeyLength</w:t>
      </w:r>
      <w:bookmarkEnd w:id="656"/>
      <w:r w:rsidRPr="008A7FBE">
        <w:tab/>
      </w:r>
    </w:p>
    <w:p w:rsidR="00F41756" w:rsidRPr="00D3241C" w:rsidRDefault="00F41756" w:rsidP="00F41756">
      <w:pPr>
        <w:pStyle w:val="TextoCorrido"/>
        <w:rPr>
          <w:lang w:val="es-ES_tradnl"/>
        </w:rPr>
      </w:pPr>
      <w:r>
        <w:rPr>
          <w:lang w:val="es-ES_tradnl"/>
        </w:rPr>
        <w:t>Indica la longitud de la clave que MS Excel usa para cifrar las contraseñas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7" w:name="_Toc336066157"/>
      <w:r w:rsidRPr="008A7FBE">
        <w:t>PasswordEncryptionProvider</w:t>
      </w:r>
      <w:bookmarkEnd w:id="657"/>
      <w:r w:rsidRPr="008A7FBE">
        <w:tab/>
      </w:r>
    </w:p>
    <w:p w:rsidR="00F41756" w:rsidRPr="00D3241C" w:rsidRDefault="00F41756" w:rsidP="00F41756">
      <w:pPr>
        <w:pStyle w:val="TextoCorrido"/>
        <w:rPr>
          <w:lang w:val="es-ES_tradnl"/>
        </w:rPr>
      </w:pPr>
      <w:r>
        <w:rPr>
          <w:lang w:val="es-ES_tradnl"/>
        </w:rPr>
        <w:t>Indica el nombre del proveedord del algoriutmo utilizado para cifrar las contraseñas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8" w:name="_Toc336066158"/>
      <w:r w:rsidRPr="008A7FBE">
        <w:t>Path</w:t>
      </w:r>
      <w:bookmarkEnd w:id="658"/>
      <w:r w:rsidRPr="008A7FBE">
        <w:tab/>
      </w:r>
    </w:p>
    <w:p w:rsidR="00F41756" w:rsidRPr="00D3241C" w:rsidRDefault="00F41756" w:rsidP="00F41756">
      <w:pPr>
        <w:pStyle w:val="TextoCorrido"/>
        <w:rPr>
          <w:lang w:val="es-ES_tradnl"/>
        </w:rPr>
      </w:pPr>
      <w:r>
        <w:rPr>
          <w:lang w:val="es-ES_tradnl"/>
        </w:rPr>
        <w:t xml:space="preserve">Devuelve la ruta de acceso completa del libro. </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9" w:name="_Toc336066159"/>
      <w:r w:rsidRPr="008A7FBE">
        <w:t>Permission</w:t>
      </w:r>
      <w:bookmarkEnd w:id="659"/>
      <w:r w:rsidRPr="008A7FBE">
        <w:tab/>
      </w:r>
    </w:p>
    <w:p w:rsidR="00F41756" w:rsidRPr="00D3241C" w:rsidRDefault="00F41756" w:rsidP="00F41756">
      <w:pPr>
        <w:pStyle w:val="TextoCorrido"/>
        <w:rPr>
          <w:lang w:val="es-ES_tradnl"/>
        </w:rPr>
      </w:pPr>
      <w:r>
        <w:rPr>
          <w:lang w:val="es-ES_tradnl"/>
        </w:rPr>
        <w:t>Proporciona la configuración de los permisos del libro mediante un objeto Permission.</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0" w:name="_Toc336066160"/>
      <w:r w:rsidRPr="008A7FBE">
        <w:t>PersonalViewListSettings</w:t>
      </w:r>
      <w:bookmarkEnd w:id="660"/>
      <w:r w:rsidRPr="008A7FBE">
        <w:tab/>
      </w:r>
    </w:p>
    <w:p w:rsidR="00F41756" w:rsidRPr="00D3241C" w:rsidRDefault="00F41756" w:rsidP="00F41756">
      <w:pPr>
        <w:pStyle w:val="TextoCorrido"/>
        <w:rPr>
          <w:lang w:val="es-ES_tradnl"/>
        </w:rPr>
      </w:pPr>
      <w:r>
        <w:rPr>
          <w:lang w:val="es-ES_tradnl"/>
        </w:rPr>
        <w:t>Define o consulta si los valores de filtro y ordenación del libro compartido se han de incluir en la vista personal del usuario.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1" w:name="_Toc336066161"/>
      <w:r w:rsidRPr="008A7FBE">
        <w:t>PersonalViewPrintSettings</w:t>
      </w:r>
      <w:bookmarkEnd w:id="661"/>
      <w:r w:rsidRPr="008A7FBE">
        <w:tab/>
      </w:r>
    </w:p>
    <w:p w:rsidR="00F41756" w:rsidRPr="00D3241C" w:rsidRDefault="00F41756" w:rsidP="00F41756">
      <w:pPr>
        <w:pStyle w:val="TextoCorrido"/>
        <w:rPr>
          <w:lang w:val="es-ES_tradnl"/>
        </w:rPr>
      </w:pPr>
      <w:r>
        <w:rPr>
          <w:lang w:val="es-ES_tradnl"/>
        </w:rPr>
        <w:t xml:space="preserve">Define o consulta si los </w:t>
      </w:r>
      <w:r w:rsidRPr="00D3241C">
        <w:rPr>
          <w:lang w:val="es-ES_tradnl"/>
        </w:rPr>
        <w:t xml:space="preserve">parámetros de impresión </w:t>
      </w:r>
      <w:r>
        <w:rPr>
          <w:lang w:val="es-ES_tradnl"/>
        </w:rPr>
        <w:t>del libro compartido se han de incluir en la vista personal del usuario.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2" w:name="_Toc336066162"/>
      <w:r w:rsidRPr="008A7FBE">
        <w:t>PrecisionAsDisplayed</w:t>
      </w:r>
      <w:bookmarkEnd w:id="662"/>
      <w:r w:rsidRPr="008A7FBE">
        <w:tab/>
      </w:r>
    </w:p>
    <w:p w:rsidR="00F41756" w:rsidRPr="00D3241C" w:rsidRDefault="00F41756" w:rsidP="00F41756">
      <w:pPr>
        <w:pStyle w:val="TextoCorrido"/>
        <w:rPr>
          <w:lang w:val="es-ES_tradnl"/>
        </w:rPr>
      </w:pPr>
      <w:r>
        <w:rPr>
          <w:lang w:val="es-ES_tradnl"/>
        </w:rPr>
        <w:t xml:space="preserve">Define o consulta si </w:t>
      </w:r>
      <w:r w:rsidRPr="00D3241C">
        <w:rPr>
          <w:lang w:val="es-ES_tradnl"/>
        </w:rPr>
        <w:t>los cálculos</w:t>
      </w:r>
      <w:r>
        <w:rPr>
          <w:lang w:val="es-ES_tradnl"/>
        </w:rPr>
        <w:t xml:space="preserve"> del libro se han de realizar utilizando la misma precisión que la usada para mostrar los números. Devuelve True en caso afirmativo.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3" w:name="_Toc336066163"/>
      <w:r w:rsidRPr="008A7FBE">
        <w:t>ProtectStructure</w:t>
      </w:r>
      <w:bookmarkEnd w:id="663"/>
      <w:r w:rsidRPr="008A7FBE">
        <w:tab/>
      </w:r>
    </w:p>
    <w:p w:rsidR="00F41756" w:rsidRPr="00D3241C" w:rsidRDefault="00F41756" w:rsidP="00F41756">
      <w:pPr>
        <w:pStyle w:val="TextoCorrido"/>
        <w:rPr>
          <w:lang w:val="es-ES_tradnl"/>
        </w:rPr>
      </w:pPr>
      <w:r>
        <w:rPr>
          <w:lang w:val="es-ES_tradnl"/>
        </w:rPr>
        <w:t>Devuelve True si el orden de las hojas dentro del libro está protegido.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4" w:name="_Toc336066164"/>
      <w:r w:rsidRPr="008A7FBE">
        <w:t>ProtectWindows</w:t>
      </w:r>
      <w:bookmarkEnd w:id="664"/>
      <w:r w:rsidRPr="008A7FBE">
        <w:tab/>
      </w:r>
    </w:p>
    <w:p w:rsidR="00F41756" w:rsidRPr="00D3241C" w:rsidRDefault="00F41756" w:rsidP="00F41756">
      <w:pPr>
        <w:pStyle w:val="TextoCorrido"/>
        <w:rPr>
          <w:lang w:val="es-ES_tradnl"/>
        </w:rPr>
      </w:pPr>
      <w:r>
        <w:rPr>
          <w:lang w:val="es-ES_tradnl"/>
        </w:rPr>
        <w:t>Devuelve True si las ventanas están protegidas.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5" w:name="_Toc336066165"/>
      <w:r w:rsidRPr="008A7FBE">
        <w:t>PublishObjects</w:t>
      </w:r>
      <w:bookmarkEnd w:id="665"/>
      <w:r w:rsidRPr="008A7FBE">
        <w:tab/>
      </w:r>
    </w:p>
    <w:p w:rsidR="00F41756" w:rsidRPr="00D3241C" w:rsidRDefault="00F41756" w:rsidP="00F41756">
      <w:pPr>
        <w:pStyle w:val="TextoCorrido"/>
        <w:rPr>
          <w:lang w:val="es-ES_tradnl"/>
        </w:rPr>
      </w:pPr>
      <w:r>
        <w:rPr>
          <w:lang w:val="es-ES_tradnl"/>
        </w:rPr>
        <w:t>Proporciona una colección de objetos que representan elementos del libro que se ha guardado en una página Web.</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6" w:name="_Toc336066166"/>
      <w:r w:rsidRPr="008A7FBE">
        <w:t>ReadOnly</w:t>
      </w:r>
      <w:bookmarkEnd w:id="666"/>
      <w:r w:rsidRPr="008A7FBE">
        <w:tab/>
      </w:r>
    </w:p>
    <w:p w:rsidR="00F41756" w:rsidRPr="00D3241C" w:rsidRDefault="00F41756" w:rsidP="00F41756">
      <w:pPr>
        <w:pStyle w:val="TextoCorrido"/>
        <w:rPr>
          <w:lang w:val="es-ES_tradnl"/>
        </w:rPr>
      </w:pPr>
      <w:r>
        <w:rPr>
          <w:lang w:val="es-ES_tradnl"/>
        </w:rPr>
        <w:t>Indica si el objeto ha sido abierto sólo de lectura devolviendo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7" w:name="_Toc336066167"/>
      <w:r w:rsidRPr="008A7FBE">
        <w:t>ReadOnlyRecommended</w:t>
      </w:r>
      <w:bookmarkEnd w:id="667"/>
      <w:r w:rsidRPr="008A7FBE">
        <w:tab/>
      </w:r>
    </w:p>
    <w:p w:rsidR="00F41756" w:rsidRPr="00D3241C" w:rsidRDefault="00F41756" w:rsidP="00F41756">
      <w:pPr>
        <w:pStyle w:val="TextoCorrido"/>
        <w:rPr>
          <w:lang w:val="es-ES_tradnl"/>
        </w:rPr>
      </w:pPr>
      <w:r>
        <w:rPr>
          <w:lang w:val="es-ES_tradnl"/>
        </w:rPr>
        <w:t>Indica si el libro se guardó recomendado de sólo lectura. En caso afirmativo devuelve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8" w:name="_Toc336066168"/>
      <w:r w:rsidRPr="008A7FBE">
        <w:t>RemovePersonalInformation</w:t>
      </w:r>
      <w:bookmarkEnd w:id="668"/>
      <w:r w:rsidRPr="008A7FBE">
        <w:tab/>
      </w:r>
    </w:p>
    <w:p w:rsidR="00F41756" w:rsidRPr="00D3241C" w:rsidRDefault="00F41756" w:rsidP="00F41756">
      <w:pPr>
        <w:pStyle w:val="TextoCorrido"/>
        <w:rPr>
          <w:lang w:val="es-ES_tradnl"/>
        </w:rPr>
      </w:pPr>
      <w:r>
        <w:rPr>
          <w:lang w:val="es-ES_tradnl"/>
        </w:rPr>
        <w:t>Define o consulta si es posible eliminar la información personal del libro. True indica qie si es posible.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9" w:name="_Toc336066169"/>
      <w:r w:rsidRPr="008A7FBE">
        <w:t>Research</w:t>
      </w:r>
      <w:bookmarkEnd w:id="669"/>
      <w:r w:rsidRPr="008A7FBE">
        <w:tab/>
      </w:r>
    </w:p>
    <w:p w:rsidR="00F41756" w:rsidRPr="00D3241C" w:rsidRDefault="00F41756" w:rsidP="00F41756">
      <w:pPr>
        <w:pStyle w:val="TextoCorrido"/>
        <w:rPr>
          <w:lang w:val="es-ES_tradnl"/>
        </w:rPr>
      </w:pPr>
      <w:r>
        <w:rPr>
          <w:lang w:val="es-ES_tradnl"/>
        </w:rPr>
        <w:t>Prorporciona un objeto que contiene el servicio de referencia de un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0" w:name="_Toc336066170"/>
      <w:r w:rsidRPr="008A7FBE">
        <w:t>RevisionNumber</w:t>
      </w:r>
      <w:bookmarkEnd w:id="670"/>
      <w:r w:rsidRPr="008A7FBE">
        <w:tab/>
      </w:r>
    </w:p>
    <w:p w:rsidR="00F41756" w:rsidRPr="00D3241C" w:rsidRDefault="00F41756" w:rsidP="00F41756">
      <w:pPr>
        <w:pStyle w:val="TextoCorrido"/>
        <w:rPr>
          <w:lang w:val="es-ES_tradnl"/>
        </w:rPr>
      </w:pPr>
      <w:r>
        <w:rPr>
          <w:lang w:val="es-ES_tradnl"/>
        </w:rPr>
        <w:t>Permite consultar cuantas veces el libro se ha guardado como lista compartida. Si se ha aberto en modo exclusivo, este valor devuelve 0.</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1" w:name="_Toc336066171"/>
      <w:r w:rsidRPr="008A7FBE">
        <w:t>Saved</w:t>
      </w:r>
      <w:bookmarkEnd w:id="671"/>
      <w:r w:rsidRPr="008A7FBE">
        <w:tab/>
      </w:r>
    </w:p>
    <w:p w:rsidR="00F41756" w:rsidRPr="00D3241C" w:rsidRDefault="00F41756" w:rsidP="00F41756">
      <w:pPr>
        <w:pStyle w:val="TextoCorrido"/>
        <w:rPr>
          <w:lang w:val="es-ES_tradnl"/>
        </w:rPr>
      </w:pPr>
      <w:r>
        <w:rPr>
          <w:lang w:val="es-ES_tradnl"/>
        </w:rPr>
        <w:t>Devuelve True si no se han realizado cambios en el libro desde la última vez que se guardó.</w:t>
      </w:r>
    </w:p>
    <w:p w:rsidR="00F41756" w:rsidRPr="00D3241C" w:rsidRDefault="00F41756" w:rsidP="00F41756">
      <w:pPr>
        <w:pStyle w:val="TextoCorrido"/>
        <w:rPr>
          <w:lang w:val="es-ES_tradnl"/>
        </w:rPr>
      </w:pPr>
    </w:p>
    <w:p w:rsidR="00F41756" w:rsidRPr="008A7FBE" w:rsidRDefault="00F41756" w:rsidP="008A7FBE">
      <w:pPr>
        <w:pStyle w:val="Ttulo3"/>
      </w:pPr>
      <w:bookmarkStart w:id="672" w:name="_Toc336066172"/>
      <w:r w:rsidRPr="008A7FBE">
        <w:t>SaveLinkValues</w:t>
      </w:r>
      <w:bookmarkEnd w:id="672"/>
      <w:r w:rsidRPr="008A7FBE">
        <w:tab/>
      </w:r>
    </w:p>
    <w:p w:rsidR="00F41756" w:rsidRPr="00D3241C" w:rsidRDefault="00F41756" w:rsidP="00F41756">
      <w:pPr>
        <w:pStyle w:val="TextoCorrido"/>
        <w:rPr>
          <w:lang w:val="es-ES_tradnl"/>
        </w:rPr>
      </w:pPr>
      <w:r>
        <w:rPr>
          <w:lang w:val="es-ES_tradnl"/>
        </w:rPr>
        <w:t xml:space="preserve">Define o consulta si </w:t>
      </w:r>
      <w:r w:rsidRPr="00D3241C">
        <w:rPr>
          <w:lang w:val="es-ES_tradnl"/>
        </w:rPr>
        <w:t>los valores de los vínculos externos</w:t>
      </w:r>
      <w:r>
        <w:rPr>
          <w:lang w:val="es-ES_tradnl"/>
        </w:rPr>
        <w:t xml:space="preserve"> son guardados junto con el libro. En caso afirmativo, devuelve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3" w:name="_Toc336066173"/>
      <w:r w:rsidRPr="008A7FBE">
        <w:lastRenderedPageBreak/>
        <w:t>ServerPolicy</w:t>
      </w:r>
      <w:bookmarkEnd w:id="673"/>
      <w:r w:rsidRPr="008A7FBE">
        <w:tab/>
      </w:r>
    </w:p>
    <w:p w:rsidR="00F41756" w:rsidRPr="00D3241C" w:rsidRDefault="00F41756" w:rsidP="00F41756">
      <w:pPr>
        <w:pStyle w:val="TextoCorrido"/>
        <w:rPr>
          <w:lang w:val="es-ES_tradnl"/>
        </w:rPr>
      </w:pPr>
      <w:r>
        <w:rPr>
          <w:lang w:val="es-ES_tradnl"/>
        </w:rPr>
        <w:t xml:space="preserve">Proporciona un objeto que informa sobre la directiva </w:t>
      </w:r>
      <w:r w:rsidRPr="00D3241C">
        <w:rPr>
          <w:lang w:val="es-ES_tradnl"/>
        </w:rPr>
        <w:t>especificada para un libro almacenado en un servidor que ejecuta Office SharePoint Server 2007 o posterior</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4" w:name="_Toc336066174"/>
      <w:r w:rsidRPr="008A7FBE">
        <w:t>ServerViewableItems</w:t>
      </w:r>
      <w:bookmarkEnd w:id="674"/>
      <w:r w:rsidRPr="008A7FBE">
        <w:tab/>
      </w:r>
    </w:p>
    <w:p w:rsidR="00F41756" w:rsidRPr="00D3241C" w:rsidRDefault="00F41756" w:rsidP="00F41756">
      <w:pPr>
        <w:pStyle w:val="TextoCorrido"/>
        <w:rPr>
          <w:lang w:val="es-ES_tradnl"/>
        </w:rPr>
      </w:pPr>
      <w:r>
        <w:rPr>
          <w:lang w:val="es-ES_tradnl"/>
        </w:rPr>
        <w:t xml:space="preserve">Propiedad que indica si </w:t>
      </w:r>
      <w:r w:rsidRPr="00D3241C">
        <w:rPr>
          <w:lang w:val="es-ES_tradnl"/>
        </w:rPr>
        <w:t>los programadores</w:t>
      </w:r>
      <w:r>
        <w:rPr>
          <w:lang w:val="es-ES_tradnl"/>
        </w:rPr>
        <w:t xml:space="preserve"> pueden </w:t>
      </w:r>
      <w:r w:rsidRPr="00D3241C">
        <w:rPr>
          <w:lang w:val="es-ES_tradnl"/>
        </w:rPr>
        <w:t>interaccionar con la lista de objetos publicados del libro que se muestran en el servidor.</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5" w:name="_Toc336066175"/>
      <w:r w:rsidRPr="008A7FBE">
        <w:t>SharedWorkspace</w:t>
      </w:r>
      <w:bookmarkEnd w:id="675"/>
      <w:r w:rsidRPr="008A7FBE">
        <w:tab/>
      </w:r>
    </w:p>
    <w:p w:rsidR="00F41756" w:rsidRPr="00D3241C" w:rsidRDefault="00F41756" w:rsidP="00F41756">
      <w:pPr>
        <w:pStyle w:val="TextoCorrido"/>
        <w:rPr>
          <w:lang w:val="es-ES_tradnl"/>
        </w:rPr>
      </w:pPr>
      <w:r>
        <w:rPr>
          <w:lang w:val="es-ES_tradnl"/>
        </w:rPr>
        <w:t xml:space="preserve">Proporciona objeto que representa el área de trabajo en que se encuentra un determinado documento. El objeto es de tipo </w:t>
      </w:r>
      <w:r w:rsidRPr="00D3241C">
        <w:rPr>
          <w:lang w:val="es-ES_tradnl"/>
        </w:rPr>
        <w:t>SharedWorkspace</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6" w:name="_Toc336066176"/>
      <w:r w:rsidRPr="008A7FBE">
        <w:t>Sheets</w:t>
      </w:r>
      <w:bookmarkEnd w:id="676"/>
      <w:r w:rsidRPr="008A7FBE">
        <w:tab/>
      </w:r>
    </w:p>
    <w:p w:rsidR="00F41756" w:rsidRPr="00D3241C" w:rsidRDefault="00F41756" w:rsidP="00F41756">
      <w:pPr>
        <w:pStyle w:val="TextoCorrido"/>
        <w:rPr>
          <w:lang w:val="es-ES_tradnl"/>
        </w:rPr>
      </w:pPr>
      <w:r>
        <w:rPr>
          <w:lang w:val="es-ES_tradnl"/>
        </w:rPr>
        <w:t>Proporciona una colección con todas las hojas del libro. La colección devuelva es de tipo Sheets.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7" w:name="_Toc336066177"/>
      <w:r w:rsidRPr="008A7FBE">
        <w:t>ShowConflictHistory</w:t>
      </w:r>
      <w:bookmarkEnd w:id="677"/>
      <w:r w:rsidRPr="008A7FBE">
        <w:tab/>
      </w:r>
    </w:p>
    <w:p w:rsidR="00F41756" w:rsidRPr="00D3241C" w:rsidRDefault="00F41756" w:rsidP="00F41756">
      <w:pPr>
        <w:pStyle w:val="TextoCorrido"/>
        <w:rPr>
          <w:lang w:val="es-ES_tradnl"/>
        </w:rPr>
      </w:pPr>
      <w:r>
        <w:rPr>
          <w:lang w:val="es-ES_tradnl"/>
        </w:rPr>
        <w:t>Devuelve True si la hoja Historial de conflictos está visible en el libro como nua lista compartida.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8" w:name="_Toc336066178"/>
      <w:r w:rsidRPr="008A7FBE">
        <w:t>ShowPivotChartActiveFields</w:t>
      </w:r>
      <w:bookmarkEnd w:id="678"/>
      <w:r w:rsidRPr="008A7FBE">
        <w:tab/>
      </w:r>
    </w:p>
    <w:p w:rsidR="00F41756" w:rsidRPr="00D3241C" w:rsidRDefault="00F41756" w:rsidP="00F41756">
      <w:pPr>
        <w:pStyle w:val="TextoCorrido"/>
        <w:rPr>
          <w:lang w:val="es-ES_tradnl"/>
        </w:rPr>
      </w:pPr>
      <w:r>
        <w:rPr>
          <w:lang w:val="es-ES_tradnl"/>
        </w:rPr>
        <w:t xml:space="preserve">Define o consulta si el </w:t>
      </w:r>
      <w:r w:rsidRPr="00D3241C">
        <w:rPr>
          <w:lang w:val="es-ES_tradnl"/>
        </w:rPr>
        <w:t>Panel de filtros del gráfico dinámico</w:t>
      </w:r>
      <w:r>
        <w:rPr>
          <w:lang w:val="es-ES_tradnl"/>
        </w:rPr>
        <w:t xml:space="preserve"> ha de estar visible.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9" w:name="_Toc336066179"/>
      <w:r w:rsidRPr="008A7FBE">
        <w:lastRenderedPageBreak/>
        <w:t>ShowPivotTableFieldList</w:t>
      </w:r>
      <w:bookmarkEnd w:id="679"/>
      <w:r w:rsidRPr="008A7FBE">
        <w:tab/>
      </w:r>
    </w:p>
    <w:p w:rsidR="00F41756" w:rsidRPr="00D3241C" w:rsidRDefault="00F41756" w:rsidP="00F41756">
      <w:pPr>
        <w:pStyle w:val="TextoCorrido"/>
        <w:rPr>
          <w:lang w:val="es-ES_tradnl"/>
        </w:rPr>
      </w:pPr>
      <w:r>
        <w:rPr>
          <w:lang w:val="es-ES_tradnl"/>
        </w:rPr>
        <w:t>Define o consulta si es posible mostrar la lista de campos de la tabla dinámica.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0" w:name="_Toc336066180"/>
      <w:r w:rsidRPr="008A7FBE">
        <w:t>Signatures</w:t>
      </w:r>
      <w:bookmarkEnd w:id="680"/>
      <w:r w:rsidRPr="008A7FBE">
        <w:tab/>
      </w:r>
    </w:p>
    <w:p w:rsidR="00F41756" w:rsidRPr="00D3241C" w:rsidRDefault="00F41756" w:rsidP="00F41756">
      <w:pPr>
        <w:pStyle w:val="TextoCorrido"/>
        <w:rPr>
          <w:lang w:val="es-ES_tradnl"/>
        </w:rPr>
      </w:pPr>
      <w:r>
        <w:rPr>
          <w:lang w:val="es-ES_tradnl"/>
        </w:rPr>
        <w:t>Proporciona las firmas digitales de un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1" w:name="_Toc336066181"/>
      <w:r w:rsidRPr="008A7FBE">
        <w:t>SlicerCaches</w:t>
      </w:r>
      <w:bookmarkEnd w:id="681"/>
      <w:r w:rsidRPr="008A7FBE">
        <w:tab/>
      </w:r>
    </w:p>
    <w:p w:rsidR="00F41756" w:rsidRPr="00D3241C" w:rsidRDefault="00F41756" w:rsidP="00F41756">
      <w:pPr>
        <w:pStyle w:val="TextoCorrido"/>
        <w:rPr>
          <w:lang w:val="es-ES_tradnl"/>
        </w:rPr>
      </w:pPr>
      <w:r>
        <w:rPr>
          <w:lang w:val="es-ES_tradnl"/>
        </w:rPr>
        <w:t xml:space="preserve">Proporciona un </w:t>
      </w:r>
      <w:r w:rsidRPr="00D3241C">
        <w:rPr>
          <w:lang w:val="es-ES_tradnl"/>
        </w:rPr>
        <w:t xml:space="preserve">objeto </w:t>
      </w:r>
      <w:r>
        <w:rPr>
          <w:lang w:val="es-ES_tradnl"/>
        </w:rPr>
        <w:t xml:space="preserve">de tipo </w:t>
      </w:r>
      <w:r w:rsidRPr="00D3241C">
        <w:rPr>
          <w:lang w:val="es-ES_tradnl"/>
        </w:rPr>
        <w:t xml:space="preserve">SlicerCaches </w:t>
      </w:r>
      <w:r>
        <w:rPr>
          <w:lang w:val="es-ES_tradnl"/>
        </w:rPr>
        <w:t xml:space="preserve">asociado al libro. Un SlicerCache </w:t>
      </w:r>
      <w:r w:rsidRPr="004819FB">
        <w:rPr>
          <w:lang w:val="es-ES_tradnl"/>
        </w:rPr>
        <w:t>representa la memoria caché de segmentación de datos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2" w:name="_Toc336066182"/>
      <w:r w:rsidRPr="008A7FBE">
        <w:t>SmartDocument</w:t>
      </w:r>
      <w:bookmarkEnd w:id="682"/>
      <w:r w:rsidRPr="008A7FBE">
        <w:tab/>
      </w:r>
    </w:p>
    <w:p w:rsidR="00F41756" w:rsidRPr="00D3241C" w:rsidRDefault="00F41756" w:rsidP="00F41756">
      <w:pPr>
        <w:pStyle w:val="TextoCorrido"/>
        <w:rPr>
          <w:lang w:val="es-ES_tradnl"/>
        </w:rPr>
      </w:pPr>
      <w:r>
        <w:rPr>
          <w:lang w:val="es-ES_tradnl"/>
        </w:rPr>
        <w:t xml:space="preserve">Proporciona un objeto de tipo </w:t>
      </w:r>
      <w:r w:rsidRPr="00D3241C">
        <w:rPr>
          <w:lang w:val="es-ES_tradnl"/>
        </w:rPr>
        <w:t>SmartDocument</w:t>
      </w:r>
      <w:r>
        <w:rPr>
          <w:lang w:val="es-ES_tradnl"/>
        </w:rPr>
        <w:t xml:space="preserve"> con la </w:t>
      </w:r>
      <w:r w:rsidRPr="00D3241C">
        <w:rPr>
          <w:lang w:val="es-ES_tradnl"/>
        </w:rPr>
        <w:t>configuración de una solución de documento inteligente.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3" w:name="_Toc336066183"/>
      <w:r w:rsidRPr="008A7FBE">
        <w:t>Styles</w:t>
      </w:r>
      <w:bookmarkEnd w:id="683"/>
      <w:r w:rsidRPr="008A7FBE">
        <w:tab/>
      </w:r>
    </w:p>
    <w:p w:rsidR="00F41756" w:rsidRPr="00D3241C" w:rsidRDefault="00F41756" w:rsidP="00F41756">
      <w:pPr>
        <w:pStyle w:val="TextoCorrido"/>
        <w:rPr>
          <w:lang w:val="es-ES_tradnl"/>
        </w:rPr>
      </w:pPr>
      <w:r>
        <w:rPr>
          <w:lang w:val="es-ES_tradnl"/>
        </w:rPr>
        <w:t>Devuelve el conjunto de todos los estilos del libro mediante un objeto de tipo Styles.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4" w:name="_Toc336066184"/>
      <w:r w:rsidRPr="008A7FBE">
        <w:t>Sync</w:t>
      </w:r>
      <w:bookmarkEnd w:id="684"/>
      <w:r w:rsidRPr="008A7FBE">
        <w:tab/>
      </w:r>
    </w:p>
    <w:p w:rsidR="00F41756" w:rsidRPr="00D3241C" w:rsidRDefault="00F41756" w:rsidP="00F41756">
      <w:pPr>
        <w:pStyle w:val="TextoCorrido"/>
        <w:rPr>
          <w:lang w:val="es-ES_tradnl"/>
        </w:rPr>
      </w:pPr>
      <w:r>
        <w:rPr>
          <w:lang w:val="es-ES_tradnl"/>
        </w:rPr>
        <w:t>Proporciona objeto de tipo Sync mediante el cual se puede acceder a los métodos y propiedades de los documentos asociados a un área de trabajo de documento.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5" w:name="_Toc336066185"/>
      <w:r w:rsidRPr="008A7FBE">
        <w:t>TableStyles</w:t>
      </w:r>
      <w:bookmarkEnd w:id="685"/>
      <w:r w:rsidRPr="008A7FBE">
        <w:tab/>
      </w:r>
    </w:p>
    <w:p w:rsidR="00F41756" w:rsidRPr="00D3241C" w:rsidRDefault="00F41756" w:rsidP="00F41756">
      <w:pPr>
        <w:pStyle w:val="TextoCorrido"/>
        <w:rPr>
          <w:lang w:val="es-ES_tradnl"/>
        </w:rPr>
      </w:pPr>
      <w:r>
        <w:rPr>
          <w:lang w:val="es-ES_tradnl"/>
        </w:rPr>
        <w:t xml:space="preserve">Proporciona un objeto con los </w:t>
      </w:r>
      <w:r w:rsidRPr="00D3241C">
        <w:rPr>
          <w:lang w:val="es-ES_tradnl"/>
        </w:rPr>
        <w:t>estilos usados en el libro actual</w:t>
      </w:r>
      <w:r>
        <w:rPr>
          <w:lang w:val="es-ES_tradnl"/>
        </w:rPr>
        <w:t>. Dicho objeto es una colección de Styles y es del tipo</w:t>
      </w:r>
      <w:r w:rsidRPr="00325632">
        <w:rPr>
          <w:lang w:val="es-ES_tradnl"/>
        </w:rPr>
        <w:t xml:space="preserve"> </w:t>
      </w:r>
      <w:r w:rsidRPr="00D3241C">
        <w:rPr>
          <w:lang w:val="es-ES_tradnl"/>
        </w:rPr>
        <w:t>TableStyles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6" w:name="_Toc336066186"/>
      <w:r w:rsidRPr="008A7FBE">
        <w:t>TemplateRemoveExtData</w:t>
      </w:r>
      <w:bookmarkEnd w:id="686"/>
      <w:r w:rsidRPr="008A7FBE">
        <w:tab/>
      </w:r>
    </w:p>
    <w:p w:rsidR="00F41756" w:rsidRPr="00D3241C" w:rsidRDefault="00F41756" w:rsidP="00F41756">
      <w:pPr>
        <w:pStyle w:val="TextoCorrido"/>
        <w:rPr>
          <w:lang w:val="es-ES_tradnl"/>
        </w:rPr>
      </w:pPr>
      <w:r>
        <w:rPr>
          <w:lang w:val="es-ES_tradnl"/>
        </w:rPr>
        <w:t xml:space="preserve">Define o consulta si al guardar el libro como una plantilla, </w:t>
      </w:r>
      <w:r w:rsidRPr="00D3241C">
        <w:rPr>
          <w:lang w:val="es-ES_tradnl"/>
        </w:rPr>
        <w:t>las referencias a datos externos</w:t>
      </w:r>
      <w:r>
        <w:rPr>
          <w:lang w:val="es-ES_tradnl"/>
        </w:rPr>
        <w:t xml:space="preserve"> se han de eliminar. En caso afirmativo, devuelve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7" w:name="_Toc336066187"/>
      <w:r w:rsidRPr="008A7FBE">
        <w:t>Theme</w:t>
      </w:r>
      <w:bookmarkEnd w:id="687"/>
      <w:r w:rsidRPr="008A7FBE">
        <w:tab/>
      </w:r>
    </w:p>
    <w:p w:rsidR="00F41756" w:rsidRPr="00D3241C" w:rsidRDefault="00F41756" w:rsidP="00F41756">
      <w:pPr>
        <w:pStyle w:val="TextoCorrido"/>
        <w:rPr>
          <w:lang w:val="es-ES_tradnl"/>
        </w:rPr>
      </w:pPr>
      <w:r>
        <w:rPr>
          <w:lang w:val="es-ES_tradnl"/>
        </w:rPr>
        <w:t xml:space="preserve">Permite consultar el </w:t>
      </w:r>
      <w:r w:rsidRPr="00D3241C">
        <w:rPr>
          <w:lang w:val="es-ES_tradnl"/>
        </w:rPr>
        <w:t xml:space="preserve">tema aplicado al libro </w:t>
      </w:r>
      <w:r>
        <w:rPr>
          <w:lang w:val="es-ES_tradnl"/>
        </w:rPr>
        <w:t>en curso.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8" w:name="_Toc336066188"/>
      <w:r w:rsidRPr="008A7FBE">
        <w:t>UpdateLinks</w:t>
      </w:r>
      <w:bookmarkEnd w:id="688"/>
      <w:r w:rsidRPr="008A7FBE">
        <w:tab/>
      </w:r>
    </w:p>
    <w:p w:rsidR="00F41756" w:rsidRDefault="00F41756" w:rsidP="00F41756">
      <w:pPr>
        <w:pStyle w:val="TextoCorrido"/>
        <w:rPr>
          <w:lang w:val="es-ES_tradnl"/>
        </w:rPr>
      </w:pPr>
      <w:r>
        <w:rPr>
          <w:lang w:val="es-ES_tradnl"/>
        </w:rPr>
        <w:t xml:space="preserve">Define o consulta la constante </w:t>
      </w:r>
      <w:r w:rsidRPr="00D3241C">
        <w:rPr>
          <w:lang w:val="es-ES_tradnl"/>
        </w:rPr>
        <w:t>XlUpdateLink</w:t>
      </w:r>
      <w:r>
        <w:rPr>
          <w:lang w:val="es-ES_tradnl"/>
        </w:rPr>
        <w:t xml:space="preserve"> la cual </w:t>
      </w:r>
      <w:r w:rsidRPr="00D3241C">
        <w:rPr>
          <w:lang w:val="es-ES_tradnl"/>
        </w:rPr>
        <w:t>indica la configuración de un libro para actualizar vínculos OLE integrados</w:t>
      </w:r>
      <w:r>
        <w:rPr>
          <w:lang w:val="es-ES_tradnl"/>
        </w:rPr>
        <w:t>. Los vínculos pueden actualizarse de alguna de las siguientes maneras:</w:t>
      </w:r>
    </w:p>
    <w:p w:rsidR="00F41756" w:rsidRPr="00A825E5" w:rsidRDefault="00F41756" w:rsidP="00F41756">
      <w:pPr>
        <w:pStyle w:val="TextoCorrido"/>
        <w:rPr>
          <w:lang w:val="es-ES_tradnl"/>
        </w:rPr>
      </w:pPr>
      <w:r w:rsidRPr="00A825E5">
        <w:rPr>
          <w:b/>
          <w:lang w:val="es-ES_tradnl"/>
        </w:rPr>
        <w:t>xlUpdateLinksAlways</w:t>
      </w:r>
      <w:r w:rsidRPr="00A825E5">
        <w:rPr>
          <w:lang w:val="es-ES_tradnl"/>
        </w:rPr>
        <w:t xml:space="preserve"> </w:t>
      </w:r>
      <w:r>
        <w:rPr>
          <w:lang w:val="es-ES_tradnl"/>
        </w:rPr>
        <w:t xml:space="preserve"> </w:t>
      </w:r>
      <w:r w:rsidRPr="00A825E5">
        <w:rPr>
          <w:lang w:val="es-ES_tradnl"/>
        </w:rPr>
        <w:t xml:space="preserve">Los vínculos OLE siempre se actualizan. </w:t>
      </w:r>
    </w:p>
    <w:p w:rsidR="00F41756" w:rsidRPr="00A825E5" w:rsidRDefault="00F41756" w:rsidP="00F41756">
      <w:pPr>
        <w:pStyle w:val="TextoCorrido"/>
        <w:rPr>
          <w:lang w:val="es-ES_tradnl"/>
        </w:rPr>
      </w:pPr>
      <w:r w:rsidRPr="00A825E5">
        <w:rPr>
          <w:b/>
          <w:lang w:val="es-ES_tradnl"/>
        </w:rPr>
        <w:t>xlUpdateLinksNever</w:t>
      </w:r>
      <w:r w:rsidRPr="00A825E5">
        <w:rPr>
          <w:lang w:val="es-ES_tradnl"/>
        </w:rPr>
        <w:t xml:space="preserve"> </w:t>
      </w:r>
      <w:r>
        <w:rPr>
          <w:lang w:val="es-ES_tradnl"/>
        </w:rPr>
        <w:t xml:space="preserve"> </w:t>
      </w:r>
      <w:r w:rsidRPr="00A825E5">
        <w:rPr>
          <w:lang w:val="es-ES_tradnl"/>
        </w:rPr>
        <w:t>Los vínculos OLE incrustados no se actualizan</w:t>
      </w:r>
      <w:r>
        <w:rPr>
          <w:lang w:val="es-ES_tradnl"/>
        </w:rPr>
        <w:t xml:space="preserve"> nunca</w:t>
      </w:r>
      <w:r w:rsidRPr="00A825E5">
        <w:rPr>
          <w:lang w:val="es-ES_tradnl"/>
        </w:rPr>
        <w:t xml:space="preserve">. </w:t>
      </w:r>
    </w:p>
    <w:p w:rsidR="00F41756" w:rsidRPr="00D3241C" w:rsidRDefault="00F41756" w:rsidP="00F41756">
      <w:pPr>
        <w:pStyle w:val="TextoCorrido"/>
        <w:rPr>
          <w:lang w:val="es-ES_tradnl"/>
        </w:rPr>
      </w:pPr>
      <w:r w:rsidRPr="00A825E5">
        <w:rPr>
          <w:b/>
          <w:lang w:val="es-ES_tradnl"/>
        </w:rPr>
        <w:t>xlUpdateLinksUserSetting</w:t>
      </w:r>
      <w:r w:rsidRPr="00A825E5">
        <w:rPr>
          <w:lang w:val="es-ES_tradnl"/>
        </w:rPr>
        <w:t xml:space="preserve"> </w:t>
      </w:r>
      <w:r>
        <w:rPr>
          <w:lang w:val="es-ES_tradnl"/>
        </w:rPr>
        <w:t xml:space="preserve"> </w:t>
      </w:r>
      <w:r w:rsidRPr="00A825E5">
        <w:rPr>
          <w:lang w:val="es-ES_tradnl"/>
        </w:rPr>
        <w:t>Los vínculos OLE incrustados se actualizan se</w:t>
      </w:r>
      <w:r>
        <w:rPr>
          <w:lang w:val="es-ES_tradnl"/>
        </w:rPr>
        <w:t>gún la configuración del usuario</w:t>
      </w:r>
      <w:r w:rsidRPr="00A825E5">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9" w:name="_Toc336066189"/>
      <w:r w:rsidRPr="008A7FBE">
        <w:t>UpdateRemoteReferences</w:t>
      </w:r>
      <w:bookmarkEnd w:id="689"/>
      <w:r w:rsidRPr="008A7FBE">
        <w:tab/>
      </w:r>
    </w:p>
    <w:p w:rsidR="00F41756" w:rsidRPr="00D3241C" w:rsidRDefault="00F41756" w:rsidP="00F41756">
      <w:pPr>
        <w:pStyle w:val="TextoCorrido"/>
        <w:rPr>
          <w:lang w:val="es-ES_tradnl"/>
        </w:rPr>
      </w:pPr>
      <w:r>
        <w:rPr>
          <w:lang w:val="es-ES_tradnl"/>
        </w:rPr>
        <w:t xml:space="preserve">Define o consulta si </w:t>
      </w:r>
      <w:r w:rsidRPr="00D3241C">
        <w:rPr>
          <w:lang w:val="es-ES_tradnl"/>
        </w:rPr>
        <w:t>las referencias remotas</w:t>
      </w:r>
      <w:r>
        <w:rPr>
          <w:lang w:val="es-ES_tradnl"/>
        </w:rPr>
        <w:t xml:space="preserve"> han de ser actualizadas en 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90" w:name="_Toc336066190"/>
      <w:r w:rsidRPr="008A7FBE">
        <w:t>UserStatus</w:t>
      </w:r>
      <w:bookmarkEnd w:id="690"/>
      <w:r w:rsidRPr="008A7FBE">
        <w:tab/>
      </w:r>
    </w:p>
    <w:p w:rsidR="00F41756" w:rsidRDefault="00F41756" w:rsidP="00F41756">
      <w:pPr>
        <w:pStyle w:val="TextoCorrido"/>
        <w:rPr>
          <w:lang w:val="es-ES_tradnl"/>
        </w:rPr>
      </w:pPr>
      <w:r>
        <w:rPr>
          <w:lang w:val="es-ES_tradnl"/>
        </w:rPr>
        <w:t>Devuelve información sobre los usuarios que poseen el libro abierto como una lista compartida. Dicha información la devuelve en forma de array de 2 dimensiones en el que se almacena por cada usuario la siguiente información:</w:t>
      </w:r>
    </w:p>
    <w:p w:rsidR="00F41756" w:rsidRDefault="00F41756" w:rsidP="00F41756">
      <w:pPr>
        <w:pStyle w:val="TextoCorrido"/>
        <w:rPr>
          <w:lang w:val="es-ES_tradnl"/>
        </w:rPr>
      </w:pPr>
      <w:r w:rsidRPr="00250F30">
        <w:rPr>
          <w:b/>
          <w:lang w:val="es-ES_tradnl"/>
        </w:rPr>
        <w:t>(userN,1)</w:t>
      </w:r>
      <w:r>
        <w:rPr>
          <w:lang w:val="es-ES_tradnl"/>
        </w:rPr>
        <w:t xml:space="preserve"> ... Nombre</w:t>
      </w:r>
    </w:p>
    <w:p w:rsidR="00F41756" w:rsidRDefault="00F41756" w:rsidP="00F41756">
      <w:pPr>
        <w:pStyle w:val="TextoCorrido"/>
        <w:rPr>
          <w:lang w:val="es-ES_tradnl"/>
        </w:rPr>
      </w:pPr>
      <w:r w:rsidRPr="00250F30">
        <w:rPr>
          <w:b/>
          <w:lang w:val="es-ES_tradnl"/>
        </w:rPr>
        <w:lastRenderedPageBreak/>
        <w:t xml:space="preserve">(userN,2) </w:t>
      </w:r>
      <w:r>
        <w:rPr>
          <w:lang w:val="es-ES_tradnl"/>
        </w:rPr>
        <w:t>… Fecha y hora que el usuario abrío el libro.</w:t>
      </w:r>
    </w:p>
    <w:p w:rsidR="00F41756" w:rsidRPr="00D3241C" w:rsidRDefault="00F41756" w:rsidP="00F41756">
      <w:pPr>
        <w:pStyle w:val="TextoCorrido"/>
        <w:rPr>
          <w:lang w:val="es-ES_tradnl"/>
        </w:rPr>
      </w:pPr>
      <w:r w:rsidRPr="00250F30">
        <w:rPr>
          <w:b/>
          <w:lang w:val="es-ES_tradnl"/>
        </w:rPr>
        <w:t>(userN,3)</w:t>
      </w:r>
      <w:r>
        <w:rPr>
          <w:lang w:val="es-ES_tradnl"/>
        </w:rPr>
        <w:t xml:space="preserve"> …Modo de apertura (1: Exclusive, 2: Shared o compartido)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1" w:name="_Toc336066191"/>
      <w:r w:rsidRPr="0044682C">
        <w:t>VBASigned</w:t>
      </w:r>
      <w:bookmarkEnd w:id="691"/>
      <w:r w:rsidRPr="0044682C">
        <w:tab/>
      </w:r>
    </w:p>
    <w:p w:rsidR="00F41756" w:rsidRPr="00D3241C" w:rsidRDefault="00F41756" w:rsidP="00F41756">
      <w:pPr>
        <w:pStyle w:val="TextoCorrido"/>
        <w:rPr>
          <w:lang w:val="es-ES_tradnl"/>
        </w:rPr>
      </w:pPr>
      <w:r>
        <w:rPr>
          <w:lang w:val="es-ES_tradnl"/>
        </w:rPr>
        <w:t xml:space="preserve">Indica True si el proyecto VBA se </w:t>
      </w:r>
      <w:r w:rsidRPr="00D3241C">
        <w:rPr>
          <w:lang w:val="es-ES_tradnl"/>
        </w:rPr>
        <w:t>ha firmado digitalmente.</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2" w:name="_Toc336066192"/>
      <w:r w:rsidRPr="0044682C">
        <w:t>VBProject</w:t>
      </w:r>
      <w:bookmarkEnd w:id="692"/>
      <w:r w:rsidRPr="0044682C">
        <w:tab/>
      </w:r>
    </w:p>
    <w:p w:rsidR="00F41756" w:rsidRPr="00D3241C" w:rsidRDefault="00F41756" w:rsidP="00F41756">
      <w:pPr>
        <w:pStyle w:val="TextoCorrido"/>
        <w:rPr>
          <w:lang w:val="es-ES_tradnl"/>
        </w:rPr>
      </w:pPr>
      <w:r>
        <w:rPr>
          <w:lang w:val="es-ES_tradnl"/>
        </w:rPr>
        <w:t xml:space="preserve">Proporciona un objeto con el </w:t>
      </w:r>
      <w:r w:rsidRPr="00D3241C">
        <w:rPr>
          <w:lang w:val="es-ES_tradnl"/>
        </w:rPr>
        <w:t>proyecto</w:t>
      </w:r>
      <w:r>
        <w:rPr>
          <w:lang w:val="es-ES_tradnl"/>
        </w:rPr>
        <w:t xml:space="preserve"> VBA del libro.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3" w:name="_Toc336066193"/>
      <w:r w:rsidRPr="0044682C">
        <w:t>WebOptions</w:t>
      </w:r>
      <w:bookmarkEnd w:id="693"/>
      <w:r w:rsidRPr="0044682C">
        <w:tab/>
      </w:r>
    </w:p>
    <w:p w:rsidR="00F41756" w:rsidRPr="00D3241C" w:rsidRDefault="00F41756" w:rsidP="00F41756">
      <w:pPr>
        <w:pStyle w:val="TextoCorrido"/>
        <w:rPr>
          <w:lang w:val="es-ES_tradnl"/>
        </w:rPr>
      </w:pPr>
      <w:r>
        <w:rPr>
          <w:lang w:val="es-ES_tradnl"/>
        </w:rPr>
        <w:t xml:space="preserve">Proporciona ujna colección de atributos usador por MS Excel al guardar un documento como página Web o al abrir una página Web. La colección devuelta es de tipo </w:t>
      </w:r>
      <w:r w:rsidRPr="00D3241C">
        <w:rPr>
          <w:lang w:val="es-ES_tradnl"/>
        </w:rPr>
        <w:t>WebOptions</w:t>
      </w:r>
      <w:r>
        <w:rPr>
          <w:lang w:val="es-ES_tradnl"/>
        </w:rPr>
        <w:t>.</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4" w:name="_Toc336066194"/>
      <w:r w:rsidRPr="0044682C">
        <w:t>Windows</w:t>
      </w:r>
      <w:bookmarkEnd w:id="694"/>
      <w:r w:rsidRPr="0044682C">
        <w:tab/>
      </w:r>
    </w:p>
    <w:p w:rsidR="00F41756" w:rsidRPr="00D3241C" w:rsidRDefault="00F41756" w:rsidP="00F41756">
      <w:pPr>
        <w:pStyle w:val="TextoCorrido"/>
        <w:rPr>
          <w:lang w:val="es-ES_tradnl"/>
        </w:rPr>
      </w:pPr>
      <w:r>
        <w:rPr>
          <w:lang w:val="es-ES_tradnl"/>
        </w:rPr>
        <w:t>Proporciona un objeto de tipo Windows con todas las ventanas del libro.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5" w:name="_Toc336066195"/>
      <w:r w:rsidRPr="0044682C">
        <w:t>Worksheets</w:t>
      </w:r>
      <w:bookmarkEnd w:id="695"/>
      <w:r w:rsidRPr="0044682C">
        <w:tab/>
      </w:r>
    </w:p>
    <w:p w:rsidR="00F41756" w:rsidRPr="00D3241C" w:rsidRDefault="00F41756" w:rsidP="00F41756">
      <w:pPr>
        <w:pStyle w:val="TextoCorrido"/>
        <w:rPr>
          <w:lang w:val="es-ES_tradnl"/>
        </w:rPr>
      </w:pPr>
      <w:r>
        <w:rPr>
          <w:lang w:val="es-ES_tradnl"/>
        </w:rPr>
        <w:t xml:space="preserve">Proporciona una colección con </w:t>
      </w:r>
      <w:r w:rsidRPr="00D3241C">
        <w:rPr>
          <w:lang w:val="es-ES_tradnl"/>
        </w:rPr>
        <w:t>representa todas las hojas de cálculo del libro</w:t>
      </w:r>
      <w:r>
        <w:rPr>
          <w:lang w:val="es-ES_tradnl"/>
        </w:rPr>
        <w:t>. Dicha colección se devuelve mediante un objeto de tipo Sheets.</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6" w:name="_Toc336066196"/>
      <w:r w:rsidRPr="0044682C">
        <w:t>WritePassword</w:t>
      </w:r>
      <w:bookmarkEnd w:id="696"/>
      <w:r w:rsidRPr="0044682C">
        <w:tab/>
      </w:r>
    </w:p>
    <w:p w:rsidR="00F41756" w:rsidRPr="00D3241C" w:rsidRDefault="00F41756" w:rsidP="00F41756">
      <w:pPr>
        <w:pStyle w:val="TextoCorrido"/>
        <w:rPr>
          <w:lang w:val="es-ES_tradnl"/>
        </w:rPr>
      </w:pPr>
      <w:r>
        <w:rPr>
          <w:lang w:val="es-ES_tradnl"/>
        </w:rPr>
        <w:t xml:space="preserve">Define o consulta la contraseña de </w:t>
      </w:r>
      <w:r w:rsidRPr="00D3241C">
        <w:rPr>
          <w:lang w:val="es-ES_tradnl"/>
        </w:rPr>
        <w:t>escritura</w:t>
      </w:r>
      <w:r>
        <w:rPr>
          <w:lang w:val="es-ES_tradnl"/>
        </w:rPr>
        <w:t xml:space="preserve"> del libro indicado.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7" w:name="_Toc336066197"/>
      <w:r w:rsidRPr="0044682C">
        <w:lastRenderedPageBreak/>
        <w:t>WriteReserved</w:t>
      </w:r>
      <w:bookmarkEnd w:id="697"/>
      <w:r w:rsidRPr="0044682C">
        <w:tab/>
      </w:r>
    </w:p>
    <w:p w:rsidR="00F41756" w:rsidRPr="00D3241C" w:rsidRDefault="00F41756" w:rsidP="00F41756">
      <w:pPr>
        <w:pStyle w:val="TextoCorrido"/>
        <w:rPr>
          <w:lang w:val="es-ES_tradnl"/>
        </w:rPr>
      </w:pPr>
      <w:r>
        <w:rPr>
          <w:lang w:val="es-ES_tradnl"/>
        </w:rPr>
        <w:t xml:space="preserve">Indica </w:t>
      </w:r>
      <w:r w:rsidRPr="00D3241C">
        <w:rPr>
          <w:lang w:val="es-ES_tradnl"/>
        </w:rPr>
        <w:t>si el libro está protegido contra escritura</w:t>
      </w:r>
      <w:r>
        <w:rPr>
          <w:lang w:val="es-ES_tradnl"/>
        </w:rPr>
        <w:t xml:space="preserve"> y, en caso afirmativo, devuelve True.</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8" w:name="_Toc336066198"/>
      <w:r w:rsidRPr="0044682C">
        <w:t>WriteReservedBy</w:t>
      </w:r>
      <w:bookmarkEnd w:id="698"/>
      <w:r w:rsidRPr="0044682C">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nombre del usuario que tiene permiso de escritura en el libro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9" w:name="_Toc336066199"/>
      <w:r w:rsidRPr="0044682C">
        <w:t>XmlMaps</w:t>
      </w:r>
      <w:bookmarkEnd w:id="699"/>
      <w:r w:rsidRPr="0044682C">
        <w:tab/>
      </w:r>
    </w:p>
    <w:p w:rsidR="00F41756" w:rsidRPr="00D3241C" w:rsidRDefault="00F41756" w:rsidP="00F41756">
      <w:pPr>
        <w:pStyle w:val="TextoCorrido"/>
        <w:rPr>
          <w:lang w:val="es-ES_tradnl"/>
        </w:rPr>
      </w:pPr>
      <w:r>
        <w:rPr>
          <w:lang w:val="es-ES_tradnl"/>
        </w:rPr>
        <w:t xml:space="preserve">Proporciona una colección con las </w:t>
      </w:r>
      <w:r w:rsidRPr="00D3241C">
        <w:rPr>
          <w:lang w:val="es-ES_tradnl"/>
        </w:rPr>
        <w:t>asignaciones de esquema agregadas al libro</w:t>
      </w:r>
      <w:r>
        <w:rPr>
          <w:lang w:val="es-ES_tradnl"/>
        </w:rPr>
        <w:t xml:space="preserve">. Dicha colección es de tipo </w:t>
      </w:r>
      <w:r w:rsidRPr="00D3241C">
        <w:rPr>
          <w:lang w:val="es-ES_tradnl"/>
        </w:rPr>
        <w:t>XmlMaps</w:t>
      </w:r>
      <w:r>
        <w:rPr>
          <w:lang w:val="es-ES_tradnl"/>
        </w:rPr>
        <w:t>.</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700" w:name="_Toc336066200"/>
      <w:r w:rsidRPr="0044682C">
        <w:t>XmlNamespaces</w:t>
      </w:r>
      <w:bookmarkEnd w:id="700"/>
      <w:r w:rsidRPr="0044682C">
        <w:tab/>
      </w:r>
    </w:p>
    <w:p w:rsidR="00F41756" w:rsidRPr="00D3241C" w:rsidRDefault="00F41756" w:rsidP="00F41756">
      <w:pPr>
        <w:pStyle w:val="TextoCorrido"/>
        <w:rPr>
          <w:lang w:val="es-ES_tradnl"/>
        </w:rPr>
      </w:pPr>
      <w:r>
        <w:rPr>
          <w:lang w:val="es-ES_tradnl"/>
        </w:rPr>
        <w:t xml:space="preserve">Proporciona una colección de espacios de nombres XML incluidos en el libro. Dicha colección es del tipo </w:t>
      </w:r>
      <w:r w:rsidRPr="00D3241C">
        <w:rPr>
          <w:lang w:val="es-ES_tradnl"/>
        </w:rPr>
        <w:t>XmlNamespaces</w:t>
      </w:r>
      <w:r>
        <w:rPr>
          <w:lang w:val="es-ES_tradnl"/>
        </w:rPr>
        <w:t>.</w:t>
      </w:r>
    </w:p>
    <w:p w:rsidR="00F41756" w:rsidRDefault="00F41756" w:rsidP="00DA7E5F">
      <w:pPr>
        <w:pStyle w:val="Ttulo2"/>
        <w:ind w:hanging="940"/>
      </w:pPr>
      <w:bookmarkStart w:id="701" w:name="_Toc336066201"/>
      <w:bookmarkStart w:id="702" w:name="_Toc337380303"/>
      <w:r>
        <w:t>Métodos</w:t>
      </w:r>
      <w:bookmarkEnd w:id="701"/>
      <w:bookmarkEnd w:id="702"/>
      <w:r>
        <w:t xml:space="preserve"> </w:t>
      </w:r>
    </w:p>
    <w:p w:rsidR="00F41756" w:rsidRPr="0044682C" w:rsidRDefault="00F41756" w:rsidP="0044682C">
      <w:pPr>
        <w:pStyle w:val="Ttulo3"/>
      </w:pPr>
      <w:bookmarkStart w:id="703" w:name="_Toc336066202"/>
      <w:r w:rsidRPr="0044682C">
        <w:t>AcceptAllChanges</w:t>
      </w:r>
      <w:bookmarkEnd w:id="703"/>
      <w:r w:rsidRPr="0044682C">
        <w:tab/>
      </w:r>
    </w:p>
    <w:p w:rsidR="00F41756" w:rsidRPr="00842BB2" w:rsidRDefault="00F41756" w:rsidP="00281983">
      <w:pPr>
        <w:pStyle w:val="Ttulo4"/>
      </w:pPr>
      <w:r w:rsidRPr="00842BB2">
        <w:t>Descripción</w:t>
      </w:r>
    </w:p>
    <w:p w:rsidR="00F41756" w:rsidRPr="00CD341E" w:rsidRDefault="00F41756" w:rsidP="00F41756">
      <w:pPr>
        <w:rPr>
          <w:lang w:val="es-ES_tradnl"/>
        </w:rPr>
      </w:pPr>
    </w:p>
    <w:p w:rsidR="00F41756" w:rsidRDefault="00F41756" w:rsidP="00F41756">
      <w:pPr>
        <w:pStyle w:val="TextoCorrido"/>
        <w:rPr>
          <w:lang w:val="es-ES_tradnl"/>
        </w:rPr>
      </w:pPr>
      <w:r w:rsidRPr="002013AE">
        <w:rPr>
          <w:lang w:val="es-ES_tradnl"/>
        </w:rPr>
        <w:t>Cuando un libro es compartido, acepta todos los cambios.</w:t>
      </w:r>
      <w:r>
        <w:rPr>
          <w:lang w:val="es-ES_tradnl"/>
        </w:rPr>
        <w:t xml:space="preserve">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F41756" w:rsidRDefault="00F41756" w:rsidP="00F41756">
      <w:pPr>
        <w:pStyle w:val="TextoCorrido"/>
        <w:ind w:firstLine="0"/>
        <w:jc w:val="center"/>
        <w:rPr>
          <w:lang w:val="es-ES_tradnl"/>
        </w:rPr>
      </w:pPr>
      <w:r>
        <w:rPr>
          <w:noProof/>
        </w:rPr>
        <w:drawing>
          <wp:inline distT="0" distB="0" distL="0" distR="0" wp14:anchorId="1E09011A" wp14:editId="5A7C0116">
            <wp:extent cx="2286000" cy="1080770"/>
            <wp:effectExtent l="0" t="0" r="0" b="508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286000" cy="1080770"/>
                    </a:xfrm>
                    <a:prstGeom prst="rect">
                      <a:avLst/>
                    </a:prstGeom>
                    <a:noFill/>
                    <a:ln>
                      <a:noFill/>
                    </a:ln>
                  </pic:spPr>
                </pic:pic>
              </a:graphicData>
            </a:graphic>
          </wp:inline>
        </w:drawing>
      </w:r>
    </w:p>
    <w:p w:rsidR="00F41756" w:rsidRDefault="00F41756" w:rsidP="00F41756">
      <w:pPr>
        <w:pStyle w:val="TextoCorrido"/>
        <w:rPr>
          <w:lang w:val="es-ES_tradnl"/>
        </w:rPr>
      </w:pPr>
      <w:r>
        <w:rPr>
          <w:lang w:val="es-ES_tradnl"/>
        </w:rPr>
        <w:lastRenderedPageBreak/>
        <w:t>…y posteriormente aceptar los cambios a través del cuadro de diálogo que aparece en la opción de Aceptar o rechazar cambios:</w:t>
      </w:r>
    </w:p>
    <w:p w:rsidR="00F41756" w:rsidRPr="002013AE" w:rsidRDefault="00F41756" w:rsidP="00F41756">
      <w:pPr>
        <w:pStyle w:val="TextoCorrido"/>
        <w:ind w:firstLine="0"/>
        <w:jc w:val="center"/>
        <w:rPr>
          <w:lang w:val="es-ES_tradnl"/>
        </w:rPr>
      </w:pPr>
      <w:r>
        <w:rPr>
          <w:noProof/>
        </w:rPr>
        <w:drawing>
          <wp:inline distT="0" distB="0" distL="0" distR="0" wp14:anchorId="62427D23" wp14:editId="2BC780E2">
            <wp:extent cx="3129280" cy="1442720"/>
            <wp:effectExtent l="0" t="0" r="0" b="508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129280" cy="1442720"/>
                    </a:xfrm>
                    <a:prstGeom prst="rect">
                      <a:avLst/>
                    </a:prstGeom>
                    <a:noFill/>
                    <a:ln>
                      <a:noFill/>
                    </a:ln>
                  </pic:spPr>
                </pic:pic>
              </a:graphicData>
            </a:graphic>
          </wp:inline>
        </w:drawing>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A06961">
        <w:rPr>
          <w:rFonts w:ascii="Verdana" w:hAnsi="Verdana"/>
          <w:sz w:val="20"/>
          <w:szCs w:val="20"/>
          <w:lang w:val="es-ES_tradnl"/>
        </w:rPr>
        <w:t>AcceptAllChanges(When, Who, Where)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CD341E" w:rsidTr="009919F7">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9919F7">
        <w:tc>
          <w:tcPr>
            <w:tcW w:w="789" w:type="pct"/>
          </w:tcPr>
          <w:p w:rsidR="00F41756" w:rsidRPr="00842BB2" w:rsidRDefault="00F41756" w:rsidP="00F41756">
            <w:pPr>
              <w:rPr>
                <w:b/>
              </w:rPr>
            </w:pPr>
            <w:r w:rsidRPr="00A06961">
              <w:rPr>
                <w:rFonts w:ascii="Verdana" w:hAnsi="Verdana"/>
                <w:sz w:val="20"/>
                <w:szCs w:val="20"/>
                <w:lang w:val="es-ES_tradnl"/>
              </w:rPr>
              <w:t>When</w:t>
            </w:r>
          </w:p>
        </w:tc>
        <w:tc>
          <w:tcPr>
            <w:tcW w:w="4211" w:type="pct"/>
          </w:tcPr>
          <w:p w:rsidR="00F41756" w:rsidRPr="00842BB2" w:rsidRDefault="00F41756" w:rsidP="00F41756">
            <w:r w:rsidRPr="00CD341E">
              <w:t>Cuando se han de aceptar los cambios.</w:t>
            </w:r>
          </w:p>
        </w:tc>
      </w:tr>
      <w:tr w:rsidR="00F41756" w:rsidRPr="00CD341E" w:rsidTr="009919F7">
        <w:tc>
          <w:tcPr>
            <w:tcW w:w="789" w:type="pct"/>
          </w:tcPr>
          <w:p w:rsidR="00F41756" w:rsidRPr="00842BB2" w:rsidRDefault="00F41756" w:rsidP="00F41756">
            <w:pPr>
              <w:rPr>
                <w:b/>
              </w:rPr>
            </w:pPr>
            <w:r w:rsidRPr="00A06961">
              <w:rPr>
                <w:rFonts w:ascii="Verdana" w:hAnsi="Verdana"/>
                <w:sz w:val="20"/>
                <w:szCs w:val="20"/>
                <w:lang w:val="es-ES_tradnl"/>
              </w:rPr>
              <w:t>Who</w:t>
            </w:r>
          </w:p>
        </w:tc>
        <w:tc>
          <w:tcPr>
            <w:tcW w:w="4211" w:type="pct"/>
          </w:tcPr>
          <w:p w:rsidR="00F41756" w:rsidRPr="00842BB2" w:rsidRDefault="00F41756" w:rsidP="00F41756">
            <w:r w:rsidRPr="00CD341E">
              <w:t>Quien ha de aceptar los cambios.</w:t>
            </w:r>
          </w:p>
        </w:tc>
      </w:tr>
      <w:tr w:rsidR="00F41756" w:rsidRPr="00CD341E" w:rsidTr="009919F7">
        <w:tc>
          <w:tcPr>
            <w:tcW w:w="789" w:type="pct"/>
          </w:tcPr>
          <w:p w:rsidR="00F41756" w:rsidRPr="00842BB2" w:rsidRDefault="00F41756" w:rsidP="00F41756">
            <w:pPr>
              <w:rPr>
                <w:b/>
              </w:rPr>
            </w:pPr>
            <w:r w:rsidRPr="00A06961">
              <w:rPr>
                <w:rFonts w:ascii="Verdana" w:hAnsi="Verdana"/>
                <w:sz w:val="20"/>
                <w:szCs w:val="20"/>
                <w:lang w:val="es-ES_tradnl"/>
              </w:rPr>
              <w:t>Where</w:t>
            </w:r>
          </w:p>
        </w:tc>
        <w:tc>
          <w:tcPr>
            <w:tcW w:w="4211" w:type="pct"/>
          </w:tcPr>
          <w:p w:rsidR="00F41756" w:rsidRPr="00CD341E" w:rsidRDefault="00F41756" w:rsidP="00F41756">
            <w:r w:rsidRPr="00CD341E">
              <w:t>Donde se han de aceptar los cambios.</w:t>
            </w:r>
          </w:p>
        </w:tc>
      </w:tr>
    </w:tbl>
    <w:p w:rsidR="00F41756" w:rsidRPr="00842BB2" w:rsidRDefault="00F41756" w:rsidP="00281983">
      <w:pPr>
        <w:pStyle w:val="Ttulo4"/>
      </w:pPr>
      <w:r w:rsidRPr="00842BB2">
        <w:t>Ejemplo</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79"/>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B930F0" w:rsidRPr="00B930F0" w:rsidRDefault="00B930F0"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prueba_AcceptAllChanges()</w:t>
            </w:r>
          </w:p>
          <w:p w:rsidR="00B930F0" w:rsidRPr="00B930F0" w:rsidRDefault="00B930F0"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Application.Workbooks(1).AcceptAllChanges</w:t>
            </w:r>
          </w:p>
          <w:p w:rsidR="00F41756" w:rsidRPr="00B930F0" w:rsidRDefault="00B930F0"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Pr="0044682C" w:rsidRDefault="00F41756" w:rsidP="0044682C">
      <w:pPr>
        <w:pStyle w:val="Ttulo3"/>
      </w:pPr>
      <w:bookmarkStart w:id="704" w:name="_Toc336066203"/>
      <w:r w:rsidRPr="0044682C">
        <w:t>Activate</w:t>
      </w:r>
      <w:bookmarkEnd w:id="704"/>
      <w:r w:rsidRPr="0044682C">
        <w:tab/>
      </w:r>
    </w:p>
    <w:p w:rsidR="00F41756" w:rsidRPr="00842BB2" w:rsidRDefault="00F41756" w:rsidP="00281983">
      <w:pPr>
        <w:pStyle w:val="Ttulo4"/>
      </w:pPr>
      <w:r w:rsidRPr="00842BB2">
        <w:t>Descripción</w:t>
      </w:r>
    </w:p>
    <w:p w:rsidR="00F41756" w:rsidRPr="00CD341E" w:rsidRDefault="00F41756" w:rsidP="00F41756">
      <w:pPr>
        <w:tabs>
          <w:tab w:val="left" w:pos="3115"/>
        </w:tabs>
        <w:ind w:left="55"/>
        <w:rPr>
          <w:rFonts w:cs="Calibri"/>
          <w:color w:val="000000"/>
        </w:rPr>
      </w:pPr>
    </w:p>
    <w:p w:rsidR="00F41756" w:rsidRPr="002013AE" w:rsidRDefault="00F41756" w:rsidP="00F41756">
      <w:pPr>
        <w:pStyle w:val="TextoCorrido"/>
        <w:rPr>
          <w:lang w:val="es-ES_tradnl"/>
        </w:rPr>
      </w:pPr>
      <w:r w:rsidRPr="002013AE">
        <w:rPr>
          <w:lang w:val="es-ES_tradnl"/>
        </w:rPr>
        <w:t>Permite activar la primera ventana del libro indicado.</w:t>
      </w:r>
    </w:p>
    <w:p w:rsidR="00F41756" w:rsidRPr="00842BB2" w:rsidRDefault="00F41756" w:rsidP="00281983">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Pr>
          <w:rFonts w:ascii="Verdana" w:hAnsi="Verdana" w:cs="Courier New"/>
          <w:sz w:val="20"/>
          <w:lang w:val="es-ES_tradnl"/>
        </w:rPr>
        <w:t>Activate</w:t>
      </w:r>
    </w:p>
    <w:p w:rsidR="00F41756" w:rsidRDefault="00F41756" w:rsidP="00281983">
      <w:pPr>
        <w:pStyle w:val="Ttulo4"/>
      </w:pPr>
      <w:r w:rsidRPr="00842BB2">
        <w:t>Argumentos</w:t>
      </w:r>
    </w:p>
    <w:p w:rsidR="00F41756" w:rsidRPr="008B439A" w:rsidRDefault="00F41756" w:rsidP="00F41756">
      <w:pPr>
        <w:pStyle w:val="TextoCorrido"/>
        <w:rPr>
          <w:rFonts w:ascii="Verdana" w:hAnsi="Verdana" w:cs="Courier New"/>
          <w:sz w:val="20"/>
          <w:lang w:val="es-ES_tradnl"/>
        </w:rPr>
      </w:pPr>
      <w:r>
        <w:rPr>
          <w:rFonts w:ascii="Verdana" w:hAnsi="Verdana" w:cs="Courier New"/>
          <w:sz w:val="20"/>
          <w:lang w:val="es-ES_tradnl"/>
        </w:rPr>
        <w:t>No tiene.</w:t>
      </w:r>
    </w:p>
    <w:p w:rsidR="00F41756" w:rsidRPr="00842BB2" w:rsidRDefault="00F41756" w:rsidP="00281983">
      <w:pPr>
        <w:pStyle w:val="Ttulo4"/>
      </w:pPr>
      <w:r w:rsidRPr="00842BB2">
        <w:t>Ejemplo</w:t>
      </w:r>
    </w:p>
    <w:tbl>
      <w:tblPr>
        <w:tblW w:w="488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16"/>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B6C6C">
        <w:trPr>
          <w:jc w:val="center"/>
        </w:trPr>
        <w:tc>
          <w:tcPr>
            <w:tcW w:w="5000" w:type="pct"/>
            <w:shd w:val="clear" w:color="auto" w:fill="auto"/>
            <w:vAlign w:val="center"/>
          </w:tcPr>
          <w:p w:rsidR="00B930F0" w:rsidRPr="00B930F0" w:rsidRDefault="00B930F0"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prueba_Activate()</w:t>
            </w:r>
          </w:p>
          <w:p w:rsidR="00B930F0" w:rsidRPr="00B930F0" w:rsidRDefault="00B930F0"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Application.Workbooks(1).Activate</w:t>
            </w:r>
          </w:p>
          <w:p w:rsidR="00F41756" w:rsidRPr="00B930F0" w:rsidRDefault="00B930F0"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FA8176D" wp14:editId="0E97625A">
                  <wp:extent cx="4572000" cy="1028148"/>
                  <wp:effectExtent l="0" t="0" r="0" b="635"/>
                  <wp:docPr id="1244" name="Imagen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572000" cy="1028148"/>
                          </a:xfrm>
                          <a:prstGeom prst="rect">
                            <a:avLst/>
                          </a:prstGeom>
                          <a:noFill/>
                          <a:ln>
                            <a:noFill/>
                          </a:ln>
                        </pic:spPr>
                      </pic:pic>
                    </a:graphicData>
                  </a:graphic>
                </wp:inline>
              </w:drawing>
            </w:r>
          </w:p>
        </w:tc>
      </w:tr>
      <w:tr w:rsidR="00F41756" w:rsidRPr="00CD341E"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0A4E18C" wp14:editId="306DA34F">
                  <wp:extent cx="4572000" cy="1009836"/>
                  <wp:effectExtent l="0" t="0" r="0" b="0"/>
                  <wp:docPr id="1243" name="Imagen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572000" cy="1009836"/>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muestra como estando activa la ventana 3, tras la ejecución del procedimiento para a estar activa la ventana 1.</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05" w:name="_Toc336066204"/>
      <w:r w:rsidRPr="0044682C">
        <w:t>AddToFavorites</w:t>
      </w:r>
      <w:bookmarkEnd w:id="705"/>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agregar un aceso directo a la carpeta de Favoritos de Internet Explorer.</w:t>
      </w:r>
    </w:p>
    <w:p w:rsidR="00F41756" w:rsidRPr="00842BB2" w:rsidRDefault="00F41756" w:rsidP="00281983">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3640A0">
        <w:rPr>
          <w:rFonts w:ascii="Courier New" w:hAnsi="Courier New" w:cs="Courier New"/>
          <w:b/>
          <w:lang w:val="es-ES_tradnl"/>
        </w:rPr>
        <w:t>AddToFavorites</w:t>
      </w:r>
    </w:p>
    <w:p w:rsidR="00F41756" w:rsidRDefault="00F41756" w:rsidP="00281983">
      <w:pPr>
        <w:pStyle w:val="Ttulo4"/>
      </w:pPr>
      <w:r w:rsidRPr="00842BB2">
        <w:t>Argumentos</w:t>
      </w:r>
    </w:p>
    <w:p w:rsidR="00F41756" w:rsidRPr="008B439A" w:rsidRDefault="00F41756" w:rsidP="00F41756">
      <w:pPr>
        <w:pStyle w:val="TextoCorrido"/>
        <w:rPr>
          <w:rFonts w:ascii="Verdana" w:hAnsi="Verdana" w:cs="Courier New"/>
          <w:sz w:val="20"/>
          <w:lang w:val="es-ES_tradnl"/>
        </w:rPr>
      </w:pPr>
      <w:r>
        <w:rPr>
          <w:rFonts w:ascii="Verdana" w:hAnsi="Verdana" w:cs="Courier New"/>
          <w:sz w:val="20"/>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B930F0" w:rsidRPr="00B930F0" w:rsidRDefault="00B930F0"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prueba_AddToFavorites()</w:t>
            </w:r>
          </w:p>
          <w:p w:rsidR="00B930F0" w:rsidRPr="00B930F0" w:rsidRDefault="00B930F0"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Application.Workbooks(1).AddToFavorites</w:t>
            </w:r>
          </w:p>
          <w:p w:rsidR="00F41756" w:rsidRPr="00B930F0" w:rsidRDefault="00B930F0"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91ED34E" wp14:editId="2E9D4DB9">
                  <wp:extent cx="2541270" cy="1765300"/>
                  <wp:effectExtent l="0" t="0" r="0" b="6350"/>
                  <wp:docPr id="1241" name="Imagen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541270" cy="17653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06" w:name="_Toc336066205"/>
      <w:r w:rsidRPr="0044682C">
        <w:t>ApplyTheme</w:t>
      </w:r>
      <w:bookmarkEnd w:id="706"/>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aplicar un tema al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E0B47">
        <w:rPr>
          <w:rFonts w:ascii="Courier New" w:hAnsi="Courier New" w:cs="Courier New"/>
          <w:b/>
          <w:lang w:val="es-ES_tradnl"/>
        </w:rPr>
        <w:t>ApplyTheme(Filename)</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CD341E" w:rsidTr="009919F7">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9919F7">
        <w:tc>
          <w:tcPr>
            <w:tcW w:w="789" w:type="pct"/>
          </w:tcPr>
          <w:p w:rsidR="00F41756" w:rsidRPr="003E0B47" w:rsidRDefault="00F41756" w:rsidP="00F41756">
            <w:pPr>
              <w:rPr>
                <w:rFonts w:ascii="Verdana" w:hAnsi="Verdana"/>
                <w:sz w:val="20"/>
                <w:szCs w:val="20"/>
                <w:lang w:val="es-ES_tradnl"/>
              </w:rPr>
            </w:pPr>
            <w:r w:rsidRPr="003E0B47">
              <w:rPr>
                <w:rFonts w:ascii="Verdana" w:hAnsi="Verdana"/>
                <w:sz w:val="20"/>
                <w:szCs w:val="20"/>
                <w:lang w:val="es-ES_tradnl"/>
              </w:rPr>
              <w:t>Filename</w:t>
            </w:r>
          </w:p>
        </w:tc>
        <w:tc>
          <w:tcPr>
            <w:tcW w:w="4211" w:type="pct"/>
          </w:tcPr>
          <w:p w:rsidR="00F41756" w:rsidRPr="00CD341E" w:rsidRDefault="00F41756" w:rsidP="00F41756">
            <w:r w:rsidRPr="00CD341E">
              <w:t>Nombre del fichero que contiene el tema. Normalmente los temas pueden encontrarse en el directorio en el aue se halla instalado Office (p.e. “C:\Program Files\Microsoft Office\Document Themes 14”)</w:t>
            </w:r>
          </w:p>
        </w:tc>
      </w:tr>
    </w:tbl>
    <w:p w:rsidR="00F41756" w:rsidRPr="00842BB2" w:rsidRDefault="00F41756" w:rsidP="00281983">
      <w:pPr>
        <w:pStyle w:val="Ttulo4"/>
      </w:pPr>
      <w:r w:rsidRPr="00842BB2">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23"/>
        <w:gridCol w:w="3723"/>
      </w:tblGrid>
      <w:tr w:rsidR="00F41756" w:rsidRPr="00B47E92" w:rsidTr="001B6C6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B6C6C">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prueba_ApplyTheme()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Application.Workbooks(1).ApplyTheme ("C:\Program Files\Microsoft Office\Document Themes 14\Austin.thmx")</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1B6C6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1B6C6C">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3BB8BBF" wp14:editId="2CECFA8D">
                  <wp:extent cx="2171700" cy="986154"/>
                  <wp:effectExtent l="0" t="0" r="0" b="5080"/>
                  <wp:docPr id="1239" name="Imagen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177962" cy="988997"/>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A54B6BC" wp14:editId="3EF31706">
                  <wp:extent cx="2190750" cy="962706"/>
                  <wp:effectExtent l="0" t="0" r="0" b="8890"/>
                  <wp:docPr id="1238" name="Imagen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196635" cy="965292"/>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2013AE" w:rsidRDefault="00F41756" w:rsidP="00F41756">
      <w:pPr>
        <w:pStyle w:val="TextoCorrido"/>
        <w:rPr>
          <w:lang w:val="es-ES_tradnl"/>
        </w:rPr>
      </w:pPr>
      <w:r w:rsidRPr="002013AE">
        <w:rPr>
          <w:lang w:val="es-ES_tradnl"/>
        </w:rPr>
        <w:t>En este ejemplo, vemos como se ha cambiado el tema por el nuevo tema “Austin”.</w:t>
      </w:r>
    </w:p>
    <w:p w:rsidR="00F41756" w:rsidRPr="0044682C" w:rsidRDefault="00F41756" w:rsidP="0044682C">
      <w:pPr>
        <w:pStyle w:val="Ttulo3"/>
      </w:pPr>
      <w:bookmarkStart w:id="707" w:name="_Toc336066206"/>
      <w:r w:rsidRPr="0044682C">
        <w:t>BreakLink</w:t>
      </w:r>
      <w:bookmarkEnd w:id="707"/>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convertir en valores, los resultados de las fórmulas que estén vinculadas a un origen MS Excel u OLE.</w:t>
      </w:r>
    </w:p>
    <w:p w:rsidR="00F41756" w:rsidRPr="00842BB2" w:rsidRDefault="00F41756" w:rsidP="00281983">
      <w:pPr>
        <w:pStyle w:val="Ttulo4"/>
      </w:pPr>
      <w:r w:rsidRPr="00842BB2">
        <w:t>Sintaxis:</w:t>
      </w:r>
    </w:p>
    <w:p w:rsidR="00F41756" w:rsidRDefault="00F41756" w:rsidP="00F41756">
      <w:pPr>
        <w:pStyle w:val="TextoCorrido"/>
        <w:rPr>
          <w:rFonts w:ascii="Verdana" w:hAnsi="Verdana" w:cs="Courier New"/>
          <w:sz w:val="20"/>
          <w:lang w:val="es-ES_tradnl"/>
        </w:rPr>
      </w:pPr>
      <w:r w:rsidRPr="005A140F">
        <w:rPr>
          <w:rFonts w:ascii="Verdana" w:hAnsi="Verdana" w:cs="Courier New"/>
          <w:sz w:val="20"/>
          <w:lang w:val="es-ES_tradnl"/>
        </w:rPr>
        <w:t>BreakLink(Name, Type)</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9919F7">
        <w:tc>
          <w:tcPr>
            <w:tcW w:w="789" w:type="pct"/>
          </w:tcPr>
          <w:p w:rsidR="00F41756" w:rsidRPr="00842BB2" w:rsidRDefault="00F41756" w:rsidP="00F41756">
            <w:pPr>
              <w:rPr>
                <w:b/>
              </w:rPr>
            </w:pPr>
            <w:r>
              <w:rPr>
                <w:b/>
              </w:rPr>
              <w:t>Name</w:t>
            </w:r>
          </w:p>
        </w:tc>
        <w:tc>
          <w:tcPr>
            <w:tcW w:w="4211" w:type="pct"/>
          </w:tcPr>
          <w:p w:rsidR="00F41756" w:rsidRPr="00CD341E" w:rsidRDefault="00F41756" w:rsidP="00F41756">
            <w:r>
              <w:t>Nombre del link a desvincular.</w:t>
            </w:r>
          </w:p>
        </w:tc>
      </w:tr>
      <w:tr w:rsidR="00F41756" w:rsidRPr="00CD341E" w:rsidTr="009919F7">
        <w:tc>
          <w:tcPr>
            <w:tcW w:w="789" w:type="pct"/>
          </w:tcPr>
          <w:p w:rsidR="00F41756" w:rsidRDefault="00F41756" w:rsidP="00F41756">
            <w:pPr>
              <w:rPr>
                <w:b/>
              </w:rPr>
            </w:pPr>
            <w:r>
              <w:rPr>
                <w:b/>
              </w:rPr>
              <w:t>Type</w:t>
            </w:r>
          </w:p>
        </w:tc>
        <w:tc>
          <w:tcPr>
            <w:tcW w:w="4211" w:type="pct"/>
          </w:tcPr>
          <w:p w:rsidR="00F41756" w:rsidRDefault="00F41756" w:rsidP="00F41756">
            <w:r>
              <w:t>Tipo del link que puede ser alguno de los siguientes:</w:t>
            </w:r>
          </w:p>
          <w:p w:rsidR="00F41756" w:rsidRDefault="00F41756" w:rsidP="00F41756"/>
          <w:p w:rsidR="00F41756" w:rsidRPr="00724344" w:rsidRDefault="00F41756" w:rsidP="00F41756">
            <w:r w:rsidRPr="00724344">
              <w:rPr>
                <w:b/>
              </w:rPr>
              <w:t>XlLinkTypeExcelLinks</w:t>
            </w:r>
            <w:r>
              <w:rPr>
                <w:b/>
              </w:rPr>
              <w:t xml:space="preserve">: </w:t>
            </w:r>
            <w:r w:rsidRPr="00724344">
              <w:t xml:space="preserve">Vínculo </w:t>
            </w:r>
            <w:r>
              <w:t>a un</w:t>
            </w:r>
            <w:r w:rsidRPr="00724344">
              <w:t xml:space="preserve"> origen de M</w:t>
            </w:r>
            <w:r>
              <w:t>S</w:t>
            </w:r>
            <w:r w:rsidRPr="00724344">
              <w:t xml:space="preserve"> Excel. </w:t>
            </w:r>
          </w:p>
          <w:p w:rsidR="00F41756" w:rsidRPr="00CD341E" w:rsidRDefault="00F41756" w:rsidP="00F41756">
            <w:r w:rsidRPr="00724344">
              <w:rPr>
                <w:b/>
              </w:rPr>
              <w:t>XlLinkTypeOLELinks</w:t>
            </w:r>
            <w:r>
              <w:rPr>
                <w:b/>
              </w:rPr>
              <w:t>:</w:t>
            </w:r>
            <w:r w:rsidRPr="00724344">
              <w:t xml:space="preserve">  Vínculo </w:t>
            </w:r>
            <w:r>
              <w:t>a</w:t>
            </w:r>
            <w:r w:rsidRPr="00724344">
              <w:t xml:space="preserve"> un origen OLE.</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14"/>
        <w:gridCol w:w="6373"/>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prueba_BreakLink()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lLinks As Variant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As Integer</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String</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lLinks = ActiveWorkbook.LinkSources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i = LBound(lLinks) To UBound(lLinks)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i &amp; " " &amp; lLinks(i)</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i</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Application.Workbooks(1).BreakLink Name:=lLinks(1), Type:=xlLinkTypeExcelLinks</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p w:rsidR="00F41756" w:rsidRPr="00CD341E" w:rsidRDefault="00F41756" w:rsidP="00F41756">
            <w:pPr>
              <w:jc w:val="center"/>
            </w:pPr>
            <w:r>
              <w:rPr>
                <w:noProof/>
              </w:rPr>
              <w:drawing>
                <wp:inline distT="0" distB="0" distL="0" distR="0" wp14:anchorId="0EC71B06" wp14:editId="0764607E">
                  <wp:extent cx="655608" cy="628038"/>
                  <wp:effectExtent l="0" t="0" r="0" b="635"/>
                  <wp:docPr id="1236" name="Imagen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59553" cy="631817"/>
                          </a:xfrm>
                          <a:prstGeom prst="rect">
                            <a:avLst/>
                          </a:prstGeom>
                          <a:noFill/>
                          <a:ln>
                            <a:noFill/>
                          </a:ln>
                        </pic:spPr>
                      </pic:pic>
                    </a:graphicData>
                  </a:graphic>
                </wp:inline>
              </w:drawing>
            </w:r>
          </w:p>
        </w:tc>
        <w:tc>
          <w:tcPr>
            <w:tcW w:w="42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t>‘Mostrar</w:t>
            </w:r>
            <w:r w:rsidR="00923EB3">
              <w:fldChar w:fldCharType="begin"/>
            </w:r>
            <w:r w:rsidR="00923EB3">
              <w:instrText xml:space="preserve"> XE "</w:instrText>
            </w:r>
            <w:r w:rsidR="00923EB3" w:rsidRPr="00665BE1">
              <w:rPr>
                <w:b/>
                <w:noProof/>
              </w:rPr>
              <w:instrText>Mostrar</w:instrText>
            </w:r>
            <w:r w:rsidR="00923EB3">
              <w:instrText xml:space="preserve">" </w:instrText>
            </w:r>
            <w:r w:rsidR="00923EB3">
              <w:fldChar w:fldCharType="end"/>
            </w:r>
            <w:r>
              <w:t>_fórmulas’</w:t>
            </w:r>
            <w:r>
              <w:rPr>
                <w:noProof/>
              </w:rPr>
              <w:drawing>
                <wp:inline distT="0" distB="0" distL="0" distR="0" wp14:anchorId="30D674CD" wp14:editId="2E4BAAB3">
                  <wp:extent cx="3952875" cy="460663"/>
                  <wp:effectExtent l="0" t="0" r="0" b="0"/>
                  <wp:docPr id="1235" name="Imagen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952302" cy="460596"/>
                          </a:xfrm>
                          <a:prstGeom prst="rect">
                            <a:avLst/>
                          </a:prstGeom>
                          <a:noFill/>
                          <a:ln>
                            <a:noFill/>
                          </a:ln>
                        </pic:spPr>
                      </pic:pic>
                    </a:graphicData>
                  </a:graphic>
                </wp:inline>
              </w:drawing>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Pr>
                <w:noProof/>
              </w:rPr>
              <w:drawing>
                <wp:inline distT="0" distB="0" distL="0" distR="0" wp14:anchorId="27E060C8" wp14:editId="65EDA4A2">
                  <wp:extent cx="4724400" cy="372131"/>
                  <wp:effectExtent l="0" t="0" r="0" b="8890"/>
                  <wp:docPr id="1234" name="Imagen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724955" cy="372175"/>
                          </a:xfrm>
                          <a:prstGeom prst="rect">
                            <a:avLst/>
                          </a:prstGeom>
                          <a:noFill/>
                          <a:ln>
                            <a:noFill/>
                          </a:ln>
                        </pic:spPr>
                      </pic:pic>
                    </a:graphicData>
                  </a:graphic>
                </wp:inline>
              </w:drawing>
            </w:r>
          </w:p>
        </w:tc>
      </w:tr>
      <w:tr w:rsidR="00F41756" w:rsidRPr="00CD341E" w:rsidTr="00F41756">
        <w:trPr>
          <w:jc w:val="center"/>
        </w:trPr>
        <w:tc>
          <w:tcPr>
            <w:tcW w:w="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p w:rsidR="00F41756" w:rsidRDefault="00F41756" w:rsidP="00F41756">
            <w:pPr>
              <w:jc w:val="center"/>
            </w:pPr>
            <w:r>
              <w:rPr>
                <w:noProof/>
              </w:rPr>
              <w:lastRenderedPageBreak/>
              <w:drawing>
                <wp:inline distT="0" distB="0" distL="0" distR="0" wp14:anchorId="68D1BBBB" wp14:editId="511BEFD1">
                  <wp:extent cx="655608" cy="628038"/>
                  <wp:effectExtent l="0" t="0" r="0" b="635"/>
                  <wp:docPr id="1233" name="Imagen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59553" cy="631817"/>
                          </a:xfrm>
                          <a:prstGeom prst="rect">
                            <a:avLst/>
                          </a:prstGeom>
                          <a:noFill/>
                          <a:ln>
                            <a:noFill/>
                          </a:ln>
                        </pic:spPr>
                      </pic:pic>
                    </a:graphicData>
                  </a:graphic>
                </wp:inline>
              </w:drawing>
            </w:r>
          </w:p>
        </w:tc>
        <w:tc>
          <w:tcPr>
            <w:tcW w:w="42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lastRenderedPageBreak/>
              <w:t>‘Mostrar</w:t>
            </w:r>
            <w:r w:rsidR="00923EB3">
              <w:fldChar w:fldCharType="begin"/>
            </w:r>
            <w:r w:rsidR="00923EB3">
              <w:instrText xml:space="preserve"> XE "</w:instrText>
            </w:r>
            <w:r w:rsidR="00923EB3" w:rsidRPr="00665BE1">
              <w:rPr>
                <w:b/>
                <w:noProof/>
              </w:rPr>
              <w:instrText>Mostrar</w:instrText>
            </w:r>
            <w:r w:rsidR="00923EB3">
              <w:instrText xml:space="preserve">" </w:instrText>
            </w:r>
            <w:r w:rsidR="00923EB3">
              <w:fldChar w:fldCharType="end"/>
            </w:r>
            <w:r>
              <w:t>_fórmulas’</w:t>
            </w:r>
          </w:p>
          <w:p w:rsidR="00F41756" w:rsidRDefault="00F41756" w:rsidP="00F41756">
            <w:pPr>
              <w:jc w:val="center"/>
            </w:pPr>
            <w:r>
              <w:rPr>
                <w:noProof/>
              </w:rPr>
              <w:lastRenderedPageBreak/>
              <w:drawing>
                <wp:inline distT="0" distB="0" distL="0" distR="0" wp14:anchorId="37CBFA92" wp14:editId="27587E1E">
                  <wp:extent cx="1223010" cy="723265"/>
                  <wp:effectExtent l="0" t="0" r="0" b="635"/>
                  <wp:docPr id="1232" name="Imagen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223010" cy="72326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puede apreciarse que las celdas A1 y A2 poseen un vínculo a unas celdas del libro Juanto.xlxs (Hoja1) y que tras ejecutar el procedimiento de ejemplo, dicho vínculo desaparece dejando únicamente los valores asociados al mismo. En la ventana de inmediato pueden observarse los links que tenia la hoja antes de ejecutar el procedimiento.</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08" w:name="_Toc336066207"/>
      <w:r w:rsidRPr="0044682C">
        <w:t>CanCheckIn</w:t>
      </w:r>
      <w:bookmarkEnd w:id="708"/>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Indica si es posible proteger un libro en un servidor.</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E646F">
        <w:rPr>
          <w:rFonts w:ascii="Courier New" w:hAnsi="Courier New" w:cs="Courier New"/>
          <w:b/>
          <w:lang w:val="es-ES_tradnl"/>
        </w:rPr>
        <w:t>CanCheckIn</w:t>
      </w:r>
    </w:p>
    <w:p w:rsidR="00F41756" w:rsidRDefault="00F41756" w:rsidP="00281983">
      <w:pPr>
        <w:pStyle w:val="Ttulo4"/>
      </w:pPr>
      <w:r w:rsidRPr="00842BB2">
        <w:t>Argumentos</w:t>
      </w:r>
    </w:p>
    <w:p w:rsidR="00F41756" w:rsidRPr="001B6C6C" w:rsidRDefault="00F41756" w:rsidP="001B6C6C">
      <w:pPr>
        <w:pStyle w:val="TextoCorrido"/>
        <w:rPr>
          <w:lang w:val="es-ES_tradnl"/>
        </w:rPr>
      </w:pPr>
      <w:r w:rsidRPr="001B6C6C">
        <w:rPr>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prueba_CanCheckIn()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Workbooks(1).CanCheckIn</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08EB1EE4" wp14:editId="3F0CCA13">
                  <wp:extent cx="669925" cy="436245"/>
                  <wp:effectExtent l="0" t="0" r="0" b="1905"/>
                  <wp:docPr id="1230" name="Imagen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69925" cy="43624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09" w:name="_Toc336066208"/>
      <w:r w:rsidRPr="0044682C">
        <w:lastRenderedPageBreak/>
        <w:t>ChangeFileAccess</w:t>
      </w:r>
      <w:bookmarkEnd w:id="709"/>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cambiar los permisos de acceso al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433B5">
        <w:rPr>
          <w:rFonts w:ascii="Courier New" w:hAnsi="Courier New" w:cs="Courier New"/>
          <w:b/>
          <w:lang w:val="es-ES_tradnl"/>
        </w:rPr>
        <w:t>ChangeFileAccess(Mode, WritePassword, Notify)</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1"/>
        <w:gridCol w:w="5916"/>
      </w:tblGrid>
      <w:tr w:rsidR="00F41756" w:rsidRPr="00842BB2" w:rsidTr="009919F7">
        <w:tc>
          <w:tcPr>
            <w:tcW w:w="960" w:type="pct"/>
            <w:shd w:val="clear" w:color="auto" w:fill="B8CCE4"/>
          </w:tcPr>
          <w:p w:rsidR="00F41756" w:rsidRPr="00842BB2" w:rsidRDefault="00F41756" w:rsidP="00F41756">
            <w:pPr>
              <w:jc w:val="center"/>
              <w:rPr>
                <w:b/>
                <w:color w:val="0000FF"/>
              </w:rPr>
            </w:pPr>
            <w:r w:rsidRPr="00CD341E">
              <w:rPr>
                <w:b/>
                <w:color w:val="0000FF"/>
              </w:rPr>
              <w:t>Argumento</w:t>
            </w:r>
          </w:p>
        </w:tc>
        <w:tc>
          <w:tcPr>
            <w:tcW w:w="404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9919F7">
        <w:tc>
          <w:tcPr>
            <w:tcW w:w="960" w:type="pct"/>
          </w:tcPr>
          <w:p w:rsidR="00F41756" w:rsidRPr="00842BB2" w:rsidRDefault="00F41756" w:rsidP="00F41756">
            <w:pPr>
              <w:rPr>
                <w:b/>
              </w:rPr>
            </w:pPr>
            <w:r w:rsidRPr="005433B5">
              <w:rPr>
                <w:b/>
              </w:rPr>
              <w:t>Mode</w:t>
            </w:r>
          </w:p>
        </w:tc>
        <w:tc>
          <w:tcPr>
            <w:tcW w:w="4040" w:type="pct"/>
          </w:tcPr>
          <w:p w:rsidR="00F41756" w:rsidRPr="00CD341E" w:rsidRDefault="00F41756" w:rsidP="00F41756">
            <w:r>
              <w:t>Modo de acceso nuevo.</w:t>
            </w:r>
          </w:p>
        </w:tc>
      </w:tr>
      <w:tr w:rsidR="00F41756" w:rsidRPr="00CD341E" w:rsidTr="009919F7">
        <w:tc>
          <w:tcPr>
            <w:tcW w:w="960" w:type="pct"/>
          </w:tcPr>
          <w:p w:rsidR="00F41756" w:rsidRPr="005433B5" w:rsidRDefault="00F41756" w:rsidP="00F41756">
            <w:pPr>
              <w:rPr>
                <w:b/>
              </w:rPr>
            </w:pPr>
            <w:r w:rsidRPr="005433B5">
              <w:rPr>
                <w:b/>
              </w:rPr>
              <w:t>WritePassword</w:t>
            </w:r>
          </w:p>
        </w:tc>
        <w:tc>
          <w:tcPr>
            <w:tcW w:w="4040" w:type="pct"/>
          </w:tcPr>
          <w:p w:rsidR="00F41756" w:rsidRPr="00CD341E" w:rsidRDefault="00F41756" w:rsidP="00F41756">
            <w:r>
              <w:t>En caso de  que el archivo esté protegido contra escritura, especifica contraseña de protección.</w:t>
            </w:r>
          </w:p>
        </w:tc>
      </w:tr>
      <w:tr w:rsidR="00F41756" w:rsidRPr="00CD341E" w:rsidTr="009919F7">
        <w:tc>
          <w:tcPr>
            <w:tcW w:w="960" w:type="pct"/>
          </w:tcPr>
          <w:p w:rsidR="00F41756" w:rsidRPr="005433B5" w:rsidRDefault="00F41756" w:rsidP="00F41756">
            <w:pPr>
              <w:rPr>
                <w:b/>
              </w:rPr>
            </w:pPr>
            <w:r w:rsidRPr="005433B5">
              <w:rPr>
                <w:b/>
              </w:rPr>
              <w:t>Notify</w:t>
            </w:r>
          </w:p>
        </w:tc>
        <w:tc>
          <w:tcPr>
            <w:tcW w:w="4040" w:type="pct"/>
          </w:tcPr>
          <w:p w:rsidR="00F41756" w:rsidRPr="00CD341E" w:rsidRDefault="00F41756" w:rsidP="00F41756">
            <w:r>
              <w:t>Notifica al usuario si es posible el acceso inmediato al archivo.</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0"/>
        <w:gridCol w:w="1441"/>
        <w:gridCol w:w="2097"/>
        <w:gridCol w:w="1499"/>
      </w:tblGrid>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4"/>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prueba_ChangeFileAccess()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BD532C" w:rsidRDefault="009C184A"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 Cambia permisos a sólo escritura.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miLibro.ChangeFileAccess Mode:=xlReadOnly</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9C184A" w:rsidRPr="00BD532C" w:rsidRDefault="009C184A"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 Cambia permisos a lectura / escritura.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miLibro.ChangeFileAccess Mode:=xlReadWrite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1B6C6C">
        <w:trPr>
          <w:jc w:val="center"/>
        </w:trPr>
        <w:tc>
          <w:tcPr>
            <w:tcW w:w="1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8B10C0C" wp14:editId="6B281DB2">
                  <wp:extent cx="1518250" cy="403125"/>
                  <wp:effectExtent l="0" t="0" r="6350" b="0"/>
                  <wp:docPr id="1228" name="Imagen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532873" cy="407008"/>
                          </a:xfrm>
                          <a:prstGeom prst="rect">
                            <a:avLst/>
                          </a:prstGeom>
                          <a:noFill/>
                          <a:ln>
                            <a:noFill/>
                          </a:ln>
                        </pic:spPr>
                      </pic:pic>
                    </a:graphicData>
                  </a:graphic>
                </wp:inline>
              </w:drawing>
            </w:r>
          </w:p>
        </w:tc>
        <w:tc>
          <w:tcPr>
            <w:tcW w:w="9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D0820BC" wp14:editId="3BDCBBDE">
                  <wp:extent cx="800100" cy="800100"/>
                  <wp:effectExtent l="0" t="0" r="0" b="0"/>
                  <wp:docPr id="3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803910" cy="803910"/>
                          </a:xfrm>
                          <a:prstGeom prst="rect">
                            <a:avLst/>
                          </a:prstGeom>
                          <a:noFill/>
                          <a:ln>
                            <a:noFill/>
                          </a:ln>
                        </pic:spPr>
                      </pic:pic>
                    </a:graphicData>
                  </a:graphic>
                </wp:inline>
              </w:drawing>
            </w:r>
          </w:p>
        </w:tc>
        <w:tc>
          <w:tcPr>
            <w:tcW w:w="13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E1FF8F6" wp14:editId="4B9EA984">
                  <wp:extent cx="1228725" cy="454634"/>
                  <wp:effectExtent l="0" t="0" r="0" b="3175"/>
                  <wp:docPr id="1227" name="Imagen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239752" cy="458714"/>
                          </a:xfrm>
                          <a:prstGeom prst="rect">
                            <a:avLst/>
                          </a:prstGeom>
                          <a:noFill/>
                          <a:ln>
                            <a:noFill/>
                          </a:ln>
                        </pic:spPr>
                      </pic:pic>
                    </a:graphicData>
                  </a:graphic>
                </wp:inline>
              </w:drawing>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0DA16FB" wp14:editId="69B04F7B">
                  <wp:extent cx="828675" cy="828675"/>
                  <wp:effectExtent l="0" t="0" r="9525" b="9525"/>
                  <wp:docPr id="1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832622" cy="832622"/>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puede apreciarse como se abre el libro Juanto.xlsx, se le cambian los permisos de acceso a ‘sólo lectura’ y posteriormente se cambian a ‘lectura/escritura’. Por último se cierra el libro.</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0" w:name="_Toc336066209"/>
      <w:r w:rsidRPr="0044682C">
        <w:t>ChangeLink</w:t>
      </w:r>
      <w:bookmarkEnd w:id="710"/>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Cambia un vínculo de un documento a otro.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12510">
        <w:rPr>
          <w:rFonts w:ascii="Courier New" w:hAnsi="Courier New" w:cs="Courier New"/>
          <w:b/>
          <w:lang w:val="es-ES_tradnl"/>
        </w:rPr>
        <w:t>ChangeLink(Name, NewName, 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CC190E">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CC190E">
        <w:tc>
          <w:tcPr>
            <w:tcW w:w="789" w:type="pct"/>
          </w:tcPr>
          <w:p w:rsidR="00F41756" w:rsidRPr="00842BB2" w:rsidRDefault="00F41756" w:rsidP="00F41756">
            <w:pPr>
              <w:rPr>
                <w:b/>
              </w:rPr>
            </w:pPr>
            <w:r w:rsidRPr="00C12510">
              <w:rPr>
                <w:b/>
              </w:rPr>
              <w:t>Name</w:t>
            </w:r>
          </w:p>
        </w:tc>
        <w:tc>
          <w:tcPr>
            <w:tcW w:w="4211" w:type="pct"/>
          </w:tcPr>
          <w:p w:rsidR="00F41756" w:rsidRPr="00CD341E" w:rsidRDefault="00F41756" w:rsidP="00F41756">
            <w:r>
              <w:t>Nombre del vínculo que se desea cambiar.</w:t>
            </w:r>
          </w:p>
        </w:tc>
      </w:tr>
      <w:tr w:rsidR="00F41756" w:rsidRPr="00CD341E" w:rsidTr="00CC190E">
        <w:tc>
          <w:tcPr>
            <w:tcW w:w="789" w:type="pct"/>
          </w:tcPr>
          <w:p w:rsidR="00F41756" w:rsidRPr="00C12510" w:rsidRDefault="00F41756" w:rsidP="00F41756">
            <w:pPr>
              <w:rPr>
                <w:b/>
              </w:rPr>
            </w:pPr>
            <w:r w:rsidRPr="00C12510">
              <w:rPr>
                <w:b/>
              </w:rPr>
              <w:t>NewName</w:t>
            </w:r>
          </w:p>
        </w:tc>
        <w:tc>
          <w:tcPr>
            <w:tcW w:w="4211" w:type="pct"/>
          </w:tcPr>
          <w:p w:rsidR="00F41756" w:rsidRPr="00CD341E" w:rsidRDefault="00F41756" w:rsidP="00F41756">
            <w:r>
              <w:t>Nombre del nuevo vínculo.</w:t>
            </w:r>
          </w:p>
        </w:tc>
      </w:tr>
      <w:tr w:rsidR="00F41756" w:rsidRPr="00CD341E" w:rsidTr="00CC190E">
        <w:tc>
          <w:tcPr>
            <w:tcW w:w="789" w:type="pct"/>
          </w:tcPr>
          <w:p w:rsidR="00F41756" w:rsidRPr="00C12510" w:rsidRDefault="00F41756" w:rsidP="00F41756">
            <w:pPr>
              <w:rPr>
                <w:b/>
              </w:rPr>
            </w:pPr>
            <w:r w:rsidRPr="00C12510">
              <w:rPr>
                <w:b/>
              </w:rPr>
              <w:t>Type</w:t>
            </w:r>
          </w:p>
        </w:tc>
        <w:tc>
          <w:tcPr>
            <w:tcW w:w="4211" w:type="pct"/>
          </w:tcPr>
          <w:p w:rsidR="00F41756" w:rsidRDefault="00F41756" w:rsidP="00F41756">
            <w:r>
              <w:t>Tipo del link que puede ser alguno de los siguientes:</w:t>
            </w:r>
          </w:p>
          <w:p w:rsidR="00F41756" w:rsidRDefault="00F41756" w:rsidP="00F41756"/>
          <w:p w:rsidR="00F41756" w:rsidRPr="00724344" w:rsidRDefault="00F41756" w:rsidP="00F41756">
            <w:r w:rsidRPr="00724344">
              <w:rPr>
                <w:b/>
              </w:rPr>
              <w:t>xlLinkTypeExcelLinks</w:t>
            </w:r>
            <w:r>
              <w:rPr>
                <w:b/>
              </w:rPr>
              <w:t xml:space="preserve"> </w:t>
            </w:r>
            <w:r w:rsidRPr="00724344">
              <w:t xml:space="preserve">Vínculo </w:t>
            </w:r>
            <w:r>
              <w:t>a un</w:t>
            </w:r>
            <w:r w:rsidRPr="00724344">
              <w:t xml:space="preserve"> origen de M</w:t>
            </w:r>
            <w:r>
              <w:t>S</w:t>
            </w:r>
            <w:r w:rsidRPr="00724344">
              <w:t xml:space="preserve"> Excel. </w:t>
            </w:r>
          </w:p>
          <w:p w:rsidR="00F41756" w:rsidRPr="00CD341E" w:rsidRDefault="00F41756" w:rsidP="00F41756">
            <w:r w:rsidRPr="00724344">
              <w:rPr>
                <w:b/>
              </w:rPr>
              <w:t>xlLinkTypeOLELinks</w:t>
            </w:r>
            <w:r w:rsidRPr="00724344">
              <w:t xml:space="preserve">  Vínculo </w:t>
            </w:r>
            <w:r>
              <w:t>a</w:t>
            </w:r>
            <w:r w:rsidRPr="00724344">
              <w:t xml:space="preserve"> un origen OLE.</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37"/>
        <w:gridCol w:w="6250"/>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prueba_ChangeLink()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nombre, nuevo As String</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nombre = "C:\Cursos\Curso_Macros\Capitulos\08 - El modelo de objetos\Juanto.xlsx"</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nuevo = "C:\Cursos\Curso_Macros\Capitulos\08 - El modelo de objetos\Juanto2.xlsx"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 xml:space="preserve">Application.Workbooks(1).ChangeLink Name:=nombre, </w:t>
            </w:r>
            <w:r w:rsidRPr="009C184A">
              <w:rPr>
                <w:rFonts w:ascii="Courier New" w:hAnsi="Courier New" w:cs="Courier New"/>
                <w:sz w:val="18"/>
                <w:szCs w:val="18"/>
                <w:lang w:val="en-US"/>
              </w:rPr>
              <w:lastRenderedPageBreak/>
              <w:t>NewName:=nuevo,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Type:=xlLinkTypeExcelLinks</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CD341E" w:rsidTr="00F41756">
        <w:trPr>
          <w:jc w:val="center"/>
        </w:trPr>
        <w:tc>
          <w:tcPr>
            <w:tcW w:w="8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p w:rsidR="00F41756" w:rsidRPr="00CD341E" w:rsidRDefault="00F41756" w:rsidP="00F41756">
            <w:pPr>
              <w:jc w:val="center"/>
            </w:pPr>
            <w:r>
              <w:rPr>
                <w:noProof/>
              </w:rPr>
              <w:drawing>
                <wp:inline distT="0" distB="0" distL="0" distR="0" wp14:anchorId="2BE619A5" wp14:editId="3572A15D">
                  <wp:extent cx="755015" cy="723265"/>
                  <wp:effectExtent l="0" t="0" r="6985" b="635"/>
                  <wp:docPr id="1225" name="Imagen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755015" cy="723265"/>
                          </a:xfrm>
                          <a:prstGeom prst="rect">
                            <a:avLst/>
                          </a:prstGeom>
                          <a:noFill/>
                          <a:ln>
                            <a:noFill/>
                          </a:ln>
                        </pic:spPr>
                      </pic:pic>
                    </a:graphicData>
                  </a:graphic>
                </wp:inline>
              </w:drawing>
            </w:r>
          </w:p>
        </w:tc>
        <w:tc>
          <w:tcPr>
            <w:tcW w:w="41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‘Mostrar</w:t>
            </w:r>
            <w:r w:rsidR="00923EB3">
              <w:fldChar w:fldCharType="begin"/>
            </w:r>
            <w:r w:rsidR="00923EB3">
              <w:instrText xml:space="preserve"> XE "</w:instrText>
            </w:r>
            <w:r w:rsidR="00923EB3" w:rsidRPr="00665BE1">
              <w:rPr>
                <w:b/>
                <w:noProof/>
              </w:rPr>
              <w:instrText>Mostrar</w:instrText>
            </w:r>
            <w:r w:rsidR="00923EB3">
              <w:instrText xml:space="preserve">" </w:instrText>
            </w:r>
            <w:r w:rsidR="00923EB3">
              <w:fldChar w:fldCharType="end"/>
            </w:r>
            <w:r>
              <w:t xml:space="preserve">_fórmulas’ </w:t>
            </w:r>
          </w:p>
          <w:p w:rsidR="00F41756" w:rsidRPr="00CD341E" w:rsidRDefault="007C7102" w:rsidP="00F41756">
            <w:pPr>
              <w:jc w:val="center"/>
            </w:pPr>
            <w:r>
              <w:pict>
                <v:shape id="_x0000_i1133" type="#_x0000_t75" style="width:186.7pt;height:61.95pt">
                  <v:imagedata r:id="rId253" o:title=""/>
                </v:shape>
              </w:pict>
            </w:r>
          </w:p>
        </w:tc>
      </w:tr>
      <w:tr w:rsidR="00F41756" w:rsidRPr="00CD341E" w:rsidTr="00F41756">
        <w:trPr>
          <w:jc w:val="center"/>
        </w:trPr>
        <w:tc>
          <w:tcPr>
            <w:tcW w:w="8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p w:rsidR="00F41756" w:rsidRDefault="00F41756" w:rsidP="00F41756">
            <w:pPr>
              <w:jc w:val="center"/>
            </w:pPr>
            <w:r>
              <w:rPr>
                <w:noProof/>
              </w:rPr>
              <w:drawing>
                <wp:inline distT="0" distB="0" distL="0" distR="0" wp14:anchorId="09A53F23" wp14:editId="2373C6BB">
                  <wp:extent cx="775970" cy="510540"/>
                  <wp:effectExtent l="0" t="0" r="5080" b="3810"/>
                  <wp:docPr id="1223" name="Imagen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775970" cy="510540"/>
                          </a:xfrm>
                          <a:prstGeom prst="rect">
                            <a:avLst/>
                          </a:prstGeom>
                          <a:noFill/>
                          <a:ln>
                            <a:noFill/>
                          </a:ln>
                        </pic:spPr>
                      </pic:pic>
                    </a:graphicData>
                  </a:graphic>
                </wp:inline>
              </w:drawing>
            </w:r>
          </w:p>
        </w:tc>
        <w:tc>
          <w:tcPr>
            <w:tcW w:w="41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‘Mostrar</w:t>
            </w:r>
            <w:r w:rsidR="00923EB3">
              <w:fldChar w:fldCharType="begin"/>
            </w:r>
            <w:r w:rsidR="00923EB3">
              <w:instrText xml:space="preserve"> XE "</w:instrText>
            </w:r>
            <w:r w:rsidR="00923EB3" w:rsidRPr="00665BE1">
              <w:rPr>
                <w:b/>
                <w:noProof/>
              </w:rPr>
              <w:instrText>Mostrar</w:instrText>
            </w:r>
            <w:r w:rsidR="00923EB3">
              <w:instrText xml:space="preserve">" </w:instrText>
            </w:r>
            <w:r w:rsidR="00923EB3">
              <w:fldChar w:fldCharType="end"/>
            </w:r>
            <w:r>
              <w:t>_fórmulas’</w:t>
            </w:r>
          </w:p>
          <w:p w:rsidR="00F41756" w:rsidRDefault="007C7102" w:rsidP="00F41756">
            <w:pPr>
              <w:jc w:val="center"/>
            </w:pPr>
            <w:r>
              <w:pict>
                <v:shape id="_x0000_i1134" type="#_x0000_t75" style="width:198.4pt;height:59.45pt">
                  <v:imagedata r:id="rId255" o:title=""/>
                </v:shape>
              </w:pict>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1" w:name="_Toc336066210"/>
      <w:r w:rsidRPr="0044682C">
        <w:t>CheckIn</w:t>
      </w:r>
      <w:bookmarkEnd w:id="711"/>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Devuelve un libro de un equipo local a un servidor y establece permiso de sólo lectura para que no pueda modificarse en el equipo local. La llamada a este método también cierra el libro.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F2469">
        <w:rPr>
          <w:rFonts w:ascii="Courier New" w:hAnsi="Courier New" w:cs="Courier New"/>
          <w:b/>
          <w:lang w:val="es-ES_tradnl"/>
        </w:rPr>
        <w:t>CheckIn(SaveChanges, Comments, MakePublic)</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3"/>
        <w:gridCol w:w="6124"/>
      </w:tblGrid>
      <w:tr w:rsidR="00F41756" w:rsidRPr="00842BB2" w:rsidTr="004430E6">
        <w:tc>
          <w:tcPr>
            <w:tcW w:w="843" w:type="pct"/>
            <w:shd w:val="clear" w:color="auto" w:fill="B8CCE4"/>
          </w:tcPr>
          <w:p w:rsidR="00F41756" w:rsidRPr="00842BB2" w:rsidRDefault="00F41756" w:rsidP="00F41756">
            <w:pPr>
              <w:jc w:val="center"/>
              <w:rPr>
                <w:b/>
                <w:color w:val="0000FF"/>
              </w:rPr>
            </w:pPr>
            <w:r w:rsidRPr="00CD341E">
              <w:rPr>
                <w:b/>
                <w:color w:val="0000FF"/>
              </w:rPr>
              <w:t>Argumento</w:t>
            </w:r>
          </w:p>
        </w:tc>
        <w:tc>
          <w:tcPr>
            <w:tcW w:w="415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843" w:type="pct"/>
          </w:tcPr>
          <w:p w:rsidR="00F41756" w:rsidRPr="00842BB2" w:rsidRDefault="00F41756" w:rsidP="00F41756">
            <w:pPr>
              <w:rPr>
                <w:b/>
              </w:rPr>
            </w:pPr>
            <w:r w:rsidRPr="00AF2469">
              <w:rPr>
                <w:b/>
              </w:rPr>
              <w:t>SaveChanges</w:t>
            </w:r>
          </w:p>
        </w:tc>
        <w:tc>
          <w:tcPr>
            <w:tcW w:w="4157" w:type="pct"/>
          </w:tcPr>
          <w:p w:rsidR="00F41756" w:rsidRPr="00CD341E" w:rsidRDefault="00F41756" w:rsidP="00F41756">
            <w:r>
              <w:t>Si se indica True, se protege el documento y se guardan los cambios.</w:t>
            </w:r>
          </w:p>
        </w:tc>
      </w:tr>
      <w:tr w:rsidR="00F41756" w:rsidRPr="00CD341E" w:rsidTr="004430E6">
        <w:tc>
          <w:tcPr>
            <w:tcW w:w="843" w:type="pct"/>
          </w:tcPr>
          <w:p w:rsidR="00F41756" w:rsidRPr="00842BB2" w:rsidRDefault="00F41756" w:rsidP="00F41756">
            <w:pPr>
              <w:rPr>
                <w:b/>
              </w:rPr>
            </w:pPr>
            <w:r w:rsidRPr="00AF2469">
              <w:rPr>
                <w:b/>
              </w:rPr>
              <w:lastRenderedPageBreak/>
              <w:t>Comments</w:t>
            </w:r>
          </w:p>
        </w:tc>
        <w:tc>
          <w:tcPr>
            <w:tcW w:w="4157" w:type="pct"/>
          </w:tcPr>
          <w:p w:rsidR="00F41756" w:rsidRPr="00CD341E" w:rsidRDefault="00F41756" w:rsidP="00F41756">
            <w:r>
              <w:t xml:space="preserve">Comentarios a incluir junto con la protección. Sólo aplicable si </w:t>
            </w:r>
            <w:r w:rsidRPr="00AF2469">
              <w:rPr>
                <w:b/>
              </w:rPr>
              <w:t>SaveChanges</w:t>
            </w:r>
            <w:r>
              <w:t xml:space="preserve"> es igual a </w:t>
            </w:r>
            <w:r w:rsidRPr="00AF2469">
              <w:rPr>
                <w:b/>
              </w:rPr>
              <w:t>True</w:t>
            </w:r>
            <w:r>
              <w:t>.</w:t>
            </w:r>
          </w:p>
        </w:tc>
      </w:tr>
      <w:tr w:rsidR="00F41756" w:rsidRPr="00CD341E" w:rsidTr="004430E6">
        <w:tc>
          <w:tcPr>
            <w:tcW w:w="843" w:type="pct"/>
          </w:tcPr>
          <w:p w:rsidR="00F41756" w:rsidRPr="00842BB2" w:rsidRDefault="00F41756" w:rsidP="00F41756">
            <w:pPr>
              <w:rPr>
                <w:b/>
              </w:rPr>
            </w:pPr>
            <w:r w:rsidRPr="00AF2469">
              <w:rPr>
                <w:b/>
              </w:rPr>
              <w:t>MakePublic</w:t>
            </w:r>
          </w:p>
        </w:tc>
        <w:tc>
          <w:tcPr>
            <w:tcW w:w="4157" w:type="pct"/>
          </w:tcPr>
          <w:p w:rsidR="00F41756" w:rsidRPr="00CD341E" w:rsidRDefault="00F41756" w:rsidP="00F41756">
            <w:r>
              <w:t>Si se indica True, el documento se publica tras su protección.</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9C184A">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9C184A">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prueba_CheckIn()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Workbooks(1).CanCheckIn Then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Workbooks(1).CheckIn SaveChanges:=True,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Comments:="Mis comentarios",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MakePublic:=True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"Documento protegido."</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Else</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Debug.Print "No se puede proteger el documento."</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9C184A">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9C184A">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B9BC36F" wp14:editId="11A54874">
                  <wp:extent cx="2839085" cy="457200"/>
                  <wp:effectExtent l="0" t="0" r="0" b="0"/>
                  <wp:docPr id="1220" name="Imagen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0"/>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39085" cy="4572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2" w:name="_Toc336066211"/>
      <w:r w:rsidRPr="0044682C">
        <w:t>CheckInWithVersion</w:t>
      </w:r>
      <w:bookmarkEnd w:id="712"/>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Guarda un libro de un equipo local a un servidor y establece el libro local como de solo lectura para que no pueda modificarse localmente.</w:t>
      </w:r>
    </w:p>
    <w:p w:rsidR="00F41756" w:rsidRPr="00842BB2" w:rsidRDefault="00F41756" w:rsidP="00281983">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CheckInWithVersion(SaveChanges, Comments, MakePublic, VersionType)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3"/>
        <w:gridCol w:w="6124"/>
      </w:tblGrid>
      <w:tr w:rsidR="00F41756" w:rsidRPr="00842BB2" w:rsidTr="004430E6">
        <w:tc>
          <w:tcPr>
            <w:tcW w:w="843" w:type="pct"/>
            <w:shd w:val="clear" w:color="auto" w:fill="B8CCE4"/>
          </w:tcPr>
          <w:p w:rsidR="00F41756" w:rsidRPr="00842BB2" w:rsidRDefault="00F41756" w:rsidP="00F41756">
            <w:pPr>
              <w:jc w:val="center"/>
              <w:rPr>
                <w:b/>
                <w:color w:val="0000FF"/>
              </w:rPr>
            </w:pPr>
            <w:r w:rsidRPr="00CD341E">
              <w:rPr>
                <w:b/>
                <w:color w:val="0000FF"/>
              </w:rPr>
              <w:t>Argumento</w:t>
            </w:r>
          </w:p>
        </w:tc>
        <w:tc>
          <w:tcPr>
            <w:tcW w:w="415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843" w:type="pct"/>
          </w:tcPr>
          <w:p w:rsidR="00F41756" w:rsidRPr="00842BB2" w:rsidRDefault="00F41756" w:rsidP="00F41756">
            <w:pPr>
              <w:rPr>
                <w:b/>
              </w:rPr>
            </w:pPr>
            <w:r w:rsidRPr="00B6508A">
              <w:rPr>
                <w:b/>
              </w:rPr>
              <w:lastRenderedPageBreak/>
              <w:t>SaveChanges</w:t>
            </w:r>
          </w:p>
        </w:tc>
        <w:tc>
          <w:tcPr>
            <w:tcW w:w="4157" w:type="pct"/>
          </w:tcPr>
          <w:p w:rsidR="00F41756" w:rsidRPr="00CD341E" w:rsidRDefault="00F41756" w:rsidP="00F41756">
            <w:r>
              <w:t>Si se indica True se guarda el libro en la ubicación del servidor.</w:t>
            </w:r>
          </w:p>
        </w:tc>
      </w:tr>
      <w:tr w:rsidR="00F41756" w:rsidRPr="00CD341E" w:rsidTr="004430E6">
        <w:tc>
          <w:tcPr>
            <w:tcW w:w="843" w:type="pct"/>
          </w:tcPr>
          <w:p w:rsidR="00F41756" w:rsidRPr="00B6508A" w:rsidRDefault="00F41756" w:rsidP="00F41756">
            <w:pPr>
              <w:rPr>
                <w:b/>
              </w:rPr>
            </w:pPr>
            <w:r w:rsidRPr="00B6508A">
              <w:rPr>
                <w:b/>
              </w:rPr>
              <w:t>Comments</w:t>
            </w:r>
          </w:p>
        </w:tc>
        <w:tc>
          <w:tcPr>
            <w:tcW w:w="4157" w:type="pct"/>
          </w:tcPr>
          <w:p w:rsidR="00F41756" w:rsidRPr="00CD341E" w:rsidRDefault="00F41756" w:rsidP="00F41756">
            <w:r>
              <w:t xml:space="preserve">Comentarios a incluir junto con la protección. Sólo aplicable si </w:t>
            </w:r>
            <w:r w:rsidRPr="00AF2469">
              <w:rPr>
                <w:b/>
              </w:rPr>
              <w:t>SaveChanges</w:t>
            </w:r>
            <w:r>
              <w:t xml:space="preserve"> es igual a </w:t>
            </w:r>
            <w:r w:rsidRPr="00AF2469">
              <w:rPr>
                <w:b/>
              </w:rPr>
              <w:t>True</w:t>
            </w:r>
            <w:r>
              <w:t>.</w:t>
            </w:r>
          </w:p>
        </w:tc>
      </w:tr>
      <w:tr w:rsidR="00F41756" w:rsidRPr="00CD341E" w:rsidTr="004430E6">
        <w:tc>
          <w:tcPr>
            <w:tcW w:w="843" w:type="pct"/>
          </w:tcPr>
          <w:p w:rsidR="00F41756" w:rsidRPr="00B6508A" w:rsidRDefault="00F41756" w:rsidP="00F41756">
            <w:pPr>
              <w:rPr>
                <w:b/>
              </w:rPr>
            </w:pPr>
            <w:r w:rsidRPr="00B6508A">
              <w:rPr>
                <w:b/>
              </w:rPr>
              <w:t>MakePublic</w:t>
            </w:r>
          </w:p>
        </w:tc>
        <w:tc>
          <w:tcPr>
            <w:tcW w:w="4157" w:type="pct"/>
          </w:tcPr>
          <w:p w:rsidR="00F41756" w:rsidRPr="00CD341E" w:rsidRDefault="00F41756" w:rsidP="00F41756">
            <w:r>
              <w:t>Si se indica True, el documento se publica tras su protección.</w:t>
            </w:r>
          </w:p>
        </w:tc>
      </w:tr>
      <w:tr w:rsidR="00F41756" w:rsidRPr="00CD341E" w:rsidTr="004430E6">
        <w:tc>
          <w:tcPr>
            <w:tcW w:w="843" w:type="pct"/>
          </w:tcPr>
          <w:p w:rsidR="00F41756" w:rsidRPr="00B6508A" w:rsidRDefault="00F41756" w:rsidP="00F41756">
            <w:pPr>
              <w:rPr>
                <w:b/>
              </w:rPr>
            </w:pPr>
            <w:r w:rsidRPr="00B6508A">
              <w:rPr>
                <w:b/>
              </w:rPr>
              <w:t>VersionType</w:t>
            </w:r>
          </w:p>
        </w:tc>
        <w:tc>
          <w:tcPr>
            <w:tcW w:w="4157" w:type="pct"/>
          </w:tcPr>
          <w:p w:rsidR="00F41756" w:rsidRDefault="00F41756" w:rsidP="00F41756">
            <w:r>
              <w:t>Información sobre versión. Puede escogerse entre alguna de las siguientes:</w:t>
            </w:r>
          </w:p>
          <w:p w:rsidR="00F41756" w:rsidRDefault="00F41756" w:rsidP="00F41756"/>
          <w:p w:rsidR="00F41756" w:rsidRPr="00C94636" w:rsidRDefault="00F41756" w:rsidP="00F41756">
            <w:pPr>
              <w:rPr>
                <w:b/>
              </w:rPr>
            </w:pPr>
            <w:r w:rsidRPr="00C94636">
              <w:rPr>
                <w:b/>
              </w:rPr>
              <w:t>xlCheckInMajorVersion</w:t>
            </w:r>
          </w:p>
          <w:p w:rsidR="00F41756" w:rsidRPr="00C94636" w:rsidRDefault="00F41756" w:rsidP="00F41756">
            <w:pPr>
              <w:rPr>
                <w:b/>
              </w:rPr>
            </w:pPr>
            <w:r w:rsidRPr="00C94636">
              <w:rPr>
                <w:b/>
              </w:rPr>
              <w:t>xlCheckInMinorVersion</w:t>
            </w:r>
          </w:p>
          <w:p w:rsidR="00F41756" w:rsidRPr="00CD341E" w:rsidRDefault="00F41756" w:rsidP="00F41756">
            <w:r w:rsidRPr="00C94636">
              <w:rPr>
                <w:b/>
              </w:rPr>
              <w:t>xlCheckInOverwriteVersion</w:t>
            </w:r>
          </w:p>
        </w:tc>
      </w:tr>
    </w:tbl>
    <w:p w:rsidR="00F41756" w:rsidRPr="00842BB2" w:rsidRDefault="00F41756" w:rsidP="00281983">
      <w:pPr>
        <w:pStyle w:val="Ttulo4"/>
      </w:pPr>
      <w:r w:rsidRPr="00842BB2">
        <w:t>Ejemplo</w:t>
      </w:r>
    </w:p>
    <w:tbl>
      <w:tblPr>
        <w:tblW w:w="495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22"/>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B6C6C">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prueba_CheckInWithVersion()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Workbooks(1).CanCheckIn Then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Workbooks(1).CheckInWithVersion SaveChanges:=True,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Comments:="Mis comentarios",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MakePublic:=True,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versiontype:=XlCheckInVersionType.xlCheckInOverwriteVersion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"Documento protegido."</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Else</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Debug.Print "No se puede proteger el documento."</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0CD9366D" wp14:editId="0409B47D">
                  <wp:extent cx="2839085" cy="457200"/>
                  <wp:effectExtent l="0" t="0" r="0" b="0"/>
                  <wp:docPr id="1218" name="Imagen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39085" cy="4572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4682C" w:rsidRDefault="00F41756" w:rsidP="0044682C">
      <w:pPr>
        <w:pStyle w:val="Ttulo3"/>
      </w:pPr>
      <w:bookmarkStart w:id="713" w:name="_Toc336066212"/>
      <w:r w:rsidRPr="0044682C">
        <w:lastRenderedPageBreak/>
        <w:t>Close</w:t>
      </w:r>
      <w:bookmarkEnd w:id="713"/>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cerrar 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C45F5">
        <w:rPr>
          <w:rFonts w:ascii="Courier New" w:hAnsi="Courier New" w:cs="Courier New"/>
          <w:b/>
          <w:lang w:val="es-ES_tradnl"/>
        </w:rPr>
        <w:t>Close(SaveChanges, Filename, RouteWorkbook)</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93"/>
        <w:gridCol w:w="5794"/>
      </w:tblGrid>
      <w:tr w:rsidR="00F41756" w:rsidRPr="00842BB2" w:rsidTr="004430E6">
        <w:tc>
          <w:tcPr>
            <w:tcW w:w="985" w:type="pct"/>
            <w:shd w:val="clear" w:color="auto" w:fill="B8CCE4"/>
          </w:tcPr>
          <w:p w:rsidR="00F41756" w:rsidRPr="00842BB2" w:rsidRDefault="00F41756" w:rsidP="00F41756">
            <w:pPr>
              <w:jc w:val="center"/>
              <w:rPr>
                <w:b/>
                <w:color w:val="0000FF"/>
              </w:rPr>
            </w:pPr>
            <w:r w:rsidRPr="00CD341E">
              <w:rPr>
                <w:b/>
                <w:color w:val="0000FF"/>
              </w:rPr>
              <w:t>Argumento</w:t>
            </w:r>
          </w:p>
        </w:tc>
        <w:tc>
          <w:tcPr>
            <w:tcW w:w="4015"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985" w:type="pct"/>
          </w:tcPr>
          <w:p w:rsidR="00F41756" w:rsidRPr="00842BB2" w:rsidRDefault="00F41756" w:rsidP="00F41756">
            <w:pPr>
              <w:rPr>
                <w:b/>
              </w:rPr>
            </w:pPr>
            <w:r w:rsidRPr="000C45F5">
              <w:rPr>
                <w:b/>
              </w:rPr>
              <w:t>SaveChanges</w:t>
            </w:r>
          </w:p>
        </w:tc>
        <w:tc>
          <w:tcPr>
            <w:tcW w:w="4015" w:type="pct"/>
          </w:tcPr>
          <w:p w:rsidR="00F41756" w:rsidRPr="00CD341E" w:rsidRDefault="00F41756" w:rsidP="00F41756">
            <w:r>
              <w:t>Si se indica True, significa que el libro se ha de guardar siempre que se haya realizado algún cambio desde que se empezó a trabajar con él o si el libro es nuevo.</w:t>
            </w:r>
          </w:p>
        </w:tc>
      </w:tr>
      <w:tr w:rsidR="00F41756" w:rsidRPr="00CD341E" w:rsidTr="004430E6">
        <w:tc>
          <w:tcPr>
            <w:tcW w:w="985" w:type="pct"/>
          </w:tcPr>
          <w:p w:rsidR="00F41756" w:rsidRPr="000C45F5" w:rsidRDefault="00F41756" w:rsidP="00F41756">
            <w:pPr>
              <w:rPr>
                <w:b/>
              </w:rPr>
            </w:pPr>
            <w:r w:rsidRPr="000C45F5">
              <w:rPr>
                <w:b/>
              </w:rPr>
              <w:t>Filename</w:t>
            </w:r>
          </w:p>
        </w:tc>
        <w:tc>
          <w:tcPr>
            <w:tcW w:w="4015" w:type="pct"/>
          </w:tcPr>
          <w:p w:rsidR="00F41756" w:rsidRPr="00CD341E" w:rsidRDefault="00F41756" w:rsidP="00F41756">
            <w:r>
              <w:t>Indica el nombre con el que se desea guardar el libro.</w:t>
            </w:r>
          </w:p>
        </w:tc>
      </w:tr>
      <w:tr w:rsidR="00F41756" w:rsidRPr="00CD341E" w:rsidTr="004430E6">
        <w:tc>
          <w:tcPr>
            <w:tcW w:w="985" w:type="pct"/>
          </w:tcPr>
          <w:p w:rsidR="00F41756" w:rsidRPr="000C45F5" w:rsidRDefault="00F41756" w:rsidP="00F41756">
            <w:pPr>
              <w:rPr>
                <w:b/>
              </w:rPr>
            </w:pPr>
            <w:r w:rsidRPr="000C45F5">
              <w:rPr>
                <w:b/>
              </w:rPr>
              <w:t>RouteWorkbook</w:t>
            </w:r>
          </w:p>
        </w:tc>
        <w:tc>
          <w:tcPr>
            <w:tcW w:w="4015" w:type="pct"/>
          </w:tcPr>
          <w:p w:rsidR="00F41756" w:rsidRPr="00CD341E" w:rsidRDefault="00F41756" w:rsidP="00F41756">
            <w:r>
              <w:t>Si se indica True, el libro se distribuirá al destinatario siguiente.</w:t>
            </w:r>
          </w:p>
        </w:tc>
      </w:tr>
    </w:tbl>
    <w:p w:rsidR="00F41756" w:rsidRPr="00842BB2" w:rsidRDefault="00F41756" w:rsidP="00281983">
      <w:pPr>
        <w:pStyle w:val="Ttulo4"/>
      </w:pPr>
      <w:r w:rsidRPr="00842BB2">
        <w:t>Ejemplo</w:t>
      </w:r>
    </w:p>
    <w:tbl>
      <w:tblPr>
        <w:tblW w:w="493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91"/>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1B6C6C">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prueba_Close()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BD532C" w:rsidRDefault="00F41756" w:rsidP="00F41756">
      <w:pPr>
        <w:pStyle w:val="TextoCorrido"/>
        <w:rPr>
          <w:lang w:val="en-US"/>
        </w:rPr>
      </w:pPr>
    </w:p>
    <w:p w:rsidR="00F41756" w:rsidRDefault="00F41756" w:rsidP="00F41756">
      <w:pPr>
        <w:pStyle w:val="TextoCorrido"/>
        <w:rPr>
          <w:lang w:val="es-ES_tradnl"/>
        </w:rPr>
      </w:pPr>
      <w:r>
        <w:rPr>
          <w:lang w:val="es-ES_tradnl"/>
        </w:rPr>
        <w:t>Este ejemplo muestra como se abre el libro Juanto.xlsx, se realiza una pausa y posteriormente se cierra.</w:t>
      </w:r>
    </w:p>
    <w:p w:rsidR="00F41756" w:rsidRPr="00CD341E" w:rsidRDefault="00F41756" w:rsidP="00F41756">
      <w:pPr>
        <w:pStyle w:val="TextoCorrido"/>
        <w:rPr>
          <w:rFonts w:cs="Calibri"/>
          <w:color w:val="000000"/>
        </w:rPr>
      </w:pPr>
    </w:p>
    <w:p w:rsidR="00F41756" w:rsidRPr="0044682C" w:rsidRDefault="00F41756" w:rsidP="0044682C">
      <w:pPr>
        <w:pStyle w:val="Ttulo3"/>
      </w:pPr>
      <w:bookmarkStart w:id="714" w:name="_Toc336066213"/>
      <w:r w:rsidRPr="0044682C">
        <w:lastRenderedPageBreak/>
        <w:t>DeleteNumberFormat</w:t>
      </w:r>
      <w:bookmarkEnd w:id="714"/>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eliminar un formato personalizado de tipo numérico.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E272D">
        <w:rPr>
          <w:rFonts w:ascii="Courier New" w:hAnsi="Courier New" w:cs="Courier New"/>
          <w:b/>
          <w:lang w:val="es-ES_tradnl"/>
        </w:rPr>
        <w:t>DeleteNumberFormat(NumberFormat)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7"/>
        <w:gridCol w:w="5880"/>
      </w:tblGrid>
      <w:tr w:rsidR="00F41756" w:rsidRPr="00842BB2" w:rsidTr="004430E6">
        <w:tc>
          <w:tcPr>
            <w:tcW w:w="898" w:type="pct"/>
            <w:shd w:val="clear" w:color="auto" w:fill="B8CCE4"/>
          </w:tcPr>
          <w:p w:rsidR="00F41756" w:rsidRPr="00842BB2" w:rsidRDefault="00F41756" w:rsidP="00F41756">
            <w:pPr>
              <w:jc w:val="center"/>
              <w:rPr>
                <w:b/>
                <w:color w:val="0000FF"/>
              </w:rPr>
            </w:pPr>
            <w:r w:rsidRPr="00CD341E">
              <w:rPr>
                <w:b/>
                <w:color w:val="0000FF"/>
              </w:rPr>
              <w:t>Argumento</w:t>
            </w:r>
          </w:p>
        </w:tc>
        <w:tc>
          <w:tcPr>
            <w:tcW w:w="4102"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898" w:type="pct"/>
          </w:tcPr>
          <w:p w:rsidR="00F41756" w:rsidRPr="00842BB2" w:rsidRDefault="00F41756" w:rsidP="00F41756">
            <w:pPr>
              <w:rPr>
                <w:b/>
              </w:rPr>
            </w:pPr>
            <w:r w:rsidRPr="00BE272D">
              <w:rPr>
                <w:b/>
              </w:rPr>
              <w:t>NumberFormat</w:t>
            </w:r>
          </w:p>
        </w:tc>
        <w:tc>
          <w:tcPr>
            <w:tcW w:w="4102" w:type="pct"/>
          </w:tcPr>
          <w:p w:rsidR="00F41756" w:rsidRPr="00CD341E" w:rsidRDefault="00F41756" w:rsidP="00F41756">
            <w:r>
              <w:t>Formato a eliminar.</w:t>
            </w:r>
          </w:p>
        </w:tc>
      </w:tr>
    </w:tbl>
    <w:p w:rsidR="00F41756" w:rsidRPr="00842BB2" w:rsidRDefault="00F41756" w:rsidP="00281983">
      <w:pPr>
        <w:pStyle w:val="Ttulo4"/>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3"/>
        <w:gridCol w:w="3754"/>
      </w:tblGrid>
      <w:tr w:rsidR="00F41756" w:rsidRPr="00B47E92" w:rsidTr="001B6C6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B6C6C">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prueba_DeleteNumberFormat()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ActiveWorkbook.DeleteNumberFormat NumberFormat:="0.0000"</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1B6C6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1B6C6C">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035DDE6E" wp14:editId="432ACC38">
                  <wp:extent cx="2084533" cy="2897579"/>
                  <wp:effectExtent l="0" t="0" r="0" b="0"/>
                  <wp:docPr id="1215" name="Imagen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085919" cy="28995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5BE96B44" wp14:editId="24C4F143">
                  <wp:extent cx="1888264" cy="2755075"/>
                  <wp:effectExtent l="0" t="0" r="0" b="7620"/>
                  <wp:docPr id="1214" name="Imagen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891286" cy="2759484"/>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se elimina el formato numérico “0.0000”</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5" w:name="_Toc336066214"/>
      <w:r w:rsidRPr="0044682C">
        <w:t>EnableConnections</w:t>
      </w:r>
      <w:bookmarkEnd w:id="715"/>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Este mét</w:t>
      </w:r>
      <w:r>
        <w:rPr>
          <w:lang w:val="es-ES_tradnl"/>
        </w:rPr>
        <w:t>o</w:t>
      </w:r>
      <w:r w:rsidRPr="002013AE">
        <w:rPr>
          <w:lang w:val="es-ES_tradnl"/>
        </w:rPr>
        <w:t>do permite habilitar conexiones de datos en el libro.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E78BA">
        <w:rPr>
          <w:rFonts w:ascii="Courier New" w:hAnsi="Courier New" w:cs="Courier New"/>
          <w:b/>
          <w:lang w:val="es-ES_tradnl"/>
        </w:rPr>
        <w:t>EnableConnections</w:t>
      </w:r>
    </w:p>
    <w:p w:rsidR="00F41756" w:rsidRDefault="00F41756" w:rsidP="00281983">
      <w:pPr>
        <w:pStyle w:val="Ttulo4"/>
      </w:pPr>
      <w:r w:rsidRPr="00842BB2">
        <w:t>Argumentos</w:t>
      </w:r>
    </w:p>
    <w:p w:rsidR="00F41756" w:rsidRDefault="00F41756" w:rsidP="00F41756">
      <w: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prueba_EnableConnections()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Workbooks(1).EnableConnections</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6" w:name="_Toc336066215"/>
      <w:r w:rsidRPr="0044682C">
        <w:t>EndReview</w:t>
      </w:r>
      <w:bookmarkEnd w:id="716"/>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Finaliza la revisión de un archivo enviado para su revisión.</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855777">
        <w:rPr>
          <w:rFonts w:ascii="Courier New" w:hAnsi="Courier New" w:cs="Courier New"/>
          <w:b/>
          <w:lang w:val="es-ES_tradnl"/>
        </w:rPr>
        <w:t>EndReview</w:t>
      </w:r>
    </w:p>
    <w:p w:rsidR="00F41756" w:rsidRDefault="00F41756" w:rsidP="00281983">
      <w:pPr>
        <w:pStyle w:val="Ttulo4"/>
      </w:pPr>
      <w:r w:rsidRPr="00842BB2">
        <w:t>Argumentos</w:t>
      </w:r>
    </w:p>
    <w:p w:rsidR="00F41756" w:rsidRDefault="00F41756" w:rsidP="00F41756">
      <w:r>
        <w:t>No tiene.</w:t>
      </w:r>
    </w:p>
    <w:p w:rsidR="00F41756" w:rsidRPr="00842BB2" w:rsidRDefault="00F41756" w:rsidP="00281983">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prueba_EndReview()</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ActiveWorkbook.EndReview</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Pr="0044682C" w:rsidRDefault="00F41756" w:rsidP="0044682C">
      <w:pPr>
        <w:pStyle w:val="Ttulo3"/>
      </w:pPr>
      <w:bookmarkStart w:id="717" w:name="_Toc336066216"/>
      <w:r w:rsidRPr="0044682C">
        <w:t>ExclusiveAccess</w:t>
      </w:r>
      <w:bookmarkEnd w:id="717"/>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asignar al usuario actual el acceso exclusivo a un libro compartido.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1007AC">
        <w:rPr>
          <w:rFonts w:ascii="Courier New" w:hAnsi="Courier New" w:cs="Courier New"/>
          <w:b/>
          <w:lang w:val="es-ES_tradnl"/>
        </w:rPr>
        <w:t>ExclusiveAccess</w:t>
      </w:r>
    </w:p>
    <w:p w:rsidR="00F41756" w:rsidRDefault="00F41756" w:rsidP="00281983">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prueba_ExclusiveAccess()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ActiveWorkbook.ExclusiveAccess</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8" w:name="_Toc336066217"/>
      <w:r w:rsidRPr="0044682C">
        <w:t>ExportAsFixedFormat</w:t>
      </w:r>
      <w:bookmarkEnd w:id="718"/>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publicar un libro en formato pdf o xps. Para ello, se ha de disponer del complemento pdf instalado.</w:t>
      </w:r>
    </w:p>
    <w:p w:rsidR="00F41756" w:rsidRPr="00842BB2" w:rsidRDefault="00F41756" w:rsidP="00281983">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ExportAsFixedFormat(Type, Filename, Quality, IncludeDocProperties, IgnorePrintAreas, From, To, OpenAfterPublish, FixedFormatExtClassPtr)</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7"/>
        <w:gridCol w:w="5000"/>
      </w:tblGrid>
      <w:tr w:rsidR="00F41756" w:rsidRPr="00842BB2" w:rsidTr="004430E6">
        <w:tc>
          <w:tcPr>
            <w:tcW w:w="1273" w:type="pct"/>
            <w:shd w:val="clear" w:color="auto" w:fill="B8CCE4"/>
          </w:tcPr>
          <w:p w:rsidR="00F41756" w:rsidRPr="00842BB2" w:rsidRDefault="00F41756" w:rsidP="00F41756">
            <w:pPr>
              <w:jc w:val="center"/>
              <w:rPr>
                <w:b/>
                <w:color w:val="0000FF"/>
              </w:rPr>
            </w:pPr>
            <w:r w:rsidRPr="00CD341E">
              <w:rPr>
                <w:b/>
                <w:color w:val="0000FF"/>
              </w:rPr>
              <w:t>Argumento</w:t>
            </w:r>
          </w:p>
        </w:tc>
        <w:tc>
          <w:tcPr>
            <w:tcW w:w="372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1273" w:type="pct"/>
          </w:tcPr>
          <w:p w:rsidR="00F41756" w:rsidRPr="00842BB2" w:rsidRDefault="00F41756" w:rsidP="00F41756">
            <w:pPr>
              <w:rPr>
                <w:b/>
              </w:rPr>
            </w:pPr>
            <w:r w:rsidRPr="00901B08">
              <w:rPr>
                <w:b/>
              </w:rPr>
              <w:t>Type</w:t>
            </w:r>
          </w:p>
        </w:tc>
        <w:tc>
          <w:tcPr>
            <w:tcW w:w="3727" w:type="pct"/>
          </w:tcPr>
          <w:p w:rsidR="00F41756" w:rsidRPr="00CD341E" w:rsidRDefault="00F41756" w:rsidP="00F41756">
            <w:r>
              <w:t xml:space="preserve">Tipo a utilizar para la exportación. Puede ser: </w:t>
            </w:r>
            <w:r w:rsidRPr="00F915DF">
              <w:rPr>
                <w:b/>
              </w:rPr>
              <w:t>xlTypePDF</w:t>
            </w:r>
            <w:r w:rsidRPr="008E3516">
              <w:t xml:space="preserve"> o </w:t>
            </w:r>
            <w:r w:rsidRPr="00F915DF">
              <w:rPr>
                <w:b/>
              </w:rPr>
              <w:t>xlTypeXPS</w:t>
            </w:r>
            <w:r w:rsidRPr="008E3516">
              <w:t>.</w:t>
            </w:r>
          </w:p>
        </w:tc>
      </w:tr>
      <w:tr w:rsidR="00F41756" w:rsidRPr="00CD341E" w:rsidTr="004430E6">
        <w:tc>
          <w:tcPr>
            <w:tcW w:w="1273" w:type="pct"/>
          </w:tcPr>
          <w:p w:rsidR="00F41756" w:rsidRPr="00901B08" w:rsidRDefault="00F41756" w:rsidP="00F41756">
            <w:pPr>
              <w:rPr>
                <w:b/>
              </w:rPr>
            </w:pPr>
            <w:r w:rsidRPr="00901B08">
              <w:rPr>
                <w:b/>
              </w:rPr>
              <w:t>Filename</w:t>
            </w:r>
          </w:p>
        </w:tc>
        <w:tc>
          <w:tcPr>
            <w:tcW w:w="3727" w:type="pct"/>
          </w:tcPr>
          <w:p w:rsidR="00F41756" w:rsidRPr="00CD341E" w:rsidRDefault="00F41756" w:rsidP="00F41756">
            <w:r>
              <w:t>Nombre del archivo con el que se creará la exportación.</w:t>
            </w:r>
          </w:p>
        </w:tc>
      </w:tr>
      <w:tr w:rsidR="00F41756" w:rsidRPr="00CD341E" w:rsidTr="004430E6">
        <w:tc>
          <w:tcPr>
            <w:tcW w:w="1273" w:type="pct"/>
          </w:tcPr>
          <w:p w:rsidR="00F41756" w:rsidRPr="00901B08" w:rsidRDefault="00F41756" w:rsidP="00F41756">
            <w:pPr>
              <w:rPr>
                <w:b/>
              </w:rPr>
            </w:pPr>
            <w:r w:rsidRPr="00901B08">
              <w:rPr>
                <w:b/>
              </w:rPr>
              <w:t>Quality</w:t>
            </w:r>
          </w:p>
        </w:tc>
        <w:tc>
          <w:tcPr>
            <w:tcW w:w="3727" w:type="pct"/>
          </w:tcPr>
          <w:p w:rsidR="00F41756" w:rsidRPr="00CD341E" w:rsidRDefault="00F41756" w:rsidP="00F41756">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F41756" w:rsidRPr="00CD341E" w:rsidTr="004430E6">
        <w:tc>
          <w:tcPr>
            <w:tcW w:w="1273" w:type="pct"/>
          </w:tcPr>
          <w:p w:rsidR="00F41756" w:rsidRPr="00901B08" w:rsidRDefault="00F41756" w:rsidP="00F41756">
            <w:pPr>
              <w:rPr>
                <w:b/>
              </w:rPr>
            </w:pPr>
            <w:r w:rsidRPr="00901B08">
              <w:rPr>
                <w:b/>
              </w:rPr>
              <w:t>IncludeDocProperties</w:t>
            </w:r>
          </w:p>
        </w:tc>
        <w:tc>
          <w:tcPr>
            <w:tcW w:w="3727" w:type="pct"/>
          </w:tcPr>
          <w:p w:rsidR="00F41756" w:rsidRPr="00CD341E" w:rsidRDefault="00F41756" w:rsidP="00F41756">
            <w:r>
              <w:t>Si se indica True, se incluyen las propiedades en los documentos.</w:t>
            </w:r>
          </w:p>
        </w:tc>
      </w:tr>
      <w:tr w:rsidR="00F41756" w:rsidRPr="00CD341E" w:rsidTr="004430E6">
        <w:tc>
          <w:tcPr>
            <w:tcW w:w="1273" w:type="pct"/>
          </w:tcPr>
          <w:p w:rsidR="00F41756" w:rsidRPr="00901B08" w:rsidRDefault="00F41756" w:rsidP="00F41756">
            <w:pPr>
              <w:rPr>
                <w:b/>
              </w:rPr>
            </w:pPr>
            <w:r w:rsidRPr="00901B08">
              <w:rPr>
                <w:b/>
              </w:rPr>
              <w:t>IgnorePrintAreas</w:t>
            </w:r>
          </w:p>
        </w:tc>
        <w:tc>
          <w:tcPr>
            <w:tcW w:w="3727" w:type="pct"/>
          </w:tcPr>
          <w:p w:rsidR="00F41756" w:rsidRPr="00CD341E" w:rsidRDefault="00F41756" w:rsidP="00F41756">
            <w:r>
              <w:t>Si se indica True se omiten las áreas de impresión.</w:t>
            </w:r>
          </w:p>
        </w:tc>
      </w:tr>
      <w:tr w:rsidR="00F41756" w:rsidRPr="00CD341E" w:rsidTr="004430E6">
        <w:tc>
          <w:tcPr>
            <w:tcW w:w="1273" w:type="pct"/>
          </w:tcPr>
          <w:p w:rsidR="00F41756" w:rsidRPr="00901B08" w:rsidRDefault="00F41756" w:rsidP="00F41756">
            <w:pPr>
              <w:rPr>
                <w:b/>
              </w:rPr>
            </w:pPr>
            <w:r w:rsidRPr="00901B08">
              <w:rPr>
                <w:b/>
              </w:rPr>
              <w:t>From</w:t>
            </w:r>
          </w:p>
        </w:tc>
        <w:tc>
          <w:tcPr>
            <w:tcW w:w="3727" w:type="pct"/>
          </w:tcPr>
          <w:p w:rsidR="00F41756" w:rsidRPr="00CD341E" w:rsidRDefault="00F41756" w:rsidP="00F41756">
            <w:r>
              <w:t>Indica el número de la primera página a publicar.</w:t>
            </w:r>
          </w:p>
        </w:tc>
      </w:tr>
      <w:tr w:rsidR="00F41756" w:rsidRPr="00CD341E" w:rsidTr="004430E6">
        <w:tc>
          <w:tcPr>
            <w:tcW w:w="1273" w:type="pct"/>
          </w:tcPr>
          <w:p w:rsidR="00F41756" w:rsidRPr="00901B08" w:rsidRDefault="00F41756" w:rsidP="00F41756">
            <w:pPr>
              <w:rPr>
                <w:b/>
              </w:rPr>
            </w:pPr>
            <w:r w:rsidRPr="00901B08">
              <w:rPr>
                <w:b/>
              </w:rPr>
              <w:t>To</w:t>
            </w:r>
          </w:p>
        </w:tc>
        <w:tc>
          <w:tcPr>
            <w:tcW w:w="3727" w:type="pct"/>
          </w:tcPr>
          <w:p w:rsidR="00F41756" w:rsidRPr="00CD341E" w:rsidRDefault="00F41756" w:rsidP="00F41756">
            <w:r>
              <w:t>Indica el número de la última página a publicar.</w:t>
            </w:r>
          </w:p>
        </w:tc>
      </w:tr>
      <w:tr w:rsidR="00F41756" w:rsidRPr="00CD341E" w:rsidTr="004430E6">
        <w:tc>
          <w:tcPr>
            <w:tcW w:w="1273" w:type="pct"/>
          </w:tcPr>
          <w:p w:rsidR="00F41756" w:rsidRPr="00901B08" w:rsidRDefault="00F41756" w:rsidP="00F41756">
            <w:pPr>
              <w:rPr>
                <w:b/>
              </w:rPr>
            </w:pPr>
            <w:r w:rsidRPr="00901B08">
              <w:rPr>
                <w:b/>
              </w:rPr>
              <w:t>OpenAfterPublish</w:t>
            </w:r>
          </w:p>
        </w:tc>
        <w:tc>
          <w:tcPr>
            <w:tcW w:w="3727" w:type="pct"/>
          </w:tcPr>
          <w:p w:rsidR="00F41756" w:rsidRPr="00CD341E" w:rsidRDefault="00F41756" w:rsidP="00F41756">
            <w:r>
              <w:t>Si se indica True, el documento resultante se abre una vez exportado.</w:t>
            </w:r>
          </w:p>
        </w:tc>
      </w:tr>
      <w:tr w:rsidR="00F41756" w:rsidRPr="00CD341E" w:rsidTr="004430E6">
        <w:tc>
          <w:tcPr>
            <w:tcW w:w="1273" w:type="pct"/>
          </w:tcPr>
          <w:p w:rsidR="00F41756" w:rsidRPr="00901B08" w:rsidRDefault="00F41756" w:rsidP="00F41756">
            <w:pPr>
              <w:rPr>
                <w:b/>
              </w:rPr>
            </w:pPr>
            <w:r w:rsidRPr="00901B08">
              <w:rPr>
                <w:b/>
              </w:rPr>
              <w:t>FixedFormatExtClassPtr</w:t>
            </w:r>
          </w:p>
        </w:tc>
        <w:tc>
          <w:tcPr>
            <w:tcW w:w="3727" w:type="pct"/>
          </w:tcPr>
          <w:p w:rsidR="00F41756" w:rsidRPr="00CD341E" w:rsidRDefault="00F41756" w:rsidP="00F41756">
            <w:r w:rsidRPr="00F915DF">
              <w:t>Puntero a la clase FixedFormatExt.</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1"/>
        <w:gridCol w:w="3386"/>
      </w:tblGrid>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prueba_ExportAsFixedFormat()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 Se exporta a pdf</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ActiveWorkbook.ExportAsFixedFormat Type:=xlTypePDF,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Filename:="c:\temp\Juanto.pdf",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Quality:=xlQualityStandard,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OpenAfterPublish:=True</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 Se exporta a xps y abre documento.</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ActiveWorkbook.ExportAsFixedFormat Type:=xlTypeXPS,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Filename:="c:\temp\Juanto.xps",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Quality:=xlQualityStandard,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OpenAfterPublish:=True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27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32685DD9" wp14:editId="68E524BF">
                  <wp:extent cx="2562225" cy="1097068"/>
                  <wp:effectExtent l="0" t="0" r="0" b="8255"/>
                  <wp:docPr id="1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564813" cy="1098176"/>
                          </a:xfrm>
                          <a:prstGeom prst="rect">
                            <a:avLst/>
                          </a:prstGeom>
                          <a:noFill/>
                          <a:ln>
                            <a:noFill/>
                          </a:ln>
                        </pic:spPr>
                      </pic:pic>
                    </a:graphicData>
                  </a:graphic>
                </wp:inline>
              </w:drawing>
            </w:r>
          </w:p>
        </w:tc>
        <w:tc>
          <w:tcPr>
            <w:tcW w:w="223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9BFA833" wp14:editId="08A48D30">
                  <wp:extent cx="2032645" cy="1092883"/>
                  <wp:effectExtent l="0" t="0" r="5715" b="0"/>
                  <wp:docPr id="1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031477" cy="109225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exporta el libro activo a pdf y xps con un determinado nombre y posteriormente abre los documentos generados.</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9" w:name="_Toc336066218"/>
      <w:r w:rsidRPr="0044682C">
        <w:t>FollowHyperlink</w:t>
      </w:r>
      <w:bookmarkEnd w:id="719"/>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Muestra el documento indicado en la aplicación correspondiente tanto si está en la cahé como si ha de obtenerlo directamente de la unicación indicada.</w:t>
      </w:r>
    </w:p>
    <w:p w:rsidR="00F41756" w:rsidRPr="00842BB2" w:rsidRDefault="00F41756" w:rsidP="00281983">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FollowHyperlink(Address, SubAddress, NewWindow, AddHistory, ExtraInfo, Method, HeaderInfo)</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7"/>
        <w:gridCol w:w="6160"/>
      </w:tblGrid>
      <w:tr w:rsidR="00F41756" w:rsidRPr="00842BB2" w:rsidTr="004430E6">
        <w:tc>
          <w:tcPr>
            <w:tcW w:w="803" w:type="pct"/>
            <w:shd w:val="clear" w:color="auto" w:fill="B8CCE4"/>
          </w:tcPr>
          <w:p w:rsidR="00F41756" w:rsidRPr="00842BB2" w:rsidRDefault="00F41756" w:rsidP="00F41756">
            <w:pPr>
              <w:jc w:val="center"/>
              <w:rPr>
                <w:b/>
                <w:color w:val="0000FF"/>
              </w:rPr>
            </w:pPr>
            <w:r w:rsidRPr="00CD341E">
              <w:rPr>
                <w:b/>
                <w:color w:val="0000FF"/>
              </w:rPr>
              <w:t>Argumento</w:t>
            </w:r>
          </w:p>
        </w:tc>
        <w:tc>
          <w:tcPr>
            <w:tcW w:w="419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803" w:type="pct"/>
          </w:tcPr>
          <w:p w:rsidR="00F41756" w:rsidRPr="00842BB2" w:rsidRDefault="00F41756" w:rsidP="00F41756">
            <w:pPr>
              <w:rPr>
                <w:b/>
              </w:rPr>
            </w:pPr>
            <w:r w:rsidRPr="009435C3">
              <w:rPr>
                <w:b/>
              </w:rPr>
              <w:t>Address</w:t>
            </w:r>
          </w:p>
        </w:tc>
        <w:tc>
          <w:tcPr>
            <w:tcW w:w="4197" w:type="pct"/>
          </w:tcPr>
          <w:p w:rsidR="00F41756" w:rsidRPr="00CD341E" w:rsidRDefault="00F41756" w:rsidP="00F41756">
            <w:r>
              <w:t>Dirección del documento destino.</w:t>
            </w:r>
          </w:p>
        </w:tc>
      </w:tr>
      <w:tr w:rsidR="00F41756" w:rsidRPr="00CD341E" w:rsidTr="004430E6">
        <w:tc>
          <w:tcPr>
            <w:tcW w:w="803" w:type="pct"/>
          </w:tcPr>
          <w:p w:rsidR="00F41756" w:rsidRPr="009435C3" w:rsidRDefault="00F41756" w:rsidP="00F41756">
            <w:pPr>
              <w:rPr>
                <w:b/>
              </w:rPr>
            </w:pPr>
            <w:r w:rsidRPr="009435C3">
              <w:rPr>
                <w:b/>
              </w:rPr>
              <w:t>SubAddress</w:t>
            </w:r>
          </w:p>
        </w:tc>
        <w:tc>
          <w:tcPr>
            <w:tcW w:w="4197" w:type="pct"/>
          </w:tcPr>
          <w:p w:rsidR="00F41756" w:rsidRPr="00CD341E" w:rsidRDefault="00F41756" w:rsidP="00F41756">
            <w:r>
              <w:t>Ubicación dentro del documento.</w:t>
            </w:r>
          </w:p>
        </w:tc>
      </w:tr>
      <w:tr w:rsidR="00F41756" w:rsidRPr="00CD341E" w:rsidTr="004430E6">
        <w:tc>
          <w:tcPr>
            <w:tcW w:w="803" w:type="pct"/>
          </w:tcPr>
          <w:p w:rsidR="00F41756" w:rsidRPr="009435C3" w:rsidRDefault="00F41756" w:rsidP="00F41756">
            <w:pPr>
              <w:rPr>
                <w:b/>
              </w:rPr>
            </w:pPr>
            <w:r w:rsidRPr="009435C3">
              <w:rPr>
                <w:b/>
              </w:rPr>
              <w:t>NewWindow</w:t>
            </w:r>
          </w:p>
        </w:tc>
        <w:tc>
          <w:tcPr>
            <w:tcW w:w="4197" w:type="pct"/>
          </w:tcPr>
          <w:p w:rsidR="00F41756" w:rsidRPr="00CD341E" w:rsidRDefault="00F41756" w:rsidP="00F41756">
            <w:r>
              <w:t>Abre una nueva ventana para mostrar el documento.</w:t>
            </w:r>
          </w:p>
        </w:tc>
      </w:tr>
      <w:tr w:rsidR="00F41756" w:rsidRPr="00CD341E" w:rsidTr="004430E6">
        <w:tc>
          <w:tcPr>
            <w:tcW w:w="803" w:type="pct"/>
          </w:tcPr>
          <w:p w:rsidR="00F41756" w:rsidRPr="009435C3" w:rsidRDefault="00F41756" w:rsidP="00F41756">
            <w:pPr>
              <w:rPr>
                <w:b/>
              </w:rPr>
            </w:pPr>
            <w:r w:rsidRPr="009435C3">
              <w:rPr>
                <w:b/>
              </w:rPr>
              <w:t>AddHistory</w:t>
            </w:r>
          </w:p>
        </w:tc>
        <w:tc>
          <w:tcPr>
            <w:tcW w:w="4197" w:type="pct"/>
          </w:tcPr>
          <w:p w:rsidR="00F41756" w:rsidRPr="00CD341E" w:rsidRDefault="00F41756" w:rsidP="00F41756">
            <w:r>
              <w:t>No utilizado.</w:t>
            </w:r>
          </w:p>
        </w:tc>
      </w:tr>
      <w:tr w:rsidR="00F41756" w:rsidRPr="00CD341E" w:rsidTr="004430E6">
        <w:tc>
          <w:tcPr>
            <w:tcW w:w="803" w:type="pct"/>
          </w:tcPr>
          <w:p w:rsidR="00F41756" w:rsidRPr="009435C3" w:rsidRDefault="00F41756" w:rsidP="00F41756">
            <w:pPr>
              <w:rPr>
                <w:b/>
              </w:rPr>
            </w:pPr>
            <w:r w:rsidRPr="009435C3">
              <w:rPr>
                <w:b/>
              </w:rPr>
              <w:t>ExtraInfo</w:t>
            </w:r>
          </w:p>
        </w:tc>
        <w:tc>
          <w:tcPr>
            <w:tcW w:w="4197" w:type="pct"/>
          </w:tcPr>
          <w:p w:rsidR="00F41756" w:rsidRPr="00CD341E" w:rsidRDefault="00F41756" w:rsidP="00F41756">
            <w:r>
              <w:t>Información adicional para resolver el hipervínculo.</w:t>
            </w:r>
          </w:p>
        </w:tc>
      </w:tr>
      <w:tr w:rsidR="00F41756" w:rsidRPr="00CD341E" w:rsidTr="004430E6">
        <w:tc>
          <w:tcPr>
            <w:tcW w:w="803" w:type="pct"/>
          </w:tcPr>
          <w:p w:rsidR="00F41756" w:rsidRPr="009435C3" w:rsidRDefault="00F41756" w:rsidP="00F41756">
            <w:pPr>
              <w:rPr>
                <w:b/>
              </w:rPr>
            </w:pPr>
            <w:r w:rsidRPr="009435C3">
              <w:rPr>
                <w:b/>
              </w:rPr>
              <w:t>Method</w:t>
            </w:r>
          </w:p>
        </w:tc>
        <w:tc>
          <w:tcPr>
            <w:tcW w:w="4197" w:type="pct"/>
          </w:tcPr>
          <w:p w:rsidR="00F41756" w:rsidRPr="00CD341E" w:rsidRDefault="00F41756" w:rsidP="00F41756">
            <w:r>
              <w:t>Modo en el que ExtraInfo es adjuntado.</w:t>
            </w:r>
          </w:p>
        </w:tc>
      </w:tr>
      <w:tr w:rsidR="00F41756" w:rsidRPr="00CD341E" w:rsidTr="004430E6">
        <w:tc>
          <w:tcPr>
            <w:tcW w:w="803" w:type="pct"/>
          </w:tcPr>
          <w:p w:rsidR="00F41756" w:rsidRPr="009435C3" w:rsidRDefault="00F41756" w:rsidP="00F41756">
            <w:pPr>
              <w:rPr>
                <w:b/>
              </w:rPr>
            </w:pPr>
            <w:r w:rsidRPr="009435C3">
              <w:rPr>
                <w:b/>
              </w:rPr>
              <w:lastRenderedPageBreak/>
              <w:t>HeaderInfo</w:t>
            </w:r>
          </w:p>
        </w:tc>
        <w:tc>
          <w:tcPr>
            <w:tcW w:w="4197" w:type="pct"/>
          </w:tcPr>
          <w:p w:rsidR="00F41756" w:rsidRPr="00CD341E" w:rsidRDefault="00F41756" w:rsidP="00F41756">
            <w:r>
              <w:t>I</w:t>
            </w:r>
            <w:r w:rsidRPr="005C6486">
              <w:t>nformación de encabezado para la solicitud HTTP</w:t>
            </w:r>
            <w:r>
              <w:t>.</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2"/>
        <w:gridCol w:w="2139"/>
        <w:gridCol w:w="3076"/>
      </w:tblGrid>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3"/>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prueba_FollowHyperlink()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Address:="http://www.mango.com"</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Address:="c:\temp\index_ph.docx", NewWindow:=True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Address:="c:\temp\juanto.pdf", NewWindow:=True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15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BC92A0E" wp14:editId="5F5F16BA">
                  <wp:extent cx="1410450" cy="1515461"/>
                  <wp:effectExtent l="0" t="0" r="0" b="8890"/>
                  <wp:docPr id="1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413656" cy="1518905"/>
                          </a:xfrm>
                          <a:prstGeom prst="rect">
                            <a:avLst/>
                          </a:prstGeom>
                          <a:noFill/>
                          <a:ln>
                            <a:noFill/>
                          </a:ln>
                        </pic:spPr>
                      </pic:pic>
                    </a:graphicData>
                  </a:graphic>
                </wp:inline>
              </w:drawing>
            </w:r>
          </w:p>
        </w:tc>
        <w:tc>
          <w:tcPr>
            <w:tcW w:w="14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5DF7CDE3" wp14:editId="06A26206">
                  <wp:extent cx="1248790" cy="1733550"/>
                  <wp:effectExtent l="0" t="0" r="8890" b="0"/>
                  <wp:docPr id="1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45723" cy="1729292"/>
                          </a:xfrm>
                          <a:prstGeom prst="rect">
                            <a:avLst/>
                          </a:prstGeom>
                          <a:noFill/>
                          <a:ln>
                            <a:noFill/>
                          </a:ln>
                        </pic:spPr>
                      </pic:pic>
                    </a:graphicData>
                  </a:graphic>
                </wp:inline>
              </w:drawing>
            </w:r>
          </w:p>
        </w:tc>
        <w:tc>
          <w:tcPr>
            <w:tcW w:w="20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E972A84" wp14:editId="2846D57C">
                  <wp:extent cx="1870075" cy="1656715"/>
                  <wp:effectExtent l="0" t="0" r="0" b="635"/>
                  <wp:docPr id="1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870075" cy="165671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4682C" w:rsidRDefault="00F41756" w:rsidP="0044682C">
      <w:pPr>
        <w:pStyle w:val="Ttulo3"/>
      </w:pPr>
      <w:bookmarkStart w:id="720" w:name="_Toc336066219"/>
      <w:r w:rsidRPr="0044682C">
        <w:t>GetWorkflowTasks</w:t>
      </w:r>
      <w:bookmarkEnd w:id="720"/>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 xml:space="preserve">Proporciona una colección de objetos de tipo </w:t>
      </w:r>
      <w:r w:rsidRPr="002013AE">
        <w:rPr>
          <w:lang w:val="es-ES_tradnl"/>
        </w:rPr>
        <w:t>WorkflowTask</w:t>
      </w:r>
      <w:r>
        <w:rPr>
          <w:lang w:val="es-ES_tradnl"/>
        </w:rPr>
        <w:t xml:space="preserve"> del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55603">
        <w:rPr>
          <w:rFonts w:ascii="Courier New" w:hAnsi="Courier New" w:cs="Courier New"/>
          <w:b/>
          <w:lang w:val="es-ES_tradnl"/>
        </w:rPr>
        <w:t>GetWorkflowTasks</w:t>
      </w:r>
    </w:p>
    <w:p w:rsidR="00F41756" w:rsidRDefault="00F41756" w:rsidP="00281983">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prueba_WorkflowTasks()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WorkflowTasks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l = ActiveWorkbook.GetWorkflowTasks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"Hay (" &amp; l.Count &amp; ") tareas."</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078AD1F" wp14:editId="70964524">
                  <wp:extent cx="1392555" cy="520700"/>
                  <wp:effectExtent l="0" t="0" r="0" b="0"/>
                  <wp:docPr id="1207" name="Imagen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392555" cy="5207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4682C" w:rsidRDefault="00F41756" w:rsidP="0044682C">
      <w:pPr>
        <w:pStyle w:val="Ttulo3"/>
      </w:pPr>
      <w:bookmarkStart w:id="721" w:name="_Toc336066220"/>
      <w:r w:rsidRPr="0044682C">
        <w:t>GetWorkflowTemplates</w:t>
      </w:r>
      <w:bookmarkEnd w:id="721"/>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 xml:space="preserve">Proporciona una colección de objetos de tipo </w:t>
      </w:r>
      <w:r w:rsidRPr="002013AE">
        <w:rPr>
          <w:lang w:val="es-ES_tradnl"/>
        </w:rPr>
        <w:t xml:space="preserve">WorkflowTemplate </w:t>
      </w:r>
      <w:r>
        <w:rPr>
          <w:lang w:val="es-ES_tradnl"/>
        </w:rPr>
        <w:t>del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10B86">
        <w:rPr>
          <w:rFonts w:ascii="Courier New" w:hAnsi="Courier New" w:cs="Courier New"/>
          <w:b/>
          <w:lang w:val="es-ES_tradnl"/>
        </w:rPr>
        <w:t>GetWorkflowTemplates</w:t>
      </w:r>
    </w:p>
    <w:p w:rsidR="00F41756" w:rsidRDefault="00F41756" w:rsidP="00281983">
      <w:pPr>
        <w:pStyle w:val="Ttulo4"/>
      </w:pPr>
      <w:r w:rsidRPr="00842BB2">
        <w:t>Argumentos</w:t>
      </w:r>
    </w:p>
    <w:p w:rsidR="00F41756" w:rsidRPr="00281983" w:rsidRDefault="00F41756" w:rsidP="00281983">
      <w:pPr>
        <w:pStyle w:val="TextoCorrido"/>
        <w:rPr>
          <w:lang w:val="es-ES_tradnl"/>
        </w:rPr>
      </w:pPr>
      <w:r w:rsidRPr="00281983">
        <w:rPr>
          <w:lang w:val="es-ES_tradnl"/>
        </w:rPr>
        <w:t>No tiene.</w:t>
      </w:r>
    </w:p>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prueba_GetWorkflowTemplates()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"Hay (" &amp; ActiveWorkbook.GetWorkflowTemplates.Count &amp; ") plantillas."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w As Office.workflowTemplates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w = ActiveWorkbook.GetWorkflowTemplates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template As WorkflowTemplate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template In w</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template.Description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FE76FD6" wp14:editId="7CBA4506">
                  <wp:extent cx="1701165" cy="499745"/>
                  <wp:effectExtent l="0" t="0" r="0" b="0"/>
                  <wp:docPr id="1205" name="Imagen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701165" cy="499745"/>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2" w:name="_Toc336066221"/>
      <w:r w:rsidRPr="0044682C">
        <w:t>HighlightChangesOptions</w:t>
      </w:r>
      <w:bookmarkEnd w:id="722"/>
      <w:r w:rsidRPr="0044682C">
        <w:tab/>
      </w:r>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2013AE">
        <w:rPr>
          <w:lang w:val="es-ES_tradnl"/>
        </w:rPr>
        <w:t>Controla cómo se muestran los cambios en un libro compartido.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E5540">
        <w:rPr>
          <w:rFonts w:ascii="Courier New" w:hAnsi="Courier New" w:cs="Courier New"/>
          <w:b/>
          <w:lang w:val="es-ES_tradnl"/>
        </w:rPr>
        <w:t>HighlightChangesOptions(When, Who, Where)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9" w:type="pct"/>
          </w:tcPr>
          <w:p w:rsidR="00F41756" w:rsidRPr="00842BB2" w:rsidRDefault="00F41756" w:rsidP="00F41756">
            <w:pPr>
              <w:rPr>
                <w:b/>
              </w:rPr>
            </w:pPr>
            <w:r w:rsidRPr="006E5540">
              <w:rPr>
                <w:b/>
              </w:rPr>
              <w:t>When</w:t>
            </w:r>
          </w:p>
        </w:tc>
        <w:tc>
          <w:tcPr>
            <w:tcW w:w="4211" w:type="pct"/>
          </w:tcPr>
          <w:p w:rsidR="00F41756" w:rsidRDefault="00F41756" w:rsidP="00F41756">
            <w:r>
              <w:t>Indica qué cambios se han de mostrar utilizando alguna de las siguientes constantes:</w:t>
            </w:r>
          </w:p>
          <w:p w:rsidR="00F41756" w:rsidRPr="006E5540" w:rsidRDefault="00F41756" w:rsidP="00F41756">
            <w:r w:rsidRPr="006E5540">
              <w:rPr>
                <w:b/>
              </w:rPr>
              <w:t>xlAllChanges</w:t>
            </w:r>
            <w:r>
              <w:rPr>
                <w:b/>
              </w:rPr>
              <w:t>:</w:t>
            </w:r>
            <w:r w:rsidRPr="006E5540">
              <w:t xml:space="preserve">  </w:t>
            </w:r>
            <w:r>
              <w:t>Muestra</w:t>
            </w:r>
            <w:r w:rsidRPr="006E5540">
              <w:t xml:space="preserve"> todos los cambios. </w:t>
            </w:r>
          </w:p>
          <w:p w:rsidR="00F41756" w:rsidRPr="006E5540" w:rsidRDefault="00F41756" w:rsidP="00F41756">
            <w:r w:rsidRPr="006E5540">
              <w:rPr>
                <w:b/>
              </w:rPr>
              <w:t>xlNotYetReviewed</w:t>
            </w:r>
            <w:r>
              <w:rPr>
                <w:b/>
              </w:rPr>
              <w:t>:</w:t>
            </w:r>
            <w:r w:rsidRPr="006E5540">
              <w:t xml:space="preserve">  </w:t>
            </w:r>
            <w:r>
              <w:t>Muestra</w:t>
            </w:r>
            <w:r w:rsidRPr="006E5540">
              <w:t xml:space="preserve"> sólo los cambios </w:t>
            </w:r>
            <w:r>
              <w:t>pendientes de revisión</w:t>
            </w:r>
            <w:r w:rsidRPr="006E5540">
              <w:t xml:space="preserve">. </w:t>
            </w:r>
          </w:p>
          <w:p w:rsidR="00F41756" w:rsidRPr="00CD341E" w:rsidRDefault="00F41756" w:rsidP="00F41756">
            <w:r w:rsidRPr="006E5540">
              <w:rPr>
                <w:b/>
              </w:rPr>
              <w:t>xlSinceMyLastSave</w:t>
            </w:r>
            <w:r>
              <w:rPr>
                <w:b/>
              </w:rPr>
              <w:t>:</w:t>
            </w:r>
            <w:r>
              <w:t xml:space="preserve"> </w:t>
            </w:r>
            <w:r w:rsidRPr="006E5540">
              <w:t xml:space="preserve"> </w:t>
            </w:r>
            <w:r>
              <w:t>Muestra</w:t>
            </w:r>
            <w:r w:rsidRPr="006E5540">
              <w:t xml:space="preserve"> los cambios realizados desde</w:t>
            </w:r>
            <w:r>
              <w:t xml:space="preserve"> que el último usuario guardó el libro por última vez.</w:t>
            </w:r>
          </w:p>
        </w:tc>
      </w:tr>
      <w:tr w:rsidR="00F41756" w:rsidRPr="00CD341E" w:rsidTr="00F1131B">
        <w:tc>
          <w:tcPr>
            <w:tcW w:w="789" w:type="pct"/>
          </w:tcPr>
          <w:p w:rsidR="00F41756" w:rsidRPr="006E5540" w:rsidRDefault="00F41756" w:rsidP="00F41756">
            <w:pPr>
              <w:rPr>
                <w:b/>
              </w:rPr>
            </w:pPr>
            <w:r w:rsidRPr="006E5540">
              <w:rPr>
                <w:b/>
              </w:rPr>
              <w:t>Who</w:t>
            </w:r>
          </w:p>
        </w:tc>
        <w:tc>
          <w:tcPr>
            <w:tcW w:w="4211" w:type="pct"/>
          </w:tcPr>
          <w:p w:rsidR="00F41756" w:rsidRDefault="00F41756" w:rsidP="00F41756">
            <w:r>
              <w:t>Indica qué usuario o usuarios se han de mostrar. Puede tener alguno de los siguientes valores:</w:t>
            </w:r>
          </w:p>
          <w:p w:rsidR="00F41756" w:rsidRPr="006E5540" w:rsidRDefault="00F41756" w:rsidP="00F41756">
            <w:pPr>
              <w:rPr>
                <w:b/>
              </w:rPr>
            </w:pPr>
            <w:r w:rsidRPr="006E5540">
              <w:rPr>
                <w:b/>
              </w:rPr>
              <w:t>Todos</w:t>
            </w:r>
            <w:r>
              <w:rPr>
                <w:b/>
              </w:rPr>
              <w:t>.</w:t>
            </w:r>
          </w:p>
          <w:p w:rsidR="00F41756" w:rsidRPr="006E5540" w:rsidRDefault="00F41756" w:rsidP="00F41756">
            <w:pPr>
              <w:rPr>
                <w:b/>
              </w:rPr>
            </w:pPr>
            <w:r w:rsidRPr="006E5540">
              <w:rPr>
                <w:b/>
              </w:rPr>
              <w:t>Todos excepto yo</w:t>
            </w:r>
            <w:r>
              <w:rPr>
                <w:b/>
              </w:rPr>
              <w:t>.</w:t>
            </w:r>
          </w:p>
          <w:p w:rsidR="00F41756" w:rsidRPr="00CD341E" w:rsidRDefault="00F41756" w:rsidP="00F41756">
            <w:r>
              <w:rPr>
                <w:b/>
              </w:rPr>
              <w:t>N</w:t>
            </w:r>
            <w:r w:rsidRPr="006E5540">
              <w:rPr>
                <w:b/>
              </w:rPr>
              <w:t>ombre usuario.</w:t>
            </w:r>
          </w:p>
        </w:tc>
      </w:tr>
      <w:tr w:rsidR="00F41756" w:rsidRPr="00CD341E" w:rsidTr="00F1131B">
        <w:tc>
          <w:tcPr>
            <w:tcW w:w="789" w:type="pct"/>
          </w:tcPr>
          <w:p w:rsidR="00F41756" w:rsidRPr="006E5540" w:rsidRDefault="00F41756" w:rsidP="00F41756">
            <w:pPr>
              <w:rPr>
                <w:b/>
              </w:rPr>
            </w:pPr>
            <w:r w:rsidRPr="006E5540">
              <w:rPr>
                <w:b/>
              </w:rPr>
              <w:t>Where</w:t>
            </w:r>
          </w:p>
        </w:tc>
        <w:tc>
          <w:tcPr>
            <w:tcW w:w="4211" w:type="pct"/>
          </w:tcPr>
          <w:p w:rsidR="00F41756" w:rsidRPr="00CD341E" w:rsidRDefault="00F41756" w:rsidP="00F41756">
            <w:r>
              <w:t>Area o Rango que se desea analizar.</w:t>
            </w:r>
          </w:p>
        </w:tc>
      </w:tr>
    </w:tbl>
    <w:p w:rsidR="00F41756" w:rsidRPr="00842BB2" w:rsidRDefault="00F41756" w:rsidP="00281983">
      <w:pPr>
        <w:pStyle w:val="Ttulo4"/>
      </w:pPr>
      <w:r w:rsidRPr="00842BB2">
        <w:lastRenderedPageBreak/>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5"/>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prueba_HighlightChangesOptions()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miLibro.HighlightChangesOptions When:=xlSinceMyLastSave, Who:="Todos", Where:="A1:D3"</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BD532C" w:rsidRDefault="00F41756" w:rsidP="00F41756">
      <w:pPr>
        <w:tabs>
          <w:tab w:val="left" w:pos="3115"/>
        </w:tabs>
        <w:ind w:left="55"/>
        <w:rPr>
          <w:rFonts w:cs="Calibri"/>
          <w:color w:val="000000"/>
          <w:lang w:val="en-US"/>
        </w:rPr>
      </w:pPr>
    </w:p>
    <w:p w:rsidR="00F41756" w:rsidRPr="0044682C" w:rsidRDefault="00F41756" w:rsidP="0044682C">
      <w:pPr>
        <w:pStyle w:val="Ttulo3"/>
      </w:pPr>
      <w:bookmarkStart w:id="723" w:name="_Toc336066222"/>
      <w:r w:rsidRPr="0044682C">
        <w:t>LinkInfo</w:t>
      </w:r>
      <w:bookmarkEnd w:id="723"/>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Devuelve información acerca de la fecha y el estado de actualización del vínculo.</w:t>
      </w:r>
    </w:p>
    <w:p w:rsidR="00F41756" w:rsidRPr="00842BB2" w:rsidRDefault="00F41756" w:rsidP="00281983">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LinkInfo(Name, LinkInfo, Type, EditionRef)</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9" w:type="pct"/>
          </w:tcPr>
          <w:p w:rsidR="00F41756" w:rsidRPr="00842BB2" w:rsidRDefault="00F41756" w:rsidP="00F41756">
            <w:pPr>
              <w:rPr>
                <w:b/>
              </w:rPr>
            </w:pPr>
            <w:r w:rsidRPr="000750A8">
              <w:rPr>
                <w:b/>
              </w:rPr>
              <w:t>Name</w:t>
            </w:r>
          </w:p>
        </w:tc>
        <w:tc>
          <w:tcPr>
            <w:tcW w:w="4211" w:type="pct"/>
          </w:tcPr>
          <w:p w:rsidR="00F41756" w:rsidRPr="00CD341E" w:rsidRDefault="00F41756" w:rsidP="00F41756">
            <w:r>
              <w:t>Nombre del vínculo.</w:t>
            </w:r>
          </w:p>
        </w:tc>
      </w:tr>
      <w:tr w:rsidR="00F41756" w:rsidRPr="00CD341E" w:rsidTr="00F1131B">
        <w:tc>
          <w:tcPr>
            <w:tcW w:w="789" w:type="pct"/>
          </w:tcPr>
          <w:p w:rsidR="00F41756" w:rsidRPr="000750A8" w:rsidRDefault="00F41756" w:rsidP="00F41756">
            <w:pPr>
              <w:rPr>
                <w:b/>
              </w:rPr>
            </w:pPr>
            <w:r w:rsidRPr="000750A8">
              <w:rPr>
                <w:b/>
              </w:rPr>
              <w:t>LinkInfo</w:t>
            </w:r>
          </w:p>
        </w:tc>
        <w:tc>
          <w:tcPr>
            <w:tcW w:w="4211" w:type="pct"/>
          </w:tcPr>
          <w:p w:rsidR="00F41756" w:rsidRDefault="00F41756" w:rsidP="00F41756">
            <w:r>
              <w:t>Tipo de información deseado. Puede ser alguno de los siguientes:</w:t>
            </w:r>
          </w:p>
          <w:p w:rsidR="00F41756" w:rsidRDefault="00F41756" w:rsidP="00F41756"/>
          <w:p w:rsidR="00F41756" w:rsidRPr="000750A8" w:rsidRDefault="00F41756" w:rsidP="00F41756">
            <w:r>
              <w:rPr>
                <w:b/>
              </w:rPr>
              <w:t>x</w:t>
            </w:r>
            <w:r w:rsidRPr="000750A8">
              <w:rPr>
                <w:b/>
              </w:rPr>
              <w:t>lEditionDate</w:t>
            </w:r>
            <w:r>
              <w:rPr>
                <w:b/>
              </w:rPr>
              <w:t xml:space="preserve">: </w:t>
            </w:r>
            <w:r w:rsidRPr="000750A8">
              <w:t xml:space="preserve">Sólo para Macintosh. </w:t>
            </w:r>
          </w:p>
          <w:p w:rsidR="00F41756" w:rsidRPr="000750A8" w:rsidRDefault="00F41756" w:rsidP="00F41756">
            <w:r>
              <w:rPr>
                <w:b/>
              </w:rPr>
              <w:t>x</w:t>
            </w:r>
            <w:r w:rsidRPr="000750A8">
              <w:rPr>
                <w:b/>
              </w:rPr>
              <w:t>lLinkInfoStatus</w:t>
            </w:r>
            <w:r>
              <w:rPr>
                <w:b/>
              </w:rPr>
              <w:t xml:space="preserve">: </w:t>
            </w:r>
            <w:r>
              <w:t>Indica</w:t>
            </w:r>
            <w:r w:rsidRPr="000750A8">
              <w:t xml:space="preserve"> estado del vínculo. </w:t>
            </w:r>
          </w:p>
          <w:p w:rsidR="00F41756" w:rsidRPr="00CD341E" w:rsidRDefault="00F41756" w:rsidP="00F41756">
            <w:r>
              <w:rPr>
                <w:b/>
              </w:rPr>
              <w:t>x</w:t>
            </w:r>
            <w:r w:rsidRPr="000750A8">
              <w:rPr>
                <w:b/>
              </w:rPr>
              <w:t>lUpdateState</w:t>
            </w:r>
            <w:r>
              <w:rPr>
                <w:b/>
              </w:rPr>
              <w:t xml:space="preserve">: </w:t>
            </w:r>
            <w:r>
              <w:t>Indica tipo de actualización del vínculo (</w:t>
            </w:r>
            <w:r w:rsidRPr="000750A8">
              <w:t xml:space="preserve"> automática o manual</w:t>
            </w:r>
            <w:r>
              <w:t>)</w:t>
            </w:r>
            <w:r w:rsidRPr="000750A8">
              <w:t>.</w:t>
            </w:r>
          </w:p>
        </w:tc>
      </w:tr>
      <w:tr w:rsidR="00F41756" w:rsidRPr="007C7102" w:rsidTr="00F1131B">
        <w:tc>
          <w:tcPr>
            <w:tcW w:w="789" w:type="pct"/>
          </w:tcPr>
          <w:p w:rsidR="00F41756" w:rsidRPr="000750A8" w:rsidRDefault="00F41756" w:rsidP="00F41756">
            <w:pPr>
              <w:rPr>
                <w:b/>
              </w:rPr>
            </w:pPr>
            <w:r w:rsidRPr="000750A8">
              <w:rPr>
                <w:b/>
              </w:rPr>
              <w:t>Type</w:t>
            </w:r>
          </w:p>
        </w:tc>
        <w:tc>
          <w:tcPr>
            <w:tcW w:w="4211" w:type="pct"/>
          </w:tcPr>
          <w:p w:rsidR="00F41756" w:rsidRDefault="00F41756" w:rsidP="00F41756">
            <w:r>
              <w:t>Tipo de vínculo a devolver que puede ser alguno de los siguientes:</w:t>
            </w:r>
          </w:p>
          <w:p w:rsidR="00F41756" w:rsidRDefault="00F41756" w:rsidP="00F41756"/>
          <w:p w:rsidR="00F41756" w:rsidRPr="00287A71" w:rsidRDefault="00F41756" w:rsidP="00F41756">
            <w:pPr>
              <w:rPr>
                <w:lang w:val="en-US"/>
              </w:rPr>
            </w:pPr>
            <w:r w:rsidRPr="00287A71">
              <w:rPr>
                <w:b/>
                <w:lang w:val="en-US"/>
              </w:rPr>
              <w:t>xlLinkInfoOLELinks:</w:t>
            </w:r>
            <w:r w:rsidRPr="00287A71">
              <w:rPr>
                <w:lang w:val="en-US"/>
              </w:rPr>
              <w:t xml:space="preserve"> Servidor OLE o DDE </w:t>
            </w:r>
          </w:p>
          <w:p w:rsidR="00F41756" w:rsidRPr="00287A71" w:rsidRDefault="00F41756" w:rsidP="00F41756">
            <w:pPr>
              <w:rPr>
                <w:lang w:val="en-US"/>
              </w:rPr>
            </w:pPr>
            <w:r w:rsidRPr="00287A71">
              <w:rPr>
                <w:b/>
                <w:lang w:val="en-US"/>
              </w:rPr>
              <w:t>xlLinkInfoPublishers:</w:t>
            </w:r>
            <w:r w:rsidRPr="00287A71">
              <w:rPr>
                <w:lang w:val="en-US"/>
              </w:rPr>
              <w:t xml:space="preserve"> Publicación </w:t>
            </w:r>
          </w:p>
          <w:p w:rsidR="00F41756" w:rsidRPr="00287A71" w:rsidRDefault="00F41756" w:rsidP="00F41756">
            <w:pPr>
              <w:rPr>
                <w:lang w:val="en-US"/>
              </w:rPr>
            </w:pPr>
            <w:r w:rsidRPr="00287A71">
              <w:rPr>
                <w:b/>
                <w:lang w:val="en-US"/>
              </w:rPr>
              <w:t>xlLinkInfoSubscribers:</w:t>
            </w:r>
            <w:r w:rsidRPr="00287A71">
              <w:rPr>
                <w:lang w:val="en-US"/>
              </w:rPr>
              <w:t xml:space="preserve"> Suscriptor</w:t>
            </w:r>
          </w:p>
        </w:tc>
      </w:tr>
      <w:tr w:rsidR="00F41756" w:rsidRPr="00CD341E" w:rsidTr="00F1131B">
        <w:tc>
          <w:tcPr>
            <w:tcW w:w="789" w:type="pct"/>
          </w:tcPr>
          <w:p w:rsidR="00F41756" w:rsidRPr="000750A8" w:rsidRDefault="00F41756" w:rsidP="00F41756">
            <w:pPr>
              <w:rPr>
                <w:b/>
              </w:rPr>
            </w:pPr>
            <w:r w:rsidRPr="000750A8">
              <w:rPr>
                <w:b/>
              </w:rPr>
              <w:lastRenderedPageBreak/>
              <w:t>EditionRef</w:t>
            </w:r>
          </w:p>
        </w:tc>
        <w:tc>
          <w:tcPr>
            <w:tcW w:w="4211" w:type="pct"/>
          </w:tcPr>
          <w:p w:rsidR="00F41756" w:rsidRPr="00CD341E" w:rsidRDefault="00F41756" w:rsidP="00F41756">
            <w:r>
              <w:t>Indica l</w:t>
            </w:r>
            <w:r w:rsidRPr="00E71CB1">
              <w:t>a referencia a la edición con el estilo F1C1</w:t>
            </w:r>
            <w:r>
              <w:t xml:space="preserve"> si el vínculo es una edición.</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prueba_LinkInfo()</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 &amp; "  (" &amp; ActiveWorkbook.LinkInfo(l, xlLinkInfoStatus) &amp; ")"</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0F6E0AF" wp14:editId="6A164375">
                  <wp:extent cx="4724400" cy="455444"/>
                  <wp:effectExtent l="0" t="0" r="0" b="1905"/>
                  <wp:docPr id="1202" name="Imagen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724955" cy="455498"/>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4" w:name="_Toc336066223"/>
      <w:r w:rsidRPr="0044682C">
        <w:t>LinkSources</w:t>
      </w:r>
      <w:bookmarkEnd w:id="724"/>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Proporciona una colección en forma de matriz de los vínculos (DDE y OLE) que posee 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05434">
        <w:rPr>
          <w:rFonts w:ascii="Courier New" w:hAnsi="Courier New" w:cs="Courier New"/>
          <w:b/>
          <w:lang w:val="es-ES_tradnl"/>
        </w:rPr>
        <w:t>LinkSources(Type)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3" w:type="pct"/>
            <w:shd w:val="clear" w:color="auto" w:fill="B8CCE4"/>
          </w:tcPr>
          <w:p w:rsidR="00F41756" w:rsidRPr="00842BB2" w:rsidRDefault="00F41756" w:rsidP="00F41756">
            <w:pPr>
              <w:jc w:val="center"/>
              <w:rPr>
                <w:b/>
                <w:color w:val="0000FF"/>
              </w:rPr>
            </w:pPr>
            <w:r w:rsidRPr="00CD341E">
              <w:rPr>
                <w:b/>
                <w:color w:val="0000FF"/>
              </w:rPr>
              <w:t>Argumento</w:t>
            </w:r>
          </w:p>
        </w:tc>
        <w:tc>
          <w:tcPr>
            <w:tcW w:w="421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3" w:type="pct"/>
          </w:tcPr>
          <w:p w:rsidR="00F41756" w:rsidRPr="00CA6AF4" w:rsidRDefault="00F41756" w:rsidP="00F41756">
            <w:pPr>
              <w:rPr>
                <w:b/>
              </w:rPr>
            </w:pPr>
            <w:r w:rsidRPr="00CA6AF4">
              <w:rPr>
                <w:b/>
              </w:rPr>
              <w:lastRenderedPageBreak/>
              <w:t>Type</w:t>
            </w:r>
          </w:p>
        </w:tc>
        <w:tc>
          <w:tcPr>
            <w:tcW w:w="4217" w:type="pct"/>
          </w:tcPr>
          <w:p w:rsidR="00F41756" w:rsidRDefault="00F41756" w:rsidP="00F41756">
            <w:r>
              <w:t>Tipo de víncluo que puede ser alguno de los siguientes:</w:t>
            </w:r>
          </w:p>
          <w:p w:rsidR="00F41756" w:rsidRDefault="00F41756" w:rsidP="00F41756"/>
          <w:p w:rsidR="00F41756" w:rsidRPr="00305434" w:rsidRDefault="00F41756" w:rsidP="00F41756">
            <w:r w:rsidRPr="00305434">
              <w:rPr>
                <w:b/>
              </w:rPr>
              <w:t>xlExcelLinks</w:t>
            </w:r>
            <w:r>
              <w:rPr>
                <w:b/>
              </w:rPr>
              <w:t>:</w:t>
            </w:r>
            <w:r w:rsidRPr="00305434">
              <w:t xml:space="preserve"> El vínculo es con una hoja de Excel. </w:t>
            </w:r>
          </w:p>
          <w:p w:rsidR="00F41756" w:rsidRPr="00305434" w:rsidRDefault="00F41756" w:rsidP="00F41756">
            <w:r w:rsidRPr="00305434">
              <w:rPr>
                <w:b/>
              </w:rPr>
              <w:t>xlOLELinks</w:t>
            </w:r>
            <w:r>
              <w:rPr>
                <w:b/>
              </w:rPr>
              <w:t>:</w:t>
            </w:r>
            <w:r w:rsidRPr="00305434">
              <w:t xml:space="preserve"> El vínculo es con un origen de datos OLE. </w:t>
            </w:r>
          </w:p>
          <w:p w:rsidR="00F41756" w:rsidRPr="00305434" w:rsidRDefault="00F41756" w:rsidP="00F41756">
            <w:r w:rsidRPr="00305434">
              <w:rPr>
                <w:b/>
              </w:rPr>
              <w:t>xlPublishers</w:t>
            </w:r>
            <w:r>
              <w:rPr>
                <w:b/>
              </w:rPr>
              <w:t>:</w:t>
            </w:r>
            <w:r w:rsidRPr="00305434">
              <w:t xml:space="preserve"> Sólo Macintosh. </w:t>
            </w:r>
          </w:p>
          <w:p w:rsidR="00F41756" w:rsidRPr="00CD341E" w:rsidRDefault="00F41756" w:rsidP="00F41756">
            <w:r w:rsidRPr="00305434">
              <w:rPr>
                <w:b/>
              </w:rPr>
              <w:t>xlSubscribers</w:t>
            </w:r>
            <w:r>
              <w:rPr>
                <w:b/>
              </w:rPr>
              <w:t>:</w:t>
            </w:r>
            <w:r w:rsidRPr="00305434">
              <w:t xml:space="preserve"> Sólo Macintosh.</w:t>
            </w:r>
          </w:p>
        </w:tc>
      </w:tr>
    </w:tbl>
    <w:p w:rsidR="00F41756" w:rsidRPr="00842BB2" w:rsidRDefault="00F41756" w:rsidP="00281983">
      <w:pPr>
        <w:pStyle w:val="Ttulo4"/>
      </w:pPr>
      <w:r w:rsidRPr="00842BB2">
        <w:t>Ejemplo</w:t>
      </w:r>
    </w:p>
    <w:tbl>
      <w:tblPr>
        <w:tblW w:w="49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66"/>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prueba_LinkSources()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"Link: (" &amp; l &amp; ")"</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326CDF2" wp14:editId="32B7B314">
                  <wp:extent cx="4667250" cy="469529"/>
                  <wp:effectExtent l="0" t="0" r="0" b="6985"/>
                  <wp:docPr id="1200" name="Imagen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666701" cy="469474"/>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5" w:name="_Toc336066224"/>
      <w:r w:rsidRPr="0044682C">
        <w:t>LockServerFile</w:t>
      </w:r>
      <w:bookmarkEnd w:id="725"/>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Permite bloquear el libro en el servidor impidiendo su modificación.</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9D54F9">
        <w:rPr>
          <w:rFonts w:ascii="Courier New" w:hAnsi="Courier New" w:cs="Courier New"/>
          <w:b/>
          <w:lang w:val="es-ES_tradnl"/>
        </w:rPr>
        <w:t>Lock</w:t>
      </w:r>
      <w:r>
        <w:rPr>
          <w:rFonts w:ascii="Courier New" w:hAnsi="Courier New" w:cs="Courier New"/>
          <w:b/>
          <w:lang w:val="es-ES_tradnl"/>
        </w:rPr>
        <w:t>ServerFile</w:t>
      </w:r>
    </w:p>
    <w:p w:rsidR="00F41756" w:rsidRDefault="00F41756" w:rsidP="00281983">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prueba_LockServerFile()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ActiveWorkbook.LockServerFile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6" w:name="_Toc336066225"/>
      <w:r w:rsidRPr="0044682C">
        <w:t>MergeWorkbook</w:t>
      </w:r>
      <w:bookmarkEnd w:id="726"/>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Permite combinar los cambios que se hayan producido en una copia de un libro compartido sobre el libro abierto que ha sido copiado.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C4A0F">
        <w:rPr>
          <w:rFonts w:ascii="Courier New" w:hAnsi="Courier New" w:cs="Courier New"/>
          <w:b/>
          <w:lang w:val="es-ES_tradnl"/>
        </w:rPr>
        <w:t>MergeWorkbook(Filename)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9" w:type="pct"/>
          </w:tcPr>
          <w:p w:rsidR="00F41756" w:rsidRPr="00842BB2" w:rsidRDefault="00F41756" w:rsidP="00F41756">
            <w:pPr>
              <w:rPr>
                <w:b/>
              </w:rPr>
            </w:pPr>
            <w:r w:rsidRPr="00BC4A0F">
              <w:rPr>
                <w:b/>
              </w:rPr>
              <w:t>Filename</w:t>
            </w:r>
          </w:p>
        </w:tc>
        <w:tc>
          <w:tcPr>
            <w:tcW w:w="4211" w:type="pct"/>
          </w:tcPr>
          <w:p w:rsidR="00F41756" w:rsidRPr="00CD341E" w:rsidRDefault="00F41756" w:rsidP="00F41756">
            <w:r>
              <w:t>Nombre del fichero que tiene los cambios a combinar con el libro abierto actual.</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5"/>
        <w:gridCol w:w="2526"/>
        <w:gridCol w:w="2526"/>
      </w:tblGrid>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gridSpan w:val="3"/>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prueba_MergeWorkbook()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miLibro.MergeWorkbook Filename:="C:\temp\Juanto_cmp.xlsx"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16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Juanto.xlsx (Inicio)</w:t>
            </w:r>
          </w:p>
          <w:p w:rsidR="00F41756" w:rsidRPr="00CD341E" w:rsidRDefault="00F41756" w:rsidP="00F41756">
            <w:pPr>
              <w:jc w:val="center"/>
            </w:pPr>
            <w:r>
              <w:rPr>
                <w:noProof/>
              </w:rPr>
              <w:lastRenderedPageBreak/>
              <w:drawing>
                <wp:inline distT="0" distB="0" distL="0" distR="0" wp14:anchorId="4C5DCAF9" wp14:editId="4540A1F3">
                  <wp:extent cx="1510030" cy="1233170"/>
                  <wp:effectExtent l="0" t="0" r="0" b="5080"/>
                  <wp:docPr id="1197" name="Imagen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510030" cy="1233170"/>
                          </a:xfrm>
                          <a:prstGeom prst="rect">
                            <a:avLst/>
                          </a:prstGeom>
                          <a:noFill/>
                          <a:ln>
                            <a:noFill/>
                          </a:ln>
                        </pic:spPr>
                      </pic:pic>
                    </a:graphicData>
                  </a:graphic>
                </wp:inline>
              </w:drawing>
            </w:r>
          </w:p>
        </w:tc>
        <w:tc>
          <w:tcPr>
            <w:tcW w:w="1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lastRenderedPageBreak/>
              <w:t>Juanto_cmp.xlsx</w:t>
            </w:r>
          </w:p>
          <w:p w:rsidR="00F41756" w:rsidRPr="00CD341E" w:rsidRDefault="00F41756" w:rsidP="00F41756">
            <w:pPr>
              <w:jc w:val="center"/>
            </w:pPr>
            <w:r>
              <w:rPr>
                <w:noProof/>
              </w:rPr>
              <w:lastRenderedPageBreak/>
              <w:drawing>
                <wp:inline distT="0" distB="0" distL="0" distR="0" wp14:anchorId="5B91CBE8" wp14:editId="03485AF4">
                  <wp:extent cx="1499235" cy="1169670"/>
                  <wp:effectExtent l="0" t="0" r="5715" b="0"/>
                  <wp:docPr id="1196" name="Imagen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499235" cy="1169670"/>
                          </a:xfrm>
                          <a:prstGeom prst="rect">
                            <a:avLst/>
                          </a:prstGeom>
                          <a:noFill/>
                          <a:ln>
                            <a:noFill/>
                          </a:ln>
                        </pic:spPr>
                      </pic:pic>
                    </a:graphicData>
                  </a:graphic>
                </wp:inline>
              </w:drawing>
            </w:r>
          </w:p>
        </w:tc>
        <w:tc>
          <w:tcPr>
            <w:tcW w:w="1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lastRenderedPageBreak/>
              <w:t>Juanto.xlsx (Final)</w:t>
            </w:r>
          </w:p>
          <w:p w:rsidR="00F41756" w:rsidRPr="00CD341E" w:rsidRDefault="00F41756" w:rsidP="00F41756">
            <w:pPr>
              <w:jc w:val="center"/>
            </w:pPr>
            <w:r>
              <w:rPr>
                <w:noProof/>
              </w:rPr>
              <w:lastRenderedPageBreak/>
              <w:drawing>
                <wp:inline distT="0" distB="0" distL="0" distR="0" wp14:anchorId="09D5E3B0" wp14:editId="6D8C8E62">
                  <wp:extent cx="1499235" cy="1169670"/>
                  <wp:effectExtent l="0" t="0" r="5715" b="0"/>
                  <wp:docPr id="1195" name="Imagen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499235" cy="1169670"/>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263A73" w:rsidRDefault="00F41756" w:rsidP="00F41756">
      <w:pPr>
        <w:pStyle w:val="TextoCorrido"/>
        <w:rPr>
          <w:lang w:val="es-ES_tradnl"/>
        </w:rPr>
      </w:pPr>
      <w:r w:rsidRPr="00263A73">
        <w:rPr>
          <w:lang w:val="es-ES_tradnl"/>
        </w:rPr>
        <w:t>En este ejemplo, el libro Juanto_cmp.xlsx es una copia del libro compartido Juanto.xlsx</w:t>
      </w:r>
      <w:r>
        <w:rPr>
          <w:lang w:val="es-ES_tradnl"/>
        </w:rPr>
        <w:t xml:space="preserve"> al que se le han realizado diversos cambios (eliminar contenido de A1, incluir ‘D’ en la celda A4, etc). </w:t>
      </w:r>
      <w:r w:rsidRPr="00263A73">
        <w:rPr>
          <w:lang w:val="es-ES_tradnl"/>
        </w:rPr>
        <w:t xml:space="preserve">Al ejecutar el procedimiento, observamos que los cambios realizados sobre Juanto_cmp.xlsx se </w:t>
      </w:r>
      <w:r>
        <w:rPr>
          <w:lang w:val="es-ES_tradnl"/>
        </w:rPr>
        <w:t>repercuten</w:t>
      </w:r>
      <w:r w:rsidRPr="00263A73">
        <w:rPr>
          <w:lang w:val="es-ES_tradnl"/>
        </w:rPr>
        <w:t xml:space="preserve"> en Juanto.xlsx</w:t>
      </w:r>
    </w:p>
    <w:p w:rsidR="00F41756" w:rsidRPr="0044682C" w:rsidRDefault="00F41756" w:rsidP="0044682C">
      <w:pPr>
        <w:pStyle w:val="Ttulo3"/>
      </w:pPr>
      <w:bookmarkStart w:id="727" w:name="_Toc336066226"/>
      <w:r w:rsidRPr="0044682C">
        <w:t>NewWindow</w:t>
      </w:r>
      <w:bookmarkEnd w:id="727"/>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Permite crear una ventana del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73480">
        <w:rPr>
          <w:rFonts w:ascii="Courier New" w:hAnsi="Courier New" w:cs="Courier New"/>
          <w:b/>
          <w:lang w:val="es-ES_tradnl"/>
        </w:rPr>
        <w:t>NewWindow</w:t>
      </w:r>
    </w:p>
    <w:p w:rsidR="00F41756" w:rsidRDefault="00F41756" w:rsidP="00281983">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5"/>
        <w:gridCol w:w="3802"/>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prueba_NewWindow()</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ActiveWorkbook.NewWindow</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443F4652" wp14:editId="4A798497">
                  <wp:extent cx="2333625" cy="1695604"/>
                  <wp:effectExtent l="0" t="0" r="0" b="0"/>
                  <wp:docPr id="1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333027" cy="1695169"/>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2E075AA" wp14:editId="680EC84E">
                  <wp:extent cx="2345409" cy="1704166"/>
                  <wp:effectExtent l="0" t="0" r="0" b="0"/>
                  <wp:docPr id="1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344808" cy="1703729"/>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8" w:name="_Toc336066227"/>
      <w:r w:rsidRPr="0044682C">
        <w:t>OpenLinks</w:t>
      </w:r>
      <w:bookmarkEnd w:id="728"/>
      <w:r w:rsidRPr="0044682C">
        <w:tab/>
      </w:r>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2013AE">
        <w:rPr>
          <w:lang w:val="es-ES_tradnl"/>
        </w:rPr>
        <w:t>Abre los documentos auxiliares de uno o más vínculos.</w:t>
      </w:r>
    </w:p>
    <w:p w:rsidR="00F41756" w:rsidRPr="002013AE" w:rsidRDefault="00F41756" w:rsidP="00F41756">
      <w:pPr>
        <w:pStyle w:val="TextoCorrido"/>
        <w:rPr>
          <w:lang w:val="es-ES_tradnl"/>
        </w:rPr>
      </w:pPr>
      <w:r>
        <w:rPr>
          <w:lang w:val="es-ES_tradnl"/>
        </w:rPr>
        <w:t>Permite abrir los documentos que contienen los vínculos utilizados por 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A7AEC">
        <w:rPr>
          <w:rFonts w:ascii="Courier New" w:hAnsi="Courier New" w:cs="Courier New"/>
          <w:b/>
          <w:lang w:val="es-ES_tradnl"/>
        </w:rPr>
        <w:t>OpenLinks(Name, ReadOnly, 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18" w:type="pct"/>
            <w:shd w:val="clear" w:color="auto" w:fill="B8CCE4"/>
          </w:tcPr>
          <w:p w:rsidR="00F41756" w:rsidRPr="00842BB2" w:rsidRDefault="00F41756" w:rsidP="00F41756">
            <w:pPr>
              <w:jc w:val="center"/>
              <w:rPr>
                <w:b/>
                <w:color w:val="0000FF"/>
              </w:rPr>
            </w:pPr>
            <w:r w:rsidRPr="00CD341E">
              <w:rPr>
                <w:b/>
                <w:color w:val="0000FF"/>
              </w:rPr>
              <w:t>Argumento</w:t>
            </w:r>
          </w:p>
        </w:tc>
        <w:tc>
          <w:tcPr>
            <w:tcW w:w="4282"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18" w:type="pct"/>
          </w:tcPr>
          <w:p w:rsidR="00F41756" w:rsidRPr="00842BB2" w:rsidRDefault="00F41756" w:rsidP="00F41756">
            <w:pPr>
              <w:rPr>
                <w:b/>
              </w:rPr>
            </w:pPr>
            <w:r w:rsidRPr="00EA7AEC">
              <w:rPr>
                <w:b/>
              </w:rPr>
              <w:t>Name</w:t>
            </w:r>
          </w:p>
        </w:tc>
        <w:tc>
          <w:tcPr>
            <w:tcW w:w="4282" w:type="pct"/>
          </w:tcPr>
          <w:p w:rsidR="00F41756" w:rsidRPr="00CD341E" w:rsidRDefault="00F41756" w:rsidP="00F41756">
            <w:r>
              <w:t>Nombre del fichero o vínculo a abrir.</w:t>
            </w:r>
          </w:p>
        </w:tc>
      </w:tr>
      <w:tr w:rsidR="00F41756" w:rsidRPr="00CD341E" w:rsidTr="00F1131B">
        <w:tc>
          <w:tcPr>
            <w:tcW w:w="718" w:type="pct"/>
          </w:tcPr>
          <w:p w:rsidR="00F41756" w:rsidRPr="00EA7AEC" w:rsidRDefault="00F41756" w:rsidP="00F41756">
            <w:pPr>
              <w:rPr>
                <w:b/>
              </w:rPr>
            </w:pPr>
            <w:r w:rsidRPr="00EA7AEC">
              <w:rPr>
                <w:b/>
              </w:rPr>
              <w:t>ReadOnly</w:t>
            </w:r>
          </w:p>
        </w:tc>
        <w:tc>
          <w:tcPr>
            <w:tcW w:w="4282" w:type="pct"/>
          </w:tcPr>
          <w:p w:rsidR="00F41756" w:rsidRPr="00CD341E" w:rsidRDefault="00F41756" w:rsidP="00F41756">
            <w:r>
              <w:t>Si indicamos True, se abre sólo de lectura.</w:t>
            </w:r>
          </w:p>
        </w:tc>
      </w:tr>
      <w:tr w:rsidR="00F41756" w:rsidRPr="00CD341E" w:rsidTr="00F1131B">
        <w:tc>
          <w:tcPr>
            <w:tcW w:w="718" w:type="pct"/>
          </w:tcPr>
          <w:p w:rsidR="00F41756" w:rsidRPr="00EA7AEC" w:rsidRDefault="00F41756" w:rsidP="00F41756">
            <w:pPr>
              <w:rPr>
                <w:b/>
              </w:rPr>
            </w:pPr>
            <w:r w:rsidRPr="00EA7AEC">
              <w:rPr>
                <w:b/>
              </w:rPr>
              <w:t>Type</w:t>
            </w:r>
          </w:p>
        </w:tc>
        <w:tc>
          <w:tcPr>
            <w:tcW w:w="4282" w:type="pct"/>
          </w:tcPr>
          <w:p w:rsidR="00F41756" w:rsidRDefault="00F41756" w:rsidP="00F41756">
            <w:r>
              <w:t>Tipo de vínculo que se desea abrir y que puede ser alguno de los siguientes:</w:t>
            </w:r>
          </w:p>
          <w:p w:rsidR="00F41756" w:rsidRDefault="00F41756" w:rsidP="00F41756"/>
          <w:p w:rsidR="00F41756" w:rsidRPr="00076CF3" w:rsidRDefault="00F41756" w:rsidP="00F41756">
            <w:r w:rsidRPr="001F6AD0">
              <w:rPr>
                <w:b/>
              </w:rPr>
              <w:t>xlExcelLinks</w:t>
            </w:r>
            <w:r>
              <w:t>:</w:t>
            </w:r>
            <w:r w:rsidRPr="00076CF3">
              <w:t xml:space="preserve"> El vínculo es </w:t>
            </w:r>
            <w:r>
              <w:t>de tipo MS</w:t>
            </w:r>
            <w:r w:rsidRPr="00076CF3">
              <w:t xml:space="preserve"> Excel. </w:t>
            </w:r>
          </w:p>
          <w:p w:rsidR="00F41756" w:rsidRPr="00076CF3" w:rsidRDefault="00F41756" w:rsidP="00F41756">
            <w:r w:rsidRPr="001F6AD0">
              <w:rPr>
                <w:b/>
              </w:rPr>
              <w:t>xlOLELinks</w:t>
            </w:r>
            <w:r>
              <w:t>:</w:t>
            </w:r>
            <w:r w:rsidRPr="00076CF3">
              <w:t xml:space="preserve"> El vínculo es </w:t>
            </w:r>
            <w:r>
              <w:t>de tipo</w:t>
            </w:r>
            <w:r w:rsidRPr="00076CF3">
              <w:t xml:space="preserve"> OLE. </w:t>
            </w:r>
          </w:p>
          <w:p w:rsidR="00F41756" w:rsidRPr="00076CF3" w:rsidRDefault="00F41756" w:rsidP="00F41756">
            <w:r w:rsidRPr="001F6AD0">
              <w:rPr>
                <w:b/>
              </w:rPr>
              <w:lastRenderedPageBreak/>
              <w:t>xlPublishers</w:t>
            </w:r>
            <w:r>
              <w:t>:</w:t>
            </w:r>
            <w:r w:rsidRPr="00076CF3">
              <w:t xml:space="preserve"> Sólo Macintosh. </w:t>
            </w:r>
          </w:p>
          <w:p w:rsidR="00F41756" w:rsidRPr="00CD341E" w:rsidRDefault="00F41756" w:rsidP="00F41756">
            <w:r w:rsidRPr="001F6AD0">
              <w:rPr>
                <w:b/>
              </w:rPr>
              <w:t>xlSubscribers</w:t>
            </w:r>
            <w:r>
              <w:t>:</w:t>
            </w:r>
            <w:r w:rsidRPr="00076CF3">
              <w:t xml:space="preserve"> Sólo Macintosh.</w:t>
            </w:r>
          </w:p>
        </w:tc>
      </w:tr>
    </w:tbl>
    <w:p w:rsidR="00F41756" w:rsidRPr="00842BB2" w:rsidRDefault="00F41756" w:rsidP="00281983">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prueba_OpenLinks()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Links(1 To 5)</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n As Integer</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 = i + 1</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Links(i) = l</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n = 1 To i</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Links(n)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ActiveWorkbook.OpenLinks Name:=Links(1)</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A275877" wp14:editId="727997EE">
                  <wp:extent cx="4724400" cy="483771"/>
                  <wp:effectExtent l="0" t="0" r="0" b="0"/>
                  <wp:docPr id="1192" name="Imagen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729830" cy="484327"/>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9" w:name="_Toc336066228"/>
      <w:r w:rsidRPr="0044682C">
        <w:t>PivotCaches</w:t>
      </w:r>
      <w:bookmarkEnd w:id="729"/>
      <w:r w:rsidRPr="0044682C">
        <w:tab/>
      </w:r>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2013AE">
        <w:rPr>
          <w:lang w:val="es-ES_tradnl"/>
        </w:rPr>
        <w:t>Devuelve una colección PivotCaches que representa todas las memorias caché de tabla dinámica del libro especificado. Solo lectura.</w:t>
      </w:r>
    </w:p>
    <w:p w:rsidR="00F41756" w:rsidRPr="002013AE" w:rsidRDefault="00F41756" w:rsidP="00F41756">
      <w:pPr>
        <w:pStyle w:val="TextoCorrido"/>
        <w:rPr>
          <w:lang w:val="es-ES_tradnl"/>
        </w:rPr>
      </w:pPr>
      <w:r>
        <w:rPr>
          <w:lang w:val="es-ES_tradnl"/>
        </w:rPr>
        <w:t xml:space="preserve">Proporciona una colección de objetos de tipo </w:t>
      </w:r>
      <w:r w:rsidRPr="002013AE">
        <w:rPr>
          <w:lang w:val="es-ES_tradnl"/>
        </w:rPr>
        <w:t>PivotCaches</w:t>
      </w:r>
      <w:r>
        <w:rPr>
          <w:lang w:val="es-ES_tradnl"/>
        </w:rPr>
        <w:t>. PivotCache representa la colección de memorias utilizadas en las tablas dinámicas existentes en el  libro.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656AD">
        <w:rPr>
          <w:rFonts w:ascii="Courier New" w:hAnsi="Courier New" w:cs="Courier New"/>
          <w:b/>
          <w:lang w:val="es-ES_tradnl"/>
        </w:rPr>
        <w:t>PivotCaches</w:t>
      </w:r>
    </w:p>
    <w:p w:rsidR="00F41756" w:rsidRDefault="00F41756" w:rsidP="00281983">
      <w:pPr>
        <w:pStyle w:val="Ttulo4"/>
      </w:pPr>
      <w:r w:rsidRPr="00842BB2">
        <w:lastRenderedPageBreak/>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t>Ejemplo</w:t>
      </w:r>
    </w:p>
    <w:tbl>
      <w:tblPr>
        <w:tblW w:w="49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51"/>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prueba_PivotCaches()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ActiveWorkbook.PivotCaches.Count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ActiveWorkbook.PivotCaches(1).EnableRefresh</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DC68956" wp14:editId="048F7619">
                  <wp:extent cx="946150" cy="584835"/>
                  <wp:effectExtent l="0" t="0" r="6350" b="5715"/>
                  <wp:docPr id="1190" name="Imagen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946150" cy="584835"/>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58736B" w:rsidRDefault="00F41756" w:rsidP="00F41756">
      <w:pPr>
        <w:pStyle w:val="TextoCorrido"/>
        <w:rPr>
          <w:lang w:val="es-ES_tradnl"/>
        </w:rPr>
      </w:pPr>
      <w:r w:rsidRPr="0058736B">
        <w:rPr>
          <w:lang w:val="es-ES_tradnl"/>
        </w:rPr>
        <w:t xml:space="preserve">En este ejemplo, se indica cuantos </w:t>
      </w:r>
      <w:r w:rsidRPr="0058736B">
        <w:rPr>
          <w:b/>
          <w:lang w:val="es-ES_tradnl"/>
        </w:rPr>
        <w:t>PivotCaches</w:t>
      </w:r>
      <w:r w:rsidRPr="0058736B">
        <w:rPr>
          <w:lang w:val="es-ES_tradnl"/>
        </w:rPr>
        <w:t xml:space="preserve"> hay en el libro y si el usuario puede refrescar la tabla del primer </w:t>
      </w:r>
      <w:r w:rsidRPr="0058736B">
        <w:rPr>
          <w:b/>
          <w:lang w:val="es-ES_tradnl"/>
        </w:rPr>
        <w:t>PivotCache</w:t>
      </w:r>
      <w:r w:rsidRPr="0058736B">
        <w:rPr>
          <w:lang w:val="es-ES_tradnl"/>
        </w:rPr>
        <w:t>.</w:t>
      </w:r>
    </w:p>
    <w:p w:rsidR="00F41756" w:rsidRPr="0044682C" w:rsidRDefault="00F41756" w:rsidP="0044682C">
      <w:pPr>
        <w:pStyle w:val="Ttulo3"/>
      </w:pPr>
      <w:bookmarkStart w:id="730" w:name="_Toc336066229"/>
      <w:r w:rsidRPr="0044682C">
        <w:t>Post</w:t>
      </w:r>
      <w:bookmarkEnd w:id="730"/>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Envía el libro especificado a una carpeta pública. Este método sólo está disponible en un cliente de Microsoft Exchange que esté conectado con un servidor de Microsoft Exchange.</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B2D32">
        <w:rPr>
          <w:rFonts w:ascii="Courier New" w:hAnsi="Courier New" w:cs="Courier New"/>
          <w:b/>
          <w:lang w:val="es-ES_tradnl"/>
        </w:rPr>
        <w:t>Post(DestName)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18" w:type="pct"/>
            <w:shd w:val="clear" w:color="auto" w:fill="B8CCE4"/>
          </w:tcPr>
          <w:p w:rsidR="00F41756" w:rsidRPr="00842BB2" w:rsidRDefault="00F41756" w:rsidP="00F41756">
            <w:pPr>
              <w:jc w:val="center"/>
              <w:rPr>
                <w:b/>
                <w:color w:val="0000FF"/>
              </w:rPr>
            </w:pPr>
            <w:r w:rsidRPr="00CD341E">
              <w:rPr>
                <w:b/>
                <w:color w:val="0000FF"/>
              </w:rPr>
              <w:t>Argumento</w:t>
            </w:r>
          </w:p>
        </w:tc>
        <w:tc>
          <w:tcPr>
            <w:tcW w:w="4282"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18" w:type="pct"/>
          </w:tcPr>
          <w:p w:rsidR="00F41756" w:rsidRPr="00842BB2" w:rsidRDefault="003A7492" w:rsidP="00F41756">
            <w:pPr>
              <w:rPr>
                <w:b/>
              </w:rPr>
            </w:pPr>
            <w:r>
              <w:rPr>
                <w:b/>
              </w:rPr>
              <w:t>DestName</w:t>
            </w:r>
          </w:p>
        </w:tc>
        <w:tc>
          <w:tcPr>
            <w:tcW w:w="4282" w:type="pct"/>
          </w:tcPr>
          <w:p w:rsidR="00F41756" w:rsidRPr="00CD341E" w:rsidRDefault="003A7492" w:rsidP="00F41756">
            <w:r>
              <w:t>Destino del libro. Si no se indica, durante la ejecución se solicitará al usuario.</w:t>
            </w:r>
          </w:p>
        </w:tc>
      </w:tr>
    </w:tbl>
    <w:p w:rsidR="00F41756" w:rsidRPr="00842BB2" w:rsidRDefault="00F41756" w:rsidP="00331717">
      <w:pPr>
        <w:pStyle w:val="Ttulo4"/>
      </w:pPr>
      <w:r w:rsidRPr="00842BB2">
        <w:t>Ejemplo</w:t>
      </w:r>
    </w:p>
    <w:p w:rsidR="00F41756" w:rsidRDefault="00F41756" w:rsidP="00F41756">
      <w:pPr>
        <w:rPr>
          <w:rFonts w:ascii="Verdana" w:hAnsi="Verdana"/>
          <w:sz w:val="20"/>
          <w:szCs w:val="20"/>
        </w:rPr>
      </w:pPr>
    </w:p>
    <w:tbl>
      <w:tblPr>
        <w:tblW w:w="48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4"/>
        <w:gridCol w:w="416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prueba_Post()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ActiveWorkbook.Post</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24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0EB245FF" wp14:editId="683401DB">
                  <wp:extent cx="1837070" cy="1409700"/>
                  <wp:effectExtent l="0" t="0" r="0" b="0"/>
                  <wp:docPr id="1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842234" cy="1413663"/>
                          </a:xfrm>
                          <a:prstGeom prst="rect">
                            <a:avLst/>
                          </a:prstGeom>
                          <a:noFill/>
                          <a:ln>
                            <a:noFill/>
                          </a:ln>
                        </pic:spPr>
                      </pic:pic>
                    </a:graphicData>
                  </a:graphic>
                </wp:inline>
              </w:drawing>
            </w:r>
          </w:p>
        </w:tc>
        <w:tc>
          <w:tcPr>
            <w:tcW w:w="25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E380D92" wp14:editId="376D59CE">
                  <wp:extent cx="2505694" cy="1844658"/>
                  <wp:effectExtent l="0" t="0" r="0" b="3810"/>
                  <wp:docPr id="1188" name="Imagen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516029" cy="1852267"/>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D90757" w:rsidRDefault="00F41756" w:rsidP="00F41756">
      <w:pPr>
        <w:pStyle w:val="TextoCorrido"/>
        <w:rPr>
          <w:lang w:val="es-ES_tradnl"/>
        </w:rPr>
      </w:pPr>
      <w:r w:rsidRPr="00D90757">
        <w:rPr>
          <w:lang w:val="es-ES_tradnl"/>
        </w:rPr>
        <w:t>Al ejecutar este procedimiento, se abre un cuadro de diálogo para que podamos seleccionar la carpeta a la que se enviará el libro. A continuación se puede ver cómo efectivamente podemos visualizar el libro en la carpeta ‘</w:t>
      </w:r>
      <w:r w:rsidRPr="00D90757">
        <w:rPr>
          <w:b/>
          <w:lang w:val="es-ES_tradnl"/>
        </w:rPr>
        <w:t>Borrador’</w:t>
      </w:r>
      <w:r w:rsidRPr="00D90757">
        <w:rPr>
          <w:lang w:val="es-ES_tradnl"/>
        </w:rPr>
        <w:t>.</w:t>
      </w:r>
    </w:p>
    <w:p w:rsidR="00F41756" w:rsidRPr="0044682C" w:rsidRDefault="00F41756" w:rsidP="0044682C">
      <w:pPr>
        <w:pStyle w:val="Ttulo3"/>
      </w:pPr>
      <w:bookmarkStart w:id="731" w:name="_Toc336066230"/>
      <w:r w:rsidRPr="0044682C">
        <w:t>PrintOut</w:t>
      </w:r>
      <w:bookmarkEnd w:id="731"/>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imprimir el libro eligiendo el rango de páginas a imprimir, el número de copias, la impresora a utilizar, etc…</w:t>
      </w:r>
    </w:p>
    <w:p w:rsidR="00F41756" w:rsidRPr="00842BB2" w:rsidRDefault="00F41756" w:rsidP="00331717">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PrintOut(From, To, Copies, Preview, ActivePrinter, PrintToFile, Collate, PrToFileName, IgnorePrintAreas)</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8"/>
        <w:gridCol w:w="5709"/>
      </w:tblGrid>
      <w:tr w:rsidR="00F41756" w:rsidRPr="00842BB2" w:rsidTr="00F1131B">
        <w:tc>
          <w:tcPr>
            <w:tcW w:w="1007" w:type="pct"/>
            <w:shd w:val="clear" w:color="auto" w:fill="B8CCE4"/>
          </w:tcPr>
          <w:p w:rsidR="00F41756" w:rsidRPr="00842BB2" w:rsidRDefault="00F41756" w:rsidP="00F41756">
            <w:pPr>
              <w:jc w:val="center"/>
              <w:rPr>
                <w:b/>
                <w:color w:val="0000FF"/>
              </w:rPr>
            </w:pPr>
            <w:r w:rsidRPr="00CD341E">
              <w:rPr>
                <w:b/>
                <w:color w:val="0000FF"/>
              </w:rPr>
              <w:t>Argumento</w:t>
            </w:r>
          </w:p>
        </w:tc>
        <w:tc>
          <w:tcPr>
            <w:tcW w:w="3993"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1007" w:type="pct"/>
          </w:tcPr>
          <w:p w:rsidR="00F41756" w:rsidRPr="00842BB2" w:rsidRDefault="00F41756" w:rsidP="00F41756">
            <w:pPr>
              <w:rPr>
                <w:b/>
              </w:rPr>
            </w:pPr>
            <w:r w:rsidRPr="00F51F15">
              <w:rPr>
                <w:b/>
              </w:rPr>
              <w:t>From</w:t>
            </w:r>
          </w:p>
        </w:tc>
        <w:tc>
          <w:tcPr>
            <w:tcW w:w="3993" w:type="pct"/>
          </w:tcPr>
          <w:p w:rsidR="00F41756" w:rsidRPr="00CD341E" w:rsidRDefault="00F41756" w:rsidP="00F41756">
            <w:r>
              <w:t>Primera página a imprimir.</w:t>
            </w:r>
          </w:p>
        </w:tc>
      </w:tr>
      <w:tr w:rsidR="00F41756" w:rsidRPr="00CD341E" w:rsidTr="00F1131B">
        <w:tc>
          <w:tcPr>
            <w:tcW w:w="1007" w:type="pct"/>
          </w:tcPr>
          <w:p w:rsidR="00F41756" w:rsidRPr="00F51F15" w:rsidRDefault="00F41756" w:rsidP="00F41756">
            <w:pPr>
              <w:rPr>
                <w:b/>
              </w:rPr>
            </w:pPr>
            <w:r w:rsidRPr="0072312E">
              <w:rPr>
                <w:b/>
              </w:rPr>
              <w:lastRenderedPageBreak/>
              <w:t>To</w:t>
            </w:r>
          </w:p>
        </w:tc>
        <w:tc>
          <w:tcPr>
            <w:tcW w:w="3993" w:type="pct"/>
          </w:tcPr>
          <w:p w:rsidR="00F41756" w:rsidRPr="00CD341E" w:rsidRDefault="00F41756" w:rsidP="00F41756">
            <w:r>
              <w:t>Ultima página a imprimir.</w:t>
            </w:r>
          </w:p>
        </w:tc>
      </w:tr>
      <w:tr w:rsidR="00F41756" w:rsidRPr="00CD341E" w:rsidTr="00F1131B">
        <w:tc>
          <w:tcPr>
            <w:tcW w:w="1007" w:type="pct"/>
          </w:tcPr>
          <w:p w:rsidR="00F41756" w:rsidRPr="00F51F15" w:rsidRDefault="00F41756" w:rsidP="00F41756">
            <w:pPr>
              <w:rPr>
                <w:b/>
              </w:rPr>
            </w:pPr>
            <w:r w:rsidRPr="0072312E">
              <w:rPr>
                <w:b/>
              </w:rPr>
              <w:t>Copies</w:t>
            </w:r>
          </w:p>
        </w:tc>
        <w:tc>
          <w:tcPr>
            <w:tcW w:w="3993" w:type="pct"/>
          </w:tcPr>
          <w:p w:rsidR="00F41756" w:rsidRPr="00CD341E" w:rsidRDefault="00F41756" w:rsidP="00F41756">
            <w:r>
              <w:t>Número de copias.</w:t>
            </w:r>
          </w:p>
        </w:tc>
      </w:tr>
      <w:tr w:rsidR="00F41756" w:rsidRPr="00CD341E" w:rsidTr="00F1131B">
        <w:tc>
          <w:tcPr>
            <w:tcW w:w="1007" w:type="pct"/>
          </w:tcPr>
          <w:p w:rsidR="00F41756" w:rsidRPr="00F51F15" w:rsidRDefault="00F41756" w:rsidP="00F41756">
            <w:pPr>
              <w:rPr>
                <w:b/>
              </w:rPr>
            </w:pPr>
            <w:r w:rsidRPr="0072312E">
              <w:rPr>
                <w:b/>
              </w:rPr>
              <w:t>Preview</w:t>
            </w:r>
          </w:p>
        </w:tc>
        <w:tc>
          <w:tcPr>
            <w:tcW w:w="3993" w:type="pct"/>
          </w:tcPr>
          <w:p w:rsidR="00F41756" w:rsidRPr="00CD341E" w:rsidRDefault="00F41756" w:rsidP="00F41756">
            <w:r>
              <w:t>Si se indica True se realiza una vista preliminar.</w:t>
            </w:r>
          </w:p>
        </w:tc>
      </w:tr>
      <w:tr w:rsidR="00F41756" w:rsidRPr="00CD341E" w:rsidTr="00F1131B">
        <w:tc>
          <w:tcPr>
            <w:tcW w:w="1007" w:type="pct"/>
          </w:tcPr>
          <w:p w:rsidR="00F41756" w:rsidRPr="00F51F15" w:rsidRDefault="00F41756" w:rsidP="00F41756">
            <w:pPr>
              <w:rPr>
                <w:b/>
              </w:rPr>
            </w:pPr>
            <w:r w:rsidRPr="0072312E">
              <w:rPr>
                <w:b/>
              </w:rPr>
              <w:t>ActivePrinter</w:t>
            </w:r>
          </w:p>
        </w:tc>
        <w:tc>
          <w:tcPr>
            <w:tcW w:w="3993" w:type="pct"/>
          </w:tcPr>
          <w:p w:rsidR="00F41756" w:rsidRPr="00CD341E" w:rsidRDefault="00F41756" w:rsidP="00F41756">
            <w:r>
              <w:t>Nombre de la impresora a utilizar.</w:t>
            </w:r>
          </w:p>
        </w:tc>
      </w:tr>
      <w:tr w:rsidR="00F41756" w:rsidRPr="00CD341E" w:rsidTr="00F1131B">
        <w:tc>
          <w:tcPr>
            <w:tcW w:w="1007" w:type="pct"/>
          </w:tcPr>
          <w:p w:rsidR="00F41756" w:rsidRPr="00F51F15" w:rsidRDefault="00F41756" w:rsidP="00F41756">
            <w:pPr>
              <w:rPr>
                <w:b/>
              </w:rPr>
            </w:pPr>
            <w:r w:rsidRPr="0072312E">
              <w:rPr>
                <w:b/>
              </w:rPr>
              <w:t>PrintToFile</w:t>
            </w:r>
          </w:p>
        </w:tc>
        <w:tc>
          <w:tcPr>
            <w:tcW w:w="3993" w:type="pct"/>
          </w:tcPr>
          <w:p w:rsidR="00F41756" w:rsidRPr="00CD341E" w:rsidRDefault="00F41756" w:rsidP="00F41756">
            <w:r>
              <w:t>Si se indica True se la impresión se envía a un archivo.</w:t>
            </w:r>
          </w:p>
        </w:tc>
      </w:tr>
      <w:tr w:rsidR="00F41756" w:rsidRPr="00CD341E" w:rsidTr="00F1131B">
        <w:tc>
          <w:tcPr>
            <w:tcW w:w="1007" w:type="pct"/>
          </w:tcPr>
          <w:p w:rsidR="00F41756" w:rsidRPr="00F51F15" w:rsidRDefault="00F41756" w:rsidP="00F41756">
            <w:pPr>
              <w:rPr>
                <w:b/>
              </w:rPr>
            </w:pPr>
            <w:r w:rsidRPr="0072312E">
              <w:rPr>
                <w:b/>
              </w:rPr>
              <w:t>Collate</w:t>
            </w:r>
          </w:p>
        </w:tc>
        <w:tc>
          <w:tcPr>
            <w:tcW w:w="3993" w:type="pct"/>
          </w:tcPr>
          <w:p w:rsidR="00F41756" w:rsidRPr="00CD341E" w:rsidRDefault="00F41756" w:rsidP="00F41756">
            <w:r>
              <w:t>Si se indica True se pueden intercalar varias copias.</w:t>
            </w:r>
          </w:p>
        </w:tc>
      </w:tr>
      <w:tr w:rsidR="00F41756" w:rsidRPr="00CD341E" w:rsidTr="00F1131B">
        <w:tc>
          <w:tcPr>
            <w:tcW w:w="1007" w:type="pct"/>
          </w:tcPr>
          <w:p w:rsidR="00F41756" w:rsidRPr="00F51F15" w:rsidRDefault="00F41756" w:rsidP="00F41756">
            <w:pPr>
              <w:rPr>
                <w:b/>
              </w:rPr>
            </w:pPr>
            <w:r w:rsidRPr="0072312E">
              <w:rPr>
                <w:b/>
              </w:rPr>
              <w:t>PrToFileName</w:t>
            </w:r>
          </w:p>
        </w:tc>
        <w:tc>
          <w:tcPr>
            <w:tcW w:w="3993" w:type="pct"/>
          </w:tcPr>
          <w:p w:rsidR="00F41756" w:rsidRPr="00CD341E" w:rsidRDefault="00F41756" w:rsidP="00F41756">
            <w:r>
              <w:t>Indica el nombre del fichero hacia el que se desea enviar la impresión.</w:t>
            </w:r>
          </w:p>
        </w:tc>
      </w:tr>
      <w:tr w:rsidR="00F41756" w:rsidRPr="00CD341E" w:rsidTr="00F1131B">
        <w:tc>
          <w:tcPr>
            <w:tcW w:w="1007" w:type="pct"/>
          </w:tcPr>
          <w:p w:rsidR="00F41756" w:rsidRPr="00F51F15" w:rsidRDefault="00F41756" w:rsidP="00F41756">
            <w:pPr>
              <w:rPr>
                <w:b/>
              </w:rPr>
            </w:pPr>
            <w:r w:rsidRPr="0072312E">
              <w:rPr>
                <w:b/>
              </w:rPr>
              <w:t>IgnorePrintAreas</w:t>
            </w:r>
          </w:p>
        </w:tc>
        <w:tc>
          <w:tcPr>
            <w:tcW w:w="3993" w:type="pct"/>
          </w:tcPr>
          <w:p w:rsidR="00F41756" w:rsidRPr="00CD341E" w:rsidRDefault="00F41756" w:rsidP="00F41756">
            <w:r>
              <w:t>Si se indica True se imprime todo el libro. De lo contrario, se imprimen sólo las áreas de impresión definidas.</w:t>
            </w:r>
          </w:p>
        </w:tc>
      </w:tr>
    </w:tbl>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prueba_PrintOut()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ActiveWorkbook.PrintOut Preview:=True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91AFD6A" wp14:editId="1B78B396">
                  <wp:extent cx="2090057" cy="1518628"/>
                  <wp:effectExtent l="0" t="0" r="5715" b="5715"/>
                  <wp:docPr id="1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096796" cy="1523524"/>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D57AAF" w:rsidRDefault="00F41756" w:rsidP="00F41756">
      <w:pPr>
        <w:pStyle w:val="TextoCorrido"/>
        <w:rPr>
          <w:lang w:val="es-ES_tradnl"/>
        </w:rPr>
      </w:pPr>
      <w:r w:rsidRPr="00D57AAF">
        <w:rPr>
          <w:lang w:val="es-ES_tradnl"/>
        </w:rPr>
        <w:t>En este ejemplo, se imprime el libro por la impresora estándar pero previamente se realiza una previsualización del mismo.</w:t>
      </w:r>
    </w:p>
    <w:p w:rsidR="00F41756" w:rsidRPr="0044682C" w:rsidRDefault="00F41756" w:rsidP="0044682C">
      <w:pPr>
        <w:pStyle w:val="Ttulo3"/>
      </w:pPr>
      <w:bookmarkStart w:id="732" w:name="_Toc336066231"/>
      <w:r w:rsidRPr="0044682C">
        <w:lastRenderedPageBreak/>
        <w:t>PrintPreview</w:t>
      </w:r>
      <w:bookmarkEnd w:id="732"/>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realizar una previsualización del libro para ver cómo quedaría impreso.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118A9">
        <w:rPr>
          <w:rFonts w:ascii="Courier New" w:hAnsi="Courier New" w:cs="Courier New"/>
          <w:b/>
          <w:lang w:val="es-ES_tradnl"/>
        </w:rPr>
        <w:t>PrintPreview(EnableChanges)</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4"/>
        <w:gridCol w:w="5903"/>
      </w:tblGrid>
      <w:tr w:rsidR="00F41756" w:rsidRPr="00842BB2" w:rsidTr="00F1131B">
        <w:tc>
          <w:tcPr>
            <w:tcW w:w="929" w:type="pct"/>
            <w:shd w:val="clear" w:color="auto" w:fill="B8CCE4"/>
          </w:tcPr>
          <w:p w:rsidR="00F41756" w:rsidRPr="00842BB2" w:rsidRDefault="00F41756" w:rsidP="00F41756">
            <w:pPr>
              <w:jc w:val="center"/>
              <w:rPr>
                <w:b/>
                <w:color w:val="0000FF"/>
              </w:rPr>
            </w:pPr>
            <w:r w:rsidRPr="00CD341E">
              <w:rPr>
                <w:b/>
                <w:color w:val="0000FF"/>
              </w:rPr>
              <w:t>Argumento</w:t>
            </w:r>
          </w:p>
        </w:tc>
        <w:tc>
          <w:tcPr>
            <w:tcW w:w="407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929" w:type="pct"/>
          </w:tcPr>
          <w:p w:rsidR="00F41756" w:rsidRPr="00842BB2" w:rsidRDefault="00F41756" w:rsidP="00F41756">
            <w:pPr>
              <w:rPr>
                <w:b/>
              </w:rPr>
            </w:pPr>
            <w:r w:rsidRPr="002118A9">
              <w:rPr>
                <w:b/>
              </w:rPr>
              <w:t>EnableChanges</w:t>
            </w:r>
          </w:p>
        </w:tc>
        <w:tc>
          <w:tcPr>
            <w:tcW w:w="4071" w:type="pct"/>
          </w:tcPr>
          <w:p w:rsidR="00F41756" w:rsidRPr="00CD341E" w:rsidRDefault="00F41756" w:rsidP="00F41756">
            <w:r>
              <w:t>Si se indica True, el usuario puede realizar cambios durante la vista preliminar en ciertos parámetros como son los márgenes, la orientación de la página, el encabezado y pie, etc… Se trata de un parámetro opcional.</w:t>
            </w:r>
          </w:p>
        </w:tc>
      </w:tr>
    </w:tbl>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prueba_PrintPreview()</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ActiveWorkbook.PrintPreview EnableChanges:=True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008E4083" wp14:editId="6C4D8BD9">
                  <wp:extent cx="1786255" cy="1797050"/>
                  <wp:effectExtent l="0" t="0" r="4445" b="0"/>
                  <wp:docPr id="1185" name="Imagen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786255" cy="1797050"/>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33" w:name="_Toc336066232"/>
      <w:r w:rsidRPr="0044682C">
        <w:lastRenderedPageBreak/>
        <w:t>Protect</w:t>
      </w:r>
      <w:bookmarkEnd w:id="733"/>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Protege un libro para que no se pueda modificar.</w:t>
      </w:r>
      <w:r>
        <w:rPr>
          <w:lang w:val="es-ES_tradnl"/>
        </w:rPr>
        <w:t xml:space="preserve"> Tiene la misma funcionalidad que conseguirmos manualmente a partir de la opción </w:t>
      </w:r>
      <w:r w:rsidRPr="00A27FEC">
        <w:rPr>
          <w:b/>
          <w:lang w:val="es-ES_tradnl"/>
        </w:rPr>
        <w:t>Proteger libro</w:t>
      </w:r>
      <w:r>
        <w:rPr>
          <w:lang w:val="es-ES_tradnl"/>
        </w:rPr>
        <w:t xml:space="preserve"> ubicada en la pestaña </w:t>
      </w:r>
      <w:r w:rsidRPr="00A27FEC">
        <w:rPr>
          <w:b/>
          <w:lang w:val="es-ES_tradnl"/>
        </w:rPr>
        <w:t>Revisar</w:t>
      </w:r>
      <w:r>
        <w:rPr>
          <w:lang w:val="es-ES_tradnl"/>
        </w:rPr>
        <w:t>:</w:t>
      </w:r>
    </w:p>
    <w:p w:rsidR="00F41756" w:rsidRPr="002013AE" w:rsidRDefault="00F41756" w:rsidP="00F41756">
      <w:pPr>
        <w:pStyle w:val="TextoCorrido"/>
        <w:ind w:firstLine="0"/>
        <w:jc w:val="center"/>
        <w:rPr>
          <w:lang w:val="es-ES_tradnl"/>
        </w:rPr>
      </w:pPr>
      <w:r>
        <w:rPr>
          <w:noProof/>
        </w:rPr>
        <w:drawing>
          <wp:inline distT="0" distB="0" distL="0" distR="0" wp14:anchorId="75FAEEC1" wp14:editId="36A64F23">
            <wp:extent cx="1988820" cy="1442720"/>
            <wp:effectExtent l="0" t="0" r="0" b="5080"/>
            <wp:docPr id="1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988820" cy="1442720"/>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76E9B">
        <w:rPr>
          <w:rFonts w:ascii="Courier New" w:hAnsi="Courier New" w:cs="Courier New"/>
          <w:b/>
          <w:lang w:val="es-ES_tradnl"/>
        </w:rPr>
        <w:t>Protect(Password, Structure, Windows)</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9" w:type="pct"/>
          </w:tcPr>
          <w:p w:rsidR="00F41756" w:rsidRPr="00842BB2" w:rsidRDefault="00F41756" w:rsidP="00F41756">
            <w:pPr>
              <w:rPr>
                <w:b/>
              </w:rPr>
            </w:pPr>
            <w:r w:rsidRPr="00131976">
              <w:rPr>
                <w:b/>
              </w:rPr>
              <w:t>Password</w:t>
            </w:r>
          </w:p>
        </w:tc>
        <w:tc>
          <w:tcPr>
            <w:tcW w:w="4211" w:type="pct"/>
          </w:tcPr>
          <w:p w:rsidR="00F41756" w:rsidRPr="00CD341E" w:rsidRDefault="00F41756" w:rsidP="00F41756">
            <w:r>
              <w:t>Permite proteger el libro mediante contraseña (si se desea).</w:t>
            </w:r>
          </w:p>
        </w:tc>
      </w:tr>
      <w:tr w:rsidR="00F41756" w:rsidRPr="00CD341E" w:rsidTr="00F1131B">
        <w:tc>
          <w:tcPr>
            <w:tcW w:w="789" w:type="pct"/>
          </w:tcPr>
          <w:p w:rsidR="00F41756" w:rsidRPr="00131976" w:rsidRDefault="00F41756" w:rsidP="00F41756">
            <w:pPr>
              <w:rPr>
                <w:b/>
              </w:rPr>
            </w:pPr>
            <w:r w:rsidRPr="00131976">
              <w:rPr>
                <w:b/>
              </w:rPr>
              <w:t>Structure</w:t>
            </w:r>
          </w:p>
        </w:tc>
        <w:tc>
          <w:tcPr>
            <w:tcW w:w="4211" w:type="pct"/>
          </w:tcPr>
          <w:p w:rsidR="00F41756" w:rsidRPr="00CD341E" w:rsidRDefault="00F41756" w:rsidP="00F41756">
            <w:r>
              <w:t>Si se indica True, se protege las estructura del libro (nombre de las hojas, color, posición, etc…).</w:t>
            </w:r>
          </w:p>
        </w:tc>
      </w:tr>
      <w:tr w:rsidR="00F41756" w:rsidRPr="00CD341E" w:rsidTr="00F1131B">
        <w:tc>
          <w:tcPr>
            <w:tcW w:w="789" w:type="pct"/>
          </w:tcPr>
          <w:p w:rsidR="00F41756" w:rsidRPr="00131976" w:rsidRDefault="00F41756" w:rsidP="00F41756">
            <w:pPr>
              <w:rPr>
                <w:b/>
              </w:rPr>
            </w:pPr>
            <w:r w:rsidRPr="00131976">
              <w:rPr>
                <w:b/>
              </w:rPr>
              <w:t>Windows</w:t>
            </w:r>
          </w:p>
        </w:tc>
        <w:tc>
          <w:tcPr>
            <w:tcW w:w="4211" w:type="pct"/>
          </w:tcPr>
          <w:p w:rsidR="00F41756" w:rsidRPr="00CD341E" w:rsidRDefault="00F41756" w:rsidP="00F41756">
            <w:r>
              <w:t>Si se indica True, se protege la posición y tamaño de las ventanas.</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9"/>
        <w:gridCol w:w="2529"/>
        <w:gridCol w:w="2529"/>
      </w:tblGrid>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3"/>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prueba_Protect()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ActiveWorkbook.Protect Windows:=True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ActiveWorkbook.Protect Windows:=False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2536B048" wp14:editId="3E158755">
                  <wp:extent cx="1476000" cy="1007230"/>
                  <wp:effectExtent l="0" t="0" r="0" b="2540"/>
                  <wp:docPr id="1183" name="Imagen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476000" cy="1007230"/>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5AF5A52A" wp14:editId="1CCE1B92">
                  <wp:extent cx="1476000" cy="1000367"/>
                  <wp:effectExtent l="0" t="0" r="0" b="9525"/>
                  <wp:docPr id="1182" name="Imagen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476000" cy="1000367"/>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A046551" wp14:editId="05AF8D86">
                  <wp:extent cx="1476000" cy="1007230"/>
                  <wp:effectExtent l="0" t="0" r="0" b="2540"/>
                  <wp:docPr id="1181" name="Imagen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476000" cy="1007230"/>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Default="00F41756" w:rsidP="00F41756">
      <w:pPr>
        <w:pStyle w:val="TextoCorrido"/>
        <w:rPr>
          <w:lang w:val="es-ES_tradnl"/>
        </w:rPr>
      </w:pPr>
      <w:r>
        <w:rPr>
          <w:lang w:val="es-ES_tradnl"/>
        </w:rPr>
        <w:t xml:space="preserve">En este ejemplo, protegemos las ventanas del libro y las volvemos a desproteger haciendo una pausa para entre cada acción para poder comprobar el resultado de cada acción. </w:t>
      </w:r>
    </w:p>
    <w:p w:rsidR="00F41756" w:rsidRPr="007571EB" w:rsidRDefault="00F41756" w:rsidP="00F41756">
      <w:pPr>
        <w:pStyle w:val="TextoCorrido"/>
        <w:rPr>
          <w:lang w:val="es-ES_tradnl"/>
        </w:rPr>
      </w:pPr>
      <w:r w:rsidRPr="007571EB">
        <w:rPr>
          <w:lang w:val="es-ES_tradnl"/>
        </w:rPr>
        <w:t xml:space="preserve">Efectivamente, podemos ver que cuando está protegida desaparece el borde mediante el cual puede redimensionarse la ventana y también desaparecen los botones de </w:t>
      </w:r>
      <w:r w:rsidRPr="007571EB">
        <w:rPr>
          <w:b/>
          <w:lang w:val="es-ES_tradnl"/>
        </w:rPr>
        <w:t>Minimizar</w:t>
      </w:r>
      <w:r w:rsidRPr="007571EB">
        <w:rPr>
          <w:lang w:val="es-ES_tradnl"/>
        </w:rPr>
        <w:t xml:space="preserve">, </w:t>
      </w:r>
      <w:r w:rsidRPr="007571EB">
        <w:rPr>
          <w:b/>
          <w:lang w:val="es-ES_tradnl"/>
        </w:rPr>
        <w:t>Maximizar</w:t>
      </w:r>
      <w:r w:rsidRPr="007571EB">
        <w:rPr>
          <w:lang w:val="es-ES_tradnl"/>
        </w:rPr>
        <w:t>/</w:t>
      </w:r>
      <w:r w:rsidRPr="007571EB">
        <w:rPr>
          <w:b/>
          <w:lang w:val="es-ES_tradnl"/>
        </w:rPr>
        <w:t>Restaurar</w:t>
      </w:r>
      <w:r w:rsidRPr="007571EB">
        <w:rPr>
          <w:lang w:val="es-ES_tradnl"/>
        </w:rPr>
        <w:t xml:space="preserve"> y </w:t>
      </w:r>
      <w:r w:rsidRPr="007571EB">
        <w:rPr>
          <w:b/>
          <w:lang w:val="es-ES_tradnl"/>
        </w:rPr>
        <w:t>Cerrar</w:t>
      </w:r>
      <w:r w:rsidRPr="007571EB">
        <w:rPr>
          <w:lang w:val="es-ES_tradnl"/>
        </w:rPr>
        <w:t>.</w:t>
      </w:r>
    </w:p>
    <w:p w:rsidR="00F41756" w:rsidRPr="0044682C" w:rsidRDefault="00F41756" w:rsidP="0044682C">
      <w:pPr>
        <w:pStyle w:val="Ttulo3"/>
      </w:pPr>
      <w:bookmarkStart w:id="734" w:name="_Toc336066233"/>
      <w:r w:rsidRPr="0044682C">
        <w:t>ProtectSharing</w:t>
      </w:r>
      <w:bookmarkEnd w:id="734"/>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guaradar el libro protegiéndolo con contraseña, impidiendo que sea compartido y sugiriendo que se abra sólo en modo lectura.</w:t>
      </w:r>
    </w:p>
    <w:p w:rsidR="00F41756" w:rsidRPr="00842BB2" w:rsidRDefault="00F41756" w:rsidP="00331717">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ProtectSharing(Filename, Password, WriteResPassword, ReadOnlyRecommended, CreateBackup, SharingPassword, FileFormat)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3"/>
        <w:gridCol w:w="5024"/>
      </w:tblGrid>
      <w:tr w:rsidR="00F41756" w:rsidRPr="00842BB2" w:rsidTr="00F1131B">
        <w:tc>
          <w:tcPr>
            <w:tcW w:w="1390" w:type="pct"/>
            <w:shd w:val="clear" w:color="auto" w:fill="B8CCE4"/>
          </w:tcPr>
          <w:p w:rsidR="00F41756" w:rsidRPr="00842BB2" w:rsidRDefault="00F41756" w:rsidP="00F41756">
            <w:pPr>
              <w:jc w:val="center"/>
              <w:rPr>
                <w:b/>
                <w:color w:val="0000FF"/>
              </w:rPr>
            </w:pPr>
            <w:r w:rsidRPr="00CD341E">
              <w:rPr>
                <w:b/>
                <w:color w:val="0000FF"/>
              </w:rPr>
              <w:t>Argumento</w:t>
            </w:r>
          </w:p>
        </w:tc>
        <w:tc>
          <w:tcPr>
            <w:tcW w:w="361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1390" w:type="pct"/>
          </w:tcPr>
          <w:p w:rsidR="00F41756" w:rsidRPr="00842BB2" w:rsidRDefault="00F41756" w:rsidP="00F41756">
            <w:pPr>
              <w:rPr>
                <w:b/>
              </w:rPr>
            </w:pPr>
            <w:r w:rsidRPr="00915B55">
              <w:rPr>
                <w:b/>
              </w:rPr>
              <w:t>Filename</w:t>
            </w:r>
          </w:p>
        </w:tc>
        <w:tc>
          <w:tcPr>
            <w:tcW w:w="3610" w:type="pct"/>
          </w:tcPr>
          <w:p w:rsidR="00F41756" w:rsidRPr="00CD341E" w:rsidRDefault="00F41756" w:rsidP="00F41756">
            <w:r>
              <w:t>Nombre del archivo guardado.</w:t>
            </w:r>
          </w:p>
        </w:tc>
      </w:tr>
      <w:tr w:rsidR="00F41756" w:rsidRPr="00CD341E" w:rsidTr="00F1131B">
        <w:tc>
          <w:tcPr>
            <w:tcW w:w="1390" w:type="pct"/>
          </w:tcPr>
          <w:p w:rsidR="00F41756" w:rsidRPr="00915B55" w:rsidRDefault="00F41756" w:rsidP="00F41756">
            <w:pPr>
              <w:rPr>
                <w:b/>
              </w:rPr>
            </w:pPr>
            <w:r w:rsidRPr="00915B55">
              <w:rPr>
                <w:b/>
              </w:rPr>
              <w:t>Password</w:t>
            </w:r>
          </w:p>
        </w:tc>
        <w:tc>
          <w:tcPr>
            <w:tcW w:w="3610" w:type="pct"/>
          </w:tcPr>
          <w:p w:rsidR="00F41756" w:rsidRPr="00CD341E" w:rsidRDefault="00F41756" w:rsidP="00F41756">
            <w:r>
              <w:t>Contraseña a utilizar para proteger el archivo.</w:t>
            </w:r>
          </w:p>
        </w:tc>
      </w:tr>
      <w:tr w:rsidR="00F41756" w:rsidRPr="00CD341E" w:rsidTr="00F1131B">
        <w:tc>
          <w:tcPr>
            <w:tcW w:w="1390" w:type="pct"/>
          </w:tcPr>
          <w:p w:rsidR="00F41756" w:rsidRPr="00915B55" w:rsidRDefault="00F41756" w:rsidP="00F41756">
            <w:pPr>
              <w:rPr>
                <w:b/>
              </w:rPr>
            </w:pPr>
            <w:r w:rsidRPr="00915B55">
              <w:rPr>
                <w:b/>
              </w:rPr>
              <w:t>WriteResPassword</w:t>
            </w:r>
          </w:p>
        </w:tc>
        <w:tc>
          <w:tcPr>
            <w:tcW w:w="3610" w:type="pct"/>
          </w:tcPr>
          <w:p w:rsidR="00F41756" w:rsidRPr="00CD341E" w:rsidRDefault="00F41756" w:rsidP="00F41756">
            <w:r>
              <w:t>Contraseña contra escritura.</w:t>
            </w:r>
          </w:p>
        </w:tc>
      </w:tr>
      <w:tr w:rsidR="00F41756" w:rsidRPr="00CD341E" w:rsidTr="00F1131B">
        <w:tc>
          <w:tcPr>
            <w:tcW w:w="1390" w:type="pct"/>
          </w:tcPr>
          <w:p w:rsidR="00F41756" w:rsidRPr="00915B55" w:rsidRDefault="00F41756" w:rsidP="00F41756">
            <w:pPr>
              <w:rPr>
                <w:b/>
              </w:rPr>
            </w:pPr>
            <w:r w:rsidRPr="00915B55">
              <w:rPr>
                <w:b/>
              </w:rPr>
              <w:t>ReadOnlyRecommended</w:t>
            </w:r>
          </w:p>
        </w:tc>
        <w:tc>
          <w:tcPr>
            <w:tcW w:w="3610" w:type="pct"/>
          </w:tcPr>
          <w:p w:rsidR="00F41756" w:rsidRPr="00CD341E" w:rsidRDefault="00F41756" w:rsidP="00F41756">
            <w:r>
              <w:t>Si se indica True, al abrir el archivo se recomendará abrirlo sólo de lectura.</w:t>
            </w:r>
          </w:p>
        </w:tc>
      </w:tr>
      <w:tr w:rsidR="00F41756" w:rsidRPr="00CD341E" w:rsidTr="00F1131B">
        <w:tc>
          <w:tcPr>
            <w:tcW w:w="1390" w:type="pct"/>
          </w:tcPr>
          <w:p w:rsidR="00F41756" w:rsidRPr="00915B55" w:rsidRDefault="00F41756" w:rsidP="00F41756">
            <w:pPr>
              <w:rPr>
                <w:b/>
              </w:rPr>
            </w:pPr>
            <w:r w:rsidRPr="00915B55">
              <w:rPr>
                <w:b/>
              </w:rPr>
              <w:lastRenderedPageBreak/>
              <w:t>CreateBackup</w:t>
            </w:r>
          </w:p>
        </w:tc>
        <w:tc>
          <w:tcPr>
            <w:tcW w:w="3610" w:type="pct"/>
          </w:tcPr>
          <w:p w:rsidR="00F41756" w:rsidRPr="00CD341E" w:rsidRDefault="00F41756" w:rsidP="00F41756">
            <w:r>
              <w:t>Si se indica True se crea una copia de seguridad al abrir el archivo.</w:t>
            </w:r>
          </w:p>
        </w:tc>
      </w:tr>
      <w:tr w:rsidR="00F41756" w:rsidRPr="00CD341E" w:rsidTr="00F1131B">
        <w:tc>
          <w:tcPr>
            <w:tcW w:w="1390" w:type="pct"/>
          </w:tcPr>
          <w:p w:rsidR="00F41756" w:rsidRPr="00915B55" w:rsidRDefault="00F41756" w:rsidP="00F41756">
            <w:pPr>
              <w:rPr>
                <w:b/>
              </w:rPr>
            </w:pPr>
            <w:r w:rsidRPr="00915B55">
              <w:rPr>
                <w:b/>
              </w:rPr>
              <w:t>SharingPassword</w:t>
            </w:r>
          </w:p>
        </w:tc>
        <w:tc>
          <w:tcPr>
            <w:tcW w:w="3610" w:type="pct"/>
          </w:tcPr>
          <w:p w:rsidR="00F41756" w:rsidRPr="00CD341E" w:rsidRDefault="00F41756" w:rsidP="00F41756">
            <w:r>
              <w:t>Contraseña para impedir compartir el libro.</w:t>
            </w:r>
          </w:p>
        </w:tc>
      </w:tr>
      <w:tr w:rsidR="00F41756" w:rsidRPr="00CD341E" w:rsidTr="00F1131B">
        <w:tc>
          <w:tcPr>
            <w:tcW w:w="1390" w:type="pct"/>
          </w:tcPr>
          <w:p w:rsidR="00F41756" w:rsidRPr="00915B55" w:rsidRDefault="00F41756" w:rsidP="00F41756">
            <w:pPr>
              <w:rPr>
                <w:b/>
              </w:rPr>
            </w:pPr>
            <w:r w:rsidRPr="00915B55">
              <w:rPr>
                <w:b/>
              </w:rPr>
              <w:t>FileFormat</w:t>
            </w:r>
          </w:p>
        </w:tc>
        <w:tc>
          <w:tcPr>
            <w:tcW w:w="3610" w:type="pct"/>
          </w:tcPr>
          <w:p w:rsidR="00F41756" w:rsidRPr="00CD341E" w:rsidRDefault="00F41756" w:rsidP="00F41756">
            <w:r>
              <w:t>Formato del archivo.</w:t>
            </w:r>
          </w:p>
        </w:tc>
      </w:tr>
    </w:tbl>
    <w:p w:rsidR="00F41756" w:rsidRDefault="00F41756" w:rsidP="00F41756"/>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76"/>
        <w:gridCol w:w="371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prueba_ProtectSharing()</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miLibro.ProtectSharing WriteResPassword:="mipwd",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ReadOnlyRecommended:=True,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CreateBackup:=True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25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AD510E4" wp14:editId="1AF5D20C">
                  <wp:extent cx="2324100" cy="1644911"/>
                  <wp:effectExtent l="0" t="0" r="0" b="0"/>
                  <wp:docPr id="1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328053" cy="1647708"/>
                          </a:xfrm>
                          <a:prstGeom prst="rect">
                            <a:avLst/>
                          </a:prstGeom>
                          <a:noFill/>
                          <a:ln>
                            <a:noFill/>
                          </a:ln>
                        </pic:spPr>
                      </pic:pic>
                    </a:graphicData>
                  </a:graphic>
                </wp:inline>
              </w:drawing>
            </w:r>
          </w:p>
        </w:tc>
        <w:tc>
          <w:tcPr>
            <w:tcW w:w="24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rPr>
                <w:noProof/>
              </w:rPr>
            </w:pPr>
            <w:r>
              <w:rPr>
                <w:noProof/>
              </w:rPr>
              <w:drawing>
                <wp:inline distT="0" distB="0" distL="0" distR="0" wp14:anchorId="6387DA51" wp14:editId="6DCF4BF6">
                  <wp:extent cx="2209800" cy="895922"/>
                  <wp:effectExtent l="0" t="0" r="0" b="0"/>
                  <wp:docPr id="1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222596" cy="901110"/>
                          </a:xfrm>
                          <a:prstGeom prst="rect">
                            <a:avLst/>
                          </a:prstGeom>
                          <a:noFill/>
                          <a:ln>
                            <a:noFill/>
                          </a:ln>
                        </pic:spPr>
                      </pic:pic>
                    </a:graphicData>
                  </a:graphic>
                </wp:inline>
              </w:drawing>
            </w:r>
          </w:p>
          <w:p w:rsidR="00F41756" w:rsidRPr="00CD341E" w:rsidRDefault="00F41756" w:rsidP="00F41756">
            <w:pPr>
              <w:jc w:val="center"/>
            </w:pP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F9199D" w:rsidRDefault="00F41756" w:rsidP="00F41756">
            <w:pPr>
              <w:jc w:val="center"/>
              <w:rPr>
                <w:noProof/>
              </w:rPr>
            </w:pPr>
            <w:r>
              <w:rPr>
                <w:noProof/>
              </w:rPr>
              <w:drawing>
                <wp:inline distT="0" distB="0" distL="0" distR="0" wp14:anchorId="44A203D8" wp14:editId="167A4977">
                  <wp:extent cx="4643120" cy="742315"/>
                  <wp:effectExtent l="0" t="0" r="5080" b="635"/>
                  <wp:docPr id="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643120" cy="742315"/>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3F5498" w:rsidRDefault="00F41756" w:rsidP="00F41756">
      <w:pPr>
        <w:pStyle w:val="TextoCorrido"/>
        <w:rPr>
          <w:lang w:val="es-ES_tradnl"/>
        </w:rPr>
      </w:pPr>
      <w:r w:rsidRPr="003F5498">
        <w:rPr>
          <w:lang w:val="es-ES_tradnl"/>
        </w:rPr>
        <w:lastRenderedPageBreak/>
        <w:t>En este ejemplo</w:t>
      </w:r>
      <w:r>
        <w:rPr>
          <w:lang w:val="es-ES_tradnl"/>
        </w:rPr>
        <w:t xml:space="preserve"> podemos ver cómo se crea una copia de seguridad del archivo, cómo se establece una contraseña en el momento de su apertura y de cómo se sugiere que el libro sea abierto en modo de sólo lectura.</w:t>
      </w:r>
    </w:p>
    <w:p w:rsidR="00F41756" w:rsidRPr="0044682C" w:rsidRDefault="00F41756" w:rsidP="0044682C">
      <w:pPr>
        <w:pStyle w:val="Ttulo3"/>
      </w:pPr>
      <w:bookmarkStart w:id="735" w:name="_Toc336066234"/>
      <w:r w:rsidRPr="0044682C">
        <w:t>PurgeChangeHistoryNow</w:t>
      </w:r>
      <w:bookmarkEnd w:id="735"/>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eliminar las entradas del registro de cambio.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30E63">
        <w:rPr>
          <w:rFonts w:ascii="Courier New" w:hAnsi="Courier New" w:cs="Courier New"/>
          <w:b/>
          <w:lang w:val="es-ES_tradnl"/>
        </w:rPr>
        <w:t>PurgeChangeHistoryNow(Days, SharingPassword)</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5720"/>
      </w:tblGrid>
      <w:tr w:rsidR="00F41756" w:rsidRPr="00842BB2" w:rsidTr="00F1131B">
        <w:tc>
          <w:tcPr>
            <w:tcW w:w="1040" w:type="pct"/>
            <w:shd w:val="clear" w:color="auto" w:fill="B8CCE4"/>
          </w:tcPr>
          <w:p w:rsidR="00F41756" w:rsidRPr="00842BB2" w:rsidRDefault="00F41756" w:rsidP="00F41756">
            <w:pPr>
              <w:jc w:val="center"/>
              <w:rPr>
                <w:b/>
                <w:color w:val="0000FF"/>
              </w:rPr>
            </w:pPr>
            <w:r w:rsidRPr="00CD341E">
              <w:rPr>
                <w:b/>
                <w:color w:val="0000FF"/>
              </w:rPr>
              <w:t>Argumento</w:t>
            </w:r>
          </w:p>
        </w:tc>
        <w:tc>
          <w:tcPr>
            <w:tcW w:w="396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1040" w:type="pct"/>
          </w:tcPr>
          <w:p w:rsidR="00F41756" w:rsidRPr="00842BB2" w:rsidRDefault="00F41756" w:rsidP="00F41756">
            <w:pPr>
              <w:rPr>
                <w:b/>
              </w:rPr>
            </w:pPr>
            <w:r w:rsidRPr="00730E63">
              <w:rPr>
                <w:b/>
              </w:rPr>
              <w:t>Days</w:t>
            </w:r>
          </w:p>
        </w:tc>
        <w:tc>
          <w:tcPr>
            <w:tcW w:w="3960" w:type="pct"/>
          </w:tcPr>
          <w:p w:rsidR="00F41756" w:rsidRPr="00CD341E" w:rsidRDefault="00F41756" w:rsidP="00F41756">
            <w:r>
              <w:t>Número de días que hay que mantener los cambios en el registro de cambios.</w:t>
            </w:r>
          </w:p>
        </w:tc>
      </w:tr>
      <w:tr w:rsidR="00F41756" w:rsidRPr="00CD341E" w:rsidTr="00F1131B">
        <w:tc>
          <w:tcPr>
            <w:tcW w:w="1040" w:type="pct"/>
          </w:tcPr>
          <w:p w:rsidR="00F41756" w:rsidRPr="00730E63" w:rsidRDefault="00F41756" w:rsidP="00F41756">
            <w:pPr>
              <w:rPr>
                <w:b/>
              </w:rPr>
            </w:pPr>
            <w:r w:rsidRPr="00730E63">
              <w:rPr>
                <w:b/>
              </w:rPr>
              <w:t>SharingPassword</w:t>
            </w:r>
          </w:p>
        </w:tc>
        <w:tc>
          <w:tcPr>
            <w:tcW w:w="3960" w:type="pct"/>
          </w:tcPr>
          <w:p w:rsidR="00F41756" w:rsidRPr="00CD341E" w:rsidRDefault="00F41756" w:rsidP="00F41756">
            <w:r>
              <w:t>Contraseña a utilizar para desproteger el libro.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prueba_PurgeChangeHistoryNow()</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miLibro.PurgeChangeHistoryNow Days:=10</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BD532C" w:rsidRDefault="00F41756" w:rsidP="00F41756">
      <w:pPr>
        <w:tabs>
          <w:tab w:val="left" w:pos="3115"/>
        </w:tabs>
        <w:ind w:left="55"/>
        <w:rPr>
          <w:rFonts w:cs="Calibri"/>
          <w:color w:val="000000"/>
          <w:lang w:val="en-US"/>
        </w:rPr>
      </w:pPr>
    </w:p>
    <w:p w:rsidR="00F41756" w:rsidRPr="00107B41" w:rsidRDefault="00F41756" w:rsidP="00F41756">
      <w:pPr>
        <w:pStyle w:val="TextoCorrido"/>
        <w:rPr>
          <w:lang w:val="es-ES_tradnl"/>
        </w:rPr>
      </w:pPr>
      <w:r w:rsidRPr="00107B41">
        <w:rPr>
          <w:lang w:val="es-ES_tradnl"/>
        </w:rPr>
        <w:t xml:space="preserve">En este ejemplo se </w:t>
      </w:r>
      <w:r>
        <w:rPr>
          <w:lang w:val="es-ES_tradnl"/>
        </w:rPr>
        <w:t xml:space="preserve">eliminan los cambios del libro </w:t>
      </w:r>
      <w:r w:rsidRPr="00DF13C2">
        <w:rPr>
          <w:b/>
          <w:lang w:val="es-ES_tradnl"/>
        </w:rPr>
        <w:t>Juanto.xlsx</w:t>
      </w:r>
      <w:r>
        <w:rPr>
          <w:lang w:val="es-ES_tradnl"/>
        </w:rPr>
        <w:t xml:space="preserve"> que tienen más de 10 días.</w:t>
      </w:r>
      <w:r w:rsidRPr="00107B41">
        <w:rPr>
          <w:lang w:val="es-ES_tradnl"/>
        </w:rPr>
        <w:t xml:space="preserve"> </w:t>
      </w:r>
    </w:p>
    <w:p w:rsidR="00F41756" w:rsidRPr="0044682C" w:rsidRDefault="00F41756" w:rsidP="0044682C">
      <w:pPr>
        <w:pStyle w:val="Ttulo3"/>
      </w:pPr>
      <w:bookmarkStart w:id="736" w:name="_Toc336066235"/>
      <w:r w:rsidRPr="0044682C">
        <w:t>RefreshAll</w:t>
      </w:r>
      <w:bookmarkEnd w:id="736"/>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Actualiza todos los rangos de datos externos y los informes de tabla dinámica del libro especificado.</w:t>
      </w:r>
    </w:p>
    <w:p w:rsidR="00F41756" w:rsidRPr="00842BB2" w:rsidRDefault="00F41756" w:rsidP="00331717">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CD35E8">
        <w:rPr>
          <w:rFonts w:ascii="Courier New" w:hAnsi="Courier New" w:cs="Courier New"/>
          <w:b/>
          <w:lang w:val="es-ES_tradnl"/>
        </w:rPr>
        <w:t>RefreshAll</w:t>
      </w:r>
    </w:p>
    <w:p w:rsidR="00F41756" w:rsidRDefault="00F41756" w:rsidP="00331717">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331717">
      <w:pPr>
        <w:pStyle w:val="Ttulo4"/>
      </w:pPr>
      <w:r w:rsidRPr="00842BB2">
        <w:t>Ejemplo</w:t>
      </w:r>
    </w:p>
    <w:tbl>
      <w:tblPr>
        <w:tblW w:w="48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7"/>
        <w:gridCol w:w="3678"/>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prueba_RefreshAll()</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ActiveWorkbook.RefreshAll</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t>Situación inicial</w:t>
            </w:r>
          </w:p>
        </w:tc>
      </w:tr>
      <w:tr w:rsidR="00F41756" w:rsidRPr="00CD341E" w:rsidTr="00F41756">
        <w:trPr>
          <w:jc w:val="center"/>
        </w:trPr>
        <w:tc>
          <w:tcPr>
            <w:tcW w:w="25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C612575" wp14:editId="65E6E16D">
                  <wp:extent cx="1435100" cy="1073785"/>
                  <wp:effectExtent l="0" t="0" r="0" b="0"/>
                  <wp:docPr id="1178" name="Imagen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435100" cy="1073785"/>
                          </a:xfrm>
                          <a:prstGeom prst="rect">
                            <a:avLst/>
                          </a:prstGeom>
                          <a:noFill/>
                          <a:ln>
                            <a:noFill/>
                          </a:ln>
                        </pic:spPr>
                      </pic:pic>
                    </a:graphicData>
                  </a:graphic>
                </wp:inline>
              </w:drawing>
            </w:r>
          </w:p>
        </w:tc>
        <w:tc>
          <w:tcPr>
            <w:tcW w:w="24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5631066" wp14:editId="24791849">
                  <wp:extent cx="2009775" cy="1073785"/>
                  <wp:effectExtent l="0" t="0" r="9525" b="0"/>
                  <wp:docPr id="1177" name="Imagen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009775" cy="1073785"/>
                          </a:xfrm>
                          <a:prstGeom prst="rect">
                            <a:avLst/>
                          </a:prstGeom>
                          <a:noFill/>
                          <a:ln>
                            <a:noFill/>
                          </a:ln>
                        </pic:spPr>
                      </pic:pic>
                    </a:graphicData>
                  </a:graphic>
                </wp:inline>
              </w:drawing>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t>Tras cambiar los datos</w:t>
            </w:r>
          </w:p>
        </w:tc>
      </w:tr>
      <w:tr w:rsidR="00F41756" w:rsidRPr="00CD341E" w:rsidTr="00F41756">
        <w:trPr>
          <w:jc w:val="center"/>
        </w:trPr>
        <w:tc>
          <w:tcPr>
            <w:tcW w:w="25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54A56C54" wp14:editId="6939BB1D">
                  <wp:extent cx="1392555" cy="1073785"/>
                  <wp:effectExtent l="0" t="0" r="0" b="0"/>
                  <wp:docPr id="1176" name="Imagen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4"/>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392555" cy="1073785"/>
                          </a:xfrm>
                          <a:prstGeom prst="rect">
                            <a:avLst/>
                          </a:prstGeom>
                          <a:noFill/>
                          <a:ln>
                            <a:noFill/>
                          </a:ln>
                        </pic:spPr>
                      </pic:pic>
                    </a:graphicData>
                  </a:graphic>
                </wp:inline>
              </w:drawing>
            </w:r>
          </w:p>
        </w:tc>
        <w:tc>
          <w:tcPr>
            <w:tcW w:w="24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6CC3740" wp14:editId="43708BC9">
                  <wp:extent cx="2009775" cy="1073785"/>
                  <wp:effectExtent l="0" t="0" r="9525" b="0"/>
                  <wp:docPr id="1175" name="Imagen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009775" cy="1073785"/>
                          </a:xfrm>
                          <a:prstGeom prst="rect">
                            <a:avLst/>
                          </a:prstGeom>
                          <a:noFill/>
                          <a:ln>
                            <a:noFill/>
                          </a:ln>
                        </pic:spPr>
                      </pic:pic>
                    </a:graphicData>
                  </a:graphic>
                </wp:inline>
              </w:drawing>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t>Tras ejecutar el procedimiento</w:t>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4FAF6952" wp14:editId="17685DB0">
                  <wp:extent cx="1977390" cy="1073785"/>
                  <wp:effectExtent l="0" t="0" r="3810" b="0"/>
                  <wp:docPr id="1174" name="Imagen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977390" cy="1073785"/>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D577E8" w:rsidRDefault="00F41756" w:rsidP="00F41756">
      <w:pPr>
        <w:pStyle w:val="TextoCorrido"/>
        <w:rPr>
          <w:lang w:val="es-ES_tradnl"/>
        </w:rPr>
      </w:pPr>
      <w:r w:rsidRPr="00D577E8">
        <w:rPr>
          <w:lang w:val="es-ES_tradnl"/>
        </w:rPr>
        <w:t>En este ejemplo podemos observar que tras cambiar los datos que sirven como fuente para la tabla dinámica, dicha tabla no refleja los nuevos valores hasta que ejecutamos el procedimiento.</w:t>
      </w:r>
    </w:p>
    <w:p w:rsidR="00F41756" w:rsidRPr="0044682C" w:rsidRDefault="00F41756" w:rsidP="0044682C">
      <w:pPr>
        <w:pStyle w:val="Ttulo3"/>
      </w:pPr>
      <w:bookmarkStart w:id="737" w:name="_Toc336066236"/>
      <w:r w:rsidRPr="0044682C">
        <w:t>RejectAllChanges</w:t>
      </w:r>
      <w:bookmarkEnd w:id="737"/>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Pr>
          <w:lang w:val="es-ES_tradnl"/>
        </w:rPr>
        <w:t xml:space="preserve">Permite rechazar los cambios del libro compartido en función de cuando, quien y donde se hicieron.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F41756" w:rsidRDefault="00F41756" w:rsidP="00F41756">
      <w:pPr>
        <w:pStyle w:val="TextoCorrido"/>
        <w:ind w:firstLine="0"/>
        <w:jc w:val="center"/>
        <w:rPr>
          <w:noProof/>
        </w:rPr>
      </w:pPr>
      <w:r>
        <w:rPr>
          <w:noProof/>
        </w:rPr>
        <w:drawing>
          <wp:inline distT="0" distB="0" distL="0" distR="0" wp14:anchorId="19DED5D2" wp14:editId="14BDAB90">
            <wp:extent cx="2286000" cy="1080770"/>
            <wp:effectExtent l="0" t="0" r="0" b="5080"/>
            <wp:docPr id="1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286000" cy="1080770"/>
                    </a:xfrm>
                    <a:prstGeom prst="rect">
                      <a:avLst/>
                    </a:prstGeom>
                    <a:noFill/>
                    <a:ln>
                      <a:noFill/>
                    </a:ln>
                  </pic:spPr>
                </pic:pic>
              </a:graphicData>
            </a:graphic>
          </wp:inline>
        </w:drawing>
      </w:r>
    </w:p>
    <w:p w:rsidR="00F41756" w:rsidRDefault="00F41756" w:rsidP="00F41756">
      <w:pPr>
        <w:pStyle w:val="TextoCorrido"/>
        <w:rPr>
          <w:lang w:val="es-ES_tradnl"/>
        </w:rPr>
      </w:pPr>
      <w:r>
        <w:rPr>
          <w:lang w:val="es-ES_tradnl"/>
        </w:rPr>
        <w:t>…y posteriormente rechazar los cambios a través del cuadro de diálogo que aparece en la opción de Aceptar o rechazar cambios:</w:t>
      </w:r>
    </w:p>
    <w:p w:rsidR="00F41756" w:rsidRPr="002013AE" w:rsidRDefault="00F41756" w:rsidP="00F41756">
      <w:pPr>
        <w:pStyle w:val="TextoCorrido"/>
        <w:ind w:firstLine="0"/>
        <w:jc w:val="center"/>
        <w:rPr>
          <w:lang w:val="es-ES_tradnl"/>
        </w:rPr>
      </w:pPr>
      <w:r>
        <w:rPr>
          <w:noProof/>
        </w:rPr>
        <w:drawing>
          <wp:inline distT="0" distB="0" distL="0" distR="0" wp14:anchorId="4B6B77B9" wp14:editId="74DCC7D3">
            <wp:extent cx="2861953" cy="1314669"/>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856268" cy="1312058"/>
                    </a:xfrm>
                    <a:prstGeom prst="rect">
                      <a:avLst/>
                    </a:prstGeom>
                    <a:noFill/>
                    <a:ln>
                      <a:noFill/>
                    </a:ln>
                  </pic:spPr>
                </pic:pic>
              </a:graphicData>
            </a:graphic>
          </wp:inline>
        </w:drawing>
      </w:r>
    </w:p>
    <w:p w:rsidR="00F41756" w:rsidRPr="00842BB2" w:rsidRDefault="00F41756" w:rsidP="00331717">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4B3488">
        <w:rPr>
          <w:rFonts w:ascii="Courier New" w:hAnsi="Courier New" w:cs="Courier New"/>
          <w:b/>
          <w:lang w:val="es-ES_tradnl"/>
        </w:rPr>
        <w:t>RejectAllChanges(When, Who, Where)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18" w:type="pct"/>
            <w:shd w:val="clear" w:color="auto" w:fill="B8CCE4"/>
          </w:tcPr>
          <w:p w:rsidR="00F41756" w:rsidRPr="00842BB2" w:rsidRDefault="00F41756" w:rsidP="00F41756">
            <w:pPr>
              <w:jc w:val="center"/>
              <w:rPr>
                <w:b/>
                <w:color w:val="0000FF"/>
              </w:rPr>
            </w:pPr>
            <w:r w:rsidRPr="00CD341E">
              <w:rPr>
                <w:b/>
                <w:color w:val="0000FF"/>
              </w:rPr>
              <w:t>Argumento</w:t>
            </w:r>
          </w:p>
        </w:tc>
        <w:tc>
          <w:tcPr>
            <w:tcW w:w="4282"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18" w:type="pct"/>
          </w:tcPr>
          <w:p w:rsidR="00F41756" w:rsidRPr="00842BB2" w:rsidRDefault="00F41756" w:rsidP="00F41756">
            <w:pPr>
              <w:rPr>
                <w:b/>
              </w:rPr>
            </w:pPr>
            <w:r w:rsidRPr="004B3488">
              <w:rPr>
                <w:b/>
              </w:rPr>
              <w:t>When</w:t>
            </w:r>
          </w:p>
        </w:tc>
        <w:tc>
          <w:tcPr>
            <w:tcW w:w="4282" w:type="pct"/>
          </w:tcPr>
          <w:p w:rsidR="00F41756" w:rsidRPr="00842BB2" w:rsidRDefault="00F41756" w:rsidP="00F41756">
            <w:r w:rsidRPr="00CD341E">
              <w:t xml:space="preserve">Cuando se han de </w:t>
            </w:r>
            <w:r>
              <w:t>rechazar</w:t>
            </w:r>
            <w:r w:rsidRPr="00CD341E">
              <w:t xml:space="preserve"> los cambios.</w:t>
            </w:r>
          </w:p>
        </w:tc>
      </w:tr>
      <w:tr w:rsidR="00F41756" w:rsidRPr="00CD341E" w:rsidTr="00F1131B">
        <w:tc>
          <w:tcPr>
            <w:tcW w:w="718" w:type="pct"/>
          </w:tcPr>
          <w:p w:rsidR="00F41756" w:rsidRPr="004B3488" w:rsidRDefault="00F41756" w:rsidP="00F41756">
            <w:pPr>
              <w:rPr>
                <w:b/>
              </w:rPr>
            </w:pPr>
            <w:r w:rsidRPr="004B3488">
              <w:rPr>
                <w:b/>
              </w:rPr>
              <w:t>Who</w:t>
            </w:r>
          </w:p>
        </w:tc>
        <w:tc>
          <w:tcPr>
            <w:tcW w:w="4282" w:type="pct"/>
          </w:tcPr>
          <w:p w:rsidR="00F41756" w:rsidRDefault="00F41756" w:rsidP="00F41756">
            <w:r w:rsidRPr="00CD341E">
              <w:t xml:space="preserve">Quien ha de </w:t>
            </w:r>
            <w:r>
              <w:t>rechazar</w:t>
            </w:r>
            <w:r w:rsidRPr="00CD341E">
              <w:t xml:space="preserve"> los cambios.</w:t>
            </w:r>
            <w:r>
              <w:t xml:space="preserve"> Puede ser alguno de los siguientes valores:</w:t>
            </w:r>
          </w:p>
          <w:p w:rsidR="00F41756" w:rsidRPr="006E5540" w:rsidRDefault="00F41756" w:rsidP="00F41756">
            <w:pPr>
              <w:rPr>
                <w:b/>
              </w:rPr>
            </w:pPr>
            <w:r w:rsidRPr="006E5540">
              <w:rPr>
                <w:b/>
              </w:rPr>
              <w:t>Todos</w:t>
            </w:r>
            <w:r>
              <w:rPr>
                <w:b/>
              </w:rPr>
              <w:t>.</w:t>
            </w:r>
          </w:p>
          <w:p w:rsidR="00F41756" w:rsidRPr="006E5540" w:rsidRDefault="00F41756" w:rsidP="00F41756">
            <w:pPr>
              <w:rPr>
                <w:b/>
              </w:rPr>
            </w:pPr>
            <w:r w:rsidRPr="006E5540">
              <w:rPr>
                <w:b/>
              </w:rPr>
              <w:t>Todos excepto yo</w:t>
            </w:r>
            <w:r>
              <w:rPr>
                <w:b/>
              </w:rPr>
              <w:t>.</w:t>
            </w:r>
          </w:p>
          <w:p w:rsidR="00F41756" w:rsidRPr="00842BB2" w:rsidRDefault="00F41756" w:rsidP="00F41756">
            <w:r>
              <w:rPr>
                <w:b/>
              </w:rPr>
              <w:t>N</w:t>
            </w:r>
            <w:r w:rsidRPr="006E5540">
              <w:rPr>
                <w:b/>
              </w:rPr>
              <w:t>ombre usuario.</w:t>
            </w:r>
          </w:p>
        </w:tc>
      </w:tr>
      <w:tr w:rsidR="00F41756" w:rsidRPr="00CD341E" w:rsidTr="00F1131B">
        <w:tc>
          <w:tcPr>
            <w:tcW w:w="718" w:type="pct"/>
          </w:tcPr>
          <w:p w:rsidR="00F41756" w:rsidRPr="004B3488" w:rsidRDefault="00F41756" w:rsidP="00F41756">
            <w:pPr>
              <w:rPr>
                <w:b/>
              </w:rPr>
            </w:pPr>
            <w:r w:rsidRPr="004B3488">
              <w:rPr>
                <w:b/>
              </w:rPr>
              <w:t>Where</w:t>
            </w:r>
          </w:p>
        </w:tc>
        <w:tc>
          <w:tcPr>
            <w:tcW w:w="4282" w:type="pct"/>
          </w:tcPr>
          <w:p w:rsidR="00F41756" w:rsidRPr="00CD341E" w:rsidRDefault="00F41756" w:rsidP="00F41756">
            <w:r>
              <w:t>Area o Rango d</w:t>
            </w:r>
            <w:r w:rsidRPr="00CD341E">
              <w:t xml:space="preserve">onde se han de </w:t>
            </w:r>
            <w:r>
              <w:t>rechazar</w:t>
            </w:r>
            <w:r w:rsidRPr="00CD341E">
              <w:t xml:space="preserve"> </w:t>
            </w:r>
            <w:r>
              <w:t>los cambios.</w:t>
            </w:r>
          </w:p>
        </w:tc>
      </w:tr>
    </w:tbl>
    <w:p w:rsidR="00F41756" w:rsidRPr="00842BB2" w:rsidRDefault="00F41756" w:rsidP="00331717">
      <w:pPr>
        <w:pStyle w:val="Ttulo4"/>
      </w:pPr>
      <w:r w:rsidRPr="00842BB2">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76"/>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prueba_RejectAllChanges()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miLibro.RejectAllChanges Who:="Paco", Where:="A1:A3"</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r>
        <w:rPr>
          <w:rFonts w:cs="Calibri"/>
          <w:color w:val="000000"/>
        </w:rPr>
        <w:t xml:space="preserve">En este ejemplo, se rechazan todos los cambios realizados por </w:t>
      </w:r>
      <w:r w:rsidRPr="009E49A2">
        <w:rPr>
          <w:rFonts w:cs="Calibri"/>
          <w:b/>
          <w:color w:val="000000"/>
        </w:rPr>
        <w:t>Paco</w:t>
      </w:r>
      <w:r>
        <w:rPr>
          <w:rFonts w:cs="Calibri"/>
          <w:color w:val="000000"/>
        </w:rPr>
        <w:t xml:space="preserve"> en el rango “</w:t>
      </w:r>
      <w:r w:rsidRPr="009E49A2">
        <w:rPr>
          <w:rFonts w:cs="Calibri"/>
          <w:b/>
          <w:color w:val="000000"/>
        </w:rPr>
        <w:t>A1:A3</w:t>
      </w:r>
      <w:r>
        <w:rPr>
          <w:rFonts w:cs="Calibri"/>
          <w:color w:val="000000"/>
        </w:rPr>
        <w:t xml:space="preserve">” del libro compartido </w:t>
      </w:r>
      <w:r w:rsidRPr="009E49A2">
        <w:rPr>
          <w:rFonts w:cs="Calibri"/>
          <w:b/>
          <w:color w:val="000000"/>
        </w:rPr>
        <w:t>Juanto.xlsx</w:t>
      </w:r>
      <w:r>
        <w:rPr>
          <w:rFonts w:cs="Calibri"/>
          <w:color w:val="000000"/>
        </w:rPr>
        <w:t xml:space="preserve"> .</w:t>
      </w:r>
    </w:p>
    <w:p w:rsidR="00F41756" w:rsidRPr="0044682C" w:rsidRDefault="00F41756" w:rsidP="0044682C">
      <w:pPr>
        <w:pStyle w:val="Ttulo3"/>
      </w:pPr>
      <w:bookmarkStart w:id="738" w:name="_Toc336066237"/>
      <w:r w:rsidRPr="0044682C">
        <w:t>ReloadAs</w:t>
      </w:r>
      <w:bookmarkEnd w:id="738"/>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 xml:space="preserve">Permite utilizar una deerminada codificación a la hora de cargar un libro </w:t>
      </w:r>
      <w:r w:rsidRPr="002013AE">
        <w:rPr>
          <w:lang w:val="es-ES_tradnl"/>
        </w:rPr>
        <w:t>basado en un documento HTML</w:t>
      </w:r>
      <w:r>
        <w:rPr>
          <w:lang w:val="es-ES_tradnl"/>
        </w:rPr>
        <w:t>.</w:t>
      </w:r>
    </w:p>
    <w:p w:rsidR="00F41756" w:rsidRPr="00842BB2" w:rsidRDefault="00F41756" w:rsidP="00331717">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6A05B9">
        <w:rPr>
          <w:rFonts w:ascii="Courier New" w:hAnsi="Courier New" w:cs="Courier New"/>
          <w:b/>
          <w:lang w:val="es-ES_tradnl"/>
        </w:rPr>
        <w:t>ReloadAs(Encoding)</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67" w:type="pct"/>
            <w:shd w:val="clear" w:color="auto" w:fill="B8CCE4"/>
          </w:tcPr>
          <w:p w:rsidR="00F41756" w:rsidRPr="00842BB2" w:rsidRDefault="00F41756" w:rsidP="00F41756">
            <w:pPr>
              <w:jc w:val="center"/>
              <w:rPr>
                <w:b/>
                <w:color w:val="0000FF"/>
              </w:rPr>
            </w:pPr>
            <w:r w:rsidRPr="00CD341E">
              <w:rPr>
                <w:b/>
                <w:color w:val="0000FF"/>
              </w:rPr>
              <w:t>Argumento</w:t>
            </w:r>
          </w:p>
        </w:tc>
        <w:tc>
          <w:tcPr>
            <w:tcW w:w="4233"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67" w:type="pct"/>
          </w:tcPr>
          <w:p w:rsidR="00F41756" w:rsidRPr="00842BB2" w:rsidRDefault="00F41756" w:rsidP="00F41756">
            <w:pPr>
              <w:rPr>
                <w:b/>
              </w:rPr>
            </w:pPr>
            <w:r w:rsidRPr="006A05B9">
              <w:rPr>
                <w:b/>
              </w:rPr>
              <w:t>Encoding</w:t>
            </w:r>
          </w:p>
        </w:tc>
        <w:tc>
          <w:tcPr>
            <w:tcW w:w="4233" w:type="pct"/>
          </w:tcPr>
          <w:p w:rsidR="00F41756" w:rsidRPr="00CD341E" w:rsidRDefault="00F41756" w:rsidP="00F41756">
            <w:r>
              <w:t xml:space="preserve">Codificación a utilizar para cargar el libro (ver </w:t>
            </w:r>
            <w:r w:rsidRPr="006A05B9">
              <w:t>MsoEncoding Enumeration</w:t>
            </w:r>
            <w:r>
              <w:t>).</w:t>
            </w:r>
          </w:p>
        </w:tc>
      </w:tr>
    </w:tbl>
    <w:p w:rsidR="00F41756" w:rsidRPr="00842BB2" w:rsidRDefault="00F41756" w:rsidP="00331717">
      <w:pPr>
        <w:pStyle w:val="Ttulo4"/>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1"/>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prueba_ReloadAs()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Application.Workbooks.Open("C:\temp\Juanto.html")</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miLibro.ReloadAs Encoding:=msoEncodingUTF8</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39" w:name="_Toc336066238"/>
      <w:r w:rsidRPr="0044682C">
        <w:t>RemoveDocumentInformation</w:t>
      </w:r>
      <w:bookmarkEnd w:id="739"/>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Quita del libro toda la información del tipo especificado.</w:t>
      </w:r>
    </w:p>
    <w:p w:rsidR="00F41756" w:rsidRPr="002013AE" w:rsidRDefault="00F41756" w:rsidP="00F41756">
      <w:pPr>
        <w:pStyle w:val="TextoCorrido"/>
        <w:rPr>
          <w:lang w:val="es-ES_tradnl"/>
        </w:rPr>
      </w:pPr>
      <w:r>
        <w:rPr>
          <w:lang w:val="es-ES_tradnl"/>
        </w:rPr>
        <w:t>Permite eliminar información del tipo indicado en el libro.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443BC">
        <w:rPr>
          <w:rFonts w:ascii="Courier New" w:hAnsi="Courier New" w:cs="Courier New"/>
          <w:b/>
          <w:lang w:val="es-ES_tradnl"/>
        </w:rPr>
        <w:t>RemoveDocumentInformation(RemoveDocInfoType)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8"/>
        <w:gridCol w:w="5379"/>
      </w:tblGrid>
      <w:tr w:rsidR="00F41756" w:rsidRPr="00842BB2" w:rsidTr="000D57C6">
        <w:tc>
          <w:tcPr>
            <w:tcW w:w="1240" w:type="pct"/>
            <w:shd w:val="clear" w:color="auto" w:fill="B8CCE4"/>
          </w:tcPr>
          <w:p w:rsidR="00F41756" w:rsidRPr="00842BB2" w:rsidRDefault="00F41756" w:rsidP="00F41756">
            <w:pPr>
              <w:jc w:val="center"/>
              <w:rPr>
                <w:b/>
                <w:color w:val="0000FF"/>
              </w:rPr>
            </w:pPr>
            <w:r w:rsidRPr="00CD341E">
              <w:rPr>
                <w:b/>
                <w:color w:val="0000FF"/>
              </w:rPr>
              <w:t>Argumento</w:t>
            </w:r>
          </w:p>
        </w:tc>
        <w:tc>
          <w:tcPr>
            <w:tcW w:w="376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1240" w:type="pct"/>
          </w:tcPr>
          <w:p w:rsidR="00F41756" w:rsidRPr="00842BB2" w:rsidRDefault="00F41756" w:rsidP="00F41756">
            <w:pPr>
              <w:rPr>
                <w:b/>
              </w:rPr>
            </w:pPr>
            <w:r w:rsidRPr="00C443BC">
              <w:rPr>
                <w:b/>
              </w:rPr>
              <w:t>RemoveDocInfoType</w:t>
            </w:r>
          </w:p>
        </w:tc>
        <w:tc>
          <w:tcPr>
            <w:tcW w:w="3760" w:type="pct"/>
          </w:tcPr>
          <w:p w:rsidR="00F41756" w:rsidRPr="00CD341E" w:rsidRDefault="00F41756" w:rsidP="00400969">
            <w:r>
              <w:t xml:space="preserve">El tipo de información a eliminar. Para mas detalles, consultar enumeración  </w:t>
            </w:r>
            <w:r w:rsidRPr="00C443BC">
              <w:t>XlRemoveDocInfoType</w:t>
            </w:r>
            <w:r>
              <w:t>.</w:t>
            </w:r>
          </w:p>
        </w:tc>
      </w:tr>
    </w:tbl>
    <w:p w:rsidR="00F41756" w:rsidRPr="00842BB2" w:rsidRDefault="00F41756" w:rsidP="00331717">
      <w:pPr>
        <w:pStyle w:val="Ttulo4"/>
      </w:pPr>
      <w:r w:rsidRPr="00842BB2">
        <w:lastRenderedPageBreak/>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1"/>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prueba_RemoveDocumentInformation()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miLibro.RemoveDocumentInformation xlRDIDefinedNameComments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miLibro.RemoveDocumentInformation xlRDIRemovePersonalInformation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BD532C" w:rsidRDefault="00F41756" w:rsidP="00F41756">
      <w:pPr>
        <w:tabs>
          <w:tab w:val="left" w:pos="3115"/>
        </w:tabs>
        <w:ind w:left="55"/>
        <w:rPr>
          <w:rFonts w:cs="Calibri"/>
          <w:color w:val="000000"/>
          <w:lang w:val="en-US"/>
        </w:rPr>
      </w:pPr>
    </w:p>
    <w:p w:rsidR="00F41756" w:rsidRPr="00C443BC" w:rsidRDefault="00F41756" w:rsidP="00F41756">
      <w:pPr>
        <w:pStyle w:val="TextoCorrido"/>
        <w:rPr>
          <w:lang w:val="es-ES_tradnl"/>
        </w:rPr>
      </w:pPr>
      <w:r w:rsidRPr="00C443BC">
        <w:rPr>
          <w:lang w:val="es-ES_tradnl"/>
        </w:rPr>
        <w:t>En este ejemplo, se elimina la información del libro Juanto.xlsx relacionada con los comentarios con nombre definidos y con la información personal.</w:t>
      </w:r>
    </w:p>
    <w:p w:rsidR="00F41756" w:rsidRPr="0044682C" w:rsidRDefault="00F41756" w:rsidP="0044682C">
      <w:pPr>
        <w:pStyle w:val="Ttulo3"/>
      </w:pPr>
      <w:bookmarkStart w:id="740" w:name="_Toc336066239"/>
      <w:r w:rsidRPr="0044682C">
        <w:t>RemoveUser</w:t>
      </w:r>
      <w:bookmarkEnd w:id="740"/>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Desconecta al usuario especificado del libro compartido.</w:t>
      </w:r>
    </w:p>
    <w:p w:rsidR="00F41756" w:rsidRPr="002013AE" w:rsidRDefault="00F41756" w:rsidP="00F41756">
      <w:pPr>
        <w:pStyle w:val="TextoCorrido"/>
        <w:rPr>
          <w:lang w:val="es-ES_tradnl"/>
        </w:rPr>
      </w:pPr>
      <w:r>
        <w:rPr>
          <w:lang w:val="es-ES_tradnl"/>
        </w:rPr>
        <w:t>Permite desconectar a un usuario del libro indicado.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6286E">
        <w:rPr>
          <w:rFonts w:ascii="Courier New" w:hAnsi="Courier New" w:cs="Courier New"/>
          <w:b/>
          <w:lang w:val="es-ES_tradnl"/>
        </w:rPr>
        <w:t>RemoveUser(Index)</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99" w:type="pct"/>
            <w:shd w:val="clear" w:color="auto" w:fill="B8CCE4"/>
          </w:tcPr>
          <w:p w:rsidR="00F41756" w:rsidRPr="00842BB2" w:rsidRDefault="00F41756" w:rsidP="00F41756">
            <w:pPr>
              <w:jc w:val="center"/>
              <w:rPr>
                <w:b/>
                <w:color w:val="0000FF"/>
              </w:rPr>
            </w:pPr>
            <w:r w:rsidRPr="00CD341E">
              <w:rPr>
                <w:b/>
                <w:color w:val="0000FF"/>
              </w:rPr>
              <w:t>Argumento</w:t>
            </w:r>
          </w:p>
        </w:tc>
        <w:tc>
          <w:tcPr>
            <w:tcW w:w="420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99" w:type="pct"/>
          </w:tcPr>
          <w:p w:rsidR="00F41756" w:rsidRPr="00842BB2" w:rsidRDefault="00F41756" w:rsidP="00F41756">
            <w:pPr>
              <w:rPr>
                <w:b/>
              </w:rPr>
            </w:pPr>
            <w:r w:rsidRPr="00E6286E">
              <w:rPr>
                <w:b/>
              </w:rPr>
              <w:t>Index</w:t>
            </w:r>
          </w:p>
        </w:tc>
        <w:tc>
          <w:tcPr>
            <w:tcW w:w="4201" w:type="pct"/>
          </w:tcPr>
          <w:p w:rsidR="00F41756" w:rsidRPr="00CD341E" w:rsidRDefault="00F41756" w:rsidP="00F41756">
            <w:r>
              <w:t>Indice que determina el usuario a desconectar.</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prueba_RemoveUser()</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users As Variant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nomUser, fecha, tipo As String</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nUser As Integer</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users = ActiveWorkbook.UserStatus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lastRenderedPageBreak/>
              <w:t xml:space="preserve">    For nUser = 1 To UBound(users, 1)</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nomUser = users(nUser, 1)</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fecha = users(nUser, 2)</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Select Case users(nUser, 3)</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Case 1</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tipo = "Exclusive"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Case 2</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tipo = "Shared"</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End Select</w:t>
            </w:r>
          </w:p>
          <w:p w:rsidR="009C184A" w:rsidRPr="00BD532C" w:rsidRDefault="009C184A"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Debug.Print nomUser &amp; " " &amp; fecha &amp; " " &amp; tipo</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Next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miLibro.RemoveUser (1)</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54EADEC4" wp14:editId="5170DB72">
                  <wp:extent cx="2200910" cy="542290"/>
                  <wp:effectExtent l="0" t="0" r="8890" b="0"/>
                  <wp:docPr id="1169" name="Imagen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200910" cy="542290"/>
                          </a:xfrm>
                          <a:prstGeom prst="rect">
                            <a:avLst/>
                          </a:prstGeom>
                          <a:noFill/>
                          <a:ln>
                            <a:noFill/>
                          </a:ln>
                        </pic:spPr>
                      </pic:pic>
                    </a:graphicData>
                  </a:graphic>
                </wp:inline>
              </w:drawing>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19F80DF" wp14:editId="0F1FF0C3">
                  <wp:extent cx="4370120" cy="1009153"/>
                  <wp:effectExtent l="0" t="0" r="0" b="635"/>
                  <wp:docPr id="1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371479" cy="1009467"/>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EE1F04" w:rsidRDefault="00F41756" w:rsidP="00F41756">
      <w:pPr>
        <w:pStyle w:val="TextoCorrido"/>
        <w:rPr>
          <w:lang w:val="es-ES_tradnl"/>
        </w:rPr>
      </w:pPr>
      <w:r w:rsidRPr="00EE1F04">
        <w:rPr>
          <w:lang w:val="es-ES_tradnl"/>
        </w:rPr>
        <w:t>Este ejemplo permite visualizar quñe usuarios están conectados a un libro compartido, en qué momento lo hicieron y en qué modo. A continuación, vemos como se desconecta un usuario y el mensaje que recibe como consecuencia de su desconexión.</w:t>
      </w:r>
    </w:p>
    <w:p w:rsidR="00F41756" w:rsidRPr="0044682C" w:rsidRDefault="00F41756" w:rsidP="0044682C">
      <w:pPr>
        <w:pStyle w:val="Ttulo3"/>
      </w:pPr>
      <w:bookmarkStart w:id="741" w:name="_Toc336066240"/>
      <w:r w:rsidRPr="0044682C">
        <w:t>ReplyWithChanges</w:t>
      </w:r>
      <w:bookmarkEnd w:id="741"/>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enviar un mensaje al autor del libro recibido para su revisión indicándole que dicha revisión ya ha finalizado.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53162">
        <w:rPr>
          <w:rFonts w:ascii="Courier New" w:hAnsi="Courier New" w:cs="Courier New"/>
          <w:b/>
          <w:lang w:val="es-ES_tradnl"/>
        </w:rPr>
        <w:t>ReplyWithChanges(ShowMessage)</w:t>
      </w:r>
    </w:p>
    <w:p w:rsidR="00F41756" w:rsidRDefault="00F41756" w:rsidP="00331717">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4"/>
        <w:gridCol w:w="6063"/>
      </w:tblGrid>
      <w:tr w:rsidR="00F41756" w:rsidRPr="00842BB2" w:rsidTr="000D57C6">
        <w:tc>
          <w:tcPr>
            <w:tcW w:w="944" w:type="pct"/>
            <w:shd w:val="clear" w:color="auto" w:fill="B8CCE4"/>
          </w:tcPr>
          <w:p w:rsidR="00F41756" w:rsidRPr="00842BB2" w:rsidRDefault="00F41756" w:rsidP="00F41756">
            <w:pPr>
              <w:jc w:val="center"/>
              <w:rPr>
                <w:b/>
                <w:color w:val="0000FF"/>
              </w:rPr>
            </w:pPr>
            <w:r w:rsidRPr="00CD341E">
              <w:rPr>
                <w:b/>
                <w:color w:val="0000FF"/>
              </w:rPr>
              <w:t>Argumento</w:t>
            </w:r>
          </w:p>
        </w:tc>
        <w:tc>
          <w:tcPr>
            <w:tcW w:w="4056"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944" w:type="pct"/>
          </w:tcPr>
          <w:p w:rsidR="00F41756" w:rsidRPr="00842BB2" w:rsidRDefault="00F41756" w:rsidP="00F41756">
            <w:pPr>
              <w:rPr>
                <w:b/>
              </w:rPr>
            </w:pPr>
            <w:r w:rsidRPr="00253162">
              <w:rPr>
                <w:b/>
              </w:rPr>
              <w:t>ShowMessage</w:t>
            </w:r>
          </w:p>
        </w:tc>
        <w:tc>
          <w:tcPr>
            <w:tcW w:w="4056" w:type="pct"/>
          </w:tcPr>
          <w:p w:rsidR="00F41756" w:rsidRPr="00CD341E" w:rsidRDefault="00F41756" w:rsidP="00F41756">
            <w:r>
              <w:t>Si indicamos True se muestra la ventana del mensaje para que podamos acabar de configurarlo.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prueba_ReplyWithChanges()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miLibro.ReplyWithChanges showmessage:=False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BD532C" w:rsidRDefault="00F41756" w:rsidP="00F41756">
      <w:pPr>
        <w:tabs>
          <w:tab w:val="left" w:pos="3115"/>
        </w:tabs>
        <w:ind w:left="55"/>
        <w:rPr>
          <w:rFonts w:cs="Calibri"/>
          <w:color w:val="000000"/>
          <w:lang w:val="en-US"/>
        </w:rPr>
      </w:pPr>
    </w:p>
    <w:p w:rsidR="00F41756" w:rsidRPr="0044682C" w:rsidRDefault="00F41756" w:rsidP="0044682C">
      <w:pPr>
        <w:pStyle w:val="Ttulo3"/>
      </w:pPr>
      <w:bookmarkStart w:id="742" w:name="_Toc336066241"/>
      <w:r w:rsidRPr="0044682C">
        <w:t>ResetColors</w:t>
      </w:r>
      <w:bookmarkEnd w:id="742"/>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Restaura los colores por defecto de la paleta.</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A2FE9">
        <w:rPr>
          <w:rFonts w:ascii="Courier New" w:hAnsi="Courier New" w:cs="Courier New"/>
          <w:b/>
          <w:lang w:val="es-ES_tradnl"/>
        </w:rPr>
        <w:t>ResetColors</w:t>
      </w:r>
    </w:p>
    <w:p w:rsidR="00F41756" w:rsidRDefault="00F41756" w:rsidP="00331717">
      <w:pPr>
        <w:pStyle w:val="Ttulo4"/>
      </w:pPr>
      <w:r w:rsidRPr="00842BB2">
        <w:t>Argumentos</w:t>
      </w:r>
    </w:p>
    <w:p w:rsidR="00F41756" w:rsidRDefault="00F41756" w:rsidP="006A1C8A">
      <w:pPr>
        <w:ind w:firstLine="709"/>
      </w:pPr>
      <w:r>
        <w:t>No tiene.</w:t>
      </w:r>
    </w:p>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prueba_ResetColors()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ActiveWorkbook.ResetColors</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43" w:name="_Toc336066242"/>
      <w:r w:rsidRPr="0044682C">
        <w:lastRenderedPageBreak/>
        <w:t>RunAutoMacros</w:t>
      </w:r>
      <w:bookmarkEnd w:id="743"/>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Ejecuta la macro Auto_Open, Auto_Close, Auto_Activate o Auto_Deactivate adjunta al libro. Este método se incluye por motivos de compatibilidad con versiones anteriores. En el nuevo código de Visual Basic</w:t>
      </w:r>
      <w:r w:rsidR="00923EB3">
        <w:rPr>
          <w:lang w:val="es-ES_tradnl"/>
        </w:rPr>
        <w:fldChar w:fldCharType="begin"/>
      </w:r>
      <w:r w:rsidR="00923EB3">
        <w:instrText xml:space="preserve"> XE "</w:instrText>
      </w:r>
      <w:r w:rsidR="00923EB3" w:rsidRPr="00873391">
        <w:instrText>Visual Basic</w:instrText>
      </w:r>
      <w:r w:rsidR="00923EB3">
        <w:instrText xml:space="preserve">" </w:instrText>
      </w:r>
      <w:r w:rsidR="00923EB3">
        <w:rPr>
          <w:lang w:val="es-ES_tradnl"/>
        </w:rPr>
        <w:fldChar w:fldCharType="end"/>
      </w:r>
      <w:r w:rsidRPr="002013AE">
        <w:rPr>
          <w:lang w:val="es-ES_tradnl"/>
        </w:rPr>
        <w:t xml:space="preserve"> debería utilizar los eventos Open, Close, Activate y Deactivate en lugar de las macros anteriores.</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34E89">
        <w:rPr>
          <w:rFonts w:ascii="Courier New" w:hAnsi="Courier New" w:cs="Courier New"/>
          <w:b/>
          <w:lang w:val="es-ES_tradnl"/>
        </w:rPr>
        <w:t>RunAutoMacros(Which)</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91" w:type="pct"/>
            <w:shd w:val="clear" w:color="auto" w:fill="B8CCE4"/>
          </w:tcPr>
          <w:p w:rsidR="00F41756" w:rsidRPr="00842BB2" w:rsidRDefault="00F41756" w:rsidP="00F41756">
            <w:pPr>
              <w:jc w:val="center"/>
              <w:rPr>
                <w:b/>
                <w:color w:val="0000FF"/>
              </w:rPr>
            </w:pPr>
            <w:r w:rsidRPr="00CD341E">
              <w:rPr>
                <w:b/>
                <w:color w:val="0000FF"/>
              </w:rPr>
              <w:t>Argumento</w:t>
            </w:r>
          </w:p>
        </w:tc>
        <w:tc>
          <w:tcPr>
            <w:tcW w:w="4209"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91" w:type="pct"/>
          </w:tcPr>
          <w:p w:rsidR="00F41756" w:rsidRPr="00842BB2" w:rsidRDefault="00F41756" w:rsidP="00F41756">
            <w:pPr>
              <w:rPr>
                <w:b/>
              </w:rPr>
            </w:pPr>
            <w:r w:rsidRPr="00634E89">
              <w:rPr>
                <w:b/>
              </w:rPr>
              <w:t>Which</w:t>
            </w:r>
          </w:p>
        </w:tc>
        <w:tc>
          <w:tcPr>
            <w:tcW w:w="4209" w:type="pct"/>
          </w:tcPr>
          <w:p w:rsidR="00F41756" w:rsidRPr="00CD341E" w:rsidRDefault="00F41756" w:rsidP="00F41756">
            <w:r>
              <w:t>Macro a ejecutar.</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BD754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BD754C">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prueba_RunAutoMacros()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Application.Workbooks.Open("C:\temp\Ventas.xlsm")</w:t>
            </w:r>
          </w:p>
          <w:p w:rsidR="009C184A" w:rsidRPr="00BD532C" w:rsidRDefault="009C184A"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miLibro.RunAutoMacros xlAutoOpen</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MsgBox ("Pausa")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miLibro.Close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BD754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BD754C" w:rsidRPr="00CD341E" w:rsidTr="00BD754C">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D754C" w:rsidRPr="00CD341E" w:rsidRDefault="00BD754C" w:rsidP="00F41756">
            <w:pPr>
              <w:jc w:val="center"/>
            </w:pPr>
            <w:r>
              <w:rPr>
                <w:noProof/>
              </w:rPr>
              <w:drawing>
                <wp:inline distT="0" distB="0" distL="0" distR="0" wp14:anchorId="57642528" wp14:editId="37F251D7">
                  <wp:extent cx="1276364" cy="1080000"/>
                  <wp:effectExtent l="0" t="0" r="0" b="6350"/>
                  <wp:docPr id="1469" name="Imagen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1276364" cy="1080000"/>
                          </a:xfrm>
                          <a:prstGeom prst="rect">
                            <a:avLst/>
                          </a:prstGeom>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D754C" w:rsidRPr="00CD341E" w:rsidRDefault="00BD754C" w:rsidP="00F41756">
            <w:pPr>
              <w:jc w:val="center"/>
            </w:pPr>
            <w:r>
              <w:rPr>
                <w:noProof/>
              </w:rPr>
              <w:drawing>
                <wp:inline distT="0" distB="0" distL="0" distR="0" wp14:anchorId="663A6491" wp14:editId="6931091B">
                  <wp:extent cx="1080000" cy="1080000"/>
                  <wp:effectExtent l="0" t="0" r="6350" b="6350"/>
                  <wp:docPr id="1470" name="Imagen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1080000" cy="1080000"/>
                          </a:xfrm>
                          <a:prstGeom prst="rect">
                            <a:avLst/>
                          </a:prstGeom>
                        </pic:spPr>
                      </pic:pic>
                    </a:graphicData>
                  </a:graphic>
                </wp:inline>
              </w:drawing>
            </w:r>
          </w:p>
        </w:tc>
      </w:tr>
    </w:tbl>
    <w:p w:rsidR="00F41756" w:rsidRDefault="00F41756" w:rsidP="00F41756">
      <w:pPr>
        <w:tabs>
          <w:tab w:val="left" w:pos="3115"/>
        </w:tabs>
        <w:ind w:left="55"/>
        <w:rPr>
          <w:rFonts w:cs="Calibri"/>
          <w:color w:val="000000"/>
        </w:rPr>
      </w:pPr>
    </w:p>
    <w:p w:rsidR="00BD754C" w:rsidRPr="00BD754C" w:rsidRDefault="00BD754C" w:rsidP="00BD754C">
      <w:pPr>
        <w:pStyle w:val="TextoCorrido"/>
        <w:rPr>
          <w:lang w:val="es-ES_tradnl"/>
        </w:rPr>
      </w:pPr>
      <w:r w:rsidRPr="00BD754C">
        <w:rPr>
          <w:lang w:val="es-ES_tradnl"/>
        </w:rPr>
        <w:lastRenderedPageBreak/>
        <w:t>En este ejemplo, puede apreciarse como se abre el libro Ventas.xlsm, como se ejecuta el método Auto_Open en el que simplemente se ha colocado un mensaje, y a continuación como se muestra el mensaje indicando ‘Pausa’ que hemos colocado an</w:t>
      </w:r>
    </w:p>
    <w:p w:rsidR="00F41756" w:rsidRPr="0044682C" w:rsidRDefault="00F41756" w:rsidP="003D38D9">
      <w:pPr>
        <w:pStyle w:val="Ttulo3"/>
        <w:ind w:left="1418" w:hanging="1418"/>
      </w:pPr>
      <w:bookmarkStart w:id="744" w:name="_Toc336066243"/>
      <w:r w:rsidRPr="0044682C">
        <w:t>Save</w:t>
      </w:r>
      <w:bookmarkEnd w:id="744"/>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Guarda los cambios del libro especificado.</w:t>
      </w:r>
    </w:p>
    <w:p w:rsidR="00F41756" w:rsidRPr="00842BB2" w:rsidRDefault="00F41756" w:rsidP="00331717">
      <w:pPr>
        <w:pStyle w:val="Ttulo4"/>
      </w:pPr>
      <w:r w:rsidRPr="00842BB2">
        <w:t>Sintaxis:</w:t>
      </w:r>
    </w:p>
    <w:p w:rsidR="00F41756" w:rsidRPr="00335233" w:rsidRDefault="003D38D9" w:rsidP="00F41756">
      <w:pPr>
        <w:pStyle w:val="TextoCorrido"/>
        <w:rPr>
          <w:rFonts w:ascii="Courier New" w:hAnsi="Courier New" w:cs="Courier New"/>
          <w:b/>
          <w:lang w:val="en-US"/>
        </w:rPr>
      </w:pPr>
      <w:r w:rsidRPr="00335233">
        <w:rPr>
          <w:rFonts w:ascii="Courier New" w:hAnsi="Courier New" w:cs="Courier New"/>
          <w:b/>
          <w:lang w:val="en-US"/>
        </w:rPr>
        <w:t>Save</w:t>
      </w:r>
    </w:p>
    <w:p w:rsidR="00F41756" w:rsidRDefault="00F41756" w:rsidP="00331717">
      <w:pPr>
        <w:pStyle w:val="Ttulo4"/>
      </w:pPr>
      <w:r w:rsidRPr="00842BB2">
        <w:t>Argumentos</w:t>
      </w:r>
    </w:p>
    <w:p w:rsidR="003D38D9" w:rsidRDefault="003D38D9" w:rsidP="00335233">
      <w:pPr>
        <w:pStyle w:val="TextoCorrido"/>
      </w:pPr>
      <w:r w:rsidRPr="00335233">
        <w:rPr>
          <w:lang w:val="es-ES_tradnl"/>
        </w:rPr>
        <w:t>No</w:t>
      </w:r>
      <w:r>
        <w:t xml:space="preserve"> tiene.</w:t>
      </w:r>
    </w:p>
    <w:p w:rsidR="00F41756" w:rsidRPr="00842BB2" w:rsidRDefault="00F41756" w:rsidP="00331717">
      <w:pPr>
        <w:pStyle w:val="Ttulo4"/>
      </w:pPr>
      <w:r w:rsidRPr="00842BB2">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5"/>
      </w:tblGrid>
      <w:tr w:rsidR="00F41756" w:rsidRPr="00B47E92" w:rsidTr="00335233">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335233">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Application.Workbooks.Open("C:\temp\Ventas.xlsm")</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miLibro.Worksheets(1).Cells(5, 1) = Now</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miLibro.Save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BD532C" w:rsidRDefault="00F41756" w:rsidP="00F41756">
      <w:pPr>
        <w:tabs>
          <w:tab w:val="left" w:pos="3115"/>
        </w:tabs>
        <w:ind w:left="55"/>
        <w:rPr>
          <w:rFonts w:cs="Calibri"/>
          <w:color w:val="000000"/>
          <w:lang w:val="en-US"/>
        </w:rPr>
      </w:pPr>
    </w:p>
    <w:p w:rsidR="00335233" w:rsidRPr="00335233" w:rsidRDefault="00335233" w:rsidP="00335233">
      <w:pPr>
        <w:pStyle w:val="TextoCorrido"/>
        <w:rPr>
          <w:lang w:val="es-ES_tradnl"/>
        </w:rPr>
      </w:pPr>
      <w:r w:rsidRPr="00335233">
        <w:rPr>
          <w:lang w:val="es-ES_tradnl"/>
        </w:rPr>
        <w:t>En este ejemplo, abrimos el libro Ventas.xlsm e insertamos la fecha/hora del sistema en la celda A5 y a continuación, salvamos el libro y lo cerramos después del mensaje de ‘Pausa’.</w:t>
      </w:r>
    </w:p>
    <w:p w:rsidR="00F41756" w:rsidRPr="0044682C" w:rsidRDefault="00F41756" w:rsidP="0044682C">
      <w:pPr>
        <w:pStyle w:val="Ttulo3"/>
      </w:pPr>
      <w:bookmarkStart w:id="745" w:name="_Toc336066244"/>
      <w:r w:rsidRPr="0044682C">
        <w:t>SaveAs</w:t>
      </w:r>
      <w:bookmarkEnd w:id="745"/>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Guarda los cambios del libro en un archivo diferente.</w:t>
      </w:r>
    </w:p>
    <w:p w:rsidR="00F41756" w:rsidRPr="00842BB2" w:rsidRDefault="00F41756" w:rsidP="00331717">
      <w:pPr>
        <w:pStyle w:val="Ttulo4"/>
      </w:pPr>
      <w:r w:rsidRPr="00842BB2">
        <w:lastRenderedPageBreak/>
        <w:t>Sintaxis:</w:t>
      </w:r>
    </w:p>
    <w:p w:rsidR="00335233" w:rsidRPr="00066D8D" w:rsidRDefault="00335233" w:rsidP="00335233">
      <w:pPr>
        <w:pStyle w:val="TextoCorrido"/>
        <w:rPr>
          <w:rFonts w:ascii="Courier New" w:hAnsi="Courier New" w:cs="Courier New"/>
          <w:b/>
          <w:lang w:val="en-US"/>
        </w:rPr>
      </w:pPr>
      <w:r w:rsidRPr="00066D8D">
        <w:rPr>
          <w:rFonts w:ascii="Courier New" w:hAnsi="Courier New" w:cs="Courier New"/>
          <w:b/>
          <w:lang w:val="en-US"/>
        </w:rPr>
        <w:t>SaveAs(FileName, FileFormat, Password, WriteResPassword, ReadOnlyRecommended, CreateBackup, AddToMru, TextCodepage, TextVisualLayout, Local)</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3"/>
        <w:gridCol w:w="5024"/>
      </w:tblGrid>
      <w:tr w:rsidR="00F41756" w:rsidRPr="00842BB2" w:rsidTr="00335233">
        <w:tc>
          <w:tcPr>
            <w:tcW w:w="851" w:type="pct"/>
            <w:shd w:val="clear" w:color="auto" w:fill="B8CCE4"/>
          </w:tcPr>
          <w:p w:rsidR="00F41756" w:rsidRPr="00842BB2" w:rsidRDefault="00F41756" w:rsidP="00F41756">
            <w:pPr>
              <w:jc w:val="center"/>
              <w:rPr>
                <w:b/>
                <w:color w:val="0000FF"/>
              </w:rPr>
            </w:pPr>
            <w:r w:rsidRPr="00CD341E">
              <w:rPr>
                <w:b/>
                <w:color w:val="0000FF"/>
              </w:rPr>
              <w:t>Argumento</w:t>
            </w:r>
          </w:p>
        </w:tc>
        <w:tc>
          <w:tcPr>
            <w:tcW w:w="4149" w:type="pct"/>
            <w:shd w:val="clear" w:color="auto" w:fill="B8CCE4"/>
          </w:tcPr>
          <w:p w:rsidR="00F41756" w:rsidRPr="00842BB2" w:rsidRDefault="00F41756" w:rsidP="00F41756">
            <w:pPr>
              <w:jc w:val="center"/>
              <w:rPr>
                <w:b/>
                <w:color w:val="0000FF"/>
              </w:rPr>
            </w:pPr>
            <w:r w:rsidRPr="00CD341E">
              <w:rPr>
                <w:b/>
                <w:color w:val="0000FF"/>
              </w:rPr>
              <w:t>Comentario</w:t>
            </w:r>
          </w:p>
        </w:tc>
      </w:tr>
      <w:tr w:rsidR="00335233" w:rsidRPr="00CD341E" w:rsidTr="00335233">
        <w:tc>
          <w:tcPr>
            <w:tcW w:w="851" w:type="pct"/>
          </w:tcPr>
          <w:p w:rsidR="00335233" w:rsidRPr="00842BB2" w:rsidRDefault="00335233" w:rsidP="000F3D5C">
            <w:pPr>
              <w:rPr>
                <w:b/>
              </w:rPr>
            </w:pPr>
            <w:r w:rsidRPr="00DD5811">
              <w:rPr>
                <w:b/>
              </w:rPr>
              <w:t>FileName</w:t>
            </w:r>
          </w:p>
        </w:tc>
        <w:tc>
          <w:tcPr>
            <w:tcW w:w="4149" w:type="pct"/>
          </w:tcPr>
          <w:p w:rsidR="00335233" w:rsidRPr="00842BB2" w:rsidRDefault="00335233" w:rsidP="000F3D5C">
            <w:r>
              <w:t>Nombre del archivo</w:t>
            </w:r>
          </w:p>
        </w:tc>
      </w:tr>
      <w:tr w:rsidR="00335233" w:rsidRPr="00CD341E" w:rsidTr="00335233">
        <w:tc>
          <w:tcPr>
            <w:tcW w:w="851" w:type="pct"/>
          </w:tcPr>
          <w:p w:rsidR="00335233" w:rsidRPr="00842BB2" w:rsidRDefault="00335233" w:rsidP="000F3D5C">
            <w:pPr>
              <w:rPr>
                <w:b/>
              </w:rPr>
            </w:pPr>
            <w:r w:rsidRPr="00DD5811">
              <w:rPr>
                <w:b/>
              </w:rPr>
              <w:t>FileFormat</w:t>
            </w:r>
          </w:p>
        </w:tc>
        <w:tc>
          <w:tcPr>
            <w:tcW w:w="4149" w:type="pct"/>
          </w:tcPr>
          <w:p w:rsidR="00335233" w:rsidRPr="00842BB2" w:rsidRDefault="00335233" w:rsidP="000F3D5C">
            <w:r>
              <w:t xml:space="preserve">Formato con el que se guardará el archivo. Puede ser algino de los formatos representados por la constante </w:t>
            </w:r>
            <w:r w:rsidRPr="0090191B">
              <w:t>XlFileFormat</w:t>
            </w:r>
            <w:r>
              <w:t>.</w:t>
            </w:r>
          </w:p>
        </w:tc>
      </w:tr>
      <w:tr w:rsidR="00335233" w:rsidRPr="00CD341E" w:rsidTr="00335233">
        <w:tc>
          <w:tcPr>
            <w:tcW w:w="851" w:type="pct"/>
          </w:tcPr>
          <w:p w:rsidR="00335233" w:rsidRPr="00842BB2" w:rsidRDefault="00335233" w:rsidP="000F3D5C">
            <w:pPr>
              <w:rPr>
                <w:b/>
              </w:rPr>
            </w:pPr>
            <w:r w:rsidRPr="00DD5811">
              <w:rPr>
                <w:b/>
              </w:rPr>
              <w:t>Password</w:t>
            </w:r>
          </w:p>
        </w:tc>
        <w:tc>
          <w:tcPr>
            <w:tcW w:w="4149" w:type="pct"/>
          </w:tcPr>
          <w:p w:rsidR="00335233" w:rsidRPr="00842BB2" w:rsidRDefault="00335233" w:rsidP="000F3D5C">
            <w:r>
              <w:t>Contraseña a utilizar para la apertura.</w:t>
            </w:r>
          </w:p>
        </w:tc>
      </w:tr>
      <w:tr w:rsidR="00335233" w:rsidRPr="00CD341E" w:rsidTr="00335233">
        <w:tc>
          <w:tcPr>
            <w:tcW w:w="851" w:type="pct"/>
          </w:tcPr>
          <w:p w:rsidR="00335233" w:rsidRPr="00842BB2" w:rsidRDefault="00335233" w:rsidP="000F3D5C">
            <w:pPr>
              <w:rPr>
                <w:b/>
              </w:rPr>
            </w:pPr>
            <w:r w:rsidRPr="00DD5811">
              <w:rPr>
                <w:b/>
              </w:rPr>
              <w:t>WriteResPassword</w:t>
            </w:r>
          </w:p>
        </w:tc>
        <w:tc>
          <w:tcPr>
            <w:tcW w:w="4149" w:type="pct"/>
          </w:tcPr>
          <w:p w:rsidR="00335233" w:rsidRPr="00842BB2" w:rsidRDefault="00335233" w:rsidP="000F3D5C">
            <w:r>
              <w:t>Contraseña a utilizar contra escritura.</w:t>
            </w:r>
          </w:p>
        </w:tc>
      </w:tr>
      <w:tr w:rsidR="00335233" w:rsidRPr="00CD341E" w:rsidTr="00335233">
        <w:tc>
          <w:tcPr>
            <w:tcW w:w="851" w:type="pct"/>
          </w:tcPr>
          <w:p w:rsidR="00335233" w:rsidRPr="00842BB2" w:rsidRDefault="00335233" w:rsidP="000F3D5C">
            <w:pPr>
              <w:rPr>
                <w:b/>
              </w:rPr>
            </w:pPr>
            <w:r w:rsidRPr="00DD5811">
              <w:rPr>
                <w:b/>
              </w:rPr>
              <w:t>ReadOnlyRecommended</w:t>
            </w:r>
          </w:p>
        </w:tc>
        <w:tc>
          <w:tcPr>
            <w:tcW w:w="4149" w:type="pct"/>
          </w:tcPr>
          <w:p w:rsidR="00335233" w:rsidRPr="00842BB2" w:rsidRDefault="00335233" w:rsidP="000F3D5C">
            <w:r>
              <w:t>Si True, se sugiere abrir solo de lectura.</w:t>
            </w:r>
          </w:p>
        </w:tc>
      </w:tr>
      <w:tr w:rsidR="00335233" w:rsidRPr="00CD341E" w:rsidTr="00335233">
        <w:tc>
          <w:tcPr>
            <w:tcW w:w="851" w:type="pct"/>
          </w:tcPr>
          <w:p w:rsidR="00335233" w:rsidRPr="00842BB2" w:rsidRDefault="00335233" w:rsidP="000F3D5C">
            <w:pPr>
              <w:rPr>
                <w:b/>
              </w:rPr>
            </w:pPr>
            <w:r w:rsidRPr="00DD5811">
              <w:rPr>
                <w:b/>
              </w:rPr>
              <w:t>CreateBackup</w:t>
            </w:r>
          </w:p>
        </w:tc>
        <w:tc>
          <w:tcPr>
            <w:tcW w:w="4149" w:type="pct"/>
          </w:tcPr>
          <w:p w:rsidR="00335233" w:rsidRPr="00842BB2" w:rsidRDefault="00335233" w:rsidP="000F3D5C">
            <w:r>
              <w:t>Si True, crea copia de seguridad.</w:t>
            </w:r>
          </w:p>
        </w:tc>
      </w:tr>
      <w:tr w:rsidR="00335233" w:rsidRPr="00CD341E" w:rsidTr="00335233">
        <w:tc>
          <w:tcPr>
            <w:tcW w:w="851" w:type="pct"/>
          </w:tcPr>
          <w:p w:rsidR="00335233" w:rsidRPr="00842BB2" w:rsidRDefault="00335233" w:rsidP="000F3D5C">
            <w:pPr>
              <w:rPr>
                <w:b/>
              </w:rPr>
            </w:pPr>
            <w:r w:rsidRPr="00DD5811">
              <w:rPr>
                <w:b/>
              </w:rPr>
              <w:t>AddToMru</w:t>
            </w:r>
          </w:p>
        </w:tc>
        <w:tc>
          <w:tcPr>
            <w:tcW w:w="4149" w:type="pct"/>
          </w:tcPr>
          <w:p w:rsidR="00335233" w:rsidRPr="00842BB2" w:rsidRDefault="00335233" w:rsidP="000F3D5C">
            <w:r>
              <w:t>Si True, se incluye en la lista de archivos usados recientemente.</w:t>
            </w:r>
          </w:p>
        </w:tc>
      </w:tr>
      <w:tr w:rsidR="00335233" w:rsidRPr="00CD341E" w:rsidTr="00335233">
        <w:tc>
          <w:tcPr>
            <w:tcW w:w="851" w:type="pct"/>
          </w:tcPr>
          <w:p w:rsidR="00335233" w:rsidRPr="00842BB2" w:rsidRDefault="00335233" w:rsidP="000F3D5C">
            <w:pPr>
              <w:rPr>
                <w:b/>
              </w:rPr>
            </w:pPr>
            <w:r w:rsidRPr="00DD5811">
              <w:rPr>
                <w:b/>
              </w:rPr>
              <w:t>TextCodepage</w:t>
            </w:r>
          </w:p>
        </w:tc>
        <w:tc>
          <w:tcPr>
            <w:tcW w:w="4149" w:type="pct"/>
          </w:tcPr>
          <w:p w:rsidR="00335233" w:rsidRPr="00842BB2" w:rsidRDefault="00335233" w:rsidP="000F3D5C">
            <w:r>
              <w:t xml:space="preserve">No usado en </w:t>
            </w:r>
            <w:r w:rsidRPr="0085260F">
              <w:t>versión en inglés de EE.UU</w:t>
            </w:r>
            <w:r>
              <w:t xml:space="preserve"> de MS Excel.</w:t>
            </w:r>
          </w:p>
        </w:tc>
      </w:tr>
      <w:tr w:rsidR="00335233" w:rsidRPr="00CD341E" w:rsidTr="00335233">
        <w:tc>
          <w:tcPr>
            <w:tcW w:w="851" w:type="pct"/>
          </w:tcPr>
          <w:p w:rsidR="00335233" w:rsidRPr="00842BB2" w:rsidRDefault="00335233" w:rsidP="000F3D5C">
            <w:pPr>
              <w:rPr>
                <w:b/>
              </w:rPr>
            </w:pPr>
            <w:r w:rsidRPr="00DD5811">
              <w:rPr>
                <w:b/>
              </w:rPr>
              <w:t>TextVisualLayout</w:t>
            </w:r>
          </w:p>
        </w:tc>
        <w:tc>
          <w:tcPr>
            <w:tcW w:w="4149" w:type="pct"/>
          </w:tcPr>
          <w:p w:rsidR="00335233" w:rsidRPr="00842BB2" w:rsidRDefault="00335233" w:rsidP="000F3D5C">
            <w:r>
              <w:t xml:space="preserve">No usado en </w:t>
            </w:r>
            <w:r w:rsidRPr="0085260F">
              <w:t>versión en inglés de EE.UU</w:t>
            </w:r>
            <w:r>
              <w:t xml:space="preserve"> de MS Excel.</w:t>
            </w:r>
          </w:p>
        </w:tc>
      </w:tr>
      <w:tr w:rsidR="00335233" w:rsidRPr="00CD341E" w:rsidTr="00335233">
        <w:tc>
          <w:tcPr>
            <w:tcW w:w="851" w:type="pct"/>
          </w:tcPr>
          <w:p w:rsidR="00335233" w:rsidRPr="00842BB2" w:rsidRDefault="00335233" w:rsidP="000F3D5C">
            <w:pPr>
              <w:rPr>
                <w:b/>
              </w:rPr>
            </w:pPr>
            <w:r w:rsidRPr="00DD5811">
              <w:rPr>
                <w:b/>
              </w:rPr>
              <w:t>Local</w:t>
            </w:r>
          </w:p>
        </w:tc>
        <w:tc>
          <w:tcPr>
            <w:tcW w:w="4149" w:type="pct"/>
          </w:tcPr>
          <w:p w:rsidR="00335233" w:rsidRPr="00842BB2" w:rsidRDefault="00335233" w:rsidP="000F3D5C">
            <w:r>
              <w:t xml:space="preserve">Si True, </w:t>
            </w:r>
            <w:r w:rsidRPr="0085260F">
              <w:t xml:space="preserve">guarda los archivos en el idioma de </w:t>
            </w:r>
            <w:r>
              <w:t>MS</w:t>
            </w:r>
            <w:r w:rsidRPr="0085260F">
              <w:t xml:space="preserve"> Excel</w:t>
            </w:r>
            <w:r>
              <w:t xml:space="preserve"> sino, los guarda en el</w:t>
            </w:r>
            <w:r w:rsidRPr="0085260F">
              <w:t>idioma de Visual Basic</w:t>
            </w:r>
            <w:r w:rsidR="00923EB3">
              <w:fldChar w:fldCharType="begin"/>
            </w:r>
            <w:r w:rsidR="00923EB3">
              <w:instrText xml:space="preserve"> XE "</w:instrText>
            </w:r>
            <w:r w:rsidR="00923EB3" w:rsidRPr="00873391">
              <w:instrText>Visual Basic</w:instrText>
            </w:r>
            <w:r w:rsidR="00923EB3">
              <w:instrText xml:space="preserve">" </w:instrText>
            </w:r>
            <w:r w:rsidR="00923EB3">
              <w:fldChar w:fldCharType="end"/>
            </w:r>
            <w:r w:rsidRPr="0085260F">
              <w:t xml:space="preserve"> para Aplicaciones (VBA</w:t>
            </w:r>
            <w:r>
              <w:t>).</w:t>
            </w:r>
          </w:p>
        </w:tc>
      </w:tr>
    </w:tbl>
    <w:p w:rsidR="00F41756" w:rsidRPr="00842BB2" w:rsidRDefault="00F41756" w:rsidP="00331717">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335233">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335233">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prueba_SaveAs()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ActiveWorkbook.SaveAs Filename:="C:\Temp\jg.xlsm",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ReadOnlyRecommended:=True,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lastRenderedPageBreak/>
              <w:t xml:space="preserve">    AddToMru:=True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BD532C" w:rsidRDefault="00F41756" w:rsidP="00F41756">
      <w:pPr>
        <w:tabs>
          <w:tab w:val="left" w:pos="3115"/>
        </w:tabs>
        <w:ind w:left="55"/>
        <w:rPr>
          <w:rFonts w:cs="Calibri"/>
          <w:color w:val="000000"/>
          <w:lang w:val="en-US"/>
        </w:rPr>
      </w:pPr>
    </w:p>
    <w:p w:rsidR="00335233" w:rsidRPr="00335233" w:rsidRDefault="00335233" w:rsidP="00335233">
      <w:pPr>
        <w:pStyle w:val="TextoCorrido"/>
        <w:rPr>
          <w:lang w:val="es-ES_tradnl"/>
        </w:rPr>
      </w:pPr>
      <w:r w:rsidRPr="00335233">
        <w:rPr>
          <w:lang w:val="es-ES_tradnl"/>
        </w:rPr>
        <w:t>Guarda el libro en curso en con el nombre CopiaLibro.xlsm, recomienda que solo se abra en modo lectura y lo añade a la lista de archivos recientes.</w:t>
      </w:r>
    </w:p>
    <w:p w:rsidR="00F41756" w:rsidRPr="0044682C" w:rsidRDefault="00F41756" w:rsidP="0044682C">
      <w:pPr>
        <w:pStyle w:val="Ttulo3"/>
      </w:pPr>
      <w:bookmarkStart w:id="746" w:name="_Toc336066245"/>
      <w:r w:rsidRPr="0044682C">
        <w:t>SaveAsXMLData</w:t>
      </w:r>
      <w:bookmarkEnd w:id="746"/>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Exporta a un archivo de datos XML los datos asignados a la asignación de esquema XML especificada.</w:t>
      </w:r>
    </w:p>
    <w:p w:rsidR="00F41756" w:rsidRPr="00842BB2" w:rsidRDefault="00F41756" w:rsidP="00331717">
      <w:pPr>
        <w:pStyle w:val="Ttulo4"/>
      </w:pPr>
      <w:r w:rsidRPr="00842BB2">
        <w:t>Sintaxis:</w:t>
      </w:r>
    </w:p>
    <w:p w:rsidR="00442D4B" w:rsidRPr="00442D4B" w:rsidRDefault="00442D4B" w:rsidP="00F41756">
      <w:pPr>
        <w:pStyle w:val="TextoCorrido"/>
        <w:rPr>
          <w:rFonts w:ascii="Courier New" w:hAnsi="Courier New" w:cs="Courier New"/>
          <w:b/>
          <w:lang w:val="en-US"/>
        </w:rPr>
      </w:pPr>
      <w:r w:rsidRPr="00442D4B">
        <w:rPr>
          <w:rFonts w:ascii="Courier New" w:hAnsi="Courier New" w:cs="Courier New"/>
          <w:b/>
          <w:lang w:val="en-US"/>
        </w:rPr>
        <w:t>SaveAsXMLData(</w:t>
      </w:r>
      <w:r>
        <w:rPr>
          <w:rFonts w:ascii="Courier New" w:hAnsi="Courier New" w:cs="Courier New"/>
          <w:b/>
          <w:lang w:val="en-US"/>
        </w:rPr>
        <w:t>nomFile</w:t>
      </w:r>
      <w:r w:rsidRPr="00442D4B">
        <w:rPr>
          <w:rFonts w:ascii="Courier New" w:hAnsi="Courier New" w:cs="Courier New"/>
          <w:b/>
          <w:lang w:val="en-US"/>
        </w:rPr>
        <w:t xml:space="preserve">, </w:t>
      </w:r>
      <w:r>
        <w:rPr>
          <w:rFonts w:ascii="Courier New" w:hAnsi="Courier New" w:cs="Courier New"/>
          <w:b/>
          <w:lang w:val="en-US"/>
        </w:rPr>
        <w:t>mapa</w:t>
      </w:r>
      <w:r w:rsidRPr="00442D4B">
        <w:rPr>
          <w:rFonts w:ascii="Courier New" w:hAnsi="Courier New" w:cs="Courier New"/>
          <w:b/>
          <w:lang w:val="en-US"/>
        </w:rPr>
        <w: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93" w:type="pct"/>
            <w:shd w:val="clear" w:color="auto" w:fill="B8CCE4"/>
          </w:tcPr>
          <w:p w:rsidR="00F41756" w:rsidRPr="00842BB2" w:rsidRDefault="00F41756" w:rsidP="00F41756">
            <w:pPr>
              <w:jc w:val="center"/>
              <w:rPr>
                <w:b/>
                <w:color w:val="0000FF"/>
              </w:rPr>
            </w:pPr>
            <w:r w:rsidRPr="00CD341E">
              <w:rPr>
                <w:b/>
                <w:color w:val="0000FF"/>
              </w:rPr>
              <w:t>Argumento</w:t>
            </w:r>
          </w:p>
        </w:tc>
        <w:tc>
          <w:tcPr>
            <w:tcW w:w="420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93" w:type="pct"/>
          </w:tcPr>
          <w:p w:rsidR="00F41756" w:rsidRPr="00842BB2" w:rsidRDefault="00442D4B" w:rsidP="00F41756">
            <w:pPr>
              <w:rPr>
                <w:b/>
              </w:rPr>
            </w:pPr>
            <w:r>
              <w:rPr>
                <w:b/>
              </w:rPr>
              <w:t>nomFile</w:t>
            </w:r>
          </w:p>
        </w:tc>
        <w:tc>
          <w:tcPr>
            <w:tcW w:w="4207" w:type="pct"/>
          </w:tcPr>
          <w:p w:rsidR="00F41756" w:rsidRPr="00CD341E" w:rsidRDefault="00442D4B" w:rsidP="00442D4B">
            <w:r>
              <w:t>Nombre de fichero del archivo que se guardará.</w:t>
            </w:r>
          </w:p>
        </w:tc>
      </w:tr>
      <w:tr w:rsidR="00442D4B" w:rsidRPr="00CD341E" w:rsidTr="000D57C6">
        <w:tc>
          <w:tcPr>
            <w:tcW w:w="793" w:type="pct"/>
          </w:tcPr>
          <w:p w:rsidR="00442D4B" w:rsidRDefault="00442D4B" w:rsidP="00F41756">
            <w:pPr>
              <w:rPr>
                <w:b/>
              </w:rPr>
            </w:pPr>
            <w:r>
              <w:rPr>
                <w:b/>
              </w:rPr>
              <w:t>mapa</w:t>
            </w:r>
          </w:p>
        </w:tc>
        <w:tc>
          <w:tcPr>
            <w:tcW w:w="4207" w:type="pct"/>
          </w:tcPr>
          <w:p w:rsidR="00442D4B" w:rsidRPr="00CD341E" w:rsidRDefault="00442D4B" w:rsidP="00F41756">
            <w:r>
              <w:t>Asignación de esquema a aplicar.</w:t>
            </w:r>
          </w:p>
        </w:tc>
      </w:tr>
    </w:tbl>
    <w:p w:rsidR="00F41756" w:rsidRPr="00842BB2" w:rsidRDefault="00F41756" w:rsidP="00331717">
      <w:pPr>
        <w:pStyle w:val="Ttulo4"/>
      </w:pPr>
      <w:r w:rsidRPr="00842BB2">
        <w:t>Ejemplo</w:t>
      </w:r>
    </w:p>
    <w:tbl>
      <w:tblPr>
        <w:tblW w:w="49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6"/>
        <w:gridCol w:w="2436"/>
        <w:gridCol w:w="3039"/>
      </w:tblGrid>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3"/>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prueba_SaveAsXMLData()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mapa As XmlMap</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mapa = ActiveWorkbook.XmlMaps("NomXmlData")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mapa.IsExportable Then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ActiveWorkbook.SaveAsXMLData "C:\Temp\res.xml", mapa</w:t>
            </w:r>
          </w:p>
          <w:p w:rsidR="009C184A" w:rsidRPr="00BD532C" w:rsidRDefault="009C184A"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Else</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MsgBox "Mapa " &amp; mapa.Name &amp; "no se puede esxportar."</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442D4B" w:rsidRPr="00CD341E" w:rsidTr="00400969">
        <w:trPr>
          <w:jc w:val="center"/>
        </w:trPr>
        <w:tc>
          <w:tcPr>
            <w:tcW w:w="13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42D4B" w:rsidRPr="00CD341E" w:rsidRDefault="00442D4B" w:rsidP="00F41756">
            <w:pPr>
              <w:jc w:val="center"/>
            </w:pPr>
            <w:r>
              <w:rPr>
                <w:noProof/>
              </w:rPr>
              <w:lastRenderedPageBreak/>
              <w:drawing>
                <wp:inline distT="0" distB="0" distL="0" distR="0" wp14:anchorId="1937495F" wp14:editId="79067EF3">
                  <wp:extent cx="1188000" cy="1314719"/>
                  <wp:effectExtent l="0" t="0" r="0" b="0"/>
                  <wp:docPr id="1471" name="Imagen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1188000" cy="1314719"/>
                          </a:xfrm>
                          <a:prstGeom prst="rect">
                            <a:avLst/>
                          </a:prstGeom>
                        </pic:spPr>
                      </pic:pic>
                    </a:graphicData>
                  </a:graphic>
                </wp:inline>
              </w:drawing>
            </w:r>
          </w:p>
        </w:tc>
        <w:tc>
          <w:tcPr>
            <w:tcW w:w="16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442D4B" w:rsidRPr="00CD341E" w:rsidRDefault="00442D4B" w:rsidP="00F41756">
            <w:pPr>
              <w:jc w:val="center"/>
            </w:pPr>
            <w:r>
              <w:rPr>
                <w:noProof/>
              </w:rPr>
              <w:drawing>
                <wp:inline distT="0" distB="0" distL="0" distR="0" wp14:anchorId="09412E63" wp14:editId="249D340E">
                  <wp:extent cx="1404000" cy="1236749"/>
                  <wp:effectExtent l="0" t="0" r="5715" b="1905"/>
                  <wp:docPr id="396" name="Imagen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1404000" cy="1236749"/>
                          </a:xfrm>
                          <a:prstGeom prst="rect">
                            <a:avLst/>
                          </a:prstGeom>
                        </pic:spPr>
                      </pic:pic>
                    </a:graphicData>
                  </a:graphic>
                </wp:inline>
              </w:drawing>
            </w:r>
          </w:p>
        </w:tc>
        <w:tc>
          <w:tcPr>
            <w:tcW w:w="20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42D4B" w:rsidRPr="00CD341E" w:rsidRDefault="007C7102" w:rsidP="00F41756">
            <w:pPr>
              <w:jc w:val="center"/>
            </w:pPr>
            <w:r>
              <w:pict>
                <v:shape id="_x0000_i1135" type="#_x0000_t75" style="width:141.5pt;height:67pt">
                  <v:imagedata r:id="rId295" o:title=""/>
                </v:shape>
              </w:pict>
            </w:r>
          </w:p>
        </w:tc>
      </w:tr>
    </w:tbl>
    <w:p w:rsidR="00F41756" w:rsidRPr="00442D4B" w:rsidRDefault="00442D4B" w:rsidP="00442D4B">
      <w:pPr>
        <w:pStyle w:val="TextoCorrido"/>
        <w:rPr>
          <w:lang w:val="es-ES_tradnl"/>
        </w:rPr>
      </w:pPr>
      <w:r w:rsidRPr="00442D4B">
        <w:rPr>
          <w:lang w:val="es-ES_tradnl"/>
        </w:rPr>
        <w:t>En el ejemplo puede observarse un libro con una tabla (con campos código y nombre) que se esporta usando la asignación XML denominada NomXmlData hacia el archivo res.xml cuyo contenido e aprecia en la imagen de la derecha del todo.</w:t>
      </w:r>
    </w:p>
    <w:p w:rsidR="00F41756" w:rsidRPr="0044682C" w:rsidRDefault="00F41756" w:rsidP="0044682C">
      <w:pPr>
        <w:pStyle w:val="Ttulo3"/>
      </w:pPr>
      <w:bookmarkStart w:id="747" w:name="_Toc336066246"/>
      <w:r w:rsidRPr="0044682C">
        <w:t>SaveCopyAs</w:t>
      </w:r>
      <w:bookmarkEnd w:id="747"/>
      <w:r w:rsidRPr="0044682C">
        <w:tab/>
      </w:r>
    </w:p>
    <w:p w:rsidR="00F41756" w:rsidRPr="00842BB2" w:rsidRDefault="00F41756" w:rsidP="00331717">
      <w:pPr>
        <w:pStyle w:val="Ttulo4"/>
      </w:pPr>
      <w:r w:rsidRPr="00842BB2">
        <w:t>Descripción</w:t>
      </w:r>
    </w:p>
    <w:p w:rsidR="00F41756" w:rsidRPr="002013AE" w:rsidRDefault="00F0521A" w:rsidP="00F41756">
      <w:pPr>
        <w:pStyle w:val="TextoCorrido"/>
        <w:rPr>
          <w:lang w:val="es-ES_tradnl"/>
        </w:rPr>
      </w:pPr>
      <w:r>
        <w:rPr>
          <w:lang w:val="es-ES_tradnl"/>
        </w:rPr>
        <w:t>Permite g</w:t>
      </w:r>
      <w:r w:rsidR="00F41756" w:rsidRPr="002013AE">
        <w:rPr>
          <w:lang w:val="es-ES_tradnl"/>
        </w:rPr>
        <w:t>uarda</w:t>
      </w:r>
      <w:r>
        <w:rPr>
          <w:lang w:val="es-ES_tradnl"/>
        </w:rPr>
        <w:t>r</w:t>
      </w:r>
      <w:r w:rsidR="00F41756" w:rsidRPr="002013AE">
        <w:rPr>
          <w:lang w:val="es-ES_tradnl"/>
        </w:rPr>
        <w:t xml:space="preserve"> una copia del libro en un archivo pero no modifica el libro abierto en la memoria.</w:t>
      </w:r>
    </w:p>
    <w:p w:rsidR="00F41756" w:rsidRPr="00842BB2" w:rsidRDefault="00F41756" w:rsidP="00331717">
      <w:pPr>
        <w:pStyle w:val="Ttulo4"/>
      </w:pPr>
      <w:r w:rsidRPr="00842BB2">
        <w:t>Sintaxis:</w:t>
      </w:r>
    </w:p>
    <w:p w:rsidR="00F0521A" w:rsidRPr="00442D4B" w:rsidRDefault="00F0521A" w:rsidP="00F0521A">
      <w:pPr>
        <w:pStyle w:val="TextoCorrido"/>
        <w:rPr>
          <w:rFonts w:ascii="Courier New" w:hAnsi="Courier New" w:cs="Courier New"/>
          <w:b/>
          <w:lang w:val="en-US"/>
        </w:rPr>
      </w:pPr>
      <w:r w:rsidRPr="00442D4B">
        <w:rPr>
          <w:rFonts w:ascii="Courier New" w:hAnsi="Courier New" w:cs="Courier New"/>
          <w:b/>
          <w:lang w:val="en-US"/>
        </w:rPr>
        <w:t>Save</w:t>
      </w:r>
      <w:r>
        <w:rPr>
          <w:rFonts w:ascii="Courier New" w:hAnsi="Courier New" w:cs="Courier New"/>
          <w:b/>
          <w:lang w:val="en-US"/>
        </w:rPr>
        <w:t>CopyAs</w:t>
      </w:r>
      <w:r w:rsidRPr="00442D4B">
        <w:rPr>
          <w:rFonts w:ascii="Courier New" w:hAnsi="Courier New" w:cs="Courier New"/>
          <w:b/>
          <w:lang w:val="en-US"/>
        </w:rPr>
        <w:t>(</w:t>
      </w:r>
      <w:r>
        <w:rPr>
          <w:rFonts w:ascii="Courier New" w:hAnsi="Courier New" w:cs="Courier New"/>
          <w:b/>
          <w:lang w:val="en-US"/>
        </w:rPr>
        <w:t>nomFile</w:t>
      </w:r>
      <w:r w:rsidRPr="00442D4B">
        <w:rPr>
          <w:rFonts w:ascii="Courier New" w:hAnsi="Courier New" w:cs="Courier New"/>
          <w:b/>
          <w:lang w:val="en-US"/>
        </w:rPr>
        <w: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89" w:type="pct"/>
          </w:tcPr>
          <w:p w:rsidR="00F41756" w:rsidRPr="00842BB2" w:rsidRDefault="00F0521A" w:rsidP="00F41756">
            <w:pPr>
              <w:rPr>
                <w:b/>
              </w:rPr>
            </w:pPr>
            <w:r>
              <w:rPr>
                <w:b/>
              </w:rPr>
              <w:t>nomFile</w:t>
            </w:r>
          </w:p>
        </w:tc>
        <w:tc>
          <w:tcPr>
            <w:tcW w:w="4211" w:type="pct"/>
          </w:tcPr>
          <w:p w:rsidR="00F41756" w:rsidRPr="00CD341E" w:rsidRDefault="00F0521A" w:rsidP="00F41756">
            <w:r>
              <w:t>Nombre del fichero con el que se desea guardar la copia.</w:t>
            </w:r>
          </w:p>
        </w:tc>
      </w:tr>
    </w:tbl>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prueba_SaveCopyAs()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ActiveWorkbook.SaveCopyAs ("C:\Temp\CopiaLibro.xlsm")</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Default="00F41756" w:rsidP="00F41756">
      <w:pPr>
        <w:tabs>
          <w:tab w:val="left" w:pos="3115"/>
        </w:tabs>
        <w:ind w:left="55"/>
        <w:rPr>
          <w:rFonts w:cs="Calibri"/>
          <w:color w:val="000000"/>
        </w:rPr>
      </w:pPr>
    </w:p>
    <w:p w:rsidR="00F0521A" w:rsidRDefault="00F0521A" w:rsidP="00F0521A">
      <w:pPr>
        <w:pStyle w:val="TextoCorrido"/>
        <w:rPr>
          <w:lang w:val="es-ES_tradnl"/>
        </w:rPr>
      </w:pPr>
      <w:r w:rsidRPr="00F0521A">
        <w:rPr>
          <w:lang w:val="es-ES_tradnl"/>
        </w:rPr>
        <w:t>Este ejemplo guarda una copia del libro en curso con el nombre CopiaLibro.xlsm.</w:t>
      </w:r>
    </w:p>
    <w:p w:rsidR="00F0521A" w:rsidRPr="00F0521A" w:rsidRDefault="00F0521A" w:rsidP="00F0521A">
      <w:pPr>
        <w:pStyle w:val="TextoCorrido"/>
        <w:rPr>
          <w:lang w:val="es-ES_tradnl"/>
        </w:rPr>
      </w:pPr>
    </w:p>
    <w:p w:rsidR="00F41756" w:rsidRPr="0044682C" w:rsidRDefault="00F41756" w:rsidP="0044682C">
      <w:pPr>
        <w:pStyle w:val="Ttulo3"/>
      </w:pPr>
      <w:bookmarkStart w:id="748" w:name="_Toc336066247"/>
      <w:r w:rsidRPr="0044682C">
        <w:lastRenderedPageBreak/>
        <w:t>SendFaxOverInternet</w:t>
      </w:r>
      <w:bookmarkEnd w:id="748"/>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Permite enviar una hoja de cálculo como fax a los destinatarios especificados.</w:t>
      </w:r>
      <w:r w:rsidR="00E15252">
        <w:rPr>
          <w:lang w:val="es-ES_tradnl"/>
        </w:rPr>
        <w:t xml:space="preserve"> Para utilizar elservicio de fax, tenemos que suscribirnos a un proveedor de servicios.</w:t>
      </w:r>
    </w:p>
    <w:p w:rsidR="00F41756" w:rsidRPr="00842BB2" w:rsidRDefault="00F41756" w:rsidP="00331717">
      <w:pPr>
        <w:pStyle w:val="Ttulo4"/>
      </w:pPr>
      <w:r w:rsidRPr="00842BB2">
        <w:t>Sintaxis:</w:t>
      </w:r>
    </w:p>
    <w:p w:rsidR="00E15252" w:rsidRPr="00442D4B" w:rsidRDefault="00E15252" w:rsidP="00E15252">
      <w:pPr>
        <w:pStyle w:val="TextoCorrido"/>
        <w:rPr>
          <w:rFonts w:ascii="Courier New" w:hAnsi="Courier New" w:cs="Courier New"/>
          <w:b/>
          <w:lang w:val="en-US"/>
        </w:rPr>
      </w:pPr>
      <w:r w:rsidRPr="00E15252">
        <w:rPr>
          <w:rFonts w:ascii="Courier New" w:hAnsi="Courier New" w:cs="Courier New"/>
          <w:b/>
          <w:lang w:val="en-US"/>
        </w:rPr>
        <w:t xml:space="preserve">SendFaxOverInternet </w:t>
      </w:r>
      <w:r w:rsidRPr="00442D4B">
        <w:rPr>
          <w:rFonts w:ascii="Courier New" w:hAnsi="Courier New" w:cs="Courier New"/>
          <w:b/>
          <w:lang w:val="en-US"/>
        </w:rPr>
        <w:t>(</w:t>
      </w:r>
      <w:r>
        <w:rPr>
          <w:rFonts w:ascii="Courier New" w:hAnsi="Courier New" w:cs="Courier New"/>
          <w:b/>
          <w:lang w:val="en-US"/>
        </w:rPr>
        <w:t>receptores, asunto,mostrarMensaje</w:t>
      </w:r>
      <w:r w:rsidRPr="00442D4B">
        <w:rPr>
          <w:rFonts w:ascii="Courier New" w:hAnsi="Courier New" w:cs="Courier New"/>
          <w:b/>
          <w:lang w:val="en-US"/>
        </w:rPr>
        <w: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8"/>
        <w:gridCol w:w="5819"/>
      </w:tblGrid>
      <w:tr w:rsidR="00F41756" w:rsidRPr="00842BB2" w:rsidTr="000D57C6">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89" w:type="pct"/>
          </w:tcPr>
          <w:p w:rsidR="00F41756" w:rsidRPr="00842BB2" w:rsidRDefault="00E15252" w:rsidP="00F41756">
            <w:pPr>
              <w:rPr>
                <w:b/>
              </w:rPr>
            </w:pPr>
            <w:r>
              <w:rPr>
                <w:b/>
              </w:rPr>
              <w:t>receptores</w:t>
            </w:r>
          </w:p>
        </w:tc>
        <w:tc>
          <w:tcPr>
            <w:tcW w:w="4211" w:type="pct"/>
          </w:tcPr>
          <w:p w:rsidR="00F41756" w:rsidRPr="00CD341E" w:rsidRDefault="00E15252" w:rsidP="00F41756">
            <w:r>
              <w:t>Lista de destinatarios (números de fax o direcciones de correo electrónico) a enviar el fax separándolos por puntos y comas.</w:t>
            </w:r>
          </w:p>
        </w:tc>
      </w:tr>
      <w:tr w:rsidR="00E15252" w:rsidRPr="00CD341E" w:rsidTr="000D57C6">
        <w:tc>
          <w:tcPr>
            <w:tcW w:w="789" w:type="pct"/>
          </w:tcPr>
          <w:p w:rsidR="00E15252" w:rsidRDefault="00E15252" w:rsidP="00F41756">
            <w:pPr>
              <w:rPr>
                <w:b/>
              </w:rPr>
            </w:pPr>
            <w:r>
              <w:rPr>
                <w:b/>
              </w:rPr>
              <w:t>asunto</w:t>
            </w:r>
          </w:p>
        </w:tc>
        <w:tc>
          <w:tcPr>
            <w:tcW w:w="4211" w:type="pct"/>
          </w:tcPr>
          <w:p w:rsidR="00E15252" w:rsidRPr="00CD341E" w:rsidRDefault="00E15252" w:rsidP="00E15252">
            <w:r>
              <w:t>Descripción del asunto del documento enviado.</w:t>
            </w:r>
          </w:p>
        </w:tc>
      </w:tr>
      <w:tr w:rsidR="00E15252" w:rsidRPr="00CD341E" w:rsidTr="000D57C6">
        <w:tc>
          <w:tcPr>
            <w:tcW w:w="789" w:type="pct"/>
          </w:tcPr>
          <w:p w:rsidR="00E15252" w:rsidRDefault="00E15252" w:rsidP="00F41756">
            <w:pPr>
              <w:rPr>
                <w:b/>
              </w:rPr>
            </w:pPr>
            <w:r>
              <w:rPr>
                <w:b/>
              </w:rPr>
              <w:t>mostrarMensaje</w:t>
            </w:r>
          </w:p>
        </w:tc>
        <w:tc>
          <w:tcPr>
            <w:tcW w:w="4211" w:type="pct"/>
          </w:tcPr>
          <w:p w:rsidR="00E15252" w:rsidRPr="00CD341E" w:rsidRDefault="00E15252" w:rsidP="00F41756">
            <w:r>
              <w:t>Si True, muestra el mensaje de fax antes de enviarse.</w:t>
            </w:r>
          </w:p>
        </w:tc>
      </w:tr>
    </w:tbl>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prueba_SenFaxOverInternet()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ActiveWorkbook.SendFaxOverInternet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Recipients:="usuario@dominio.es",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Subject:="Prueba envío Fax",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showmessage:=True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49" w:name="_Toc336066248"/>
      <w:r w:rsidRPr="0044682C">
        <w:t>SendForReview</w:t>
      </w:r>
      <w:bookmarkEnd w:id="749"/>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Envía un libro en un mensaje de correo electrónico para su revisión a los destinatarios especificados.</w:t>
      </w:r>
    </w:p>
    <w:p w:rsidR="00F41756" w:rsidRPr="00842BB2" w:rsidRDefault="00F41756" w:rsidP="00331717">
      <w:pPr>
        <w:pStyle w:val="Ttulo4"/>
      </w:pPr>
      <w:r w:rsidRPr="00842BB2">
        <w:lastRenderedPageBreak/>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SendForReview(Recipients, Subject, ShowMessage, IncludeAttachment)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74"/>
        <w:gridCol w:w="5413"/>
      </w:tblGrid>
      <w:tr w:rsidR="00F41756" w:rsidRPr="00842BB2" w:rsidTr="000D57C6">
        <w:tc>
          <w:tcPr>
            <w:tcW w:w="1433" w:type="pct"/>
            <w:shd w:val="clear" w:color="auto" w:fill="B8CCE4"/>
          </w:tcPr>
          <w:p w:rsidR="00F41756" w:rsidRPr="00842BB2" w:rsidRDefault="00F41756" w:rsidP="00F41756">
            <w:pPr>
              <w:jc w:val="center"/>
              <w:rPr>
                <w:b/>
                <w:color w:val="0000FF"/>
              </w:rPr>
            </w:pPr>
            <w:r w:rsidRPr="00CD341E">
              <w:rPr>
                <w:b/>
                <w:color w:val="0000FF"/>
              </w:rPr>
              <w:t>Argumento</w:t>
            </w:r>
          </w:p>
        </w:tc>
        <w:tc>
          <w:tcPr>
            <w:tcW w:w="356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1433" w:type="pct"/>
          </w:tcPr>
          <w:p w:rsidR="00F41756" w:rsidRPr="00842BB2" w:rsidRDefault="00F41756" w:rsidP="00F41756">
            <w:pPr>
              <w:rPr>
                <w:b/>
              </w:rPr>
            </w:pPr>
            <w:r w:rsidRPr="00253162">
              <w:rPr>
                <w:b/>
              </w:rPr>
              <w:t>Recipients</w:t>
            </w:r>
          </w:p>
        </w:tc>
        <w:tc>
          <w:tcPr>
            <w:tcW w:w="3567" w:type="pct"/>
          </w:tcPr>
          <w:p w:rsidR="00F41756" w:rsidRPr="00CD341E" w:rsidRDefault="00F41756" w:rsidP="00F41756">
            <w:r>
              <w:t>Lista de receptores a los que enviar el libro para su revisión. Si hay varios receptores, éstos se separarán mediante punto y coma (;).</w:t>
            </w:r>
          </w:p>
        </w:tc>
      </w:tr>
      <w:tr w:rsidR="00F41756" w:rsidRPr="00CD341E" w:rsidTr="000D57C6">
        <w:tc>
          <w:tcPr>
            <w:tcW w:w="1433" w:type="pct"/>
          </w:tcPr>
          <w:p w:rsidR="00F41756" w:rsidRPr="00253162" w:rsidRDefault="00F41756" w:rsidP="00F41756">
            <w:pPr>
              <w:rPr>
                <w:b/>
              </w:rPr>
            </w:pPr>
            <w:r w:rsidRPr="00253162">
              <w:rPr>
                <w:b/>
              </w:rPr>
              <w:t>Subject</w:t>
            </w:r>
          </w:p>
        </w:tc>
        <w:tc>
          <w:tcPr>
            <w:tcW w:w="3567" w:type="pct"/>
          </w:tcPr>
          <w:p w:rsidR="00F41756" w:rsidRPr="00CD341E" w:rsidRDefault="00F41756" w:rsidP="00F41756">
            <w:r>
              <w:t>Asunto que acompañará al mensaje.</w:t>
            </w:r>
          </w:p>
        </w:tc>
      </w:tr>
      <w:tr w:rsidR="00F41756" w:rsidRPr="00CD341E" w:rsidTr="000D57C6">
        <w:tc>
          <w:tcPr>
            <w:tcW w:w="1433" w:type="pct"/>
          </w:tcPr>
          <w:p w:rsidR="00F41756" w:rsidRPr="00253162" w:rsidRDefault="00F41756" w:rsidP="00F41756">
            <w:pPr>
              <w:rPr>
                <w:b/>
              </w:rPr>
            </w:pPr>
            <w:r w:rsidRPr="00253162">
              <w:rPr>
                <w:b/>
              </w:rPr>
              <w:t>ShowMessage</w:t>
            </w:r>
          </w:p>
        </w:tc>
        <w:tc>
          <w:tcPr>
            <w:tcW w:w="3567" w:type="pct"/>
          </w:tcPr>
          <w:p w:rsidR="00F41756" w:rsidRPr="00CD341E" w:rsidRDefault="00F41756" w:rsidP="00F41756">
            <w:r>
              <w:t>Si se indica True, aparecerá el cuadro de diálogo antes de enviar el mensaje para que podamos completar cualquiera de sus características (cuerpo, mas adjuntos, definir diversas opciones, etc)</w:t>
            </w:r>
          </w:p>
        </w:tc>
      </w:tr>
      <w:tr w:rsidR="00F41756" w:rsidRPr="00CD341E" w:rsidTr="000D57C6">
        <w:tc>
          <w:tcPr>
            <w:tcW w:w="1433" w:type="pct"/>
          </w:tcPr>
          <w:p w:rsidR="00F41756" w:rsidRPr="00253162" w:rsidRDefault="00F41756" w:rsidP="00F41756">
            <w:pPr>
              <w:rPr>
                <w:b/>
              </w:rPr>
            </w:pPr>
            <w:r w:rsidRPr="00253162">
              <w:rPr>
                <w:b/>
              </w:rPr>
              <w:t>IncludeAttachment</w:t>
            </w:r>
          </w:p>
        </w:tc>
        <w:tc>
          <w:tcPr>
            <w:tcW w:w="3567" w:type="pct"/>
          </w:tcPr>
          <w:p w:rsidR="00F41756" w:rsidRPr="00CD341E" w:rsidRDefault="00F41756" w:rsidP="00F41756">
            <w:r>
              <w:t>Indica si el mensaje ha de incluir la ubicación a un servidor o los datos adjuntos.</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prueba_SendForReview()</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BD532C" w:rsidRDefault="009C184A"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miLibro.SendForReview _</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Recipients:="utopick@arrakis.es", _</w:t>
            </w:r>
          </w:p>
          <w:p w:rsidR="009C184A" w:rsidRPr="00BD532C" w:rsidRDefault="009C184A"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Subject:="Te adjunto libro para su revisión.",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showmessage:=False,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IncludeAttachment:=True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3DE2B761" wp14:editId="3DA1EA37">
                  <wp:extent cx="3586348" cy="2681783"/>
                  <wp:effectExtent l="0" t="0" r="0" b="4445"/>
                  <wp:docPr id="1165" name="Imagen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3596717" cy="2689537"/>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AA51DD" w:rsidRDefault="00F41756" w:rsidP="00F41756">
      <w:pPr>
        <w:pStyle w:val="TextoCorrido"/>
        <w:rPr>
          <w:lang w:val="es-ES_tradnl"/>
        </w:rPr>
      </w:pPr>
      <w:r w:rsidRPr="00AA51DD">
        <w:rPr>
          <w:lang w:val="es-ES_tradnl"/>
        </w:rPr>
        <w:t>En este ejemplo, se puede comprobar como efectivamente se envía el libro para su revisión sin mostrar la pantalla para modificar el mensaje de forma que todo sucede silenciosamente.</w:t>
      </w:r>
    </w:p>
    <w:p w:rsidR="00F41756" w:rsidRPr="0044682C" w:rsidRDefault="00F41756" w:rsidP="0044682C">
      <w:pPr>
        <w:pStyle w:val="Ttulo3"/>
      </w:pPr>
      <w:bookmarkStart w:id="750" w:name="_Toc336066249"/>
      <w:r w:rsidRPr="0044682C">
        <w:t>SendMail</w:t>
      </w:r>
      <w:bookmarkEnd w:id="750"/>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enviar el libro indicado por correo electrónico.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84E85">
        <w:rPr>
          <w:rFonts w:ascii="Courier New" w:hAnsi="Courier New" w:cs="Courier New"/>
          <w:b/>
          <w:lang w:val="es-ES_tradnl"/>
        </w:rPr>
        <w:t>SendMail(Recipients, Subject, ReturnReceipt)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7"/>
        <w:gridCol w:w="5990"/>
      </w:tblGrid>
      <w:tr w:rsidR="00F41756" w:rsidRPr="00842BB2" w:rsidTr="000D57C6">
        <w:tc>
          <w:tcPr>
            <w:tcW w:w="912" w:type="pct"/>
            <w:shd w:val="clear" w:color="auto" w:fill="B8CCE4"/>
          </w:tcPr>
          <w:p w:rsidR="00F41756" w:rsidRPr="00842BB2" w:rsidRDefault="00F41756" w:rsidP="00F41756">
            <w:pPr>
              <w:jc w:val="center"/>
              <w:rPr>
                <w:b/>
                <w:color w:val="0000FF"/>
              </w:rPr>
            </w:pPr>
            <w:r w:rsidRPr="00CD341E">
              <w:rPr>
                <w:b/>
                <w:color w:val="0000FF"/>
              </w:rPr>
              <w:t>Argumento</w:t>
            </w:r>
          </w:p>
        </w:tc>
        <w:tc>
          <w:tcPr>
            <w:tcW w:w="4088"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912" w:type="pct"/>
          </w:tcPr>
          <w:p w:rsidR="00F41756" w:rsidRPr="00842BB2" w:rsidRDefault="00F41756" w:rsidP="00F41756">
            <w:pPr>
              <w:rPr>
                <w:b/>
              </w:rPr>
            </w:pPr>
            <w:r w:rsidRPr="00284E85">
              <w:rPr>
                <w:b/>
              </w:rPr>
              <w:t>Recipients</w:t>
            </w:r>
          </w:p>
        </w:tc>
        <w:tc>
          <w:tcPr>
            <w:tcW w:w="4088" w:type="pct"/>
          </w:tcPr>
          <w:p w:rsidR="00F41756" w:rsidRPr="00CD341E" w:rsidRDefault="00F41756" w:rsidP="00F41756">
            <w:r>
              <w:t>Destinatarios del correo.</w:t>
            </w:r>
          </w:p>
        </w:tc>
      </w:tr>
      <w:tr w:rsidR="00F41756" w:rsidRPr="00CD341E" w:rsidTr="000D57C6">
        <w:tc>
          <w:tcPr>
            <w:tcW w:w="912" w:type="pct"/>
          </w:tcPr>
          <w:p w:rsidR="00F41756" w:rsidRPr="00284E85" w:rsidRDefault="00F41756" w:rsidP="00F41756">
            <w:pPr>
              <w:rPr>
                <w:b/>
              </w:rPr>
            </w:pPr>
            <w:r w:rsidRPr="00284E85">
              <w:rPr>
                <w:b/>
              </w:rPr>
              <w:t>Subject</w:t>
            </w:r>
          </w:p>
        </w:tc>
        <w:tc>
          <w:tcPr>
            <w:tcW w:w="4088" w:type="pct"/>
          </w:tcPr>
          <w:p w:rsidR="00F41756" w:rsidRPr="00CD341E" w:rsidRDefault="00F41756" w:rsidP="00F41756">
            <w:r>
              <w:t>Asunto del correo.</w:t>
            </w:r>
          </w:p>
        </w:tc>
      </w:tr>
      <w:tr w:rsidR="00F41756" w:rsidRPr="00CD341E" w:rsidTr="000D57C6">
        <w:tc>
          <w:tcPr>
            <w:tcW w:w="912" w:type="pct"/>
          </w:tcPr>
          <w:p w:rsidR="00F41756" w:rsidRPr="00284E85" w:rsidRDefault="00F41756" w:rsidP="00F41756">
            <w:pPr>
              <w:rPr>
                <w:b/>
              </w:rPr>
            </w:pPr>
            <w:r w:rsidRPr="00284E85">
              <w:rPr>
                <w:b/>
              </w:rPr>
              <w:t>ReturnReceipt</w:t>
            </w:r>
          </w:p>
        </w:tc>
        <w:tc>
          <w:tcPr>
            <w:tcW w:w="4088" w:type="pct"/>
          </w:tcPr>
          <w:p w:rsidR="00F41756" w:rsidRPr="00CD341E" w:rsidRDefault="00F41756" w:rsidP="00F41756">
            <w:r>
              <w:t>Si True, solicita acuse de recibo. Por defecto su valor es False.</w:t>
            </w:r>
          </w:p>
        </w:tc>
      </w:tr>
    </w:tbl>
    <w:p w:rsidR="00F41756" w:rsidRPr="00842BB2" w:rsidRDefault="00F41756" w:rsidP="00331717">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prueba_sendmail()</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des(1 To 2)</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des(1) = "utopick@utopick.es"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des(2) = "amigo@dominio.net"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ActiveWorkbook.SendMail Recipients:=des,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Subject:="Es una prueba",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ReturnReceipt:=True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Default="00F41756" w:rsidP="00F41756">
      <w:pPr>
        <w:tabs>
          <w:tab w:val="left" w:pos="3115"/>
        </w:tabs>
        <w:ind w:left="55"/>
        <w:rPr>
          <w:rFonts w:cs="Calibri"/>
          <w:color w:val="000000"/>
        </w:rPr>
      </w:pPr>
    </w:p>
    <w:p w:rsidR="00F41756" w:rsidRPr="00225E09" w:rsidRDefault="00F41756" w:rsidP="00F41756">
      <w:pPr>
        <w:pStyle w:val="TextoCorrido"/>
        <w:rPr>
          <w:lang w:val="es-ES_tradnl"/>
        </w:rPr>
      </w:pPr>
      <w:r w:rsidRPr="00225E09">
        <w:rPr>
          <w:lang w:val="es-ES_tradnl"/>
        </w:rPr>
        <w:t>En este ejemplo, el libro se envía por correo a 2 destinatarios y solicita acuse de recibo.</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1" w:name="_Toc336066250"/>
      <w:r w:rsidRPr="0044682C">
        <w:t>SetLinkOnData</w:t>
      </w:r>
      <w:bookmarkEnd w:id="751"/>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 xml:space="preserve">Permite indicar cual será el procedimiento que debe ejecutarse cuando se actualice </w:t>
      </w:r>
      <w:r w:rsidRPr="002013AE">
        <w:rPr>
          <w:lang w:val="es-ES_tradnl"/>
        </w:rPr>
        <w:t>un vínculo DDE.</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94486">
        <w:rPr>
          <w:rFonts w:ascii="Courier New" w:hAnsi="Courier New" w:cs="Courier New"/>
          <w:b/>
          <w:lang w:val="es-ES_tradnl"/>
        </w:rPr>
        <w:t>SetLinkOnData(Name, Procedure)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67" w:type="pct"/>
            <w:shd w:val="clear" w:color="auto" w:fill="B8CCE4"/>
          </w:tcPr>
          <w:p w:rsidR="00F41756" w:rsidRPr="00842BB2" w:rsidRDefault="00F41756" w:rsidP="00F41756">
            <w:pPr>
              <w:jc w:val="center"/>
              <w:rPr>
                <w:b/>
                <w:color w:val="0000FF"/>
              </w:rPr>
            </w:pPr>
            <w:r w:rsidRPr="00CD341E">
              <w:rPr>
                <w:b/>
                <w:color w:val="0000FF"/>
              </w:rPr>
              <w:t>Argumento</w:t>
            </w:r>
          </w:p>
        </w:tc>
        <w:tc>
          <w:tcPr>
            <w:tcW w:w="4233"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67" w:type="pct"/>
          </w:tcPr>
          <w:p w:rsidR="00F41756" w:rsidRPr="00842BB2" w:rsidRDefault="00F41756" w:rsidP="00F41756">
            <w:pPr>
              <w:rPr>
                <w:b/>
              </w:rPr>
            </w:pPr>
            <w:r w:rsidRPr="00A94486">
              <w:rPr>
                <w:b/>
              </w:rPr>
              <w:t>Name</w:t>
            </w:r>
          </w:p>
        </w:tc>
        <w:tc>
          <w:tcPr>
            <w:tcW w:w="4233" w:type="pct"/>
          </w:tcPr>
          <w:p w:rsidR="00F41756" w:rsidRPr="00CD341E" w:rsidRDefault="00F41756" w:rsidP="00F41756">
            <w:r>
              <w:t>Nombre del vínculo sobre el que se quiere establecer el procedimiento.</w:t>
            </w:r>
          </w:p>
        </w:tc>
      </w:tr>
      <w:tr w:rsidR="00F41756" w:rsidRPr="00CD341E" w:rsidTr="000D57C6">
        <w:tc>
          <w:tcPr>
            <w:tcW w:w="767" w:type="pct"/>
          </w:tcPr>
          <w:p w:rsidR="00F41756" w:rsidRPr="00A94486" w:rsidRDefault="00F41756" w:rsidP="00F41756">
            <w:pPr>
              <w:rPr>
                <w:b/>
              </w:rPr>
            </w:pPr>
            <w:r w:rsidRPr="00A94486">
              <w:rPr>
                <w:b/>
              </w:rPr>
              <w:t>Procedure</w:t>
            </w:r>
          </w:p>
        </w:tc>
        <w:tc>
          <w:tcPr>
            <w:tcW w:w="4233" w:type="pct"/>
          </w:tcPr>
          <w:p w:rsidR="00F41756" w:rsidRPr="00CD341E" w:rsidRDefault="00F41756" w:rsidP="00F41756">
            <w:r>
              <w:t>Nombre del procedimiento que se ejecutará al actualizar el vínculo.</w:t>
            </w:r>
          </w:p>
        </w:tc>
      </w:tr>
    </w:tbl>
    <w:p w:rsidR="00F41756" w:rsidRPr="00842BB2" w:rsidRDefault="00F41756" w:rsidP="00331717">
      <w:pPr>
        <w:pStyle w:val="Ttulo4"/>
      </w:pPr>
      <w:r w:rsidRPr="00842BB2">
        <w:t>Ejemplo</w:t>
      </w:r>
    </w:p>
    <w:p w:rsidR="00F41756" w:rsidRDefault="00F41756" w:rsidP="00F41756">
      <w:pPr>
        <w:rPr>
          <w:rFonts w:ascii="Verdana" w:hAnsi="Verdana"/>
          <w:sz w:val="20"/>
          <w:szCs w:val="20"/>
        </w:rPr>
      </w:pP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79"/>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prueba_SetLinkOnData()</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lastRenderedPageBreak/>
              <w:t xml:space="preserve">    Dim canal As Integer</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canal = Application.DDEInitiate(app:="WinWord", topic:="C:\TEMP\JUANTO.DOC")</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miRango As Range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miRango = Range("A1:A3")</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Application.DDEPoke canal, "\EndOfDoc", miRango</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ActiveWorkbook.SetLinkOnData "C:\TEMP\JUANTO.DOC", "MiMacro"</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Application.DDETerminate canal</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BD532C" w:rsidRDefault="00F41756" w:rsidP="00F41756">
      <w:pPr>
        <w:tabs>
          <w:tab w:val="left" w:pos="3115"/>
        </w:tabs>
        <w:ind w:left="55"/>
        <w:rPr>
          <w:rFonts w:cs="Calibri"/>
          <w:color w:val="000000"/>
          <w:lang w:val="en-US"/>
        </w:rPr>
      </w:pPr>
    </w:p>
    <w:p w:rsidR="00F41756" w:rsidRPr="0044682C" w:rsidRDefault="00F41756" w:rsidP="0044682C">
      <w:pPr>
        <w:pStyle w:val="Ttulo3"/>
      </w:pPr>
      <w:bookmarkStart w:id="752" w:name="_Toc336066251"/>
      <w:r w:rsidRPr="0044682C">
        <w:t>SetPasswordEncryptionOptions</w:t>
      </w:r>
      <w:bookmarkEnd w:id="752"/>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definir las opciones de cifrado de contraseñas para libros.</w:t>
      </w:r>
    </w:p>
    <w:p w:rsidR="00F41756" w:rsidRPr="00842BB2" w:rsidRDefault="00F41756" w:rsidP="00331717">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SetPasswordEncryptionOptions(PasswordEncryptionProvider, PasswordEncryptionAlgorithm, PasswordEncryptionKeyLength, PasswordEncryptionFileProperties)</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6"/>
        <w:gridCol w:w="4071"/>
      </w:tblGrid>
      <w:tr w:rsidR="00F41756" w:rsidRPr="00842BB2" w:rsidTr="000D57C6">
        <w:tc>
          <w:tcPr>
            <w:tcW w:w="1930" w:type="pct"/>
            <w:shd w:val="clear" w:color="auto" w:fill="B8CCE4"/>
          </w:tcPr>
          <w:p w:rsidR="00F41756" w:rsidRPr="00842BB2" w:rsidRDefault="00F41756" w:rsidP="00F41756">
            <w:pPr>
              <w:jc w:val="center"/>
              <w:rPr>
                <w:b/>
                <w:color w:val="0000FF"/>
              </w:rPr>
            </w:pPr>
            <w:r w:rsidRPr="00CD341E">
              <w:rPr>
                <w:b/>
                <w:color w:val="0000FF"/>
              </w:rPr>
              <w:t>Argumento</w:t>
            </w:r>
          </w:p>
        </w:tc>
        <w:tc>
          <w:tcPr>
            <w:tcW w:w="307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7C7102" w:rsidTr="000D57C6">
        <w:tc>
          <w:tcPr>
            <w:tcW w:w="1930" w:type="pct"/>
          </w:tcPr>
          <w:p w:rsidR="00F41756" w:rsidRPr="00842BB2" w:rsidRDefault="00F41756" w:rsidP="00F41756">
            <w:pPr>
              <w:rPr>
                <w:b/>
              </w:rPr>
            </w:pPr>
            <w:r w:rsidRPr="00125D8A">
              <w:rPr>
                <w:b/>
              </w:rPr>
              <w:t>PasswordEncryptionProvider</w:t>
            </w:r>
          </w:p>
        </w:tc>
        <w:tc>
          <w:tcPr>
            <w:tcW w:w="3070" w:type="pct"/>
          </w:tcPr>
          <w:p w:rsidR="00F41756" w:rsidRPr="00287A71" w:rsidRDefault="00F41756" w:rsidP="00F41756">
            <w:pPr>
              <w:rPr>
                <w:lang w:val="en-US"/>
              </w:rPr>
            </w:pPr>
            <w:r>
              <w:t xml:space="preserve">Proveedor utilizado al cifrar contraseñas para el libro. </w:t>
            </w:r>
            <w:r w:rsidRPr="00287A71">
              <w:rPr>
                <w:lang w:val="en-US"/>
              </w:rPr>
              <w:t>Por ejemplo:</w:t>
            </w:r>
          </w:p>
          <w:p w:rsidR="00F41756" w:rsidRPr="00287A71" w:rsidRDefault="00F41756" w:rsidP="00F41756">
            <w:pPr>
              <w:rPr>
                <w:lang w:val="en-US"/>
              </w:rPr>
            </w:pPr>
            <w:r w:rsidRPr="00287A71">
              <w:rPr>
                <w:lang w:val="en-US"/>
              </w:rPr>
              <w:t>Microsoft Enhanced Cryptographic Provider v1.0.</w:t>
            </w:r>
          </w:p>
          <w:p w:rsidR="00F41756" w:rsidRPr="00287A71" w:rsidRDefault="00F41756" w:rsidP="00F41756">
            <w:pPr>
              <w:rPr>
                <w:lang w:val="en-US"/>
              </w:rPr>
            </w:pPr>
            <w:r w:rsidRPr="00287A71">
              <w:rPr>
                <w:lang w:val="en-US"/>
              </w:rPr>
              <w:t>Microsoft Strong Cryptographic Provider.</w:t>
            </w:r>
          </w:p>
          <w:p w:rsidR="00F41756" w:rsidRPr="00287A71" w:rsidRDefault="00F41756" w:rsidP="00F41756">
            <w:pPr>
              <w:rPr>
                <w:lang w:val="en-US"/>
              </w:rPr>
            </w:pPr>
            <w:r w:rsidRPr="00287A71">
              <w:rPr>
                <w:lang w:val="en-US"/>
              </w:rPr>
              <w:t>Microsoft RSA SChannel Cryptographic Provider.</w:t>
            </w:r>
          </w:p>
          <w:p w:rsidR="00F41756" w:rsidRPr="00287A71" w:rsidRDefault="00F41756" w:rsidP="00F41756">
            <w:pPr>
              <w:rPr>
                <w:lang w:val="en-US"/>
              </w:rPr>
            </w:pPr>
            <w:r w:rsidRPr="00287A71">
              <w:rPr>
                <w:lang w:val="en-US"/>
              </w:rPr>
              <w:t>Microsoft Enhanced RSA and AES Cryptographic .Provider (Prototype).</w:t>
            </w:r>
          </w:p>
        </w:tc>
      </w:tr>
      <w:tr w:rsidR="00F41756" w:rsidRPr="00CD341E" w:rsidTr="000D57C6">
        <w:tc>
          <w:tcPr>
            <w:tcW w:w="1930" w:type="pct"/>
          </w:tcPr>
          <w:p w:rsidR="00F41756" w:rsidRPr="00842BB2" w:rsidRDefault="00F41756" w:rsidP="00F41756">
            <w:pPr>
              <w:rPr>
                <w:b/>
              </w:rPr>
            </w:pPr>
            <w:r w:rsidRPr="00125D8A">
              <w:rPr>
                <w:b/>
              </w:rPr>
              <w:t>PasswordEncryptionAlgorithm</w:t>
            </w:r>
          </w:p>
        </w:tc>
        <w:tc>
          <w:tcPr>
            <w:tcW w:w="3070" w:type="pct"/>
          </w:tcPr>
          <w:p w:rsidR="00F41756" w:rsidRPr="00CD341E" w:rsidRDefault="00F41756" w:rsidP="00F41756">
            <w:r>
              <w:t>Algoritmo utilizado para cifrar contraseñas.</w:t>
            </w:r>
          </w:p>
        </w:tc>
      </w:tr>
      <w:tr w:rsidR="00F41756" w:rsidRPr="00CD341E" w:rsidTr="000D57C6">
        <w:tc>
          <w:tcPr>
            <w:tcW w:w="1930" w:type="pct"/>
          </w:tcPr>
          <w:p w:rsidR="00F41756" w:rsidRPr="00842BB2" w:rsidRDefault="00F41756" w:rsidP="00F41756">
            <w:pPr>
              <w:rPr>
                <w:b/>
              </w:rPr>
            </w:pPr>
            <w:r w:rsidRPr="00125D8A">
              <w:rPr>
                <w:b/>
              </w:rPr>
              <w:t>PasswordEncryptionKeyLength</w:t>
            </w:r>
          </w:p>
        </w:tc>
        <w:tc>
          <w:tcPr>
            <w:tcW w:w="3070" w:type="pct"/>
          </w:tcPr>
          <w:p w:rsidR="00F41756" w:rsidRPr="00CD341E" w:rsidRDefault="00F41756" w:rsidP="00F41756">
            <w:r>
              <w:t xml:space="preserve">Longitud a utilizar para la clave del </w:t>
            </w:r>
            <w:r>
              <w:lastRenderedPageBreak/>
              <w:t>algoritmo (p.e. 56, 128)</w:t>
            </w:r>
          </w:p>
        </w:tc>
      </w:tr>
      <w:tr w:rsidR="00F41756" w:rsidRPr="00CD341E" w:rsidTr="000D57C6">
        <w:tc>
          <w:tcPr>
            <w:tcW w:w="1930" w:type="pct"/>
          </w:tcPr>
          <w:p w:rsidR="00F41756" w:rsidRPr="00842BB2" w:rsidRDefault="00F41756" w:rsidP="00F41756">
            <w:pPr>
              <w:rPr>
                <w:b/>
              </w:rPr>
            </w:pPr>
            <w:r w:rsidRPr="00125D8A">
              <w:rPr>
                <w:b/>
              </w:rPr>
              <w:lastRenderedPageBreak/>
              <w:t>PasswordEncryptionFileProperties</w:t>
            </w:r>
          </w:p>
        </w:tc>
        <w:tc>
          <w:tcPr>
            <w:tcW w:w="3070" w:type="pct"/>
          </w:tcPr>
          <w:p w:rsidR="00F41756" w:rsidRPr="00CD341E" w:rsidRDefault="00F41756" w:rsidP="00F41756">
            <w:r>
              <w:t>Si True, se cifran las propiedades del archivo.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prueba_SetPasswordOptions()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ActiveWorkbook.SetPasswordEncryptionOptions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PasswordEncryptionProvider:="Microsoft Strong Cryptographic Provider",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PasswordEncryptionAlgorithm:="RC4",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PasswordEncryptionKeyLength:=128, _</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PasswordEncryptionFileProperties:=True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BD532C" w:rsidRDefault="00F41756" w:rsidP="00F41756">
      <w:pPr>
        <w:tabs>
          <w:tab w:val="left" w:pos="3115"/>
        </w:tabs>
        <w:ind w:left="55"/>
        <w:rPr>
          <w:rFonts w:cs="Calibri"/>
          <w:color w:val="000000"/>
          <w:lang w:val="en-US"/>
        </w:rPr>
      </w:pPr>
    </w:p>
    <w:p w:rsidR="00F41756" w:rsidRPr="0044682C" w:rsidRDefault="00F41756" w:rsidP="0044682C">
      <w:pPr>
        <w:pStyle w:val="Ttulo3"/>
      </w:pPr>
      <w:bookmarkStart w:id="753" w:name="_Toc336066252"/>
      <w:r w:rsidRPr="0044682C">
        <w:t>ToggleFormsDesign</w:t>
      </w:r>
      <w:bookmarkEnd w:id="753"/>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El método ToggleFormsDesign se usa para cambiar Excel al modo de diseño cuando se usan controles de formularios.</w:t>
      </w:r>
    </w:p>
    <w:p w:rsidR="00F41756" w:rsidRDefault="00F41756" w:rsidP="00F41756">
      <w:pPr>
        <w:pStyle w:val="TextoCorrido"/>
        <w:rPr>
          <w:lang w:val="es-ES_tradnl"/>
        </w:rPr>
      </w:pPr>
      <w:r>
        <w:rPr>
          <w:lang w:val="es-ES_tradnl"/>
        </w:rPr>
        <w:t xml:space="preserve">Permite cambiar Excel a modo diseño cuando se utilizan controles de formularios. Equivale a hacer clic sobre el icono: </w:t>
      </w:r>
    </w:p>
    <w:p w:rsidR="00F41756" w:rsidRPr="002013AE" w:rsidRDefault="00F41756" w:rsidP="00A95A85">
      <w:pPr>
        <w:pStyle w:val="TextoCorrido"/>
        <w:ind w:firstLine="0"/>
        <w:jc w:val="center"/>
        <w:rPr>
          <w:lang w:val="es-ES_tradnl"/>
        </w:rPr>
      </w:pPr>
      <w:r>
        <w:rPr>
          <w:noProof/>
        </w:rPr>
        <w:drawing>
          <wp:inline distT="0" distB="0" distL="0" distR="0" wp14:anchorId="07A321FE" wp14:editId="185BB0DE">
            <wp:extent cx="391795" cy="647065"/>
            <wp:effectExtent l="0" t="0" r="8255" b="635"/>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91795" cy="647065"/>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487B32">
        <w:rPr>
          <w:rFonts w:ascii="Courier New" w:hAnsi="Courier New" w:cs="Courier New"/>
          <w:b/>
          <w:lang w:val="es-ES_tradnl"/>
        </w:rPr>
        <w:t>ToggleFormsDesign</w:t>
      </w:r>
    </w:p>
    <w:p w:rsidR="00F41756" w:rsidRDefault="00F41756" w:rsidP="00331717">
      <w:pPr>
        <w:pStyle w:val="Ttulo4"/>
      </w:pPr>
      <w:r w:rsidRPr="00842BB2">
        <w:t>Argumentos</w:t>
      </w:r>
    </w:p>
    <w:p w:rsidR="00F41756" w:rsidRDefault="00F41756" w:rsidP="000F3D5C">
      <w:pPr>
        <w:ind w:firstLine="709"/>
      </w:pPr>
      <w:r>
        <w:t>No tiene.</w:t>
      </w:r>
    </w:p>
    <w:p w:rsidR="00F41756" w:rsidRPr="00842BB2" w:rsidRDefault="00F41756" w:rsidP="00331717">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prueba_ToggleFormsDesign()</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ActiveWorkbook.ToggleFormsDesign</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4" w:name="_Toc336066253"/>
      <w:r w:rsidRPr="0044682C">
        <w:t>Unprotect</w:t>
      </w:r>
      <w:bookmarkEnd w:id="754"/>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Elimina la protección de una hoja o de un libro. Este método no tiene efecto si la hoja o el libro no están protegidos.</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60123">
        <w:rPr>
          <w:rFonts w:ascii="Courier New" w:hAnsi="Courier New" w:cs="Courier New"/>
          <w:b/>
          <w:lang w:val="es-ES_tradnl"/>
        </w:rPr>
        <w:t>Unprotect(Password)</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67" w:type="pct"/>
            <w:shd w:val="clear" w:color="auto" w:fill="B8CCE4"/>
          </w:tcPr>
          <w:p w:rsidR="00F41756" w:rsidRPr="00842BB2" w:rsidRDefault="00F41756" w:rsidP="00F41756">
            <w:pPr>
              <w:jc w:val="center"/>
              <w:rPr>
                <w:b/>
                <w:color w:val="0000FF"/>
              </w:rPr>
            </w:pPr>
            <w:r w:rsidRPr="00CD341E">
              <w:rPr>
                <w:b/>
                <w:color w:val="0000FF"/>
              </w:rPr>
              <w:t>Argumento</w:t>
            </w:r>
          </w:p>
        </w:tc>
        <w:tc>
          <w:tcPr>
            <w:tcW w:w="4233"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67" w:type="pct"/>
          </w:tcPr>
          <w:p w:rsidR="00F41756" w:rsidRPr="00842BB2" w:rsidRDefault="00F41756" w:rsidP="00F41756">
            <w:pPr>
              <w:rPr>
                <w:b/>
              </w:rPr>
            </w:pPr>
            <w:r w:rsidRPr="00D60123">
              <w:rPr>
                <w:b/>
              </w:rPr>
              <w:t>Password</w:t>
            </w:r>
          </w:p>
        </w:tc>
        <w:tc>
          <w:tcPr>
            <w:tcW w:w="4233" w:type="pct"/>
          </w:tcPr>
          <w:p w:rsidR="00F41756" w:rsidRPr="00CD341E" w:rsidRDefault="00F41756" w:rsidP="00F41756">
            <w:r>
              <w:t>Palabra de paso a utilizar para desbloquear el libro.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7C7102">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7C7102">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prueba_Unprotect()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ActiveWorkbook.Unprotect</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7C7102">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7C7102">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3392B441" wp14:editId="1E19E008">
                  <wp:extent cx="1382395" cy="1626870"/>
                  <wp:effectExtent l="0" t="0" r="8255" b="0"/>
                  <wp:docPr id="1159" name="Imagen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382395" cy="162687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1B45225" wp14:editId="5DC03AF8">
                  <wp:extent cx="1382395" cy="1626870"/>
                  <wp:effectExtent l="0" t="0" r="8255" b="0"/>
                  <wp:docPr id="1158" name="Imagen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382395" cy="1626870"/>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5" w:name="_Toc336066254"/>
      <w:r w:rsidRPr="0044682C">
        <w:t>UnprotectSharing</w:t>
      </w:r>
      <w:bookmarkEnd w:id="755"/>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Desactiva la protección de libro compartido y lo guarda.</w:t>
      </w:r>
    </w:p>
    <w:p w:rsidR="00F41756" w:rsidRPr="002013AE" w:rsidRDefault="00F41756" w:rsidP="000F3D5C">
      <w:pPr>
        <w:pStyle w:val="TextoCorrido"/>
        <w:rPr>
          <w:lang w:val="es-ES_tradnl"/>
        </w:rPr>
      </w:pPr>
      <w:r>
        <w:rPr>
          <w:lang w:val="es-ES_tradnl"/>
        </w:rPr>
        <w:t xml:space="preserve">Permite desproteger un libnro compartido y guardarlo al mismo tiempo. Equivale a hacer clic sobre la opción </w:t>
      </w:r>
      <w:r w:rsidRPr="00E53D75">
        <w:rPr>
          <w:b/>
          <w:lang w:val="es-ES_tradnl"/>
        </w:rPr>
        <w:t>Desproteger libro compartido</w:t>
      </w:r>
      <w:r>
        <w:rPr>
          <w:lang w:val="es-ES_tradnl"/>
        </w:rPr>
        <w:t xml:space="preserve"> de la pestaña </w:t>
      </w:r>
      <w:r w:rsidRPr="00E53D75">
        <w:rPr>
          <w:b/>
          <w:lang w:val="es-ES_tradnl"/>
        </w:rPr>
        <w:t>Revisar</w:t>
      </w:r>
      <w:r>
        <w:rPr>
          <w:lang w:val="es-ES_tradnl"/>
        </w:rPr>
        <w:t>.</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939A9">
        <w:rPr>
          <w:rFonts w:ascii="Courier New" w:hAnsi="Courier New" w:cs="Courier New"/>
          <w:b/>
          <w:lang w:val="es-ES_tradnl"/>
        </w:rPr>
        <w:t>UnprotectSharing(SharingPassword)</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5720"/>
      </w:tblGrid>
      <w:tr w:rsidR="00F41756" w:rsidRPr="00842BB2" w:rsidTr="000D57C6">
        <w:tc>
          <w:tcPr>
            <w:tcW w:w="1080" w:type="pct"/>
            <w:shd w:val="clear" w:color="auto" w:fill="B8CCE4"/>
          </w:tcPr>
          <w:p w:rsidR="00F41756" w:rsidRPr="00842BB2" w:rsidRDefault="00F41756" w:rsidP="00F41756">
            <w:pPr>
              <w:jc w:val="center"/>
              <w:rPr>
                <w:b/>
                <w:color w:val="0000FF"/>
              </w:rPr>
            </w:pPr>
            <w:r w:rsidRPr="00CD341E">
              <w:rPr>
                <w:b/>
                <w:color w:val="0000FF"/>
              </w:rPr>
              <w:t>Argumento</w:t>
            </w:r>
          </w:p>
        </w:tc>
        <w:tc>
          <w:tcPr>
            <w:tcW w:w="392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1080" w:type="pct"/>
          </w:tcPr>
          <w:p w:rsidR="00F41756" w:rsidRPr="00842BB2" w:rsidRDefault="00F41756" w:rsidP="00F41756">
            <w:pPr>
              <w:rPr>
                <w:b/>
              </w:rPr>
            </w:pPr>
            <w:r w:rsidRPr="00E53D75">
              <w:rPr>
                <w:b/>
              </w:rPr>
              <w:t>SharingPassword</w:t>
            </w:r>
          </w:p>
        </w:tc>
        <w:tc>
          <w:tcPr>
            <w:tcW w:w="3920" w:type="pct"/>
          </w:tcPr>
          <w:p w:rsidR="00F41756" w:rsidRPr="00CD341E" w:rsidRDefault="00F41756" w:rsidP="00F41756">
            <w:r>
              <w:t>Palabra de paso a utilizar para desproteger el libro.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gridSpan w:val="2"/>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prueba_UnprotectSharing()</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miLibro.UnprotectSharing</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lastRenderedPageBreak/>
              <w:t xml:space="preserve">    Set miLibro = Nothing</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CD341E" w:rsidTr="00400969">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9AAFE98" wp14:editId="4FF5BA40">
                  <wp:extent cx="1745615" cy="207645"/>
                  <wp:effectExtent l="0" t="0" r="6985" b="190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745615" cy="20764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0F70976" wp14:editId="4032B009">
                  <wp:extent cx="1510030" cy="201930"/>
                  <wp:effectExtent l="0" t="0" r="0" b="7620"/>
                  <wp:docPr id="1156" name="Imagen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510030" cy="201930"/>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r>
        <w:rPr>
          <w:rFonts w:cs="Calibri"/>
          <w:color w:val="000000"/>
        </w:rPr>
        <w:t xml:space="preserve">Este ejemplo muestra como cambia la opción de </w:t>
      </w:r>
      <w:r w:rsidRPr="008011D1">
        <w:rPr>
          <w:rFonts w:cs="Calibri"/>
          <w:b/>
          <w:color w:val="000000"/>
        </w:rPr>
        <w:t>Desproteger libro compartido</w:t>
      </w:r>
      <w:r>
        <w:rPr>
          <w:rFonts w:cs="Calibri"/>
          <w:color w:val="000000"/>
        </w:rPr>
        <w:t xml:space="preserve"> a </w:t>
      </w:r>
      <w:r w:rsidRPr="008011D1">
        <w:rPr>
          <w:rFonts w:cs="Calibri"/>
          <w:b/>
          <w:color w:val="000000"/>
        </w:rPr>
        <w:t>Proteger libro compartido</w:t>
      </w:r>
      <w:r>
        <w:rPr>
          <w:rFonts w:cs="Calibri"/>
          <w:color w:val="000000"/>
        </w:rPr>
        <w:t xml:space="preserve"> tras la ejecución de este procedimiento.</w:t>
      </w:r>
    </w:p>
    <w:p w:rsidR="00F41756" w:rsidRPr="0044682C" w:rsidRDefault="00F41756" w:rsidP="0044682C">
      <w:pPr>
        <w:pStyle w:val="Ttulo3"/>
      </w:pPr>
      <w:bookmarkStart w:id="756" w:name="_Toc336066255"/>
      <w:r w:rsidRPr="0044682C">
        <w:t>UpdateFromFile</w:t>
      </w:r>
      <w:bookmarkEnd w:id="756"/>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actualizar la versión de un libro cargado en memoria que se ha abierto de sólo lectura si éste ha cambiado realmente.</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61A67">
        <w:rPr>
          <w:rFonts w:ascii="Courier New" w:hAnsi="Courier New" w:cs="Courier New"/>
          <w:b/>
          <w:lang w:val="es-ES_tradnl"/>
        </w:rPr>
        <w:t>UpdateFromFile</w:t>
      </w:r>
    </w:p>
    <w:p w:rsidR="00F41756" w:rsidRDefault="00F41756" w:rsidP="00331717">
      <w:pPr>
        <w:pStyle w:val="Ttulo4"/>
      </w:pPr>
      <w:r w:rsidRPr="00842BB2">
        <w:t>Argumentos</w:t>
      </w:r>
    </w:p>
    <w:p w:rsidR="00F41756" w:rsidRDefault="00F41756" w:rsidP="000F3D5C">
      <w:pPr>
        <w:ind w:firstLine="709"/>
      </w:pPr>
      <w:r>
        <w:t>No tiene.</w:t>
      </w:r>
    </w:p>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prueba_UpdateFromFile()</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ActiveWorkbook.UpdateFromFile</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7" w:name="_Toc336066256"/>
      <w:r w:rsidRPr="0044682C">
        <w:t>UpdateLink</w:t>
      </w:r>
      <w:bookmarkEnd w:id="757"/>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Actualiza un vínculo (o vínculos) de Microsoft Excel, DDE u OLE.</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9953AC">
        <w:rPr>
          <w:rFonts w:ascii="Courier New" w:hAnsi="Courier New" w:cs="Courier New"/>
          <w:b/>
          <w:lang w:val="es-ES_tradnl"/>
        </w:rPr>
        <w:t>UpdateLink(Name, Type)</w:t>
      </w:r>
    </w:p>
    <w:p w:rsidR="00F41756" w:rsidRDefault="00F41756" w:rsidP="00331717">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815" w:type="pct"/>
            <w:shd w:val="clear" w:color="auto" w:fill="B8CCE4"/>
          </w:tcPr>
          <w:p w:rsidR="00F41756" w:rsidRPr="00842BB2" w:rsidRDefault="00F41756" w:rsidP="00F41756">
            <w:pPr>
              <w:jc w:val="center"/>
              <w:rPr>
                <w:b/>
                <w:color w:val="0000FF"/>
              </w:rPr>
            </w:pPr>
            <w:r w:rsidRPr="00CD341E">
              <w:rPr>
                <w:b/>
                <w:color w:val="0000FF"/>
              </w:rPr>
              <w:t>Argumento</w:t>
            </w:r>
          </w:p>
        </w:tc>
        <w:tc>
          <w:tcPr>
            <w:tcW w:w="4185"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815" w:type="pct"/>
          </w:tcPr>
          <w:p w:rsidR="00F41756" w:rsidRPr="00842BB2" w:rsidRDefault="00F41756" w:rsidP="00F41756">
            <w:pPr>
              <w:rPr>
                <w:b/>
              </w:rPr>
            </w:pPr>
            <w:r w:rsidRPr="009953AC">
              <w:rPr>
                <w:b/>
              </w:rPr>
              <w:t>Name</w:t>
            </w:r>
          </w:p>
        </w:tc>
        <w:tc>
          <w:tcPr>
            <w:tcW w:w="4185" w:type="pct"/>
          </w:tcPr>
          <w:p w:rsidR="00F41756" w:rsidRPr="00CD341E" w:rsidRDefault="00F41756" w:rsidP="00F41756">
            <w:r>
              <w:t>Vinculo que se desea actualizar.</w:t>
            </w:r>
          </w:p>
        </w:tc>
      </w:tr>
      <w:tr w:rsidR="00F41756" w:rsidRPr="00CD341E" w:rsidTr="000D57C6">
        <w:tc>
          <w:tcPr>
            <w:tcW w:w="815" w:type="pct"/>
          </w:tcPr>
          <w:p w:rsidR="00F41756" w:rsidRPr="009953AC" w:rsidRDefault="00F41756" w:rsidP="00F41756">
            <w:pPr>
              <w:rPr>
                <w:b/>
              </w:rPr>
            </w:pPr>
            <w:r w:rsidRPr="009953AC">
              <w:rPr>
                <w:b/>
              </w:rPr>
              <w:t>Type</w:t>
            </w:r>
          </w:p>
        </w:tc>
        <w:tc>
          <w:tcPr>
            <w:tcW w:w="4185" w:type="pct"/>
          </w:tcPr>
          <w:p w:rsidR="00F41756" w:rsidRDefault="00F41756" w:rsidP="00F41756">
            <w:r>
              <w:t>Tipo de víncluo que puede ser alguno de los siguientes:</w:t>
            </w:r>
          </w:p>
          <w:p w:rsidR="00F41756" w:rsidRDefault="00F41756" w:rsidP="00F41756"/>
          <w:p w:rsidR="00F41756" w:rsidRPr="00305434" w:rsidRDefault="00F41756" w:rsidP="00F41756">
            <w:r w:rsidRPr="009953AC">
              <w:rPr>
                <w:b/>
              </w:rPr>
              <w:t>xlLinkTypeExcelLinks</w:t>
            </w:r>
            <w:r>
              <w:rPr>
                <w:b/>
              </w:rPr>
              <w:t>:</w:t>
            </w:r>
            <w:r w:rsidRPr="00305434">
              <w:t xml:space="preserve"> El vínculo es con una hoja de Excel. </w:t>
            </w:r>
          </w:p>
          <w:p w:rsidR="00F41756" w:rsidRPr="00CD341E" w:rsidRDefault="00F41756" w:rsidP="00F41756">
            <w:r w:rsidRPr="009953AC">
              <w:rPr>
                <w:b/>
              </w:rPr>
              <w:t>xlLinkTypeOLELinks</w:t>
            </w:r>
            <w:r>
              <w:rPr>
                <w:b/>
              </w:rPr>
              <w:t>:</w:t>
            </w:r>
            <w:r w:rsidRPr="00305434">
              <w:t xml:space="preserve"> El vínculo es con un origen de datos OLE. </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prueba_UpdateLink()</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lLinks As Variant</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As Integer</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lLinks = ActiveWorkbook.LinkSources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i = LBound(lLinks) To UBound(lLinks)</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i &amp; " " &amp; lLinks(i)</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i</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ActiveWorkbook.UpdateLink Name:=lLinks(1)</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3981DA3" wp14:editId="2DB5E449">
                  <wp:extent cx="4705350" cy="490671"/>
                  <wp:effectExtent l="0" t="0" r="0" b="5080"/>
                  <wp:docPr id="1153" name="Imagen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715984" cy="491780"/>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r>
        <w:rPr>
          <w:rFonts w:cs="Calibri"/>
          <w:color w:val="000000"/>
        </w:rPr>
        <w:t xml:space="preserve">En este ejemplo, se actualiza el vínculo asociado a </w:t>
      </w:r>
      <w:r w:rsidRPr="002A284F">
        <w:rPr>
          <w:rFonts w:cs="Calibri"/>
          <w:b/>
          <w:color w:val="000000"/>
        </w:rPr>
        <w:t>C:\Temp\JuantoDDE.xlsx</w:t>
      </w:r>
      <w:r>
        <w:rPr>
          <w:rFonts w:cs="Calibri"/>
          <w:color w:val="000000"/>
        </w:rPr>
        <w:t>.</w:t>
      </w:r>
    </w:p>
    <w:p w:rsidR="00F41756" w:rsidRPr="0044682C" w:rsidRDefault="00F41756" w:rsidP="0044682C">
      <w:pPr>
        <w:pStyle w:val="Ttulo3"/>
      </w:pPr>
      <w:bookmarkStart w:id="758" w:name="_Toc336066257"/>
      <w:r w:rsidRPr="0044682C">
        <w:t>WebPagePreview</w:t>
      </w:r>
      <w:bookmarkEnd w:id="758"/>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realizar una previsualización del libro a través del navegador por defecto para ver como quedaría si el libro fuese guardado como una página Web.</w:t>
      </w:r>
    </w:p>
    <w:p w:rsidR="00F41756" w:rsidRPr="00842BB2" w:rsidRDefault="00F41756" w:rsidP="00331717">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5E760A">
        <w:rPr>
          <w:rFonts w:ascii="Courier New" w:hAnsi="Courier New" w:cs="Courier New"/>
          <w:b/>
          <w:lang w:val="es-ES_tradnl"/>
        </w:rPr>
        <w:t>WebPagePreview</w:t>
      </w:r>
    </w:p>
    <w:p w:rsidR="00F41756" w:rsidRDefault="00F41756" w:rsidP="00331717">
      <w:pPr>
        <w:pStyle w:val="Ttulo4"/>
      </w:pPr>
      <w:r w:rsidRPr="00842BB2">
        <w:t>Argumentos</w:t>
      </w:r>
    </w:p>
    <w:p w:rsidR="00F41756" w:rsidRDefault="00F41756" w:rsidP="000F3D5C">
      <w:pPr>
        <w:ind w:firstLine="709"/>
      </w:pPr>
      <w:r>
        <w:t>No tiene.</w:t>
      </w:r>
    </w:p>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prueba_WebPagePreview()</w:t>
            </w:r>
          </w:p>
          <w:p w:rsidR="009C184A"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ActiveWorkbook.WebPagePreview</w:t>
            </w:r>
          </w:p>
          <w:p w:rsidR="00F41756" w:rsidRPr="009C184A" w:rsidRDefault="009C184A"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60397EA" wp14:editId="42E7CC37">
                  <wp:extent cx="2564765" cy="1798955"/>
                  <wp:effectExtent l="0" t="0" r="6985" b="0"/>
                  <wp:docPr id="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564765" cy="1798955"/>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9" w:name="_Toc336066258"/>
      <w:r w:rsidRPr="0044682C">
        <w:t>XmlImport</w:t>
      </w:r>
      <w:bookmarkEnd w:id="759"/>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Importa un archivo de datos XML al libro actual.</w:t>
      </w:r>
    </w:p>
    <w:p w:rsidR="00F41756" w:rsidRPr="00842BB2" w:rsidRDefault="00F41756" w:rsidP="00331717">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XmlImport(Url, ImportMap, Overwrite, Destination)</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9"/>
        <w:gridCol w:w="6258"/>
      </w:tblGrid>
      <w:tr w:rsidR="00F41756" w:rsidRPr="00842BB2" w:rsidTr="000D57C6">
        <w:tc>
          <w:tcPr>
            <w:tcW w:w="832" w:type="pct"/>
            <w:shd w:val="clear" w:color="auto" w:fill="B8CCE4"/>
          </w:tcPr>
          <w:p w:rsidR="00F41756" w:rsidRPr="00842BB2" w:rsidRDefault="00F41756" w:rsidP="00F41756">
            <w:pPr>
              <w:jc w:val="center"/>
              <w:rPr>
                <w:b/>
                <w:color w:val="0000FF"/>
              </w:rPr>
            </w:pPr>
            <w:r w:rsidRPr="00CD341E">
              <w:rPr>
                <w:b/>
                <w:color w:val="0000FF"/>
              </w:rPr>
              <w:t>Argumento</w:t>
            </w:r>
          </w:p>
        </w:tc>
        <w:tc>
          <w:tcPr>
            <w:tcW w:w="4168"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832" w:type="pct"/>
          </w:tcPr>
          <w:p w:rsidR="00F41756" w:rsidRPr="00842BB2" w:rsidRDefault="00F41756" w:rsidP="00F41756">
            <w:pPr>
              <w:rPr>
                <w:b/>
              </w:rPr>
            </w:pPr>
            <w:r w:rsidRPr="0011206D">
              <w:rPr>
                <w:b/>
              </w:rPr>
              <w:lastRenderedPageBreak/>
              <w:t>Url</w:t>
            </w:r>
          </w:p>
        </w:tc>
        <w:tc>
          <w:tcPr>
            <w:tcW w:w="4168" w:type="pct"/>
          </w:tcPr>
          <w:p w:rsidR="00F41756" w:rsidRPr="00CD341E" w:rsidRDefault="00F41756" w:rsidP="00F41756">
            <w:r>
              <w:t>Dirección para acceder al archivo XML.</w:t>
            </w:r>
          </w:p>
        </w:tc>
      </w:tr>
      <w:tr w:rsidR="00F41756" w:rsidRPr="00CD341E" w:rsidTr="000D57C6">
        <w:tc>
          <w:tcPr>
            <w:tcW w:w="832" w:type="pct"/>
          </w:tcPr>
          <w:p w:rsidR="00F41756" w:rsidRPr="0011206D" w:rsidRDefault="00F41756" w:rsidP="00F41756">
            <w:pPr>
              <w:rPr>
                <w:b/>
              </w:rPr>
            </w:pPr>
            <w:r w:rsidRPr="0011206D">
              <w:rPr>
                <w:b/>
              </w:rPr>
              <w:t>ImportMap</w:t>
            </w:r>
          </w:p>
        </w:tc>
        <w:tc>
          <w:tcPr>
            <w:tcW w:w="4168" w:type="pct"/>
          </w:tcPr>
          <w:p w:rsidR="00F41756" w:rsidRPr="00CD341E" w:rsidRDefault="00F41756" w:rsidP="00F41756">
            <w:r>
              <w:t>Esquema a aplicar cuando se importa el archivo.</w:t>
            </w:r>
          </w:p>
        </w:tc>
      </w:tr>
      <w:tr w:rsidR="00F41756" w:rsidRPr="00CD341E" w:rsidTr="000D57C6">
        <w:tc>
          <w:tcPr>
            <w:tcW w:w="832" w:type="pct"/>
          </w:tcPr>
          <w:p w:rsidR="00F41756" w:rsidRPr="0011206D" w:rsidRDefault="00F41756" w:rsidP="00F41756">
            <w:pPr>
              <w:rPr>
                <w:b/>
              </w:rPr>
            </w:pPr>
            <w:r w:rsidRPr="0011206D">
              <w:rPr>
                <w:b/>
              </w:rPr>
              <w:t>Overwrite</w:t>
            </w:r>
          </w:p>
        </w:tc>
        <w:tc>
          <w:tcPr>
            <w:tcW w:w="4168" w:type="pct"/>
          </w:tcPr>
          <w:p w:rsidR="00F41756" w:rsidRPr="00CD341E" w:rsidRDefault="00F41756" w:rsidP="00F41756">
            <w:r>
              <w:t>Si True sobreescribe los datos.</w:t>
            </w:r>
          </w:p>
        </w:tc>
      </w:tr>
      <w:tr w:rsidR="00F41756" w:rsidRPr="00CD341E" w:rsidTr="000D57C6">
        <w:tc>
          <w:tcPr>
            <w:tcW w:w="832" w:type="pct"/>
          </w:tcPr>
          <w:p w:rsidR="00F41756" w:rsidRPr="0011206D" w:rsidRDefault="00F41756" w:rsidP="00F41756">
            <w:pPr>
              <w:rPr>
                <w:b/>
              </w:rPr>
            </w:pPr>
            <w:r w:rsidRPr="0011206D">
              <w:rPr>
                <w:b/>
              </w:rPr>
              <w:t>Destination</w:t>
            </w:r>
          </w:p>
        </w:tc>
        <w:tc>
          <w:tcPr>
            <w:tcW w:w="4168" w:type="pct"/>
          </w:tcPr>
          <w:p w:rsidR="00F41756" w:rsidRPr="00CD341E" w:rsidRDefault="00F41756" w:rsidP="00F41756">
            <w:r>
              <w:t>Rango en el que se creará la lista.</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3"/>
        <w:gridCol w:w="1842"/>
        <w:gridCol w:w="2586"/>
        <w:gridCol w:w="1526"/>
      </w:tblGrid>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4"/>
            <w:shd w:val="clear" w:color="auto" w:fill="auto"/>
            <w:vAlign w:val="center"/>
          </w:tcPr>
          <w:p w:rsidR="009C184A" w:rsidRPr="009C184A" w:rsidRDefault="009C184A"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Sub prueba_XmlImport()</w:t>
            </w:r>
          </w:p>
          <w:p w:rsidR="009C184A" w:rsidRPr="009C184A" w:rsidRDefault="009C184A"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path As String</w:t>
            </w:r>
          </w:p>
          <w:p w:rsidR="009C184A" w:rsidRPr="009C184A" w:rsidRDefault="009C184A"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r As Variant</w:t>
            </w:r>
          </w:p>
          <w:p w:rsidR="009C184A" w:rsidRPr="009C184A" w:rsidRDefault="009C184A"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xmp As XmlMap</w:t>
            </w:r>
          </w:p>
          <w:p w:rsidR="009C184A" w:rsidRPr="009C184A" w:rsidRDefault="009C184A"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path = "C:\Temp\jg.XML"</w:t>
            </w:r>
          </w:p>
          <w:p w:rsidR="009C184A" w:rsidRPr="009C184A" w:rsidRDefault="009C184A"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Set xmp = Application.Workbooks(1).XmlMaps(1)</w:t>
            </w:r>
          </w:p>
          <w:p w:rsidR="009C184A" w:rsidRPr="009C184A" w:rsidRDefault="009C184A"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r = ActiveWorkbook.XmlImport(path, xmp)</w:t>
            </w:r>
          </w:p>
          <w:p w:rsidR="00F41756" w:rsidRPr="009C184A" w:rsidRDefault="009C184A"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End Sub</w:t>
            </w:r>
          </w:p>
        </w:tc>
      </w:tr>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10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51923C83" wp14:editId="722841F5">
                  <wp:extent cx="925830" cy="342900"/>
                  <wp:effectExtent l="0" t="0" r="7620" b="0"/>
                  <wp:docPr id="1150" name="Imagen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933357" cy="345688"/>
                          </a:xfrm>
                          <a:prstGeom prst="rect">
                            <a:avLst/>
                          </a:prstGeom>
                          <a:noFill/>
                          <a:ln>
                            <a:noFill/>
                          </a:ln>
                        </pic:spPr>
                      </pic:pic>
                    </a:graphicData>
                  </a:graphic>
                </wp:inline>
              </w:drawing>
            </w:r>
          </w:p>
        </w:tc>
        <w:tc>
          <w:tcPr>
            <w:tcW w:w="12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0D774214" wp14:editId="332EA64C">
                  <wp:extent cx="1071563" cy="714375"/>
                  <wp:effectExtent l="0" t="0" r="0" b="0"/>
                  <wp:docPr id="1149" name="Imagen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072384" cy="714922"/>
                          </a:xfrm>
                          <a:prstGeom prst="rect">
                            <a:avLst/>
                          </a:prstGeom>
                          <a:noFill/>
                          <a:ln>
                            <a:noFill/>
                          </a:ln>
                        </pic:spPr>
                      </pic:pic>
                    </a:graphicData>
                  </a:graphic>
                </wp:inline>
              </w:drawing>
            </w:r>
          </w:p>
        </w:tc>
        <w:tc>
          <w:tcPr>
            <w:tcW w:w="17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FAE91D2" wp14:editId="071CE176">
                  <wp:extent cx="1560819" cy="1232082"/>
                  <wp:effectExtent l="0" t="0" r="1905" b="6350"/>
                  <wp:docPr id="1148" name="Imagen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564494" cy="1234983"/>
                          </a:xfrm>
                          <a:prstGeom prst="rect">
                            <a:avLst/>
                          </a:prstGeom>
                          <a:noFill/>
                          <a:ln>
                            <a:noFill/>
                          </a:ln>
                        </pic:spPr>
                      </pic:pic>
                    </a:graphicData>
                  </a:graphic>
                </wp:inline>
              </w:drawing>
            </w:r>
          </w:p>
        </w:tc>
        <w:tc>
          <w:tcPr>
            <w:tcW w:w="10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A0219DF" wp14:editId="3DA76E15">
                  <wp:extent cx="863803" cy="556571"/>
                  <wp:effectExtent l="0" t="0" r="0" b="0"/>
                  <wp:docPr id="1147" name="Imagen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867834" cy="559168"/>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r>
        <w:rPr>
          <w:rFonts w:cs="Calibri"/>
          <w:color w:val="000000"/>
        </w:rPr>
        <w:t>En este ejemplo, puede apreciarse como se importan los datos asociados a la asignación XML cargada en primer lugar en el libro tras ejecutar el procedimiento indicado.</w:t>
      </w:r>
    </w:p>
    <w:p w:rsidR="00F41756" w:rsidRPr="0044682C" w:rsidRDefault="00F41756" w:rsidP="0044682C">
      <w:pPr>
        <w:pStyle w:val="Ttulo3"/>
      </w:pPr>
      <w:bookmarkStart w:id="760" w:name="_Toc336066259"/>
      <w:r w:rsidRPr="0044682C">
        <w:t>XmlImportXml</w:t>
      </w:r>
      <w:bookmarkEnd w:id="760"/>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importar</w:t>
      </w:r>
      <w:r w:rsidR="00624581">
        <w:rPr>
          <w:lang w:val="es-ES_tradnl"/>
        </w:rPr>
        <w:fldChar w:fldCharType="begin"/>
      </w:r>
      <w:r w:rsidR="00624581">
        <w:instrText xml:space="preserve"> XE "</w:instrText>
      </w:r>
      <w:r w:rsidR="00624581" w:rsidRPr="00C40BE4">
        <w:instrText>importar</w:instrText>
      </w:r>
      <w:r w:rsidR="00624581">
        <w:instrText xml:space="preserve">" </w:instrText>
      </w:r>
      <w:r w:rsidR="00624581">
        <w:rPr>
          <w:lang w:val="es-ES_tradnl"/>
        </w:rPr>
        <w:fldChar w:fldCharType="end"/>
      </w:r>
      <w:r>
        <w:rPr>
          <w:lang w:val="es-ES_tradnl"/>
        </w:rPr>
        <w:t xml:space="preserve"> una secuencia de datos XMLpreviamente cargada en memoria.</w:t>
      </w:r>
    </w:p>
    <w:p w:rsidR="00F41756" w:rsidRPr="00842BB2" w:rsidRDefault="00F41756" w:rsidP="00331717">
      <w:pPr>
        <w:pStyle w:val="Ttulo4"/>
      </w:pPr>
      <w:r w:rsidRPr="00842BB2">
        <w:lastRenderedPageBreak/>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XmlImportXml(Data, ImportMap, Overwrite, Destination)</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9"/>
        <w:gridCol w:w="6258"/>
      </w:tblGrid>
      <w:tr w:rsidR="00F41756" w:rsidRPr="00842BB2" w:rsidTr="000D57C6">
        <w:tc>
          <w:tcPr>
            <w:tcW w:w="791" w:type="pct"/>
            <w:shd w:val="clear" w:color="auto" w:fill="B8CCE4"/>
          </w:tcPr>
          <w:p w:rsidR="00F41756" w:rsidRPr="00842BB2" w:rsidRDefault="00F41756" w:rsidP="00F41756">
            <w:pPr>
              <w:jc w:val="center"/>
              <w:rPr>
                <w:b/>
                <w:color w:val="0000FF"/>
              </w:rPr>
            </w:pPr>
            <w:r w:rsidRPr="00CD341E">
              <w:rPr>
                <w:b/>
                <w:color w:val="0000FF"/>
              </w:rPr>
              <w:t>Argumento</w:t>
            </w:r>
          </w:p>
        </w:tc>
        <w:tc>
          <w:tcPr>
            <w:tcW w:w="4209"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91" w:type="pct"/>
          </w:tcPr>
          <w:p w:rsidR="00F41756" w:rsidRPr="00842BB2" w:rsidRDefault="00F41756" w:rsidP="00F41756">
            <w:pPr>
              <w:rPr>
                <w:b/>
              </w:rPr>
            </w:pPr>
            <w:r w:rsidRPr="00D55BAB">
              <w:rPr>
                <w:b/>
              </w:rPr>
              <w:t>Data</w:t>
            </w:r>
          </w:p>
        </w:tc>
        <w:tc>
          <w:tcPr>
            <w:tcW w:w="4209" w:type="pct"/>
          </w:tcPr>
          <w:p w:rsidR="00F41756" w:rsidRPr="00CD341E" w:rsidRDefault="00F41756" w:rsidP="00F41756">
            <w:r>
              <w:t>Datos a importar</w:t>
            </w:r>
            <w:r w:rsidR="00624581">
              <w:fldChar w:fldCharType="begin"/>
            </w:r>
            <w:r w:rsidR="00624581">
              <w:instrText xml:space="preserve"> XE "</w:instrText>
            </w:r>
            <w:r w:rsidR="00624581" w:rsidRPr="00C40BE4">
              <w:instrText>importar</w:instrText>
            </w:r>
            <w:r w:rsidR="00624581">
              <w:instrText xml:space="preserve">" </w:instrText>
            </w:r>
            <w:r w:rsidR="00624581">
              <w:fldChar w:fldCharType="end"/>
            </w:r>
            <w:r>
              <w:t>.</w:t>
            </w:r>
          </w:p>
        </w:tc>
      </w:tr>
      <w:tr w:rsidR="00F41756" w:rsidRPr="00CD341E" w:rsidTr="000D57C6">
        <w:tc>
          <w:tcPr>
            <w:tcW w:w="791" w:type="pct"/>
          </w:tcPr>
          <w:p w:rsidR="00F41756" w:rsidRPr="00D55BAB" w:rsidRDefault="00F41756" w:rsidP="00F41756">
            <w:pPr>
              <w:rPr>
                <w:b/>
              </w:rPr>
            </w:pPr>
            <w:r w:rsidRPr="00D55BAB">
              <w:rPr>
                <w:b/>
              </w:rPr>
              <w:t>ImportMap</w:t>
            </w:r>
          </w:p>
        </w:tc>
        <w:tc>
          <w:tcPr>
            <w:tcW w:w="4209" w:type="pct"/>
          </w:tcPr>
          <w:p w:rsidR="00F41756" w:rsidRPr="00CD341E" w:rsidRDefault="00F41756" w:rsidP="00F41756">
            <w:r>
              <w:t>Esquema a aplicar en la importación.</w:t>
            </w:r>
          </w:p>
        </w:tc>
      </w:tr>
      <w:tr w:rsidR="00F41756" w:rsidRPr="00CD341E" w:rsidTr="000D57C6">
        <w:tc>
          <w:tcPr>
            <w:tcW w:w="791" w:type="pct"/>
          </w:tcPr>
          <w:p w:rsidR="00F41756" w:rsidRPr="00D55BAB" w:rsidRDefault="00F41756" w:rsidP="00F41756">
            <w:pPr>
              <w:rPr>
                <w:b/>
              </w:rPr>
            </w:pPr>
            <w:r w:rsidRPr="00D55BAB">
              <w:rPr>
                <w:b/>
              </w:rPr>
              <w:t>Overwrite</w:t>
            </w:r>
          </w:p>
        </w:tc>
        <w:tc>
          <w:tcPr>
            <w:tcW w:w="4209" w:type="pct"/>
          </w:tcPr>
          <w:p w:rsidR="00F41756" w:rsidRPr="00CD341E" w:rsidRDefault="00F41756" w:rsidP="00F41756">
            <w:r>
              <w:t>Si True sobreescribe los datos.</w:t>
            </w:r>
          </w:p>
        </w:tc>
      </w:tr>
      <w:tr w:rsidR="00F41756" w:rsidRPr="00CD341E" w:rsidTr="000D57C6">
        <w:tc>
          <w:tcPr>
            <w:tcW w:w="791" w:type="pct"/>
          </w:tcPr>
          <w:p w:rsidR="00F41756" w:rsidRPr="00D55BAB" w:rsidRDefault="00F41756" w:rsidP="00F41756">
            <w:pPr>
              <w:rPr>
                <w:b/>
              </w:rPr>
            </w:pPr>
            <w:r w:rsidRPr="00D55BAB">
              <w:rPr>
                <w:b/>
              </w:rPr>
              <w:t>Destination</w:t>
            </w:r>
          </w:p>
        </w:tc>
        <w:tc>
          <w:tcPr>
            <w:tcW w:w="4209" w:type="pct"/>
          </w:tcPr>
          <w:p w:rsidR="00F41756" w:rsidRPr="00CD341E" w:rsidRDefault="00F41756" w:rsidP="00F41756">
            <w:r>
              <w:t>Rango en el que se creará la lista.</w:t>
            </w:r>
          </w:p>
        </w:tc>
      </w:tr>
    </w:tbl>
    <w:p w:rsidR="00F41756" w:rsidRPr="00CD341E" w:rsidRDefault="00F41756" w:rsidP="00F41756">
      <w:pPr>
        <w:rPr>
          <w:lang w:val="es-ES_tradnl"/>
        </w:rPr>
      </w:pPr>
    </w:p>
    <w:p w:rsidR="00F41756" w:rsidRDefault="00F41756" w:rsidP="00DC66CA">
      <w:pPr>
        <w:pStyle w:val="Ttulo2"/>
        <w:ind w:hanging="940"/>
      </w:pPr>
      <w:bookmarkStart w:id="761" w:name="_Toc336066260"/>
      <w:bookmarkStart w:id="762" w:name="_Toc337380304"/>
      <w:r>
        <w:t>Eventos</w:t>
      </w:r>
      <w:bookmarkEnd w:id="761"/>
      <w:bookmarkEnd w:id="762"/>
    </w:p>
    <w:p w:rsidR="00F41756" w:rsidRPr="0044682C" w:rsidRDefault="00F41756" w:rsidP="0044682C">
      <w:pPr>
        <w:pStyle w:val="Ttulo3"/>
      </w:pPr>
      <w:bookmarkStart w:id="763" w:name="_Toc336066261"/>
      <w:r w:rsidRPr="0044682C">
        <w:t>Activate</w:t>
      </w:r>
      <w:bookmarkEnd w:id="763"/>
      <w:r w:rsidRPr="0044682C">
        <w:tab/>
      </w:r>
    </w:p>
    <w:p w:rsidR="00F41756" w:rsidRPr="00D3241C" w:rsidRDefault="00F41756"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4" w:name="_Toc336066262"/>
      <w:r w:rsidRPr="0044682C">
        <w:t>AddinInstall</w:t>
      </w:r>
      <w:bookmarkEnd w:id="764"/>
      <w:r w:rsidRPr="0044682C">
        <w:tab/>
      </w:r>
    </w:p>
    <w:p w:rsidR="00F41756" w:rsidRPr="00D3241C" w:rsidRDefault="00F41756" w:rsidP="00F41756">
      <w:pPr>
        <w:pStyle w:val="TextoCorrido"/>
        <w:rPr>
          <w:lang w:val="es-ES_tradnl"/>
        </w:rPr>
      </w:pPr>
      <w:r>
        <w:rPr>
          <w:lang w:val="es-ES_tradnl"/>
        </w:rPr>
        <w:t>Producido cuando se instala un libro como complemento.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5" w:name="_Toc336066263"/>
      <w:r w:rsidRPr="0044682C">
        <w:t>AddinUninstall</w:t>
      </w:r>
      <w:bookmarkEnd w:id="765"/>
      <w:r w:rsidRPr="0044682C">
        <w:tab/>
      </w:r>
    </w:p>
    <w:p w:rsidR="00F41756" w:rsidRPr="00D3241C" w:rsidRDefault="00F41756" w:rsidP="00F41756">
      <w:pPr>
        <w:pStyle w:val="TextoCorrido"/>
        <w:rPr>
          <w:lang w:val="es-ES_tradnl"/>
        </w:rPr>
      </w:pPr>
      <w:r>
        <w:rPr>
          <w:lang w:val="es-ES_tradnl"/>
        </w:rPr>
        <w:t>Producido cuando se desinstala un libro como complemento.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6" w:name="_Toc336066264"/>
      <w:r w:rsidRPr="0044682C">
        <w:t>AfterSave</w:t>
      </w:r>
      <w:bookmarkEnd w:id="766"/>
      <w:r w:rsidRPr="0044682C">
        <w:tab/>
      </w:r>
    </w:p>
    <w:p w:rsidR="00F41756" w:rsidRPr="00D3241C" w:rsidRDefault="00F41756" w:rsidP="00F41756">
      <w:pPr>
        <w:pStyle w:val="TextoCorrido"/>
        <w:rPr>
          <w:lang w:val="es-ES_tradnl"/>
        </w:rPr>
      </w:pPr>
      <w:r>
        <w:rPr>
          <w:lang w:val="es-ES_tradnl"/>
        </w:rPr>
        <w:t>Producido al guardar un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7" w:name="_Toc336066265"/>
      <w:r w:rsidRPr="0044682C">
        <w:lastRenderedPageBreak/>
        <w:t>AfterXmlExport</w:t>
      </w:r>
      <w:bookmarkEnd w:id="767"/>
      <w:r w:rsidRPr="0044682C">
        <w:tab/>
      </w:r>
    </w:p>
    <w:p w:rsidR="00F41756" w:rsidRPr="00D3241C" w:rsidRDefault="00F41756" w:rsidP="00F41756">
      <w:pPr>
        <w:pStyle w:val="TextoCorrido"/>
        <w:rPr>
          <w:lang w:val="es-ES_tradnl"/>
        </w:rPr>
      </w:pPr>
      <w:r>
        <w:rPr>
          <w:lang w:val="es-ES_tradnl"/>
        </w:rPr>
        <w:t>Producido al guardar o exportar</w:t>
      </w:r>
      <w:r w:rsidR="00624581">
        <w:rPr>
          <w:lang w:val="es-ES_tradnl"/>
        </w:rPr>
        <w:fldChar w:fldCharType="begin"/>
      </w:r>
      <w:r w:rsidR="00624581">
        <w:instrText xml:space="preserve"> XE "</w:instrText>
      </w:r>
      <w:r w:rsidR="00624581" w:rsidRPr="00AB502E">
        <w:instrText>exportar</w:instrText>
      </w:r>
      <w:r w:rsidR="00624581">
        <w:instrText xml:space="preserve">" </w:instrText>
      </w:r>
      <w:r w:rsidR="00624581">
        <w:rPr>
          <w:lang w:val="es-ES_tradnl"/>
        </w:rPr>
        <w:fldChar w:fldCharType="end"/>
      </w:r>
      <w:r>
        <w:rPr>
          <w:lang w:val="es-ES_tradnl"/>
        </w:rPr>
        <w:t xml:space="preserve"> datos XML desde un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8" w:name="_Toc336066266"/>
      <w:r w:rsidRPr="0044682C">
        <w:t>AfterXmlImport</w:t>
      </w:r>
      <w:bookmarkEnd w:id="768"/>
      <w:r w:rsidRPr="0044682C">
        <w:tab/>
      </w:r>
    </w:p>
    <w:p w:rsidR="00F41756" w:rsidRPr="00D3241C" w:rsidRDefault="00F41756" w:rsidP="00F41756">
      <w:pPr>
        <w:pStyle w:val="TextoCorrido"/>
        <w:rPr>
          <w:lang w:val="es-ES_tradnl"/>
        </w:rPr>
      </w:pPr>
      <w:r>
        <w:rPr>
          <w:lang w:val="es-ES_tradnl"/>
        </w:rPr>
        <w:t>Producido al importar</w:t>
      </w:r>
      <w:r w:rsidR="00624581">
        <w:rPr>
          <w:lang w:val="es-ES_tradnl"/>
        </w:rPr>
        <w:fldChar w:fldCharType="begin"/>
      </w:r>
      <w:r w:rsidR="00624581">
        <w:instrText xml:space="preserve"> XE "</w:instrText>
      </w:r>
      <w:r w:rsidR="00624581" w:rsidRPr="00C40BE4">
        <w:instrText>importar</w:instrText>
      </w:r>
      <w:r w:rsidR="00624581">
        <w:instrText xml:space="preserve">" </w:instrText>
      </w:r>
      <w:r w:rsidR="00624581">
        <w:rPr>
          <w:lang w:val="es-ES_tradnl"/>
        </w:rPr>
        <w:fldChar w:fldCharType="end"/>
      </w:r>
      <w:r>
        <w:rPr>
          <w:lang w:val="es-ES_tradnl"/>
        </w:rPr>
        <w:t xml:space="preserve"> nuevos datos XML o al actualizar una conexión de datos XML.</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9" w:name="_Toc336066267"/>
      <w:r w:rsidRPr="0044682C">
        <w:t>BeforeClose</w:t>
      </w:r>
      <w:bookmarkEnd w:id="769"/>
      <w:r w:rsidRPr="0044682C">
        <w:tab/>
      </w:r>
    </w:p>
    <w:p w:rsidR="00F41756" w:rsidRPr="00D3241C" w:rsidRDefault="00F41756" w:rsidP="00F41756">
      <w:pPr>
        <w:pStyle w:val="TextoCorrido"/>
        <w:rPr>
          <w:lang w:val="es-ES_tradnl"/>
        </w:rPr>
      </w:pPr>
      <w:r w:rsidRPr="00D3241C">
        <w:rPr>
          <w:lang w:val="es-ES_tradnl"/>
        </w:rPr>
        <w:t>Se produce antes</w:t>
      </w:r>
      <w:r>
        <w:rPr>
          <w:lang w:val="es-ES_tradnl"/>
        </w:rPr>
        <w:t xml:space="preserve"> de cerrar 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0" w:name="_Toc336066268"/>
      <w:r w:rsidRPr="0044682C">
        <w:t>BeforePrint</w:t>
      </w:r>
      <w:bookmarkEnd w:id="770"/>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antes</w:t>
      </w:r>
      <w:r>
        <w:rPr>
          <w:lang w:val="es-ES_tradnl"/>
        </w:rPr>
        <w:t xml:space="preserve"> de imprimir 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1" w:name="_Toc336066269"/>
      <w:r w:rsidRPr="0044682C">
        <w:t>BeforeSave</w:t>
      </w:r>
      <w:bookmarkEnd w:id="771"/>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antes</w:t>
      </w:r>
      <w:r>
        <w:rPr>
          <w:lang w:val="es-ES_tradnl"/>
        </w:rPr>
        <w:t xml:space="preserve"> de guardar 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2" w:name="_Toc336066270"/>
      <w:r w:rsidRPr="0044682C">
        <w:t>BeforeXmlExport</w:t>
      </w:r>
      <w:bookmarkEnd w:id="772"/>
      <w:r w:rsidRPr="0044682C">
        <w:tab/>
      </w:r>
    </w:p>
    <w:p w:rsidR="00F41756" w:rsidRPr="00D3241C" w:rsidRDefault="00F41756" w:rsidP="00F41756">
      <w:pPr>
        <w:pStyle w:val="TextoCorrido"/>
        <w:rPr>
          <w:lang w:val="es-ES_tradnl"/>
        </w:rPr>
      </w:pPr>
      <w:r w:rsidRPr="00D3241C">
        <w:rPr>
          <w:lang w:val="es-ES_tradnl"/>
        </w:rPr>
        <w:t>Se produce antes de que Microsoft Excel guarde o exporte datos XML desde el libro especificado.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3" w:name="_Toc336066271"/>
      <w:r w:rsidRPr="0044682C">
        <w:t>BeforeXmlImport</w:t>
      </w:r>
      <w:bookmarkEnd w:id="773"/>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antes</w:t>
      </w:r>
      <w:r>
        <w:rPr>
          <w:lang w:val="es-ES_tradnl"/>
        </w:rPr>
        <w:t xml:space="preserve"> de importar</w:t>
      </w:r>
      <w:r w:rsidR="00624581">
        <w:rPr>
          <w:lang w:val="es-ES_tradnl"/>
        </w:rPr>
        <w:fldChar w:fldCharType="begin"/>
      </w:r>
      <w:r w:rsidR="00624581">
        <w:instrText xml:space="preserve"> XE "</w:instrText>
      </w:r>
      <w:r w:rsidR="00624581" w:rsidRPr="00C40BE4">
        <w:instrText>importar</w:instrText>
      </w:r>
      <w:r w:rsidR="00624581">
        <w:instrText xml:space="preserve">" </w:instrText>
      </w:r>
      <w:r w:rsidR="00624581">
        <w:rPr>
          <w:lang w:val="es-ES_tradnl"/>
        </w:rPr>
        <w:fldChar w:fldCharType="end"/>
      </w:r>
      <w:r>
        <w:rPr>
          <w:lang w:val="es-ES_tradnl"/>
        </w:rPr>
        <w:t xml:space="preserve"> nuevos datos XML o de </w:t>
      </w:r>
      <w:r w:rsidRPr="00D3241C">
        <w:rPr>
          <w:lang w:val="es-ES_tradnl"/>
        </w:rPr>
        <w:t>actualizar una conexión de datos XML existente</w:t>
      </w:r>
      <w:r>
        <w:rPr>
          <w:lang w:val="es-ES_tradnl"/>
        </w:rPr>
        <w:t>.</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4" w:name="_Toc336066272"/>
      <w:r w:rsidRPr="0044682C">
        <w:lastRenderedPageBreak/>
        <w:t>Deactivate</w:t>
      </w:r>
      <w:bookmarkEnd w:id="774"/>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5" w:name="_Toc336066273"/>
      <w:r w:rsidRPr="0044682C">
        <w:t>NewChart</w:t>
      </w:r>
      <w:bookmarkEnd w:id="775"/>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crear un nuevo gráfico.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6" w:name="_Toc336066274"/>
      <w:r w:rsidRPr="0044682C">
        <w:t>NewSheet</w:t>
      </w:r>
      <w:bookmarkEnd w:id="776"/>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crear una nueva hoja.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7" w:name="_Toc336066275"/>
      <w:r w:rsidRPr="0044682C">
        <w:t>Open</w:t>
      </w:r>
      <w:bookmarkEnd w:id="777"/>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abrir 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8" w:name="_Toc336066276"/>
      <w:r w:rsidRPr="0044682C">
        <w:t>PivotTableCloseConnection</w:t>
      </w:r>
      <w:bookmarkEnd w:id="778"/>
      <w:r w:rsidRPr="0044682C">
        <w:tab/>
      </w:r>
    </w:p>
    <w:p w:rsidR="00F41756" w:rsidRPr="00D3241C" w:rsidRDefault="00F41756" w:rsidP="00F41756">
      <w:pPr>
        <w:pStyle w:val="TextoCorrido"/>
        <w:rPr>
          <w:lang w:val="es-ES_tradnl"/>
        </w:rPr>
      </w:pPr>
      <w:r w:rsidRPr="00D3241C">
        <w:rPr>
          <w:lang w:val="es-ES_tradnl"/>
        </w:rPr>
        <w:t>Se produce después de cerrar la conexión de un informe de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9" w:name="_Toc336066277"/>
      <w:r w:rsidRPr="0044682C">
        <w:t>PivotTableOpenConnection</w:t>
      </w:r>
      <w:bookmarkEnd w:id="779"/>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abrir la conexión de un informe de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0" w:name="_Toc336066278"/>
      <w:r w:rsidRPr="0044682C">
        <w:t>RowsetComplete</w:t>
      </w:r>
      <w:bookmarkEnd w:id="780"/>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al haber recorrido el conjunto de registros o al invocar </w:t>
      </w:r>
      <w:r w:rsidRPr="00D3241C">
        <w:rPr>
          <w:lang w:val="es-ES_tradnl"/>
        </w:rPr>
        <w:t>la acción de conjunto de filas en una tabla dinámica OLAP.</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1" w:name="_Toc336066279"/>
      <w:r w:rsidRPr="0044682C">
        <w:t>SheetActivate</w:t>
      </w:r>
      <w:bookmarkEnd w:id="781"/>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activar una hoja.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2" w:name="_Toc336066280"/>
      <w:r w:rsidRPr="0044682C">
        <w:t>SheetBeforeDoubleClick</w:t>
      </w:r>
      <w:bookmarkEnd w:id="782"/>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al hacer </w:t>
      </w:r>
      <w:r w:rsidRPr="00D3241C">
        <w:rPr>
          <w:lang w:val="es-ES_tradnl"/>
        </w:rPr>
        <w:t>doble clic</w:t>
      </w:r>
      <w:r>
        <w:rPr>
          <w:lang w:val="es-ES_tradnl"/>
        </w:rPr>
        <w:t xml:space="preserve"> en una hoja justo antes de que se produzca la acción predeterminada asociada al doble clic.</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3" w:name="_Toc336066281"/>
      <w:r w:rsidRPr="0044682C">
        <w:t>SheetBeforeRightClick</w:t>
      </w:r>
      <w:bookmarkEnd w:id="783"/>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al </w:t>
      </w:r>
      <w:r w:rsidRPr="00D3241C">
        <w:rPr>
          <w:lang w:val="es-ES_tradnl"/>
        </w:rPr>
        <w:t>hacer clic</w:t>
      </w:r>
      <w:r>
        <w:rPr>
          <w:lang w:val="es-ES_tradnl"/>
        </w:rPr>
        <w:t xml:space="preserve"> en una hoja </w:t>
      </w:r>
      <w:r w:rsidRPr="00D3241C">
        <w:rPr>
          <w:lang w:val="es-ES_tradnl"/>
        </w:rPr>
        <w:t>con el botón secundario del mouse (ratón)</w:t>
      </w:r>
      <w:r w:rsidRPr="005927DB">
        <w:rPr>
          <w:lang w:val="es-ES_tradnl"/>
        </w:rPr>
        <w:t xml:space="preserve"> </w:t>
      </w:r>
      <w:r>
        <w:rPr>
          <w:lang w:val="es-ES_tradnl"/>
        </w:rPr>
        <w:t>justo antes de que se produzca la acción predeterminada asociada al clic de dicho</w:t>
      </w:r>
      <w:r w:rsidRPr="00D3241C">
        <w:rPr>
          <w:lang w:val="es-ES_tradnl"/>
        </w:rPr>
        <w:t xml:space="preserve"> botón secundario</w:t>
      </w:r>
      <w:r>
        <w:rPr>
          <w:lang w:val="es-ES_tradnl"/>
        </w:rPr>
        <w:t>.</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4" w:name="_Toc336066282"/>
      <w:r w:rsidRPr="0044682C">
        <w:t>SheetCalculate</w:t>
      </w:r>
      <w:bookmarkEnd w:id="784"/>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después de calcular cualquier hoja del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5" w:name="_Toc336066283"/>
      <w:r w:rsidRPr="0044682C">
        <w:t>SheetChange</w:t>
      </w:r>
      <w:bookmarkEnd w:id="785"/>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cambiar el contenido de una celda.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6" w:name="_Toc336066284"/>
      <w:r w:rsidRPr="0044682C">
        <w:t>SheetDeactivate</w:t>
      </w:r>
      <w:bookmarkEnd w:id="786"/>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desactivar una hoja.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7" w:name="_Toc336066285"/>
      <w:r w:rsidRPr="0044682C">
        <w:t>SheetFollowHyperlink</w:t>
      </w:r>
      <w:bookmarkEnd w:id="787"/>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hacer clic sobre un hipervínculo.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8" w:name="_Toc336066286"/>
      <w:r w:rsidRPr="0044682C">
        <w:t>SheetPivotTableAfterValueChange</w:t>
      </w:r>
      <w:bookmarkEnd w:id="788"/>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al recalcular o editar una celda que contiene fórmulas </w:t>
      </w:r>
      <w:r w:rsidRPr="00D3241C">
        <w:rPr>
          <w:lang w:val="es-ES_tradnl"/>
        </w:rPr>
        <w:t>dentro de una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9" w:name="_Toc336066287"/>
      <w:r w:rsidRPr="0044682C">
        <w:t>SheetPivotTableBeforeAllocateChanges</w:t>
      </w:r>
      <w:bookmarkEnd w:id="789"/>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en una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0" w:name="_Toc336066288"/>
      <w:r w:rsidRPr="0044682C">
        <w:t>SheetPivotTableBeforeCommitChanges</w:t>
      </w:r>
      <w:bookmarkEnd w:id="790"/>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antes de </w:t>
      </w:r>
      <w:r>
        <w:rPr>
          <w:lang w:val="es-ES_tradnl"/>
        </w:rPr>
        <w:t>que se co</w:t>
      </w:r>
      <w:r w:rsidRPr="00D3241C">
        <w:rPr>
          <w:lang w:val="es-ES_tradnl"/>
        </w:rPr>
        <w:t>nfirm</w:t>
      </w:r>
      <w:r>
        <w:rPr>
          <w:lang w:val="es-ES_tradnl"/>
        </w:rPr>
        <w:t>en</w:t>
      </w:r>
      <w:r w:rsidRPr="00D3241C">
        <w:rPr>
          <w:lang w:val="es-ES_tradnl"/>
        </w:rPr>
        <w:t xml:space="preserve"> los cambios en una tabla dinámica</w:t>
      </w:r>
      <w:r>
        <w:rPr>
          <w:lang w:val="es-ES_tradnl"/>
        </w:rPr>
        <w:t xml:space="preserve"> cuyo </w:t>
      </w:r>
      <w:r w:rsidRPr="00D3241C">
        <w:rPr>
          <w:lang w:val="es-ES_tradnl"/>
        </w:rPr>
        <w:t xml:space="preserve">origen de datos </w:t>
      </w:r>
      <w:r>
        <w:rPr>
          <w:lang w:val="es-ES_tradnl"/>
        </w:rPr>
        <w:t xml:space="preserve">sea </w:t>
      </w:r>
      <w:r w:rsidRPr="00D3241C">
        <w:rPr>
          <w:lang w:val="es-ES_tradnl"/>
        </w:rPr>
        <w:t>OLAP</w:t>
      </w:r>
      <w:r>
        <w:rPr>
          <w:lang w:val="es-ES_tradnl"/>
        </w:rPr>
        <w:t>.</w:t>
      </w:r>
      <w:r w:rsidRPr="00D3241C">
        <w:rPr>
          <w:lang w:val="es-ES_tradnl"/>
        </w:rPr>
        <w:t xml:space="preserve"> </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1" w:name="_Toc336066289"/>
      <w:r w:rsidRPr="0044682C">
        <w:t>SheetPivotTableBeforeDiscardChanges</w:t>
      </w:r>
      <w:bookmarkEnd w:id="791"/>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realizados </w:t>
      </w:r>
      <w:r w:rsidRPr="00D3241C">
        <w:rPr>
          <w:lang w:val="es-ES_tradnl"/>
        </w:rPr>
        <w:t>en una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2" w:name="_Toc336066290"/>
      <w:r w:rsidRPr="0044682C">
        <w:t>SheetPivotTableChangeSync</w:t>
      </w:r>
      <w:bookmarkEnd w:id="792"/>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después de realizar los cambios </w:t>
      </w:r>
      <w:r w:rsidRPr="00D3241C">
        <w:rPr>
          <w:lang w:val="es-ES_tradnl"/>
        </w:rPr>
        <w:t>en una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3" w:name="_Toc336066291"/>
      <w:r w:rsidRPr="0044682C">
        <w:t>SheetPivotTableUpdate</w:t>
      </w:r>
      <w:bookmarkEnd w:id="793"/>
      <w:r w:rsidRPr="0044682C">
        <w:tab/>
      </w:r>
    </w:p>
    <w:p w:rsidR="00F41756" w:rsidRPr="00D3241C" w:rsidRDefault="00F41756" w:rsidP="00F41756">
      <w:pPr>
        <w:pStyle w:val="TextoCorrido"/>
        <w:rPr>
          <w:lang w:val="es-ES_tradnl"/>
        </w:rPr>
      </w:pPr>
      <w:r>
        <w:rPr>
          <w:lang w:val="es-ES_tradnl"/>
        </w:rPr>
        <w:t xml:space="preserve">Producido después de que se actualice </w:t>
      </w:r>
      <w:r w:rsidRPr="00D3241C">
        <w:rPr>
          <w:lang w:val="es-ES_tradnl"/>
        </w:rPr>
        <w:t>la hoja del informe de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4" w:name="_Toc336066292"/>
      <w:r w:rsidRPr="0044682C">
        <w:t>SheetSelectionChange</w:t>
      </w:r>
      <w:bookmarkEnd w:id="794"/>
      <w:r w:rsidRPr="0044682C">
        <w:tab/>
      </w:r>
    </w:p>
    <w:p w:rsidR="00F41756" w:rsidRPr="00D3241C" w:rsidRDefault="00F41756" w:rsidP="00F41756">
      <w:pPr>
        <w:pStyle w:val="TextoCorrido"/>
        <w:rPr>
          <w:lang w:val="es-ES_tradnl"/>
        </w:rPr>
      </w:pPr>
      <w:r>
        <w:rPr>
          <w:lang w:val="es-ES_tradnl"/>
        </w:rPr>
        <w:t>Producido al cambiar la selección en una hoja excepto en una hoja de gráfico.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5" w:name="_Toc336066293"/>
      <w:r w:rsidRPr="0044682C">
        <w:t>Sync</w:t>
      </w:r>
      <w:bookmarkEnd w:id="795"/>
      <w:r w:rsidRPr="0044682C">
        <w:tab/>
      </w:r>
    </w:p>
    <w:p w:rsidR="00F41756" w:rsidRPr="00D3241C" w:rsidRDefault="00F41756" w:rsidP="00F41756">
      <w:pPr>
        <w:pStyle w:val="TextoCorrido"/>
        <w:rPr>
          <w:lang w:val="es-ES_tradnl"/>
        </w:rPr>
      </w:pPr>
      <w:r>
        <w:rPr>
          <w:lang w:val="es-ES_tradnl"/>
        </w:rPr>
        <w:t xml:space="preserve">Producido al sincronizar </w:t>
      </w:r>
      <w:r w:rsidRPr="00D3241C">
        <w:rPr>
          <w:lang w:val="es-ES_tradnl"/>
        </w:rPr>
        <w:t>la copia local de un libro que forma parte de un área de documentos</w:t>
      </w:r>
      <w:r w:rsidRPr="00171FD9">
        <w:rPr>
          <w:lang w:val="es-ES_tradnl"/>
        </w:rPr>
        <w:t xml:space="preserve"> </w:t>
      </w:r>
      <w:r w:rsidRPr="00D3241C">
        <w:rPr>
          <w:lang w:val="es-ES_tradnl"/>
        </w:rPr>
        <w:t>con la copia almacenada en el servidor.</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6" w:name="_Toc336066294"/>
      <w:r w:rsidRPr="0044682C">
        <w:t>WindowActivate</w:t>
      </w:r>
      <w:bookmarkEnd w:id="796"/>
      <w:r w:rsidRPr="0044682C">
        <w:tab/>
      </w:r>
    </w:p>
    <w:p w:rsidR="00F41756" w:rsidRPr="00D3241C" w:rsidRDefault="00F41756" w:rsidP="00F41756">
      <w:pPr>
        <w:pStyle w:val="TextoCorrido"/>
        <w:rPr>
          <w:lang w:val="es-ES_tradnl"/>
        </w:rPr>
      </w:pPr>
      <w:r>
        <w:rPr>
          <w:lang w:val="es-ES_tradnl"/>
        </w:rPr>
        <w:t>Producido al activar una ventana del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7" w:name="_Toc336066295"/>
      <w:r w:rsidRPr="0044682C">
        <w:t>WindowDeactivate</w:t>
      </w:r>
      <w:bookmarkEnd w:id="797"/>
      <w:r w:rsidRPr="0044682C">
        <w:tab/>
      </w:r>
    </w:p>
    <w:p w:rsidR="00F41756" w:rsidRPr="00D3241C" w:rsidRDefault="00F41756" w:rsidP="00F41756">
      <w:pPr>
        <w:pStyle w:val="TextoCorrido"/>
        <w:rPr>
          <w:lang w:val="es-ES_tradnl"/>
        </w:rPr>
      </w:pPr>
      <w:r>
        <w:rPr>
          <w:lang w:val="es-ES_tradnl"/>
        </w:rPr>
        <w:t xml:space="preserve">Producido </w:t>
      </w:r>
      <w:r w:rsidRPr="00D3241C">
        <w:rPr>
          <w:lang w:val="es-ES_tradnl"/>
        </w:rPr>
        <w:t xml:space="preserve">cuando se desactiva </w:t>
      </w:r>
      <w:r>
        <w:rPr>
          <w:lang w:val="es-ES_tradnl"/>
        </w:rPr>
        <w:t>una</w:t>
      </w:r>
      <w:r w:rsidRPr="00D3241C">
        <w:rPr>
          <w:lang w:val="es-ES_tradnl"/>
        </w:rPr>
        <w:t xml:space="preserve"> ventana del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8" w:name="_Toc336066296"/>
      <w:r w:rsidRPr="0044682C">
        <w:t>WindowResize</w:t>
      </w:r>
      <w:bookmarkEnd w:id="798"/>
      <w:r w:rsidRPr="0044682C">
        <w:tab/>
      </w:r>
    </w:p>
    <w:p w:rsidR="00F41756" w:rsidRPr="00D3241C" w:rsidRDefault="00F41756" w:rsidP="00F41756">
      <w:pPr>
        <w:pStyle w:val="TextoCorrido"/>
        <w:rPr>
          <w:lang w:val="es-ES_tradnl"/>
        </w:rPr>
      </w:pPr>
      <w:r>
        <w:rPr>
          <w:lang w:val="es-ES_tradnl"/>
        </w:rPr>
        <w:t>Producido al cambiar el tamaño de una ventana del libro.</w:t>
      </w:r>
    </w:p>
    <w:p w:rsidR="00F41756" w:rsidRDefault="00F41756" w:rsidP="00F41756">
      <w:pPr>
        <w:pStyle w:val="Ttulo1"/>
      </w:pPr>
      <w:bookmarkStart w:id="799" w:name="_Toc336066297"/>
      <w:bookmarkStart w:id="800" w:name="_Toc337380305"/>
      <w:r w:rsidRPr="008F7188">
        <w:t>El objeto HOJA (WORKSHEET).</w:t>
      </w:r>
      <w:bookmarkEnd w:id="799"/>
      <w:bookmarkEnd w:id="800"/>
    </w:p>
    <w:p w:rsidR="00F41756" w:rsidRDefault="00F41756" w:rsidP="00DC66CA">
      <w:pPr>
        <w:pStyle w:val="Ttulo2"/>
        <w:ind w:hanging="940"/>
      </w:pPr>
      <w:bookmarkStart w:id="801" w:name="_Toc336066298"/>
      <w:bookmarkStart w:id="802" w:name="_Toc337380306"/>
      <w:r>
        <w:t>Propiedades</w:t>
      </w:r>
      <w:bookmarkEnd w:id="801"/>
      <w:bookmarkEnd w:id="802"/>
    </w:p>
    <w:p w:rsidR="00F41756" w:rsidRPr="0044682C" w:rsidRDefault="00F41756" w:rsidP="0044682C">
      <w:pPr>
        <w:pStyle w:val="Ttulo3"/>
      </w:pPr>
      <w:bookmarkStart w:id="803" w:name="_Toc336066299"/>
      <w:r w:rsidRPr="0044682C">
        <w:t>Application</w:t>
      </w:r>
      <w:bookmarkEnd w:id="803"/>
      <w:r w:rsidRPr="0044682C">
        <w:tab/>
      </w:r>
    </w:p>
    <w:p w:rsidR="00F41756" w:rsidRPr="001F2311" w:rsidRDefault="00F41756" w:rsidP="00F41756">
      <w:pPr>
        <w:pStyle w:val="TextoCorrido"/>
        <w:rPr>
          <w:rFonts w:cs="Calibri"/>
          <w:color w:val="000000"/>
        </w:rPr>
      </w:pPr>
      <w:r>
        <w:rPr>
          <w:lang w:val="es-ES_tradnl"/>
        </w:rPr>
        <w:t>Proporciona un objeto que representa al creador del objeto indicado.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4" w:name="_Toc336066300"/>
      <w:r w:rsidRPr="0044682C">
        <w:t>AutoFilter</w:t>
      </w:r>
      <w:bookmarkEnd w:id="804"/>
      <w:r w:rsidRPr="0044682C">
        <w:tab/>
      </w:r>
    </w:p>
    <w:p w:rsidR="00F41756" w:rsidRPr="00175E4E" w:rsidRDefault="00F41756" w:rsidP="00F41756">
      <w:pPr>
        <w:pStyle w:val="TextoCorrido"/>
        <w:rPr>
          <w:lang w:val="es-ES_tradnl"/>
        </w:rPr>
      </w:pPr>
      <w:r>
        <w:rPr>
          <w:lang w:val="es-ES_tradnl"/>
        </w:rPr>
        <w:t>Si se ha activado el filtrado, esta propiedad proporciona un objeto de tipo AutoFilter.</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5" w:name="_Toc336066301"/>
      <w:r w:rsidRPr="0044682C">
        <w:t>AutoFilterMode</w:t>
      </w:r>
      <w:bookmarkEnd w:id="805"/>
      <w:r w:rsidRPr="0044682C">
        <w:tab/>
      </w:r>
    </w:p>
    <w:p w:rsidR="00F41756" w:rsidRPr="00175E4E" w:rsidRDefault="00F41756" w:rsidP="00F41756">
      <w:pPr>
        <w:pStyle w:val="TextoCorrido"/>
        <w:rPr>
          <w:lang w:val="es-ES_tradnl"/>
        </w:rPr>
      </w:pPr>
      <w:r>
        <w:rPr>
          <w:lang w:val="es-ES_tradnl"/>
        </w:rPr>
        <w:t>Devuelve True si están visibles las flechas desplegables en la hoja.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6" w:name="_Toc336066302"/>
      <w:r w:rsidRPr="0044682C">
        <w:lastRenderedPageBreak/>
        <w:t>Cells</w:t>
      </w:r>
      <w:bookmarkEnd w:id="806"/>
      <w:r w:rsidRPr="0044682C">
        <w:tab/>
      </w:r>
    </w:p>
    <w:p w:rsidR="00F41756" w:rsidRPr="00175E4E"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que representa a todas las celdas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7" w:name="_Toc336066303"/>
      <w:r w:rsidRPr="0044682C">
        <w:t>CircularReference</w:t>
      </w:r>
      <w:bookmarkEnd w:id="807"/>
      <w:r w:rsidRPr="0044682C">
        <w:tab/>
      </w:r>
    </w:p>
    <w:p w:rsidR="00F41756" w:rsidRPr="00175E4E" w:rsidRDefault="00F41756" w:rsidP="00F41756">
      <w:pPr>
        <w:pStyle w:val="TextoCorrido"/>
        <w:rPr>
          <w:lang w:val="es-ES_tradnl"/>
        </w:rPr>
      </w:pPr>
      <w:r>
        <w:rPr>
          <w:lang w:val="es-ES_tradnl"/>
        </w:rPr>
        <w:t>En el caso de que haya referencias circulares, devuelve el rango que contiene la primera referencia circular.</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8" w:name="_Toc336066304"/>
      <w:r w:rsidRPr="0044682C">
        <w:t>CodeName</w:t>
      </w:r>
      <w:bookmarkEnd w:id="808"/>
      <w:r w:rsidRPr="0044682C">
        <w:tab/>
      </w:r>
    </w:p>
    <w:p w:rsidR="00F41756" w:rsidRPr="00175E4E" w:rsidRDefault="00F41756" w:rsidP="00F41756">
      <w:pPr>
        <w:pStyle w:val="TextoCorrido"/>
        <w:rPr>
          <w:lang w:val="es-ES_tradnl"/>
        </w:rPr>
      </w:pPr>
      <w:r>
        <w:rPr>
          <w:lang w:val="es-ES_tradnl"/>
        </w:rPr>
        <w:t>Proporciona el nombre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9" w:name="_Toc336066305"/>
      <w:r w:rsidRPr="0044682C">
        <w:t>Columns</w:t>
      </w:r>
      <w:bookmarkEnd w:id="809"/>
      <w:r w:rsidRPr="0044682C">
        <w:tab/>
      </w:r>
    </w:p>
    <w:p w:rsidR="00F41756" w:rsidRPr="00175E4E"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que representa a todas las columnas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0" w:name="_Toc336066306"/>
      <w:r w:rsidRPr="0044682C">
        <w:t>Comments</w:t>
      </w:r>
      <w:bookmarkEnd w:id="810"/>
      <w:r w:rsidRPr="0044682C">
        <w:tab/>
      </w:r>
    </w:p>
    <w:p w:rsidR="00F41756" w:rsidRPr="00175E4E" w:rsidRDefault="00F41756" w:rsidP="00F41756">
      <w:pPr>
        <w:pStyle w:val="TextoCorrido"/>
        <w:rPr>
          <w:lang w:val="es-ES_tradnl"/>
        </w:rPr>
      </w:pPr>
      <w:r>
        <w:rPr>
          <w:lang w:val="es-ES_tradnl"/>
        </w:rPr>
        <w:t>Proporciona un objeto de tipo Comments con todos los comentarios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1" w:name="_Toc336066307"/>
      <w:r w:rsidRPr="0044682C">
        <w:t>ConsolidationFunction</w:t>
      </w:r>
      <w:bookmarkEnd w:id="811"/>
      <w:r w:rsidRPr="0044682C">
        <w:tab/>
      </w:r>
    </w:p>
    <w:p w:rsidR="00F41756" w:rsidRDefault="00F41756" w:rsidP="00F41756">
      <w:pPr>
        <w:pStyle w:val="TextoCorrido"/>
        <w:rPr>
          <w:lang w:val="es-ES_tradnl"/>
        </w:rPr>
      </w:pPr>
      <w:r>
        <w:rPr>
          <w:lang w:val="es-ES_tradnl"/>
        </w:rPr>
        <w:t>Indica el código de la función que se está utilizando en la consolidación actual y puede ser alguna de las siguientes:</w:t>
      </w:r>
    </w:p>
    <w:p w:rsidR="00F41756" w:rsidRPr="005565DA" w:rsidRDefault="00F41756" w:rsidP="00F41756">
      <w:pPr>
        <w:pStyle w:val="TextoCorrido"/>
        <w:rPr>
          <w:lang w:val="es-ES_tradnl"/>
        </w:rPr>
      </w:pPr>
      <w:r w:rsidRPr="005565DA">
        <w:rPr>
          <w:b/>
          <w:lang w:val="es-ES_tradnl"/>
        </w:rPr>
        <w:t>xlAverage</w:t>
      </w:r>
      <w:r w:rsidRPr="005565DA">
        <w:rPr>
          <w:lang w:val="es-ES_tradnl"/>
        </w:rPr>
        <w:t xml:space="preserve"> </w:t>
      </w:r>
      <w:r>
        <w:rPr>
          <w:lang w:val="es-ES_tradnl"/>
        </w:rPr>
        <w:t>(</w:t>
      </w:r>
      <w:r w:rsidRPr="005565DA">
        <w:rPr>
          <w:lang w:val="es-ES_tradnl"/>
        </w:rPr>
        <w:t>-4106</w:t>
      </w:r>
      <w:r>
        <w:rPr>
          <w:lang w:val="es-ES_tradnl"/>
        </w:rPr>
        <w:t>)</w:t>
      </w:r>
      <w:r w:rsidRPr="005565DA">
        <w:rPr>
          <w:lang w:val="es-ES_tradnl"/>
        </w:rPr>
        <w:t xml:space="preserve"> Promedio. </w:t>
      </w:r>
    </w:p>
    <w:p w:rsidR="00F41756" w:rsidRPr="005565DA" w:rsidRDefault="00F41756" w:rsidP="00F41756">
      <w:pPr>
        <w:pStyle w:val="TextoCorrido"/>
        <w:rPr>
          <w:lang w:val="es-ES_tradnl"/>
        </w:rPr>
      </w:pPr>
      <w:r w:rsidRPr="005565DA">
        <w:rPr>
          <w:b/>
          <w:lang w:val="es-ES_tradnl"/>
        </w:rPr>
        <w:t>xlCount</w:t>
      </w:r>
      <w:r w:rsidRPr="005565DA">
        <w:rPr>
          <w:lang w:val="es-ES_tradnl"/>
        </w:rPr>
        <w:t xml:space="preserve"> </w:t>
      </w:r>
      <w:r>
        <w:rPr>
          <w:lang w:val="es-ES_tradnl"/>
        </w:rPr>
        <w:t>(</w:t>
      </w:r>
      <w:r w:rsidRPr="005565DA">
        <w:rPr>
          <w:lang w:val="es-ES_tradnl"/>
        </w:rPr>
        <w:t>-4112</w:t>
      </w:r>
      <w:r>
        <w:rPr>
          <w:lang w:val="es-ES_tradnl"/>
        </w:rPr>
        <w:t>)</w:t>
      </w:r>
      <w:r w:rsidRPr="005565DA">
        <w:rPr>
          <w:lang w:val="es-ES_tradnl"/>
        </w:rPr>
        <w:t xml:space="preserve"> Contar. </w:t>
      </w:r>
    </w:p>
    <w:p w:rsidR="00F41756" w:rsidRPr="005565DA" w:rsidRDefault="00F41756" w:rsidP="00F41756">
      <w:pPr>
        <w:pStyle w:val="TextoCorrido"/>
        <w:rPr>
          <w:lang w:val="es-ES_tradnl"/>
        </w:rPr>
      </w:pPr>
      <w:r w:rsidRPr="005565DA">
        <w:rPr>
          <w:b/>
          <w:lang w:val="es-ES_tradnl"/>
        </w:rPr>
        <w:t>xlCountNums</w:t>
      </w:r>
      <w:r w:rsidRPr="005565DA">
        <w:rPr>
          <w:lang w:val="es-ES_tradnl"/>
        </w:rPr>
        <w:t xml:space="preserve"> </w:t>
      </w:r>
      <w:r>
        <w:rPr>
          <w:lang w:val="es-ES_tradnl"/>
        </w:rPr>
        <w:t>(</w:t>
      </w:r>
      <w:r w:rsidRPr="005565DA">
        <w:rPr>
          <w:lang w:val="es-ES_tradnl"/>
        </w:rPr>
        <w:t>-4113</w:t>
      </w:r>
      <w:r>
        <w:rPr>
          <w:lang w:val="es-ES_tradnl"/>
        </w:rPr>
        <w:t>)</w:t>
      </w:r>
      <w:r w:rsidRPr="005565DA">
        <w:rPr>
          <w:lang w:val="es-ES_tradnl"/>
        </w:rPr>
        <w:t xml:space="preserve"> Contar sólo los valores numéricos. </w:t>
      </w:r>
    </w:p>
    <w:p w:rsidR="00F41756" w:rsidRPr="005565DA" w:rsidRDefault="00F41756" w:rsidP="00F41756">
      <w:pPr>
        <w:pStyle w:val="TextoCorrido"/>
        <w:rPr>
          <w:lang w:val="es-ES_tradnl"/>
        </w:rPr>
      </w:pPr>
      <w:r w:rsidRPr="005565DA">
        <w:rPr>
          <w:b/>
          <w:lang w:val="es-ES_tradnl"/>
        </w:rPr>
        <w:t>xlMax</w:t>
      </w:r>
      <w:r w:rsidRPr="005565DA">
        <w:rPr>
          <w:lang w:val="es-ES_tradnl"/>
        </w:rPr>
        <w:t xml:space="preserve"> </w:t>
      </w:r>
      <w:r>
        <w:rPr>
          <w:lang w:val="es-ES_tradnl"/>
        </w:rPr>
        <w:t>(</w:t>
      </w:r>
      <w:r w:rsidRPr="005565DA">
        <w:rPr>
          <w:lang w:val="es-ES_tradnl"/>
        </w:rPr>
        <w:t>-4136</w:t>
      </w:r>
      <w:r>
        <w:rPr>
          <w:lang w:val="es-ES_tradnl"/>
        </w:rPr>
        <w:t>)</w:t>
      </w:r>
      <w:r w:rsidRPr="005565DA">
        <w:rPr>
          <w:lang w:val="es-ES_tradnl"/>
        </w:rPr>
        <w:t xml:space="preserve"> Máximo. </w:t>
      </w:r>
    </w:p>
    <w:p w:rsidR="00F41756" w:rsidRPr="005565DA" w:rsidRDefault="00F41756" w:rsidP="00F41756">
      <w:pPr>
        <w:pStyle w:val="TextoCorrido"/>
        <w:rPr>
          <w:lang w:val="es-ES_tradnl"/>
        </w:rPr>
      </w:pPr>
      <w:r w:rsidRPr="005565DA">
        <w:rPr>
          <w:b/>
          <w:lang w:val="es-ES_tradnl"/>
        </w:rPr>
        <w:lastRenderedPageBreak/>
        <w:t>xlMin</w:t>
      </w:r>
      <w:r w:rsidRPr="005565DA">
        <w:rPr>
          <w:lang w:val="es-ES_tradnl"/>
        </w:rPr>
        <w:t xml:space="preserve"> </w:t>
      </w:r>
      <w:r>
        <w:rPr>
          <w:lang w:val="es-ES_tradnl"/>
        </w:rPr>
        <w:t>(</w:t>
      </w:r>
      <w:r w:rsidRPr="005565DA">
        <w:rPr>
          <w:lang w:val="es-ES_tradnl"/>
        </w:rPr>
        <w:t>-4139</w:t>
      </w:r>
      <w:r>
        <w:rPr>
          <w:lang w:val="es-ES_tradnl"/>
        </w:rPr>
        <w:t>)</w:t>
      </w:r>
      <w:r w:rsidRPr="005565DA">
        <w:rPr>
          <w:lang w:val="es-ES_tradnl"/>
        </w:rPr>
        <w:t xml:space="preserve"> Mínimo. </w:t>
      </w:r>
    </w:p>
    <w:p w:rsidR="00F41756" w:rsidRPr="005565DA" w:rsidRDefault="00F41756" w:rsidP="00F41756">
      <w:pPr>
        <w:pStyle w:val="TextoCorrido"/>
        <w:rPr>
          <w:lang w:val="es-ES_tradnl"/>
        </w:rPr>
      </w:pPr>
      <w:r w:rsidRPr="005565DA">
        <w:rPr>
          <w:b/>
          <w:lang w:val="es-ES_tradnl"/>
        </w:rPr>
        <w:t>xlProduct</w:t>
      </w:r>
      <w:r w:rsidRPr="005565DA">
        <w:rPr>
          <w:lang w:val="es-ES_tradnl"/>
        </w:rPr>
        <w:t xml:space="preserve"> </w:t>
      </w:r>
      <w:r>
        <w:rPr>
          <w:lang w:val="es-ES_tradnl"/>
        </w:rPr>
        <w:t>(</w:t>
      </w:r>
      <w:r w:rsidRPr="005565DA">
        <w:rPr>
          <w:lang w:val="es-ES_tradnl"/>
        </w:rPr>
        <w:t>-4149</w:t>
      </w:r>
      <w:r>
        <w:rPr>
          <w:lang w:val="es-ES_tradnl"/>
        </w:rPr>
        <w:t>)</w:t>
      </w:r>
      <w:r w:rsidRPr="005565DA">
        <w:rPr>
          <w:lang w:val="es-ES_tradnl"/>
        </w:rPr>
        <w:t xml:space="preserve"> Multiplicar. </w:t>
      </w:r>
    </w:p>
    <w:p w:rsidR="00F41756" w:rsidRPr="005565DA" w:rsidRDefault="00F41756" w:rsidP="00F41756">
      <w:pPr>
        <w:pStyle w:val="TextoCorrido"/>
        <w:rPr>
          <w:lang w:val="es-ES_tradnl"/>
        </w:rPr>
      </w:pPr>
      <w:r w:rsidRPr="005565DA">
        <w:rPr>
          <w:b/>
          <w:lang w:val="es-ES_tradnl"/>
        </w:rPr>
        <w:t>xlStDev</w:t>
      </w:r>
      <w:r w:rsidRPr="005565DA">
        <w:rPr>
          <w:lang w:val="es-ES_tradnl"/>
        </w:rPr>
        <w:t xml:space="preserve"> </w:t>
      </w:r>
      <w:r>
        <w:rPr>
          <w:lang w:val="es-ES_tradnl"/>
        </w:rPr>
        <w:t>(</w:t>
      </w:r>
      <w:r w:rsidRPr="005565DA">
        <w:rPr>
          <w:lang w:val="es-ES_tradnl"/>
        </w:rPr>
        <w:t>-4155</w:t>
      </w:r>
      <w:r>
        <w:rPr>
          <w:lang w:val="es-ES_tradnl"/>
        </w:rPr>
        <w:t>)</w:t>
      </w:r>
      <w:r w:rsidRPr="005565DA">
        <w:rPr>
          <w:lang w:val="es-ES_tradnl"/>
        </w:rPr>
        <w:t xml:space="preserve"> Desviación estándar, basada en una muestra. </w:t>
      </w:r>
    </w:p>
    <w:p w:rsidR="00F41756" w:rsidRPr="005565DA" w:rsidRDefault="00F41756" w:rsidP="00F41756">
      <w:pPr>
        <w:pStyle w:val="TextoCorrido"/>
        <w:rPr>
          <w:lang w:val="es-ES_tradnl"/>
        </w:rPr>
      </w:pPr>
      <w:r w:rsidRPr="005565DA">
        <w:rPr>
          <w:b/>
          <w:lang w:val="es-ES_tradnl"/>
        </w:rPr>
        <w:t>xlStDevP</w:t>
      </w:r>
      <w:r w:rsidRPr="005565DA">
        <w:rPr>
          <w:lang w:val="es-ES_tradnl"/>
        </w:rPr>
        <w:t xml:space="preserve"> </w:t>
      </w:r>
      <w:r>
        <w:rPr>
          <w:lang w:val="es-ES_tradnl"/>
        </w:rPr>
        <w:t>(</w:t>
      </w:r>
      <w:r w:rsidRPr="005565DA">
        <w:rPr>
          <w:lang w:val="es-ES_tradnl"/>
        </w:rPr>
        <w:t>-4156</w:t>
      </w:r>
      <w:r>
        <w:rPr>
          <w:lang w:val="es-ES_tradnl"/>
        </w:rPr>
        <w:t>)</w:t>
      </w:r>
      <w:r w:rsidRPr="005565DA">
        <w:rPr>
          <w:lang w:val="es-ES_tradnl"/>
        </w:rPr>
        <w:t xml:space="preserve"> Desviación estándar, basada en toda la población. </w:t>
      </w:r>
    </w:p>
    <w:p w:rsidR="00F41756" w:rsidRPr="005565DA" w:rsidRDefault="00F41756" w:rsidP="00F41756">
      <w:pPr>
        <w:pStyle w:val="TextoCorrido"/>
        <w:rPr>
          <w:lang w:val="es-ES_tradnl"/>
        </w:rPr>
      </w:pPr>
      <w:r w:rsidRPr="005565DA">
        <w:rPr>
          <w:b/>
          <w:lang w:val="es-ES_tradnl"/>
        </w:rPr>
        <w:t>xlSum</w:t>
      </w:r>
      <w:r w:rsidRPr="005565DA">
        <w:rPr>
          <w:lang w:val="es-ES_tradnl"/>
        </w:rPr>
        <w:t xml:space="preserve"> </w:t>
      </w:r>
      <w:r>
        <w:rPr>
          <w:lang w:val="es-ES_tradnl"/>
        </w:rPr>
        <w:t>(</w:t>
      </w:r>
      <w:r w:rsidRPr="005565DA">
        <w:rPr>
          <w:lang w:val="es-ES_tradnl"/>
        </w:rPr>
        <w:t>-4157</w:t>
      </w:r>
      <w:r>
        <w:rPr>
          <w:lang w:val="es-ES_tradnl"/>
        </w:rPr>
        <w:t>)</w:t>
      </w:r>
      <w:r w:rsidRPr="005565DA">
        <w:rPr>
          <w:lang w:val="es-ES_tradnl"/>
        </w:rPr>
        <w:t xml:space="preserve"> Suma. </w:t>
      </w:r>
    </w:p>
    <w:p w:rsidR="00F41756" w:rsidRPr="005565DA" w:rsidRDefault="00F41756" w:rsidP="00F41756">
      <w:pPr>
        <w:pStyle w:val="TextoCorrido"/>
        <w:rPr>
          <w:lang w:val="es-ES_tradnl"/>
        </w:rPr>
      </w:pPr>
      <w:r w:rsidRPr="005565DA">
        <w:rPr>
          <w:b/>
          <w:lang w:val="es-ES_tradnl"/>
        </w:rPr>
        <w:t>xlUnknown</w:t>
      </w:r>
      <w:r w:rsidRPr="005565DA">
        <w:rPr>
          <w:lang w:val="es-ES_tradnl"/>
        </w:rPr>
        <w:t xml:space="preserve"> </w:t>
      </w:r>
      <w:r>
        <w:rPr>
          <w:lang w:val="es-ES_tradnl"/>
        </w:rPr>
        <w:t>(</w:t>
      </w:r>
      <w:r w:rsidRPr="005565DA">
        <w:rPr>
          <w:lang w:val="es-ES_tradnl"/>
        </w:rPr>
        <w:t>1000</w:t>
      </w:r>
      <w:r>
        <w:rPr>
          <w:lang w:val="es-ES_tradnl"/>
        </w:rPr>
        <w:t>)</w:t>
      </w:r>
      <w:r w:rsidRPr="005565DA">
        <w:rPr>
          <w:lang w:val="es-ES_tradnl"/>
        </w:rPr>
        <w:t xml:space="preserve"> No se especifica ninguna función de subtotal. </w:t>
      </w:r>
    </w:p>
    <w:p w:rsidR="00F41756" w:rsidRPr="005565DA" w:rsidRDefault="00F41756" w:rsidP="00F41756">
      <w:pPr>
        <w:pStyle w:val="TextoCorrido"/>
        <w:rPr>
          <w:lang w:val="es-ES_tradnl"/>
        </w:rPr>
      </w:pPr>
      <w:r w:rsidRPr="005565DA">
        <w:rPr>
          <w:b/>
          <w:lang w:val="es-ES_tradnl"/>
        </w:rPr>
        <w:t>xlVar</w:t>
      </w:r>
      <w:r w:rsidRPr="005565DA">
        <w:rPr>
          <w:lang w:val="es-ES_tradnl"/>
        </w:rPr>
        <w:t xml:space="preserve"> </w:t>
      </w:r>
      <w:r>
        <w:rPr>
          <w:lang w:val="es-ES_tradnl"/>
        </w:rPr>
        <w:t>(</w:t>
      </w:r>
      <w:r w:rsidRPr="005565DA">
        <w:rPr>
          <w:lang w:val="es-ES_tradnl"/>
        </w:rPr>
        <w:t>-4164</w:t>
      </w:r>
      <w:r>
        <w:rPr>
          <w:lang w:val="es-ES_tradnl"/>
        </w:rPr>
        <w:t>)</w:t>
      </w:r>
      <w:r w:rsidRPr="005565DA">
        <w:rPr>
          <w:lang w:val="es-ES_tradnl"/>
        </w:rPr>
        <w:t xml:space="preserve"> Variación, basada en una muestra. </w:t>
      </w:r>
    </w:p>
    <w:p w:rsidR="00F41756" w:rsidRPr="00175E4E" w:rsidRDefault="00F41756" w:rsidP="00F41756">
      <w:pPr>
        <w:pStyle w:val="TextoCorrido"/>
        <w:ind w:left="155"/>
        <w:rPr>
          <w:lang w:val="es-ES_tradnl"/>
        </w:rPr>
      </w:pPr>
      <w:r w:rsidRPr="005565DA">
        <w:rPr>
          <w:lang w:val="es-ES_tradnl"/>
        </w:rPr>
        <w:t xml:space="preserve"> </w:t>
      </w:r>
      <w:r>
        <w:rPr>
          <w:lang w:val="es-ES_tradnl"/>
        </w:rPr>
        <w:t>(</w:t>
      </w:r>
      <w:r w:rsidRPr="005565DA">
        <w:rPr>
          <w:lang w:val="es-ES_tradnl"/>
        </w:rPr>
        <w:t>-4165</w:t>
      </w:r>
      <w:r>
        <w:rPr>
          <w:lang w:val="es-ES_tradnl"/>
        </w:rPr>
        <w:t>)</w:t>
      </w:r>
      <w:r w:rsidRPr="005565DA">
        <w:rPr>
          <w:lang w:val="es-ES_tradnl"/>
        </w:rPr>
        <w:t xml:space="preserve"> Variación, basada en toda la población.</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2" w:name="_Toc336066308"/>
      <w:r w:rsidRPr="0044682C">
        <w:t>ConsolidationOptions</w:t>
      </w:r>
      <w:bookmarkEnd w:id="812"/>
      <w:r w:rsidRPr="0044682C">
        <w:tab/>
      </w:r>
    </w:p>
    <w:p w:rsidR="00F41756" w:rsidRDefault="00F41756" w:rsidP="00F41756">
      <w:pPr>
        <w:pStyle w:val="TextoCorrido"/>
        <w:rPr>
          <w:lang w:val="es-ES_tradnl"/>
        </w:rPr>
      </w:pPr>
      <w:r>
        <w:rPr>
          <w:lang w:val="es-ES_tradnl"/>
        </w:rPr>
        <w:t>Proporciona información en forma de matriz sobre las opciones de consolidación. Dichas opciones son las siguientes:</w:t>
      </w:r>
    </w:p>
    <w:p w:rsidR="00F41756" w:rsidRPr="008D7C09" w:rsidRDefault="00F41756" w:rsidP="00F41756">
      <w:pPr>
        <w:pStyle w:val="TextoCorrido"/>
        <w:rPr>
          <w:lang w:val="es-ES_tradnl"/>
        </w:rPr>
      </w:pPr>
      <w:r w:rsidRPr="008D7C09">
        <w:rPr>
          <w:b/>
          <w:lang w:val="es-ES_tradnl"/>
        </w:rPr>
        <w:t>1</w:t>
      </w:r>
      <w:r w:rsidRPr="008D7C09">
        <w:rPr>
          <w:lang w:val="es-ES_tradnl"/>
        </w:rPr>
        <w:t xml:space="preserve"> Usar rótulos en la fila superior. </w:t>
      </w:r>
    </w:p>
    <w:p w:rsidR="00F41756" w:rsidRPr="008D7C09" w:rsidRDefault="00F41756" w:rsidP="00F41756">
      <w:pPr>
        <w:pStyle w:val="TextoCorrido"/>
        <w:rPr>
          <w:lang w:val="es-ES_tradnl"/>
        </w:rPr>
      </w:pPr>
      <w:r w:rsidRPr="008D7C09">
        <w:rPr>
          <w:b/>
          <w:lang w:val="es-ES_tradnl"/>
        </w:rPr>
        <w:t>2</w:t>
      </w:r>
      <w:r w:rsidRPr="008D7C09">
        <w:rPr>
          <w:lang w:val="es-ES_tradnl"/>
        </w:rPr>
        <w:t xml:space="preserve"> Usar rótulos en la columna izquierda. </w:t>
      </w:r>
    </w:p>
    <w:p w:rsidR="00F41756" w:rsidRPr="00175E4E" w:rsidRDefault="00F41756" w:rsidP="00F41756">
      <w:pPr>
        <w:pStyle w:val="TextoCorrido"/>
        <w:rPr>
          <w:lang w:val="es-ES_tradnl"/>
        </w:rPr>
      </w:pPr>
      <w:r w:rsidRPr="008D7C09">
        <w:rPr>
          <w:b/>
          <w:lang w:val="es-ES_tradnl"/>
        </w:rPr>
        <w:t>3</w:t>
      </w:r>
      <w:r w:rsidRPr="008D7C09">
        <w:rPr>
          <w:lang w:val="es-ES_tradnl"/>
        </w:rPr>
        <w:t xml:space="preserve"> Crear vínculos con los datos de origen.</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3" w:name="_Toc336066309"/>
      <w:r w:rsidRPr="0044682C">
        <w:t>ConsolidationSources</w:t>
      </w:r>
      <w:bookmarkEnd w:id="813"/>
      <w:r w:rsidRPr="0044682C">
        <w:tab/>
      </w:r>
    </w:p>
    <w:p w:rsidR="00F41756" w:rsidRPr="00175E4E" w:rsidRDefault="00F41756" w:rsidP="00F41756">
      <w:pPr>
        <w:pStyle w:val="TextoCorrido"/>
        <w:rPr>
          <w:lang w:val="es-ES_tradnl"/>
        </w:rPr>
      </w:pPr>
      <w:r>
        <w:rPr>
          <w:lang w:val="es-ES_tradnl"/>
        </w:rPr>
        <w:t>Proporciona una matriz con los nombres de los rangos existentes en la consolidación actual. Si no hay ninguno devuelve Empty.</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4" w:name="_Toc336066310"/>
      <w:r w:rsidRPr="0044682C">
        <w:t>Creator</w:t>
      </w:r>
      <w:bookmarkEnd w:id="814"/>
      <w:r w:rsidRPr="0044682C">
        <w:tab/>
      </w:r>
    </w:p>
    <w:p w:rsidR="00F41756" w:rsidRPr="00175E4E" w:rsidRDefault="00F41756" w:rsidP="00F41756">
      <w:pPr>
        <w:pStyle w:val="TextoCorrido"/>
        <w:rPr>
          <w:lang w:val="es-ES_tradnl"/>
        </w:rPr>
      </w:pPr>
      <w:r>
        <w:rPr>
          <w:lang w:val="es-ES_tradnl"/>
        </w:rPr>
        <w:t>Proporciona un número que indica cual fue la aplicación que creó el objeto.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5" w:name="_Toc336066311"/>
      <w:r w:rsidRPr="0044682C">
        <w:lastRenderedPageBreak/>
        <w:t>CustomProperties</w:t>
      </w:r>
      <w:bookmarkEnd w:id="815"/>
      <w:r w:rsidRPr="0044682C">
        <w:tab/>
      </w:r>
    </w:p>
    <w:p w:rsidR="00F41756" w:rsidRPr="00175E4E" w:rsidRDefault="00F41756" w:rsidP="00F41756">
      <w:pPr>
        <w:pStyle w:val="TextoCorrido"/>
        <w:rPr>
          <w:lang w:val="es-ES_tradnl"/>
        </w:rPr>
      </w:pPr>
      <w:r>
        <w:rPr>
          <w:lang w:val="es-ES_tradnl"/>
        </w:rPr>
        <w:t xml:space="preserve">Proporciona objeto con </w:t>
      </w:r>
      <w:r w:rsidRPr="00175E4E">
        <w:rPr>
          <w:lang w:val="es-ES_tradnl"/>
        </w:rPr>
        <w:t>la información de identificador asociada a una hoja de cálculo.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6" w:name="_Toc336066312"/>
      <w:r w:rsidRPr="0044682C">
        <w:t>DisplayPageBreaks</w:t>
      </w:r>
      <w:bookmarkEnd w:id="816"/>
      <w:r w:rsidRPr="0044682C">
        <w:tab/>
      </w:r>
    </w:p>
    <w:p w:rsidR="00F41756" w:rsidRPr="00175E4E" w:rsidRDefault="00F41756" w:rsidP="00F41756">
      <w:pPr>
        <w:pStyle w:val="TextoCorrido"/>
        <w:rPr>
          <w:lang w:val="es-ES_tradnl"/>
        </w:rPr>
      </w:pPr>
      <w:r>
        <w:rPr>
          <w:lang w:val="es-ES_tradnl"/>
        </w:rPr>
        <w:t>Devuelve True si se visualizan los saltos de página.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7" w:name="_Toc336066313"/>
      <w:r w:rsidRPr="0044682C">
        <w:t>DisplayRightToLeft</w:t>
      </w:r>
      <w:bookmarkEnd w:id="817"/>
      <w:r w:rsidRPr="0044682C">
        <w:tab/>
      </w:r>
    </w:p>
    <w:p w:rsidR="00F41756" w:rsidRDefault="00F41756" w:rsidP="00F41756">
      <w:pPr>
        <w:pStyle w:val="TextoCorrido"/>
        <w:rPr>
          <w:rFonts w:cs="Calibri"/>
          <w:color w:val="000000"/>
        </w:rPr>
      </w:pPr>
      <w:r>
        <w:rPr>
          <w:lang w:val="es-ES_tradnl"/>
        </w:rPr>
        <w:t xml:space="preserve">Indica </w:t>
      </w:r>
      <w:r w:rsidRPr="00175E4E">
        <w:rPr>
          <w:lang w:val="es-ES_tradnl"/>
        </w:rPr>
        <w:t>si la hoja de cálculo especificada se muestra de derecha a izquierda en lugar de mostrarse de izquierda a derecha.</w:t>
      </w:r>
      <w:r>
        <w:rPr>
          <w:lang w:val="es-ES_tradnl"/>
        </w:rPr>
        <w:t xml:space="preserve"> Si definimos esta propiedad como True, observaremos que la primer columna (A) se situa a la derecha de la pantalla y la disposición del resto (B, C, etc …) se irá realizando hacia la izquierda.</w:t>
      </w:r>
    </w:p>
    <w:p w:rsidR="00F41756" w:rsidRPr="0044682C" w:rsidRDefault="00F41756" w:rsidP="0044682C">
      <w:pPr>
        <w:pStyle w:val="Ttulo3"/>
      </w:pPr>
      <w:bookmarkStart w:id="818" w:name="_Toc336066314"/>
      <w:r w:rsidRPr="0044682C">
        <w:t>EnableAutoFilter</w:t>
      </w:r>
      <w:bookmarkEnd w:id="818"/>
      <w:r w:rsidRPr="0044682C">
        <w:tab/>
      </w:r>
    </w:p>
    <w:p w:rsidR="00F41756" w:rsidRPr="00175E4E" w:rsidRDefault="00F41756" w:rsidP="00F41756">
      <w:pPr>
        <w:pStyle w:val="TextoCorrido"/>
        <w:rPr>
          <w:lang w:val="es-ES_tradnl"/>
        </w:rPr>
      </w:pPr>
      <w:r>
        <w:rPr>
          <w:lang w:val="es-ES_tradnl"/>
        </w:rPr>
        <w:t xml:space="preserve">Define o consulta </w:t>
      </w:r>
      <w:r w:rsidRPr="00175E4E">
        <w:rPr>
          <w:lang w:val="es-ES_tradnl"/>
        </w:rPr>
        <w:t xml:space="preserve">si están habilitadas las flechas de filtro automático </w:t>
      </w:r>
      <w:r>
        <w:rPr>
          <w:lang w:val="es-ES_tradnl"/>
        </w:rPr>
        <w:t>al estar</w:t>
      </w:r>
      <w:r w:rsidRPr="00175E4E">
        <w:rPr>
          <w:lang w:val="es-ES_tradnl"/>
        </w:rPr>
        <w:t xml:space="preserve"> activa</w:t>
      </w:r>
      <w:r>
        <w:rPr>
          <w:lang w:val="es-ES_tradnl"/>
        </w:rPr>
        <w:t xml:space="preserve">da </w:t>
      </w:r>
      <w:r w:rsidRPr="00175E4E">
        <w:rPr>
          <w:lang w:val="es-ES_tradnl"/>
        </w:rPr>
        <w:t xml:space="preserve"> la protección de solo interfaz de usuario.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9" w:name="_Toc336066315"/>
      <w:r w:rsidRPr="0044682C">
        <w:t>EnableCalculation</w:t>
      </w:r>
      <w:bookmarkEnd w:id="819"/>
      <w:r w:rsidRPr="0044682C">
        <w:tab/>
      </w:r>
    </w:p>
    <w:p w:rsidR="00F41756" w:rsidRPr="00175E4E" w:rsidRDefault="00F41756" w:rsidP="00F41756">
      <w:pPr>
        <w:pStyle w:val="TextoCorrido"/>
        <w:rPr>
          <w:lang w:val="es-ES_tradnl"/>
        </w:rPr>
      </w:pPr>
      <w:r>
        <w:rPr>
          <w:lang w:val="es-ES_tradnl"/>
        </w:rPr>
        <w:t xml:space="preserve">Define o consulta </w:t>
      </w:r>
      <w:r w:rsidRPr="00175E4E">
        <w:rPr>
          <w:lang w:val="es-ES_tradnl"/>
        </w:rPr>
        <w:t>si</w:t>
      </w:r>
      <w:r>
        <w:rPr>
          <w:lang w:val="es-ES_tradnl"/>
        </w:rPr>
        <w:t xml:space="preserve"> MS Excel ha de actualizar la hoja automáticamente o no. Equivale a seleccionar </w:t>
      </w:r>
      <w:r w:rsidRPr="00C5411D">
        <w:rPr>
          <w:b/>
          <w:lang w:val="es-ES_tradnl"/>
        </w:rPr>
        <w:t>Automático</w:t>
      </w:r>
      <w:r>
        <w:rPr>
          <w:lang w:val="es-ES_tradnl"/>
        </w:rPr>
        <w:t xml:space="preserve"> para </w:t>
      </w:r>
      <w:r w:rsidRPr="00C5411D">
        <w:rPr>
          <w:b/>
          <w:lang w:val="es-ES_tradnl"/>
        </w:rPr>
        <w:t>Opciones</w:t>
      </w:r>
      <w:r>
        <w:rPr>
          <w:lang w:val="es-ES_tradnl"/>
        </w:rPr>
        <w:t xml:space="preserve"> </w:t>
      </w:r>
      <w:r w:rsidRPr="00C5411D">
        <w:rPr>
          <w:b/>
          <w:lang w:val="es-ES_tradnl"/>
        </w:rPr>
        <w:t>de cálculo</w:t>
      </w:r>
      <w:r>
        <w:rPr>
          <w:lang w:val="es-ES_tradnl"/>
        </w:rPr>
        <w:t xml:space="preserve"> situado en la pestaña </w:t>
      </w:r>
      <w:r w:rsidRPr="00C5411D">
        <w:rPr>
          <w:b/>
          <w:lang w:val="es-ES_tradnl"/>
        </w:rPr>
        <w:t>Fórmulas</w:t>
      </w:r>
      <w:r>
        <w:rPr>
          <w:lang w:val="es-ES_tradnl"/>
        </w:rPr>
        <w:t>.</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0" w:name="_Toc336066316"/>
      <w:r w:rsidRPr="0044682C">
        <w:t>EnableFormatConditionsCalculation</w:t>
      </w:r>
      <w:bookmarkEnd w:id="820"/>
      <w:r w:rsidRPr="0044682C">
        <w:tab/>
      </w:r>
    </w:p>
    <w:p w:rsidR="00F41756" w:rsidRPr="00175E4E" w:rsidRDefault="00F41756" w:rsidP="00F41756">
      <w:pPr>
        <w:pStyle w:val="TextoCorrido"/>
        <w:rPr>
          <w:lang w:val="es-ES_tradnl"/>
        </w:rPr>
      </w:pPr>
      <w:r>
        <w:rPr>
          <w:lang w:val="es-ES_tradnl"/>
        </w:rPr>
        <w:t xml:space="preserve">Define o consulta </w:t>
      </w:r>
      <w:r w:rsidRPr="00175E4E">
        <w:rPr>
          <w:lang w:val="es-ES_tradnl"/>
        </w:rPr>
        <w:t>si se utilizarán los formatos condicionales automáticamente</w:t>
      </w:r>
      <w:r>
        <w:rPr>
          <w:lang w:val="es-ES_tradnl"/>
        </w:rPr>
        <w:t>.</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1" w:name="_Toc336066317"/>
      <w:r w:rsidRPr="0044682C">
        <w:t>EnableOutlining</w:t>
      </w:r>
      <w:bookmarkEnd w:id="821"/>
      <w:r w:rsidRPr="0044682C">
        <w:tab/>
      </w:r>
    </w:p>
    <w:p w:rsidR="00F41756" w:rsidRPr="00175E4E" w:rsidRDefault="00F41756" w:rsidP="00F41756">
      <w:pPr>
        <w:pStyle w:val="TextoCorrido"/>
        <w:rPr>
          <w:lang w:val="es-ES_tradnl"/>
        </w:rPr>
      </w:pPr>
      <w:r>
        <w:rPr>
          <w:lang w:val="es-ES_tradnl"/>
        </w:rPr>
        <w:t>Permite definir o consultar si en una hoja que esté protegida es posible expandir o colapsar las agrupaciones de un esquema.</w:t>
      </w:r>
    </w:p>
    <w:p w:rsidR="00F41756" w:rsidRDefault="00F41756" w:rsidP="00F41756">
      <w:pPr>
        <w:tabs>
          <w:tab w:val="left" w:pos="3379"/>
        </w:tabs>
        <w:ind w:left="55"/>
        <w:jc w:val="center"/>
        <w:rPr>
          <w:rFonts w:cs="Calibri"/>
          <w:color w:val="000000"/>
        </w:rPr>
      </w:pPr>
      <w:r>
        <w:rPr>
          <w:rFonts w:cs="Calibri"/>
          <w:noProof/>
          <w:color w:val="000000"/>
        </w:rPr>
        <w:lastRenderedPageBreak/>
        <w:drawing>
          <wp:inline distT="0" distB="0" distL="0" distR="0" wp14:anchorId="5B36EF06" wp14:editId="657C9963">
            <wp:extent cx="2030730" cy="1296035"/>
            <wp:effectExtent l="0" t="0" r="762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030730" cy="1296035"/>
                    </a:xfrm>
                    <a:prstGeom prst="rect">
                      <a:avLst/>
                    </a:prstGeom>
                    <a:noFill/>
                    <a:ln>
                      <a:noFill/>
                    </a:ln>
                  </pic:spPr>
                </pic:pic>
              </a:graphicData>
            </a:graphic>
          </wp:inline>
        </w:drawing>
      </w:r>
    </w:p>
    <w:p w:rsidR="00F41756" w:rsidRPr="0044682C" w:rsidRDefault="00F41756" w:rsidP="0044682C">
      <w:pPr>
        <w:pStyle w:val="Ttulo3"/>
      </w:pPr>
      <w:bookmarkStart w:id="822" w:name="_Toc336066318"/>
      <w:r w:rsidRPr="0044682C">
        <w:t>EnablePivotTable</w:t>
      </w:r>
      <w:bookmarkEnd w:id="822"/>
      <w:r w:rsidRPr="0044682C">
        <w:tab/>
      </w:r>
    </w:p>
    <w:p w:rsidR="00F41756" w:rsidRPr="00175E4E" w:rsidRDefault="00F41756" w:rsidP="00F41756">
      <w:pPr>
        <w:pStyle w:val="TextoCorrido"/>
        <w:rPr>
          <w:lang w:val="es-ES_tradnl"/>
        </w:rPr>
      </w:pPr>
      <w:r>
        <w:rPr>
          <w:lang w:val="es-ES_tradnl"/>
        </w:rPr>
        <w:t xml:space="preserve">Define o consulta si las acciones y controles de una tabla dinámica deben estar habilitados cuando se activa la protección </w:t>
      </w:r>
      <w:r w:rsidRPr="00175E4E">
        <w:rPr>
          <w:lang w:val="es-ES_tradnl"/>
        </w:rPr>
        <w:t>de solo interfaz de usuario</w:t>
      </w:r>
      <w:r>
        <w:rPr>
          <w:lang w:val="es-ES_tradnl"/>
        </w:rPr>
        <w:t>. True permite habilitar dichos controles.</w:t>
      </w:r>
    </w:p>
    <w:p w:rsidR="00F41756" w:rsidRDefault="00F41756" w:rsidP="00F41756">
      <w:pPr>
        <w:tabs>
          <w:tab w:val="left" w:pos="3379"/>
        </w:tabs>
        <w:ind w:left="55"/>
        <w:jc w:val="center"/>
        <w:rPr>
          <w:rFonts w:cs="Calibri"/>
          <w:color w:val="000000"/>
        </w:rPr>
      </w:pPr>
      <w:r>
        <w:rPr>
          <w:rFonts w:cs="Calibri"/>
          <w:noProof/>
          <w:color w:val="000000"/>
        </w:rPr>
        <w:drawing>
          <wp:inline distT="0" distB="0" distL="0" distR="0" wp14:anchorId="78154D7E" wp14:editId="644AD581">
            <wp:extent cx="892175" cy="1941195"/>
            <wp:effectExtent l="0" t="0" r="3175" b="1905"/>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892175" cy="1941195"/>
                    </a:xfrm>
                    <a:prstGeom prst="rect">
                      <a:avLst/>
                    </a:prstGeom>
                    <a:noFill/>
                    <a:ln>
                      <a:noFill/>
                    </a:ln>
                  </pic:spPr>
                </pic:pic>
              </a:graphicData>
            </a:graphic>
          </wp:inline>
        </w:drawing>
      </w:r>
    </w:p>
    <w:p w:rsidR="00F41756" w:rsidRPr="0044682C" w:rsidRDefault="00F41756" w:rsidP="0044682C">
      <w:pPr>
        <w:pStyle w:val="Ttulo3"/>
      </w:pPr>
      <w:bookmarkStart w:id="823" w:name="_Toc336066319"/>
      <w:r w:rsidRPr="0044682C">
        <w:t>EnableSelection</w:t>
      </w:r>
      <w:bookmarkEnd w:id="823"/>
      <w:r w:rsidRPr="0044682C">
        <w:tab/>
      </w:r>
    </w:p>
    <w:p w:rsidR="00F41756" w:rsidRDefault="00F41756" w:rsidP="00F41756">
      <w:pPr>
        <w:pStyle w:val="TextoCorrido"/>
        <w:rPr>
          <w:lang w:val="es-ES_tradnl"/>
        </w:rPr>
      </w:pPr>
      <w:r w:rsidRPr="00175E4E">
        <w:rPr>
          <w:lang w:val="es-ES_tradnl"/>
        </w:rPr>
        <w:t>Devuelve o establece qué se puede seleccionar en la hoja. XlEnableSelection de lectura y escritura.</w:t>
      </w:r>
    </w:p>
    <w:p w:rsidR="00F41756" w:rsidRDefault="00F41756" w:rsidP="00F41756">
      <w:pPr>
        <w:pStyle w:val="TextoCorrido"/>
        <w:rPr>
          <w:lang w:val="es-ES_tradnl"/>
        </w:rPr>
      </w:pPr>
      <w:r>
        <w:rPr>
          <w:lang w:val="es-ES_tradnl"/>
        </w:rPr>
        <w:t>Define o consulta qué es lo que se puede seleccionar en la hoja. Puede definirse alguno de los siguientes valores:</w:t>
      </w:r>
    </w:p>
    <w:p w:rsidR="00F41756" w:rsidRPr="00423D36" w:rsidRDefault="00F41756" w:rsidP="00F41756">
      <w:pPr>
        <w:pStyle w:val="TextoCorrido"/>
        <w:rPr>
          <w:lang w:val="es-ES_tradnl"/>
        </w:rPr>
      </w:pPr>
      <w:r w:rsidRPr="00423D36">
        <w:rPr>
          <w:b/>
          <w:lang w:val="es-ES_tradnl"/>
        </w:rPr>
        <w:t>xlNoRestrictions</w:t>
      </w:r>
      <w:r w:rsidRPr="00423D36">
        <w:rPr>
          <w:lang w:val="es-ES_tradnl"/>
        </w:rPr>
        <w:t xml:space="preserve"> </w:t>
      </w:r>
      <w:r>
        <w:rPr>
          <w:lang w:val="es-ES_tradnl"/>
        </w:rPr>
        <w:t>(</w:t>
      </w:r>
      <w:r w:rsidRPr="00423D36">
        <w:rPr>
          <w:lang w:val="es-ES_tradnl"/>
        </w:rPr>
        <w:t>0</w:t>
      </w:r>
      <w:r>
        <w:rPr>
          <w:lang w:val="es-ES_tradnl"/>
        </w:rPr>
        <w:t>)</w:t>
      </w:r>
      <w:r w:rsidRPr="00423D36">
        <w:rPr>
          <w:lang w:val="es-ES_tradnl"/>
        </w:rPr>
        <w:t xml:space="preserve"> Se puede seleccionar cualquier celda. </w:t>
      </w:r>
    </w:p>
    <w:p w:rsidR="00F41756" w:rsidRPr="00423D36" w:rsidRDefault="00F41756" w:rsidP="00F41756">
      <w:pPr>
        <w:pStyle w:val="TextoCorrido"/>
        <w:rPr>
          <w:lang w:val="es-ES_tradnl"/>
        </w:rPr>
      </w:pPr>
      <w:r w:rsidRPr="00423D36">
        <w:rPr>
          <w:b/>
          <w:lang w:val="es-ES_tradnl"/>
        </w:rPr>
        <w:t>xlNoSelection</w:t>
      </w:r>
      <w:r w:rsidRPr="00423D36">
        <w:rPr>
          <w:lang w:val="es-ES_tradnl"/>
        </w:rPr>
        <w:t xml:space="preserve"> </w:t>
      </w:r>
      <w:r>
        <w:rPr>
          <w:lang w:val="es-ES_tradnl"/>
        </w:rPr>
        <w:t>(</w:t>
      </w:r>
      <w:r w:rsidRPr="00423D36">
        <w:rPr>
          <w:lang w:val="es-ES_tradnl"/>
        </w:rPr>
        <w:t>-4142</w:t>
      </w:r>
      <w:r>
        <w:rPr>
          <w:lang w:val="es-ES_tradnl"/>
        </w:rPr>
        <w:t>)</w:t>
      </w:r>
      <w:r w:rsidRPr="00423D36">
        <w:rPr>
          <w:lang w:val="es-ES_tradnl"/>
        </w:rPr>
        <w:t xml:space="preserve"> No se puede seleccionar nada. </w:t>
      </w:r>
    </w:p>
    <w:p w:rsidR="00F41756" w:rsidRPr="00175E4E" w:rsidRDefault="00F41756" w:rsidP="00F41756">
      <w:pPr>
        <w:pStyle w:val="TextoCorrido"/>
        <w:rPr>
          <w:lang w:val="es-ES_tradnl"/>
        </w:rPr>
      </w:pPr>
      <w:r w:rsidRPr="00423D36">
        <w:rPr>
          <w:b/>
          <w:lang w:val="es-ES_tradnl"/>
        </w:rPr>
        <w:t>xlUnlockedCells</w:t>
      </w:r>
      <w:r w:rsidRPr="00423D36">
        <w:rPr>
          <w:lang w:val="es-ES_tradnl"/>
        </w:rPr>
        <w:t xml:space="preserve"> </w:t>
      </w:r>
      <w:r>
        <w:rPr>
          <w:lang w:val="es-ES_tradnl"/>
        </w:rPr>
        <w:t>(</w:t>
      </w:r>
      <w:r w:rsidRPr="00423D36">
        <w:rPr>
          <w:lang w:val="es-ES_tradnl"/>
        </w:rPr>
        <w:t>1</w:t>
      </w:r>
      <w:r>
        <w:rPr>
          <w:lang w:val="es-ES_tradnl"/>
        </w:rPr>
        <w:t>)</w:t>
      </w:r>
      <w:r w:rsidRPr="00423D36">
        <w:rPr>
          <w:lang w:val="es-ES_tradnl"/>
        </w:rPr>
        <w:t xml:space="preserve"> Sólo se pueden seleccionar las celdas que no estén bloqueadas.</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4" w:name="_Toc336066320"/>
      <w:r w:rsidRPr="0044682C">
        <w:lastRenderedPageBreak/>
        <w:t>FilterMode</w:t>
      </w:r>
      <w:bookmarkEnd w:id="824"/>
      <w:r w:rsidRPr="0044682C">
        <w:tab/>
      </w:r>
    </w:p>
    <w:p w:rsidR="00F41756" w:rsidRPr="00175E4E" w:rsidRDefault="00F41756" w:rsidP="00F41756">
      <w:pPr>
        <w:pStyle w:val="TextoCorrido"/>
        <w:rPr>
          <w:lang w:val="es-ES_tradnl"/>
        </w:rPr>
      </w:pPr>
      <w:r>
        <w:rPr>
          <w:lang w:val="es-ES_tradnl"/>
        </w:rPr>
        <w:t>Si la hoja de cálculo tiene asignado algún filtro y dicho filtro se está aplicando, devuelve True.</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5" w:name="_Toc336066321"/>
      <w:r w:rsidRPr="0044682C">
        <w:t>HPageBreaks</w:t>
      </w:r>
      <w:bookmarkEnd w:id="825"/>
      <w:r w:rsidRPr="0044682C">
        <w:tab/>
      </w:r>
    </w:p>
    <w:p w:rsidR="00F41756" w:rsidRPr="00175E4E" w:rsidRDefault="00F41756" w:rsidP="00F41756">
      <w:pPr>
        <w:pStyle w:val="TextoCorrido"/>
        <w:rPr>
          <w:lang w:val="es-ES_tradnl"/>
        </w:rPr>
      </w:pPr>
      <w:r>
        <w:rPr>
          <w:lang w:val="es-ES_tradnl"/>
        </w:rPr>
        <w:t xml:space="preserve">Proporciona una colección de tipo </w:t>
      </w:r>
      <w:r w:rsidRPr="00175E4E">
        <w:rPr>
          <w:lang w:val="es-ES_tradnl"/>
        </w:rPr>
        <w:t>HPageBreaks</w:t>
      </w:r>
      <w:r>
        <w:rPr>
          <w:lang w:val="es-ES_tradnl"/>
        </w:rPr>
        <w:t xml:space="preserve"> mediante la cual podemos obtener información sobre los saltos de página horizontales existentes en la hoja.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6" w:name="_Toc336066322"/>
      <w:r w:rsidRPr="0044682C">
        <w:t>Hyperlinks</w:t>
      </w:r>
      <w:bookmarkEnd w:id="826"/>
      <w:r w:rsidRPr="0044682C">
        <w:tab/>
      </w:r>
    </w:p>
    <w:p w:rsidR="00F41756" w:rsidRPr="00175E4E" w:rsidRDefault="00F41756" w:rsidP="00F41756">
      <w:pPr>
        <w:pStyle w:val="TextoCorrido"/>
        <w:rPr>
          <w:lang w:val="es-ES_tradnl"/>
        </w:rPr>
      </w:pPr>
      <w:r>
        <w:rPr>
          <w:lang w:val="es-ES_tradnl"/>
        </w:rPr>
        <w:t xml:space="preserve">Proporciona una colección de </w:t>
      </w:r>
      <w:r w:rsidRPr="00175E4E">
        <w:rPr>
          <w:lang w:val="es-ES_tradnl"/>
        </w:rPr>
        <w:t>Hyperlinks</w:t>
      </w:r>
      <w:r>
        <w:rPr>
          <w:lang w:val="es-ES_tradnl"/>
        </w:rPr>
        <w:t xml:space="preserve"> existemntes en la hoja de cálculo.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7" w:name="_Toc336066323"/>
      <w:r w:rsidRPr="0044682C">
        <w:t>Index</w:t>
      </w:r>
      <w:bookmarkEnd w:id="827"/>
      <w:r w:rsidRPr="0044682C">
        <w:tab/>
      </w:r>
    </w:p>
    <w:p w:rsidR="00F41756" w:rsidRPr="00175E4E" w:rsidRDefault="00F41756" w:rsidP="00F41756">
      <w:pPr>
        <w:pStyle w:val="TextoCorrido"/>
        <w:rPr>
          <w:lang w:val="es-ES_tradnl"/>
        </w:rPr>
      </w:pPr>
      <w:r>
        <w:rPr>
          <w:lang w:val="es-ES_tradnl"/>
        </w:rPr>
        <w:t>Devuelve el número de hoja que posee la hoja indicada en el libro al que pertenece.</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8" w:name="_Toc336066324"/>
      <w:r w:rsidRPr="0044682C">
        <w:t>ListObjects</w:t>
      </w:r>
      <w:bookmarkEnd w:id="828"/>
      <w:r w:rsidRPr="0044682C">
        <w:tab/>
      </w:r>
    </w:p>
    <w:p w:rsidR="00F41756" w:rsidRPr="00175E4E" w:rsidRDefault="00F41756" w:rsidP="00F41756">
      <w:pPr>
        <w:pStyle w:val="TextoCorrido"/>
        <w:rPr>
          <w:lang w:val="es-ES_tradnl"/>
        </w:rPr>
      </w:pPr>
      <w:r>
        <w:rPr>
          <w:lang w:val="es-ES_tradnl"/>
        </w:rPr>
        <w:t xml:space="preserve">Proporciona una colección objetos de tipo </w:t>
      </w:r>
      <w:r w:rsidRPr="00175E4E">
        <w:rPr>
          <w:lang w:val="es-ES_tradnl"/>
        </w:rPr>
        <w:t>ListObject</w:t>
      </w:r>
      <w:r>
        <w:rPr>
          <w:lang w:val="es-ES_tradnl"/>
        </w:rPr>
        <w:t xml:space="preserve"> </w:t>
      </w:r>
      <w:r w:rsidRPr="00175E4E">
        <w:rPr>
          <w:lang w:val="es-ES_tradnl"/>
        </w:rPr>
        <w:t>existentes en la hoja</w:t>
      </w:r>
      <w:r>
        <w:rPr>
          <w:lang w:val="es-ES_tradnl"/>
        </w:rPr>
        <w:t>.</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9" w:name="_Toc336066325"/>
      <w:r w:rsidRPr="0044682C">
        <w:t>MailEnvelope</w:t>
      </w:r>
      <w:bookmarkEnd w:id="829"/>
      <w:r w:rsidRPr="0044682C">
        <w:tab/>
      </w:r>
    </w:p>
    <w:p w:rsidR="00F41756" w:rsidRPr="001F2311" w:rsidRDefault="00F41756" w:rsidP="00F41756">
      <w:pPr>
        <w:tabs>
          <w:tab w:val="left" w:pos="3379"/>
        </w:tabs>
        <w:ind w:left="55"/>
        <w:rPr>
          <w:rFonts w:cs="Calibri"/>
          <w:color w:val="000000"/>
        </w:rPr>
      </w:pPr>
      <w:r>
        <w:rPr>
          <w:rFonts w:cs="Calibri"/>
          <w:color w:val="000000"/>
        </w:rPr>
        <w:t xml:space="preserve">Permite tratar </w:t>
      </w:r>
      <w:r w:rsidRPr="002C4B8A">
        <w:rPr>
          <w:rFonts w:cs="Calibri"/>
          <w:color w:val="000000"/>
        </w:rPr>
        <w:t>el encabezado</w:t>
      </w:r>
      <w:r>
        <w:rPr>
          <w:rFonts w:cs="Calibri"/>
          <w:color w:val="000000"/>
        </w:rPr>
        <w:t xml:space="preserve"> </w:t>
      </w:r>
      <w:r w:rsidRPr="001F2311">
        <w:rPr>
          <w:rFonts w:cs="Calibri"/>
          <w:color w:val="000000"/>
        </w:rPr>
        <w:t>de correo electrónico para un documento.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0" w:name="_Toc336066326"/>
      <w:r w:rsidRPr="0044682C">
        <w:t>Name</w:t>
      </w:r>
      <w:bookmarkEnd w:id="830"/>
      <w:r w:rsidRPr="0044682C">
        <w:tab/>
      </w:r>
    </w:p>
    <w:p w:rsidR="00F41756" w:rsidRPr="00175E4E" w:rsidRDefault="00F41756" w:rsidP="00F41756">
      <w:pPr>
        <w:pStyle w:val="TextoCorrido"/>
        <w:rPr>
          <w:lang w:val="es-ES_tradnl"/>
        </w:rPr>
      </w:pPr>
      <w:r>
        <w:rPr>
          <w:lang w:val="es-ES_tradnl"/>
        </w:rPr>
        <w:t>Define o consulta el nombre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1" w:name="_Toc336066327"/>
      <w:r w:rsidRPr="0044682C">
        <w:lastRenderedPageBreak/>
        <w:t>Names</w:t>
      </w:r>
      <w:bookmarkEnd w:id="831"/>
      <w:r w:rsidRPr="0044682C">
        <w:tab/>
      </w:r>
    </w:p>
    <w:p w:rsidR="00F41756" w:rsidRPr="00175E4E" w:rsidRDefault="00F41756" w:rsidP="00F41756">
      <w:pPr>
        <w:pStyle w:val="TextoCorrido"/>
        <w:rPr>
          <w:lang w:val="es-ES_tradnl"/>
        </w:rPr>
      </w:pPr>
      <w:r>
        <w:rPr>
          <w:lang w:val="es-ES_tradnl"/>
        </w:rPr>
        <w:t>Proporciona una colección de tipo Names</w:t>
      </w:r>
      <w:r w:rsidRPr="008F0D56">
        <w:rPr>
          <w:lang w:val="es-ES_tradnl"/>
        </w:rPr>
        <w:t xml:space="preserve"> </w:t>
      </w:r>
      <w:r w:rsidRPr="00175E4E">
        <w:rPr>
          <w:lang w:val="es-ES_tradnl"/>
        </w:rPr>
        <w:t>que representa todos los nombres específicos de hoja</w:t>
      </w:r>
      <w:r>
        <w:rPr>
          <w:lang w:val="es-ES_tradnl"/>
        </w:rPr>
        <w:t xml:space="preserve">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2" w:name="_Toc336066328"/>
      <w:r w:rsidRPr="0044682C">
        <w:t>Next</w:t>
      </w:r>
      <w:bookmarkEnd w:id="832"/>
      <w:r w:rsidRPr="0044682C">
        <w:tab/>
      </w:r>
    </w:p>
    <w:p w:rsidR="00F41756" w:rsidRPr="00175E4E" w:rsidRDefault="00F41756" w:rsidP="00F41756">
      <w:pPr>
        <w:pStyle w:val="TextoCorrido"/>
        <w:rPr>
          <w:lang w:val="es-ES_tradnl"/>
        </w:rPr>
      </w:pPr>
      <w:r>
        <w:rPr>
          <w:lang w:val="es-ES_tradnl"/>
        </w:rPr>
        <w:t xml:space="preserve">Proporciona un objeto </w:t>
      </w:r>
      <w:r w:rsidRPr="00175E4E">
        <w:rPr>
          <w:lang w:val="es-ES_tradnl"/>
        </w:rPr>
        <w:t>q</w:t>
      </w:r>
      <w:r>
        <w:rPr>
          <w:lang w:val="es-ES_tradnl"/>
        </w:rPr>
        <w:t>ue representa la siguiente hoja del libro en el que se halla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3" w:name="_Toc336066329"/>
      <w:r w:rsidRPr="0044682C">
        <w:t>Outline</w:t>
      </w:r>
      <w:bookmarkEnd w:id="833"/>
      <w:r w:rsidRPr="0044682C">
        <w:tab/>
      </w:r>
    </w:p>
    <w:p w:rsidR="00F41756" w:rsidRPr="00175E4E" w:rsidRDefault="00F41756" w:rsidP="00F41756">
      <w:pPr>
        <w:pStyle w:val="TextoCorrido"/>
        <w:ind w:left="155"/>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Outline</w:t>
      </w:r>
      <w:r>
        <w:rPr>
          <w:lang w:val="es-ES_tradnl"/>
        </w:rPr>
        <w:t xml:space="preserve"> </w:t>
      </w:r>
      <w:r w:rsidRPr="00175E4E">
        <w:rPr>
          <w:lang w:val="es-ES_tradnl"/>
        </w:rPr>
        <w:t xml:space="preserve">que representa el esquema de la hoja </w:t>
      </w:r>
      <w:r>
        <w:rPr>
          <w:lang w:val="es-ES_tradnl"/>
        </w:rPr>
        <w:t>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4" w:name="_Toc336066330"/>
      <w:r w:rsidRPr="0044682C">
        <w:t>PageSetup</w:t>
      </w:r>
      <w:bookmarkEnd w:id="834"/>
      <w:r w:rsidRPr="0044682C">
        <w:tab/>
      </w:r>
    </w:p>
    <w:p w:rsidR="00F41756" w:rsidRDefault="00F41756" w:rsidP="00F41756">
      <w:pPr>
        <w:pStyle w:val="TextoCorrido"/>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PageSetup</w:t>
      </w:r>
      <w:r>
        <w:rPr>
          <w:lang w:val="es-ES_tradnl"/>
        </w:rPr>
        <w:t xml:space="preserve"> con </w:t>
      </w:r>
      <w:r w:rsidRPr="00175E4E">
        <w:rPr>
          <w:lang w:val="es-ES_tradnl"/>
        </w:rPr>
        <w:t>todos los valores de configuración de página del objeto</w:t>
      </w:r>
      <w:r>
        <w:rPr>
          <w:lang w:val="es-ES_tradnl"/>
        </w:rPr>
        <w:t xml:space="preserve"> (</w:t>
      </w:r>
      <w:r w:rsidRPr="00BC3D2C">
        <w:rPr>
          <w:lang w:val="es-ES_tradnl"/>
        </w:rPr>
        <w:t>margen</w:t>
      </w:r>
      <w:r>
        <w:rPr>
          <w:lang w:val="es-ES_tradnl"/>
        </w:rPr>
        <w:t>es</w:t>
      </w:r>
      <w:r w:rsidRPr="00BC3D2C">
        <w:rPr>
          <w:lang w:val="es-ES_tradnl"/>
        </w:rPr>
        <w:t xml:space="preserve"> izquierdo</w:t>
      </w:r>
      <w:r>
        <w:rPr>
          <w:lang w:val="es-ES_tradnl"/>
        </w:rPr>
        <w:t xml:space="preserve"> e</w:t>
      </w:r>
      <w:r w:rsidRPr="00BC3D2C">
        <w:rPr>
          <w:lang w:val="es-ES_tradnl"/>
        </w:rPr>
        <w:t xml:space="preserve"> inferior, tamaño de papel, etc.</w:t>
      </w:r>
      <w:r>
        <w:rPr>
          <w:lang w:val="es-ES_tradnl"/>
        </w:rPr>
        <w:t>).</w:t>
      </w:r>
    </w:p>
    <w:p w:rsidR="00F41756" w:rsidRPr="00073B67" w:rsidRDefault="00F41756" w:rsidP="00F41756">
      <w:pPr>
        <w:pStyle w:val="TextoCorrido"/>
        <w:rPr>
          <w:lang w:val="es-ES_tradnl"/>
        </w:rPr>
      </w:pPr>
    </w:p>
    <w:p w:rsidR="00F41756" w:rsidRPr="0044682C" w:rsidRDefault="00F41756" w:rsidP="0044682C">
      <w:pPr>
        <w:pStyle w:val="Ttulo3"/>
      </w:pPr>
      <w:bookmarkStart w:id="835" w:name="_Toc336066331"/>
      <w:r w:rsidRPr="0044682C">
        <w:t>Parent</w:t>
      </w:r>
      <w:bookmarkEnd w:id="835"/>
      <w:r w:rsidRPr="0044682C">
        <w:tab/>
      </w:r>
    </w:p>
    <w:p w:rsidR="00F41756" w:rsidRPr="00175E4E" w:rsidRDefault="00F41756" w:rsidP="00F41756">
      <w:pPr>
        <w:pStyle w:val="TextoCorrido"/>
        <w:rPr>
          <w:lang w:val="es-ES_tradnl"/>
        </w:rPr>
      </w:pPr>
      <w:r>
        <w:rPr>
          <w:lang w:val="es-ES_tradnl"/>
        </w:rPr>
        <w:t xml:space="preserve">Proporciona el </w:t>
      </w:r>
      <w:r w:rsidRPr="00175E4E">
        <w:rPr>
          <w:lang w:val="es-ES_tradnl"/>
        </w:rPr>
        <w:t>objeto primario</w:t>
      </w:r>
      <w:r>
        <w:rPr>
          <w:lang w:val="es-ES_tradnl"/>
        </w:rPr>
        <w:t xml:space="preserve"> de la hoja.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6" w:name="_Toc336066332"/>
      <w:r w:rsidRPr="0044682C">
        <w:t>Previous</w:t>
      </w:r>
      <w:bookmarkEnd w:id="836"/>
      <w:r w:rsidRPr="0044682C">
        <w:tab/>
      </w:r>
    </w:p>
    <w:p w:rsidR="00F41756" w:rsidRPr="00175E4E" w:rsidRDefault="00F41756" w:rsidP="00F41756">
      <w:pPr>
        <w:pStyle w:val="TextoCorrido"/>
        <w:rPr>
          <w:lang w:val="es-ES_tradnl"/>
        </w:rPr>
      </w:pPr>
      <w:r>
        <w:rPr>
          <w:lang w:val="es-ES_tradnl"/>
        </w:rPr>
        <w:t xml:space="preserve">Proporciona un objeto </w:t>
      </w:r>
      <w:r w:rsidRPr="00175E4E">
        <w:rPr>
          <w:lang w:val="es-ES_tradnl"/>
        </w:rPr>
        <w:t>q</w:t>
      </w:r>
      <w:r>
        <w:rPr>
          <w:lang w:val="es-ES_tradnl"/>
        </w:rPr>
        <w:t>ue representa hoja anterior del libro en el que se halla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7" w:name="_Toc336066333"/>
      <w:r w:rsidRPr="0044682C">
        <w:t>PrintedCommentPages</w:t>
      </w:r>
      <w:bookmarkEnd w:id="837"/>
      <w:r w:rsidRPr="0044682C">
        <w:tab/>
      </w:r>
    </w:p>
    <w:p w:rsidR="00F41756" w:rsidRPr="00175E4E" w:rsidRDefault="00F41756" w:rsidP="00F41756">
      <w:pPr>
        <w:pStyle w:val="TextoCorrido"/>
        <w:rPr>
          <w:lang w:val="es-ES_tradnl"/>
        </w:rPr>
      </w:pPr>
      <w:r>
        <w:rPr>
          <w:lang w:val="es-ES_tradnl"/>
        </w:rPr>
        <w:t>Indidca el número de páginas de comentarios que serán impresas para la hoja de cálculo actual.</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38" w:name="_Toc336066334"/>
      <w:r w:rsidRPr="007F55A0">
        <w:t>ProtectContents</w:t>
      </w:r>
      <w:bookmarkEnd w:id="838"/>
      <w:r w:rsidRPr="007F55A0">
        <w:tab/>
      </w:r>
    </w:p>
    <w:p w:rsidR="00F41756" w:rsidRPr="00175E4E" w:rsidRDefault="00F41756" w:rsidP="00F41756">
      <w:pPr>
        <w:pStyle w:val="TextoCorrido"/>
        <w:rPr>
          <w:lang w:val="es-ES_tradnl"/>
        </w:rPr>
      </w:pPr>
      <w:r>
        <w:rPr>
          <w:lang w:val="es-ES_tradnl"/>
        </w:rPr>
        <w:t>Indica si la hoja está protegida.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39" w:name="_Toc336066335"/>
      <w:r w:rsidRPr="007F55A0">
        <w:t>ProtectDrawingObjects</w:t>
      </w:r>
      <w:bookmarkEnd w:id="839"/>
      <w:r w:rsidRPr="007F55A0">
        <w:tab/>
      </w:r>
    </w:p>
    <w:p w:rsidR="00F41756" w:rsidRPr="00175E4E" w:rsidRDefault="00F41756" w:rsidP="00F41756">
      <w:pPr>
        <w:pStyle w:val="TextoCorrido"/>
        <w:rPr>
          <w:lang w:val="es-ES_tradnl"/>
        </w:rPr>
      </w:pPr>
      <w:r>
        <w:rPr>
          <w:lang w:val="es-ES_tradnl"/>
        </w:rPr>
        <w:t>Indica si las formas están protegidas.</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0" w:name="_Toc336066336"/>
      <w:r w:rsidRPr="007F55A0">
        <w:t>Protection</w:t>
      </w:r>
      <w:bookmarkEnd w:id="840"/>
      <w:r w:rsidRPr="007F55A0">
        <w:tab/>
      </w:r>
    </w:p>
    <w:p w:rsidR="00F41756" w:rsidRDefault="00F41756" w:rsidP="00F41756">
      <w:pPr>
        <w:pStyle w:val="TextoCorrido"/>
        <w:rPr>
          <w:lang w:val="es-ES_tradnl"/>
        </w:rPr>
      </w:pPr>
      <w:r>
        <w:rPr>
          <w:lang w:val="es-ES_tradnl"/>
        </w:rPr>
        <w:t>Proporciona un objeto de tipo Protecion mediante el cual puede consultar o definir las siguientes opciones de protección:</w:t>
      </w:r>
    </w:p>
    <w:p w:rsidR="00F41756" w:rsidRPr="005F432F" w:rsidRDefault="00F41756" w:rsidP="00F41756">
      <w:pPr>
        <w:pStyle w:val="TextoCorrido"/>
        <w:rPr>
          <w:lang w:val="en-US"/>
        </w:rPr>
      </w:pPr>
      <w:r w:rsidRPr="005F432F">
        <w:rPr>
          <w:lang w:val="en-US"/>
        </w:rPr>
        <w:t xml:space="preserve">AllowDeletingColumns </w:t>
      </w:r>
    </w:p>
    <w:p w:rsidR="00F41756" w:rsidRPr="005F432F" w:rsidRDefault="00F41756" w:rsidP="00F41756">
      <w:pPr>
        <w:pStyle w:val="TextoCorrido"/>
        <w:rPr>
          <w:lang w:val="en-US"/>
        </w:rPr>
      </w:pPr>
      <w:r w:rsidRPr="005F432F">
        <w:rPr>
          <w:lang w:val="en-US"/>
        </w:rPr>
        <w:t xml:space="preserve">AllowDeletingRows </w:t>
      </w:r>
    </w:p>
    <w:p w:rsidR="00F41756" w:rsidRPr="005F432F" w:rsidRDefault="00F41756" w:rsidP="00F41756">
      <w:pPr>
        <w:pStyle w:val="TextoCorrido"/>
        <w:rPr>
          <w:lang w:val="en-US"/>
        </w:rPr>
      </w:pPr>
      <w:r w:rsidRPr="005F432F">
        <w:rPr>
          <w:lang w:val="en-US"/>
        </w:rPr>
        <w:t xml:space="preserve">AllowFiltering </w:t>
      </w:r>
    </w:p>
    <w:p w:rsidR="00F41756" w:rsidRPr="005F432F" w:rsidRDefault="00F41756" w:rsidP="00F41756">
      <w:pPr>
        <w:pStyle w:val="TextoCorrido"/>
        <w:rPr>
          <w:lang w:val="en-US"/>
        </w:rPr>
      </w:pPr>
      <w:r w:rsidRPr="005F432F">
        <w:rPr>
          <w:lang w:val="en-US"/>
        </w:rPr>
        <w:t xml:space="preserve">AllowFormattingCells </w:t>
      </w:r>
    </w:p>
    <w:p w:rsidR="00F41756" w:rsidRPr="005F432F" w:rsidRDefault="00F41756" w:rsidP="00F41756">
      <w:pPr>
        <w:pStyle w:val="TextoCorrido"/>
        <w:rPr>
          <w:lang w:val="en-US"/>
        </w:rPr>
      </w:pPr>
      <w:r w:rsidRPr="005F432F">
        <w:rPr>
          <w:lang w:val="en-US"/>
        </w:rPr>
        <w:t xml:space="preserve">AllowFormattingColumns </w:t>
      </w:r>
    </w:p>
    <w:p w:rsidR="00F41756" w:rsidRPr="005F432F" w:rsidRDefault="00F41756" w:rsidP="00F41756">
      <w:pPr>
        <w:pStyle w:val="TextoCorrido"/>
        <w:rPr>
          <w:lang w:val="en-US"/>
        </w:rPr>
      </w:pPr>
      <w:r w:rsidRPr="005F432F">
        <w:rPr>
          <w:lang w:val="en-US"/>
        </w:rPr>
        <w:t xml:space="preserve">AllowFormattingRows </w:t>
      </w:r>
    </w:p>
    <w:p w:rsidR="00F41756" w:rsidRPr="00BC3D2C" w:rsidRDefault="00F41756" w:rsidP="00F41756">
      <w:pPr>
        <w:pStyle w:val="TextoCorrido"/>
        <w:rPr>
          <w:lang w:val="es-ES_tradnl"/>
        </w:rPr>
      </w:pPr>
      <w:r w:rsidRPr="00BC3D2C">
        <w:rPr>
          <w:lang w:val="es-ES_tradnl"/>
        </w:rPr>
        <w:t xml:space="preserve">AllowInsertingColumns </w:t>
      </w:r>
    </w:p>
    <w:p w:rsidR="00F41756" w:rsidRPr="00BC3D2C" w:rsidRDefault="00F41756" w:rsidP="00F41756">
      <w:pPr>
        <w:pStyle w:val="TextoCorrido"/>
        <w:rPr>
          <w:lang w:val="es-ES_tradnl"/>
        </w:rPr>
      </w:pPr>
      <w:r w:rsidRPr="00BC3D2C">
        <w:rPr>
          <w:lang w:val="es-ES_tradnl"/>
        </w:rPr>
        <w:t xml:space="preserve">AllowInsertingHyperlinks </w:t>
      </w:r>
    </w:p>
    <w:p w:rsidR="00F41756" w:rsidRPr="00BC3D2C" w:rsidRDefault="00F41756" w:rsidP="00F41756">
      <w:pPr>
        <w:pStyle w:val="TextoCorrido"/>
        <w:rPr>
          <w:lang w:val="es-ES_tradnl"/>
        </w:rPr>
      </w:pPr>
      <w:r w:rsidRPr="00BC3D2C">
        <w:rPr>
          <w:lang w:val="es-ES_tradnl"/>
        </w:rPr>
        <w:t xml:space="preserve">AllowInsertingRows </w:t>
      </w:r>
    </w:p>
    <w:p w:rsidR="00F41756" w:rsidRPr="00BC3D2C" w:rsidRDefault="00F41756" w:rsidP="00F41756">
      <w:pPr>
        <w:pStyle w:val="TextoCorrido"/>
        <w:rPr>
          <w:lang w:val="es-ES_tradnl"/>
        </w:rPr>
      </w:pPr>
      <w:r w:rsidRPr="00BC3D2C">
        <w:rPr>
          <w:lang w:val="es-ES_tradnl"/>
        </w:rPr>
        <w:t xml:space="preserve">AllowSorting </w:t>
      </w:r>
    </w:p>
    <w:p w:rsidR="00F41756" w:rsidRPr="00175E4E" w:rsidRDefault="00F41756" w:rsidP="00F41756">
      <w:pPr>
        <w:pStyle w:val="TextoCorrido"/>
        <w:rPr>
          <w:lang w:val="es-ES_tradnl"/>
        </w:rPr>
      </w:pPr>
      <w:r w:rsidRPr="00BC3D2C">
        <w:rPr>
          <w:lang w:val="es-ES_tradnl"/>
        </w:rPr>
        <w:t>AllowUsingPivotTables</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1" w:name="_Toc336066337"/>
      <w:r w:rsidRPr="007F55A0">
        <w:lastRenderedPageBreak/>
        <w:t>ProtectionMode</w:t>
      </w:r>
      <w:bookmarkEnd w:id="841"/>
      <w:r w:rsidRPr="007F55A0">
        <w:tab/>
      </w:r>
    </w:p>
    <w:p w:rsidR="00F41756" w:rsidRPr="00175E4E" w:rsidRDefault="00F41756" w:rsidP="00F41756">
      <w:pPr>
        <w:pStyle w:val="TextoCorrido"/>
        <w:rPr>
          <w:lang w:val="es-ES_tradnl"/>
        </w:rPr>
      </w:pPr>
      <w:r>
        <w:rPr>
          <w:lang w:val="es-ES_tradnl"/>
        </w:rPr>
        <w:t xml:space="preserve">Si True, indica que </w:t>
      </w:r>
      <w:r w:rsidRPr="00175E4E">
        <w:rPr>
          <w:lang w:val="es-ES_tradnl"/>
        </w:rPr>
        <w:t>está activada la protección de solo interfaz de usuario</w:t>
      </w:r>
      <w:r>
        <w:rPr>
          <w:lang w:val="es-ES_tradnl"/>
        </w:rPr>
        <w:t>.</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2" w:name="_Toc336066338"/>
      <w:r w:rsidRPr="007F55A0">
        <w:t>ProtectScenarios</w:t>
      </w:r>
      <w:bookmarkEnd w:id="842"/>
      <w:r w:rsidRPr="007F55A0">
        <w:tab/>
      </w:r>
    </w:p>
    <w:p w:rsidR="00F41756" w:rsidRPr="00175E4E" w:rsidRDefault="00F41756" w:rsidP="00F41756">
      <w:pPr>
        <w:pStyle w:val="TextoCorrido"/>
        <w:rPr>
          <w:lang w:val="es-ES_tradnl"/>
        </w:rPr>
      </w:pPr>
      <w:r>
        <w:rPr>
          <w:lang w:val="es-ES_tradnl"/>
        </w:rPr>
        <w:t>Si True, indica que están protegidos los escenarios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3" w:name="_Toc336066339"/>
      <w:r w:rsidRPr="007F55A0">
        <w:t>QueryTables</w:t>
      </w:r>
      <w:bookmarkEnd w:id="843"/>
      <w:r w:rsidRPr="007F55A0">
        <w:tab/>
      </w:r>
    </w:p>
    <w:p w:rsidR="00F41756" w:rsidRDefault="00F41756" w:rsidP="00F41756">
      <w:pPr>
        <w:pStyle w:val="TextoCorrido"/>
        <w:rPr>
          <w:lang w:val="es-ES_tradnl"/>
        </w:rPr>
      </w:pPr>
      <w:r>
        <w:rPr>
          <w:lang w:val="es-ES_tradnl"/>
        </w:rPr>
        <w:t xml:space="preserve">Proporciona una colección de tipo </w:t>
      </w:r>
      <w:r w:rsidRPr="00175E4E">
        <w:rPr>
          <w:lang w:val="es-ES_tradnl"/>
        </w:rPr>
        <w:t>QueryTables</w:t>
      </w:r>
      <w:r>
        <w:rPr>
          <w:lang w:val="es-ES_tradnl"/>
        </w:rPr>
        <w:t xml:space="preserve"> con </w:t>
      </w:r>
      <w:r w:rsidRPr="00175E4E">
        <w:rPr>
          <w:lang w:val="es-ES_tradnl"/>
        </w:rPr>
        <w:t>todas las tablas de consulta de la hoja</w:t>
      </w:r>
      <w:r>
        <w:rPr>
          <w:lang w:val="es-ES_tradnl"/>
        </w:rPr>
        <w:t>.</w:t>
      </w:r>
    </w:p>
    <w:p w:rsidR="00F41756" w:rsidRDefault="00F41756" w:rsidP="00F41756">
      <w:pPr>
        <w:pStyle w:val="TextoCorrido"/>
        <w:rPr>
          <w:rFonts w:cs="Calibri"/>
          <w:color w:val="000000"/>
        </w:rPr>
      </w:pPr>
    </w:p>
    <w:p w:rsidR="00F41756" w:rsidRPr="007F55A0" w:rsidRDefault="00F41756" w:rsidP="007F55A0">
      <w:pPr>
        <w:pStyle w:val="Ttulo3"/>
      </w:pPr>
      <w:bookmarkStart w:id="844" w:name="_Toc336066340"/>
      <w:r w:rsidRPr="007F55A0">
        <w:t>Range</w:t>
      </w:r>
      <w:bookmarkEnd w:id="844"/>
      <w:r w:rsidR="00964F60">
        <w:fldChar w:fldCharType="begin"/>
      </w:r>
      <w:r w:rsidR="00964F60">
        <w:instrText xml:space="preserve"> XE "</w:instrText>
      </w:r>
      <w:r w:rsidR="00964F60" w:rsidRPr="00645A75">
        <w:instrText>Range</w:instrText>
      </w:r>
      <w:r w:rsidR="00964F60">
        <w:instrText xml:space="preserve">" </w:instrText>
      </w:r>
      <w:r w:rsidR="00964F60">
        <w:fldChar w:fldCharType="end"/>
      </w:r>
      <w:r w:rsidRPr="007F55A0">
        <w:tab/>
      </w:r>
    </w:p>
    <w:p w:rsidR="00F41756" w:rsidRPr="00175E4E" w:rsidRDefault="00F41756" w:rsidP="00F41756">
      <w:pPr>
        <w:pStyle w:val="TextoCorrido"/>
        <w:rPr>
          <w:lang w:val="es-ES_tradnl"/>
        </w:rPr>
      </w:pPr>
      <w:r>
        <w:rPr>
          <w:lang w:val="es-ES_tradnl"/>
        </w:rPr>
        <w:t>Proporciona un objeto que representa un rango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5" w:name="_Toc336066341"/>
      <w:r w:rsidRPr="007F55A0">
        <w:t>Rows</w:t>
      </w:r>
      <w:bookmarkEnd w:id="845"/>
      <w:r w:rsidRPr="007F55A0">
        <w:tab/>
      </w:r>
    </w:p>
    <w:p w:rsidR="00F41756" w:rsidRPr="00175E4E"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que representa a todas las filas de la hoja indicada.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6" w:name="_Toc336066342"/>
      <w:r w:rsidRPr="007F55A0">
        <w:t>ScrollArea</w:t>
      </w:r>
      <w:bookmarkEnd w:id="846"/>
      <w:r w:rsidRPr="007F55A0">
        <w:tab/>
      </w:r>
    </w:p>
    <w:p w:rsidR="00F41756" w:rsidRPr="00175E4E" w:rsidRDefault="00F41756" w:rsidP="00F41756">
      <w:pPr>
        <w:pStyle w:val="TextoCorrido"/>
        <w:rPr>
          <w:lang w:val="es-ES_tradnl"/>
        </w:rPr>
      </w:pPr>
      <w:r>
        <w:rPr>
          <w:lang w:val="es-ES_tradnl"/>
        </w:rPr>
        <w:t>Define o consulta el rango en el que podemos desplazarnos dentro de la hoja. Si definimos un rango en esta propiedad, observaremos que el usuario sólo puede desplazarse dentro del rango indicado.</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7" w:name="_Toc336066343"/>
      <w:r w:rsidRPr="007F55A0">
        <w:t>Shapes</w:t>
      </w:r>
      <w:bookmarkEnd w:id="847"/>
      <w:r w:rsidRPr="007F55A0">
        <w:tab/>
      </w:r>
    </w:p>
    <w:p w:rsidR="00F41756" w:rsidRPr="00175E4E" w:rsidRDefault="00F41756" w:rsidP="00F41756">
      <w:pPr>
        <w:pStyle w:val="TextoCorrido"/>
        <w:rPr>
          <w:lang w:val="es-ES_tradnl"/>
        </w:rPr>
      </w:pPr>
      <w:r>
        <w:rPr>
          <w:lang w:val="es-ES_tradnl"/>
        </w:rPr>
        <w:t xml:space="preserve">Proporciona una colección </w:t>
      </w:r>
      <w:r w:rsidRPr="00175E4E">
        <w:rPr>
          <w:lang w:val="es-ES_tradnl"/>
        </w:rPr>
        <w:t>que representa</w:t>
      </w:r>
      <w:r>
        <w:rPr>
          <w:lang w:val="es-ES_tradnl"/>
        </w:rPr>
        <w:t xml:space="preserve"> las distintas formas existentes en la hoja indicada.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8" w:name="_Toc336066344"/>
      <w:r w:rsidRPr="007F55A0">
        <w:lastRenderedPageBreak/>
        <w:t>Sort</w:t>
      </w:r>
      <w:bookmarkEnd w:id="848"/>
      <w:r w:rsidRPr="007F55A0">
        <w:tab/>
      </w:r>
    </w:p>
    <w:p w:rsidR="00F41756" w:rsidRPr="00175E4E" w:rsidRDefault="00F41756" w:rsidP="00F41756">
      <w:pPr>
        <w:pStyle w:val="TextoCorrido"/>
        <w:rPr>
          <w:lang w:val="es-ES_tradnl"/>
        </w:rPr>
      </w:pPr>
      <w:r>
        <w:rPr>
          <w:lang w:val="es-ES_tradnl"/>
        </w:rPr>
        <w:t>Permite obtener los valores ordenados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9" w:name="_Toc336066345"/>
      <w:r w:rsidRPr="007F55A0">
        <w:t>StandardHeight</w:t>
      </w:r>
      <w:bookmarkEnd w:id="849"/>
      <w:r w:rsidRPr="007F55A0">
        <w:tab/>
      </w:r>
    </w:p>
    <w:p w:rsidR="00F41756" w:rsidRPr="00175E4E" w:rsidRDefault="00F41756" w:rsidP="00F41756">
      <w:pPr>
        <w:pStyle w:val="TextoCorrido"/>
        <w:rPr>
          <w:lang w:val="es-ES_tradnl"/>
        </w:rPr>
      </w:pPr>
      <w:r>
        <w:rPr>
          <w:lang w:val="es-ES_tradnl"/>
        </w:rPr>
        <w:t xml:space="preserve">Proporciona el alto </w:t>
      </w:r>
      <w:r w:rsidRPr="00175E4E">
        <w:rPr>
          <w:lang w:val="es-ES_tradnl"/>
        </w:rPr>
        <w:t>predeterminado</w:t>
      </w:r>
      <w:r>
        <w:rPr>
          <w:lang w:val="es-ES_tradnl"/>
        </w:rPr>
        <w:t xml:space="preserve"> de las filas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0" w:name="_Toc336066346"/>
      <w:r w:rsidRPr="007F55A0">
        <w:t>StandardWidth</w:t>
      </w:r>
      <w:bookmarkEnd w:id="850"/>
      <w:r w:rsidRPr="007F55A0">
        <w:tab/>
      </w:r>
    </w:p>
    <w:p w:rsidR="00F41756" w:rsidRPr="00175E4E" w:rsidRDefault="00F41756" w:rsidP="00F41756">
      <w:pPr>
        <w:pStyle w:val="TextoCorrido"/>
        <w:rPr>
          <w:lang w:val="es-ES_tradnl"/>
        </w:rPr>
      </w:pPr>
      <w:r>
        <w:rPr>
          <w:lang w:val="es-ES_tradnl"/>
        </w:rPr>
        <w:t xml:space="preserve">Define o consulta el ancho </w:t>
      </w:r>
      <w:r w:rsidRPr="00175E4E">
        <w:rPr>
          <w:lang w:val="es-ES_tradnl"/>
        </w:rPr>
        <w:t>predeterminado</w:t>
      </w:r>
      <w:r>
        <w:rPr>
          <w:lang w:val="es-ES_tradnl"/>
        </w:rPr>
        <w:t xml:space="preserve"> de las columnas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1" w:name="_Toc336066347"/>
      <w:r w:rsidRPr="007F55A0">
        <w:t>Tab</w:t>
      </w:r>
      <w:bookmarkEnd w:id="851"/>
      <w:r w:rsidRPr="007F55A0">
        <w:tab/>
      </w:r>
    </w:p>
    <w:p w:rsidR="00F41756" w:rsidRPr="00175E4E" w:rsidRDefault="00F41756" w:rsidP="00F41756">
      <w:pPr>
        <w:pStyle w:val="TextoCorrido"/>
        <w:rPr>
          <w:lang w:val="es-ES_tradnl"/>
        </w:rPr>
      </w:pPr>
      <w:r>
        <w:rPr>
          <w:lang w:val="es-ES_tradnl"/>
        </w:rPr>
        <w:t>Proporciona un objeto de tipo Tab de la hoja indicada.</w:t>
      </w:r>
      <w:r>
        <w:rPr>
          <w:lang w:val="es-ES_tradnl"/>
        </w:rPr>
        <w:tab/>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2" w:name="_Toc336066348"/>
      <w:r w:rsidRPr="007F55A0">
        <w:t>TransitionExpEval</w:t>
      </w:r>
      <w:bookmarkEnd w:id="852"/>
      <w:r w:rsidRPr="007F55A0">
        <w:tab/>
      </w:r>
    </w:p>
    <w:p w:rsidR="00F41756" w:rsidRPr="00175E4E" w:rsidRDefault="00F41756" w:rsidP="00F41756">
      <w:pPr>
        <w:pStyle w:val="TextoCorrido"/>
        <w:rPr>
          <w:lang w:val="es-ES_tradnl"/>
        </w:rPr>
      </w:pPr>
      <w:r>
        <w:rPr>
          <w:lang w:val="es-ES_tradnl"/>
        </w:rPr>
        <w:t xml:space="preserve">Define o consulta si MS Excel utiliza </w:t>
      </w:r>
      <w:r w:rsidRPr="00175E4E">
        <w:rPr>
          <w:lang w:val="es-ES_tradnl"/>
        </w:rPr>
        <w:t>las reglas de evaluación de expresiones de Lotus 1-2-3</w:t>
      </w:r>
      <w:r>
        <w:rPr>
          <w:lang w:val="es-ES_tradnl"/>
        </w:rPr>
        <w:t xml:space="preserve"> en al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3" w:name="_Toc336066349"/>
      <w:r w:rsidRPr="007F55A0">
        <w:t>TransitionFormEntry</w:t>
      </w:r>
      <w:bookmarkEnd w:id="853"/>
      <w:r w:rsidRPr="007F55A0">
        <w:tab/>
      </w:r>
    </w:p>
    <w:p w:rsidR="00F41756" w:rsidRPr="00175E4E" w:rsidRDefault="00F41756" w:rsidP="00F41756">
      <w:pPr>
        <w:pStyle w:val="TextoCorrido"/>
        <w:rPr>
          <w:lang w:val="es-ES_tradnl"/>
        </w:rPr>
      </w:pPr>
      <w:r>
        <w:rPr>
          <w:lang w:val="es-ES_tradnl"/>
        </w:rPr>
        <w:t xml:space="preserve">Define o consulta si MS Excel utiliza </w:t>
      </w:r>
      <w:r w:rsidRPr="00175E4E">
        <w:rPr>
          <w:lang w:val="es-ES_tradnl"/>
        </w:rPr>
        <w:t>las reglas de inserción de fórmulas de Lotus 1-2-3</w:t>
      </w:r>
      <w:r>
        <w:rPr>
          <w:lang w:val="es-ES_tradnl"/>
        </w:rPr>
        <w:t xml:space="preserve"> en al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4" w:name="_Toc336066350"/>
      <w:r w:rsidRPr="007F55A0">
        <w:t>Type</w:t>
      </w:r>
      <w:bookmarkEnd w:id="854"/>
      <w:r w:rsidRPr="007F55A0">
        <w:tab/>
      </w:r>
    </w:p>
    <w:p w:rsidR="00F41756" w:rsidRDefault="00F41756" w:rsidP="00F41756">
      <w:pPr>
        <w:pStyle w:val="TextoCorrido"/>
        <w:rPr>
          <w:lang w:val="es-ES_tradnl"/>
        </w:rPr>
      </w:pPr>
      <w:r>
        <w:rPr>
          <w:lang w:val="es-ES_tradnl"/>
        </w:rPr>
        <w:t>Indica el tipo de hoja de cálculo que puede ser algino de los siguientes:</w:t>
      </w:r>
    </w:p>
    <w:p w:rsidR="00F41756" w:rsidRPr="00DA0AC1" w:rsidRDefault="00F41756" w:rsidP="00F41756">
      <w:pPr>
        <w:pStyle w:val="TextoCorrido"/>
        <w:rPr>
          <w:lang w:val="es-ES_tradnl"/>
        </w:rPr>
      </w:pPr>
      <w:r w:rsidRPr="00DA0AC1">
        <w:rPr>
          <w:b/>
          <w:lang w:val="es-ES_tradnl"/>
        </w:rPr>
        <w:t>xlChart</w:t>
      </w:r>
      <w:r w:rsidRPr="00DA0AC1">
        <w:rPr>
          <w:lang w:val="es-ES_tradnl"/>
        </w:rPr>
        <w:t xml:space="preserve"> </w:t>
      </w:r>
      <w:r>
        <w:rPr>
          <w:lang w:val="es-ES_tradnl"/>
        </w:rPr>
        <w:t>(</w:t>
      </w:r>
      <w:r w:rsidRPr="00DA0AC1">
        <w:rPr>
          <w:lang w:val="es-ES_tradnl"/>
        </w:rPr>
        <w:t>-4109</w:t>
      </w:r>
      <w:r>
        <w:rPr>
          <w:lang w:val="es-ES_tradnl"/>
        </w:rPr>
        <w:t>)</w:t>
      </w:r>
      <w:r w:rsidRPr="00DA0AC1">
        <w:rPr>
          <w:lang w:val="es-ES_tradnl"/>
        </w:rPr>
        <w:t xml:space="preserve"> Gráfico </w:t>
      </w:r>
    </w:p>
    <w:p w:rsidR="00F41756" w:rsidRPr="00DA0AC1" w:rsidRDefault="00F41756" w:rsidP="00F41756">
      <w:pPr>
        <w:pStyle w:val="TextoCorrido"/>
        <w:rPr>
          <w:lang w:val="es-ES_tradnl"/>
        </w:rPr>
      </w:pPr>
      <w:r w:rsidRPr="00DA0AC1">
        <w:rPr>
          <w:b/>
          <w:lang w:val="es-ES_tradnl"/>
        </w:rPr>
        <w:t>xlDialogSheet</w:t>
      </w:r>
      <w:r w:rsidRPr="00DA0AC1">
        <w:rPr>
          <w:lang w:val="es-ES_tradnl"/>
        </w:rPr>
        <w:t xml:space="preserve"> </w:t>
      </w:r>
      <w:r>
        <w:rPr>
          <w:lang w:val="es-ES_tradnl"/>
        </w:rPr>
        <w:t>(</w:t>
      </w:r>
      <w:r w:rsidRPr="00DA0AC1">
        <w:rPr>
          <w:lang w:val="es-ES_tradnl"/>
        </w:rPr>
        <w:t>-4116</w:t>
      </w:r>
      <w:r>
        <w:rPr>
          <w:lang w:val="es-ES_tradnl"/>
        </w:rPr>
        <w:t>)</w:t>
      </w:r>
      <w:r w:rsidRPr="00DA0AC1">
        <w:rPr>
          <w:lang w:val="es-ES_tradnl"/>
        </w:rPr>
        <w:t xml:space="preserve"> Hoja de diálogo </w:t>
      </w:r>
    </w:p>
    <w:p w:rsidR="00F41756" w:rsidRPr="00DA0AC1" w:rsidRDefault="00F41756" w:rsidP="00F41756">
      <w:pPr>
        <w:pStyle w:val="TextoCorrido"/>
        <w:rPr>
          <w:lang w:val="es-ES_tradnl"/>
        </w:rPr>
      </w:pPr>
      <w:r w:rsidRPr="00DA0AC1">
        <w:rPr>
          <w:b/>
          <w:lang w:val="es-ES_tradnl"/>
        </w:rPr>
        <w:lastRenderedPageBreak/>
        <w:t>xlExcel4IntlMacroSheet</w:t>
      </w:r>
      <w:r w:rsidRPr="00DA0AC1">
        <w:rPr>
          <w:lang w:val="es-ES_tradnl"/>
        </w:rPr>
        <w:t xml:space="preserve"> </w:t>
      </w:r>
      <w:r>
        <w:rPr>
          <w:lang w:val="es-ES_tradnl"/>
        </w:rPr>
        <w:t>(</w:t>
      </w:r>
      <w:r w:rsidRPr="00DA0AC1">
        <w:rPr>
          <w:lang w:val="es-ES_tradnl"/>
        </w:rPr>
        <w:t>4</w:t>
      </w:r>
      <w:r>
        <w:rPr>
          <w:lang w:val="es-ES_tradnl"/>
        </w:rPr>
        <w:t>)</w:t>
      </w:r>
      <w:r w:rsidRPr="00DA0AC1">
        <w:rPr>
          <w:lang w:val="es-ES_tradnl"/>
        </w:rPr>
        <w:t xml:space="preserve"> Hoja de macros internacional de Excel versión 4 </w:t>
      </w:r>
    </w:p>
    <w:p w:rsidR="00F41756" w:rsidRPr="00DA0AC1" w:rsidRDefault="00F41756" w:rsidP="00F41756">
      <w:pPr>
        <w:pStyle w:val="TextoCorrido"/>
        <w:rPr>
          <w:lang w:val="es-ES_tradnl"/>
        </w:rPr>
      </w:pPr>
      <w:r w:rsidRPr="00DA0AC1">
        <w:rPr>
          <w:b/>
          <w:lang w:val="es-ES_tradnl"/>
        </w:rPr>
        <w:t>xlExcel4MacroSheet</w:t>
      </w:r>
      <w:r w:rsidRPr="00DA0AC1">
        <w:rPr>
          <w:lang w:val="es-ES_tradnl"/>
        </w:rPr>
        <w:t xml:space="preserve"> </w:t>
      </w:r>
      <w:r>
        <w:rPr>
          <w:lang w:val="es-ES_tradnl"/>
        </w:rPr>
        <w:t>(</w:t>
      </w:r>
      <w:r w:rsidRPr="00DA0AC1">
        <w:rPr>
          <w:lang w:val="es-ES_tradnl"/>
        </w:rPr>
        <w:t>3</w:t>
      </w:r>
      <w:r>
        <w:rPr>
          <w:lang w:val="es-ES_tradnl"/>
        </w:rPr>
        <w:t>)</w:t>
      </w:r>
      <w:r w:rsidRPr="00DA0AC1">
        <w:rPr>
          <w:lang w:val="es-ES_tradnl"/>
        </w:rPr>
        <w:t xml:space="preserve"> Hoja de macros de Excel versión 4 </w:t>
      </w:r>
    </w:p>
    <w:p w:rsidR="00F41756" w:rsidRPr="00175E4E" w:rsidRDefault="00F41756" w:rsidP="00F41756">
      <w:pPr>
        <w:pStyle w:val="TextoCorrido"/>
        <w:rPr>
          <w:lang w:val="es-ES_tradnl"/>
        </w:rPr>
      </w:pPr>
      <w:r w:rsidRPr="00DA0AC1">
        <w:rPr>
          <w:b/>
          <w:lang w:val="es-ES_tradnl"/>
        </w:rPr>
        <w:t>xlWorksheet</w:t>
      </w:r>
      <w:r w:rsidRPr="00DA0AC1">
        <w:rPr>
          <w:lang w:val="es-ES_tradnl"/>
        </w:rPr>
        <w:t xml:space="preserve"> </w:t>
      </w:r>
      <w:r>
        <w:rPr>
          <w:lang w:val="es-ES_tradnl"/>
        </w:rPr>
        <w:t>(</w:t>
      </w:r>
      <w:r w:rsidRPr="00DA0AC1">
        <w:rPr>
          <w:lang w:val="es-ES_tradnl"/>
        </w:rPr>
        <w:t>-4167</w:t>
      </w:r>
      <w:r>
        <w:rPr>
          <w:lang w:val="es-ES_tradnl"/>
        </w:rPr>
        <w:t>)</w:t>
      </w:r>
      <w:r w:rsidRPr="00DA0AC1">
        <w:rPr>
          <w:lang w:val="es-ES_tradnl"/>
        </w:rPr>
        <w:t xml:space="preserve"> Hoja de cálculo</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5" w:name="_Toc336066351"/>
      <w:r w:rsidRPr="007F55A0">
        <w:t>UsedRange</w:t>
      </w:r>
      <w:bookmarkEnd w:id="855"/>
      <w:r w:rsidRPr="007F55A0">
        <w:tab/>
      </w:r>
    </w:p>
    <w:p w:rsidR="00F41756" w:rsidRPr="00175E4E"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w:t>
      </w:r>
      <w:r w:rsidRPr="00175E4E">
        <w:rPr>
          <w:lang w:val="es-ES_tradnl"/>
        </w:rPr>
        <w:t>que representa el rango usado en la hoja</w:t>
      </w:r>
      <w:r>
        <w:rPr>
          <w:lang w:val="es-ES_tradnl"/>
        </w:rPr>
        <w:t xml:space="preserve"> indicada.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6" w:name="_Toc336066352"/>
      <w:r w:rsidRPr="007F55A0">
        <w:t>Visible</w:t>
      </w:r>
      <w:bookmarkEnd w:id="856"/>
      <w:r w:rsidRPr="007F55A0">
        <w:tab/>
      </w:r>
    </w:p>
    <w:p w:rsidR="00F41756" w:rsidRDefault="00F41756" w:rsidP="00F41756">
      <w:pPr>
        <w:pStyle w:val="TextoCorrido"/>
        <w:rPr>
          <w:lang w:val="es-ES_tradnl"/>
        </w:rPr>
      </w:pPr>
      <w:r w:rsidRPr="00175E4E">
        <w:rPr>
          <w:lang w:val="es-ES_tradnl"/>
        </w:rPr>
        <w:t>Devuelve o establece un valor XlSheetVisibility que determina si el objeto está visible.</w:t>
      </w:r>
    </w:p>
    <w:p w:rsidR="00F41756" w:rsidRDefault="00F41756" w:rsidP="00F41756">
      <w:pPr>
        <w:pStyle w:val="TextoCorrido"/>
        <w:rPr>
          <w:lang w:val="es-ES_tradnl"/>
        </w:rPr>
      </w:pPr>
      <w:r>
        <w:rPr>
          <w:lang w:val="es-ES_tradnl"/>
        </w:rPr>
        <w:t>Define o consulta si una hoja es visible o no. Puede tener alguno de los siguientes valores:</w:t>
      </w:r>
    </w:p>
    <w:p w:rsidR="00F41756" w:rsidRPr="00E7350D" w:rsidRDefault="00F41756" w:rsidP="00F41756">
      <w:pPr>
        <w:pStyle w:val="TextoCorrido"/>
        <w:rPr>
          <w:lang w:val="es-ES_tradnl"/>
        </w:rPr>
      </w:pPr>
      <w:r w:rsidRPr="00E7350D">
        <w:rPr>
          <w:b/>
          <w:lang w:val="es-ES_tradnl"/>
        </w:rPr>
        <w:t>xlSheetHidden</w:t>
      </w:r>
      <w:r w:rsidRPr="00E7350D">
        <w:rPr>
          <w:lang w:val="es-ES_tradnl"/>
        </w:rPr>
        <w:t xml:space="preserve"> </w:t>
      </w:r>
      <w:r>
        <w:rPr>
          <w:lang w:val="es-ES_tradnl"/>
        </w:rPr>
        <w:t>(</w:t>
      </w:r>
      <w:r w:rsidRPr="00E7350D">
        <w:rPr>
          <w:lang w:val="es-ES_tradnl"/>
        </w:rPr>
        <w:t>0</w:t>
      </w:r>
      <w:r>
        <w:rPr>
          <w:lang w:val="es-ES_tradnl"/>
        </w:rPr>
        <w:t>)</w:t>
      </w:r>
      <w:r w:rsidRPr="00E7350D">
        <w:rPr>
          <w:lang w:val="es-ES_tradnl"/>
        </w:rPr>
        <w:t xml:space="preserve"> Oculta la hoja. </w:t>
      </w:r>
      <w:r>
        <w:rPr>
          <w:lang w:val="es-ES_tradnl"/>
        </w:rPr>
        <w:t>Sin embargo, esta hoja puede volver a mostrarse por el usuario accediendo la ficha Inicio-&gt; Grupo de controles Celdas -&gt; Formato-&gt; Visibilidad -&gt; Ocultar y mostrar -&gt; 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Pr>
          <w:lang w:val="es-ES_tradnl"/>
        </w:rPr>
        <w:t xml:space="preserve"> Hoja.</w:t>
      </w:r>
    </w:p>
    <w:p w:rsidR="00F41756" w:rsidRDefault="00F41756" w:rsidP="00F41756">
      <w:pPr>
        <w:pStyle w:val="TextoCorrido"/>
        <w:rPr>
          <w:lang w:val="es-ES_tradnl"/>
        </w:rPr>
      </w:pPr>
      <w:r w:rsidRPr="00E7350D">
        <w:rPr>
          <w:b/>
          <w:lang w:val="es-ES_tradnl"/>
        </w:rPr>
        <w:t>xlSheetVeryHidden</w:t>
      </w:r>
      <w:r w:rsidRPr="00E7350D">
        <w:rPr>
          <w:lang w:val="es-ES_tradnl"/>
        </w:rPr>
        <w:t xml:space="preserve"> </w:t>
      </w:r>
      <w:r>
        <w:rPr>
          <w:lang w:val="es-ES_tradnl"/>
        </w:rPr>
        <w:t>(</w:t>
      </w:r>
      <w:r w:rsidRPr="00E7350D">
        <w:rPr>
          <w:lang w:val="es-ES_tradnl"/>
        </w:rPr>
        <w:t>2</w:t>
      </w:r>
      <w:r>
        <w:rPr>
          <w:lang w:val="es-ES_tradnl"/>
        </w:rPr>
        <w:t>)</w:t>
      </w:r>
      <w:r w:rsidRPr="00E7350D">
        <w:rPr>
          <w:lang w:val="es-ES_tradnl"/>
        </w:rPr>
        <w:t xml:space="preserve"> Oculta el objeto de </w:t>
      </w:r>
      <w:r>
        <w:rPr>
          <w:lang w:val="es-ES_tradnl"/>
        </w:rPr>
        <w:t>forma que solo puede</w:t>
      </w:r>
      <w:r w:rsidRPr="00E7350D">
        <w:rPr>
          <w:lang w:val="es-ES_tradnl"/>
        </w:rPr>
        <w:t xml:space="preserve"> volver a </w:t>
      </w:r>
      <w:r>
        <w:rPr>
          <w:lang w:val="es-ES_tradnl"/>
        </w:rPr>
        <w:t>visualizarlo</w:t>
      </w:r>
      <w:r w:rsidRPr="00E7350D">
        <w:rPr>
          <w:lang w:val="es-ES_tradnl"/>
        </w:rPr>
        <w:t xml:space="preserve"> estab</w:t>
      </w:r>
      <w:r>
        <w:rPr>
          <w:lang w:val="es-ES_tradnl"/>
        </w:rPr>
        <w:t>leciendo esta propiedad en True, es decir, el usuario no puede mostrar la hoja ya que necesariamente se ha de hacer desde el entorno de programación o mediante una macro preparada para cambiar el valor de esta propiedad.</w:t>
      </w:r>
    </w:p>
    <w:p w:rsidR="00F41756" w:rsidRPr="00175E4E" w:rsidRDefault="00F41756" w:rsidP="00F41756">
      <w:pPr>
        <w:pStyle w:val="TextoCorrido"/>
        <w:rPr>
          <w:lang w:val="es-ES_tradnl"/>
        </w:rPr>
      </w:pPr>
      <w:r w:rsidRPr="00E7350D">
        <w:rPr>
          <w:b/>
          <w:lang w:val="es-ES_tradnl"/>
        </w:rPr>
        <w:t xml:space="preserve"> xlSheetVisible</w:t>
      </w:r>
      <w:r w:rsidRPr="00E7350D">
        <w:rPr>
          <w:lang w:val="es-ES_tradnl"/>
        </w:rPr>
        <w:t xml:space="preserve"> </w:t>
      </w:r>
      <w:r>
        <w:rPr>
          <w:lang w:val="es-ES_tradnl"/>
        </w:rPr>
        <w:t>(</w:t>
      </w:r>
      <w:r w:rsidRPr="00E7350D">
        <w:rPr>
          <w:lang w:val="es-ES_tradnl"/>
        </w:rPr>
        <w:t>-1</w:t>
      </w:r>
      <w:r>
        <w:rPr>
          <w:lang w:val="es-ES_tradnl"/>
        </w:rPr>
        <w:t>)</w:t>
      </w:r>
      <w:r w:rsidRPr="00E7350D">
        <w:rPr>
          <w:lang w:val="es-ES_tradnl"/>
        </w:rPr>
        <w:t xml:space="preserve"> </w:t>
      </w:r>
      <w:r>
        <w:rPr>
          <w:lang w:val="es-ES_tradnl"/>
        </w:rPr>
        <w:t>Visualiza</w:t>
      </w:r>
      <w:r w:rsidRPr="00E7350D">
        <w:rPr>
          <w:lang w:val="es-ES_tradnl"/>
        </w:rPr>
        <w:t xml:space="preserv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7" w:name="_Toc336066353"/>
      <w:r w:rsidRPr="007F55A0">
        <w:t>VPageBreaks</w:t>
      </w:r>
      <w:bookmarkEnd w:id="857"/>
      <w:r w:rsidRPr="007F55A0">
        <w:tab/>
      </w:r>
    </w:p>
    <w:p w:rsidR="00F41756" w:rsidRPr="00175E4E" w:rsidRDefault="00F41756" w:rsidP="00F41756">
      <w:pPr>
        <w:pStyle w:val="TextoCorrido"/>
        <w:rPr>
          <w:lang w:val="es-ES_tradnl"/>
        </w:rPr>
      </w:pPr>
      <w:r>
        <w:rPr>
          <w:lang w:val="es-ES_tradnl"/>
        </w:rPr>
        <w:t xml:space="preserve">Proporciona una colección de tipo </w:t>
      </w:r>
      <w:r w:rsidRPr="00175E4E">
        <w:rPr>
          <w:lang w:val="es-ES_tradnl"/>
        </w:rPr>
        <w:t xml:space="preserve">VPageBreaks </w:t>
      </w:r>
      <w:r>
        <w:rPr>
          <w:lang w:val="es-ES_tradnl"/>
        </w:rPr>
        <w:t>mediante la cual podemos obtener información sobre los saltos de página verticales existentes en la hoja.</w:t>
      </w:r>
    </w:p>
    <w:p w:rsidR="00F41756" w:rsidRDefault="00F41756" w:rsidP="00F41756"/>
    <w:p w:rsidR="00F41756" w:rsidRDefault="00F41756" w:rsidP="00DC66CA">
      <w:pPr>
        <w:pStyle w:val="Ttulo2"/>
        <w:ind w:hanging="940"/>
      </w:pPr>
      <w:bookmarkStart w:id="858" w:name="_Toc336066354"/>
      <w:bookmarkStart w:id="859" w:name="_Toc337380307"/>
      <w:r>
        <w:lastRenderedPageBreak/>
        <w:t>Métodos</w:t>
      </w:r>
      <w:bookmarkEnd w:id="858"/>
      <w:bookmarkEnd w:id="859"/>
      <w:r>
        <w:t xml:space="preserve"> </w:t>
      </w:r>
    </w:p>
    <w:p w:rsidR="00F41756" w:rsidRPr="007F55A0" w:rsidRDefault="00F41756" w:rsidP="007F55A0">
      <w:pPr>
        <w:pStyle w:val="Ttulo3"/>
      </w:pPr>
      <w:bookmarkStart w:id="860" w:name="_Toc336066355"/>
      <w:r w:rsidRPr="007F55A0">
        <w:t>Activate</w:t>
      </w:r>
      <w:bookmarkEnd w:id="860"/>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Activa la hoja actual.</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25F17">
        <w:rPr>
          <w:rFonts w:ascii="Verdana" w:hAnsi="Verdana" w:cs="Courier New"/>
          <w:sz w:val="20"/>
          <w:lang w:val="es-ES_tradnl"/>
        </w:rPr>
        <w:t>Activate</w:t>
      </w:r>
    </w:p>
    <w:p w:rsidR="00F41756" w:rsidRDefault="00F41756" w:rsidP="00331717">
      <w:pPr>
        <w:pStyle w:val="Ttulo4"/>
      </w:pPr>
      <w:r w:rsidRPr="00842BB2">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prueba_Activate()</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ActiveWorkbook.Worksheets(1).Activate</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MsgBox ("Pausa")</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ActiveWorkbook.Worksheets("Hoja5").Activate</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MsgBox ("Pausa")</w:t>
            </w:r>
          </w:p>
          <w:p w:rsidR="00F41756"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r w:rsidRPr="00B25F17">
        <w:rPr>
          <w:lang w:val="es-ES_tradnl"/>
        </w:rPr>
        <w:t>En este ejemplo, se activa la primera hoja de la colección de hojas del libro activo, se hace una pausa y a continuación se activa la hoja denominada Hoja5.</w:t>
      </w:r>
    </w:p>
    <w:p w:rsidR="00F41756" w:rsidRPr="007F55A0" w:rsidRDefault="00F41756" w:rsidP="007F55A0">
      <w:pPr>
        <w:pStyle w:val="Ttulo3"/>
      </w:pPr>
      <w:bookmarkStart w:id="861" w:name="_Toc336066356"/>
      <w:r w:rsidRPr="007F55A0">
        <w:t>Calculate</w:t>
      </w:r>
      <w:bookmarkEnd w:id="861"/>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calcular la hoja indicada.</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25F17">
        <w:rPr>
          <w:rFonts w:ascii="Courier New" w:hAnsi="Courier New" w:cs="Courier New"/>
          <w:b/>
          <w:lang w:val="es-ES_tradnl"/>
        </w:rPr>
        <w:t>Calculate</w:t>
      </w:r>
    </w:p>
    <w:p w:rsidR="00F41756" w:rsidRDefault="00F41756" w:rsidP="00331717">
      <w:pPr>
        <w:pStyle w:val="Ttulo4"/>
      </w:pPr>
      <w:r w:rsidRPr="00842BB2">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prueba_Calculate()</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ActiveSheet.Calculate</w:t>
            </w:r>
          </w:p>
          <w:p w:rsidR="00F41756"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permite recalcular la hoja activa.</w:t>
      </w:r>
    </w:p>
    <w:p w:rsidR="00F41756" w:rsidRPr="007F55A0" w:rsidRDefault="00F41756" w:rsidP="007F55A0">
      <w:pPr>
        <w:pStyle w:val="Ttulo3"/>
      </w:pPr>
      <w:bookmarkStart w:id="862" w:name="_Toc336066357"/>
      <w:r w:rsidRPr="007F55A0">
        <w:t>ChartObjects</w:t>
      </w:r>
      <w:bookmarkEnd w:id="862"/>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Proporciona una colección de gráficos que se hallan integrados en la hoja.</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76C93">
        <w:rPr>
          <w:rFonts w:ascii="Courier New" w:hAnsi="Courier New" w:cs="Courier New"/>
          <w:b/>
          <w:lang w:val="es-ES_tradnl"/>
        </w:rPr>
        <w:t>ChartObjects(Index)</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076C93">
              <w:rPr>
                <w:b/>
              </w:rPr>
              <w:t>Index</w:t>
            </w:r>
          </w:p>
        </w:tc>
        <w:tc>
          <w:tcPr>
            <w:tcW w:w="4282" w:type="pct"/>
          </w:tcPr>
          <w:p w:rsidR="00F41756" w:rsidRPr="00842BB2" w:rsidRDefault="00F41756" w:rsidP="00F41756">
            <w:r>
              <w:t>Número del gráfico o nombre del mismo a tratar. Puede indicarse una matriz para tratar varios gráficos.</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68"/>
        <w:gridCol w:w="3319"/>
      </w:tblGrid>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400969">
        <w:trPr>
          <w:jc w:val="center"/>
        </w:trPr>
        <w:tc>
          <w:tcPr>
            <w:tcW w:w="5000" w:type="pct"/>
            <w:gridSpan w:val="2"/>
            <w:shd w:val="clear" w:color="auto" w:fill="auto"/>
            <w:vAlign w:val="center"/>
          </w:tcPr>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prueba_ChartObjects()</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Dim c As ChartObject</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For Each c In ActiveSheet.ChartObjects</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With c</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Debug.Print .Name &amp; " " &amp; .Chart.ChartType</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End With</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Next</w:t>
            </w:r>
          </w:p>
          <w:p w:rsidR="00F41756"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400969">
        <w:trPr>
          <w:jc w:val="center"/>
        </w:trPr>
        <w:tc>
          <w:tcPr>
            <w:tcW w:w="27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5EDA3EF" wp14:editId="28B6DB25">
                  <wp:extent cx="2573020" cy="2265045"/>
                  <wp:effectExtent l="0" t="0" r="0" b="1905"/>
                  <wp:docPr id="1143" name="Imagen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573020" cy="2265045"/>
                          </a:xfrm>
                          <a:prstGeom prst="rect">
                            <a:avLst/>
                          </a:prstGeom>
                          <a:noFill/>
                          <a:ln>
                            <a:noFill/>
                          </a:ln>
                        </pic:spPr>
                      </pic:pic>
                    </a:graphicData>
                  </a:graphic>
                </wp:inline>
              </w:drawing>
            </w:r>
          </w:p>
        </w:tc>
        <w:tc>
          <w:tcPr>
            <w:tcW w:w="22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A01F3AF" wp14:editId="07EE40DE">
                  <wp:extent cx="1275715" cy="638175"/>
                  <wp:effectExtent l="0" t="0" r="635" b="9525"/>
                  <wp:docPr id="1142" name="Imagen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275715" cy="63817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63" w:name="_Toc336066358"/>
      <w:r w:rsidRPr="007F55A0">
        <w:t>CheckSpelling</w:t>
      </w:r>
      <w:bookmarkEnd w:id="863"/>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sidRPr="00175E4E">
        <w:rPr>
          <w:lang w:val="es-ES_tradnl"/>
        </w:rPr>
        <w:t>Comprueba la ortografía de un objeto.</w:t>
      </w:r>
    </w:p>
    <w:p w:rsidR="00F41756" w:rsidRPr="00842BB2" w:rsidRDefault="00F41756" w:rsidP="00331717">
      <w:pPr>
        <w:pStyle w:val="Ttulo4"/>
      </w:pPr>
      <w:r w:rsidRPr="00842BB2">
        <w:t>Sintaxis:</w:t>
      </w:r>
    </w:p>
    <w:p w:rsidR="00F41756" w:rsidRPr="005F432F" w:rsidRDefault="00F41756" w:rsidP="00F41756">
      <w:pPr>
        <w:pStyle w:val="TextoCorrido"/>
        <w:rPr>
          <w:rFonts w:ascii="Courier New" w:hAnsi="Courier New" w:cs="Courier New"/>
          <w:b/>
          <w:lang w:val="en-US"/>
        </w:rPr>
      </w:pPr>
      <w:r w:rsidRPr="005F432F">
        <w:rPr>
          <w:rFonts w:ascii="Courier New" w:hAnsi="Courier New" w:cs="Courier New"/>
          <w:b/>
          <w:lang w:val="en-US"/>
        </w:rPr>
        <w:t>CheckSpelling(CustomDictionary, IgnoreUppercase, AlwaysSuggest, SpellLang)</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2"/>
        <w:gridCol w:w="5635"/>
      </w:tblGrid>
      <w:tr w:rsidR="00F41756" w:rsidRPr="00842BB2" w:rsidTr="000D57C6">
        <w:tc>
          <w:tcPr>
            <w:tcW w:w="1096" w:type="pct"/>
            <w:shd w:val="clear" w:color="auto" w:fill="B8CCE4"/>
          </w:tcPr>
          <w:p w:rsidR="00F41756" w:rsidRPr="00842BB2" w:rsidRDefault="00F41756" w:rsidP="00F41756">
            <w:pPr>
              <w:jc w:val="center"/>
              <w:rPr>
                <w:b/>
                <w:color w:val="0000FF"/>
              </w:rPr>
            </w:pPr>
            <w:r w:rsidRPr="00842BB2">
              <w:rPr>
                <w:b/>
                <w:color w:val="0000FF"/>
              </w:rPr>
              <w:t>Argumento</w:t>
            </w:r>
          </w:p>
        </w:tc>
        <w:tc>
          <w:tcPr>
            <w:tcW w:w="390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096" w:type="pct"/>
          </w:tcPr>
          <w:p w:rsidR="00F41756" w:rsidRPr="00842BB2" w:rsidRDefault="00F41756" w:rsidP="00F41756">
            <w:pPr>
              <w:rPr>
                <w:b/>
              </w:rPr>
            </w:pPr>
            <w:r w:rsidRPr="00186B3C">
              <w:rPr>
                <w:b/>
              </w:rPr>
              <w:t>CustomDictionary</w:t>
            </w:r>
          </w:p>
        </w:tc>
        <w:tc>
          <w:tcPr>
            <w:tcW w:w="3904" w:type="pct"/>
          </w:tcPr>
          <w:p w:rsidR="00F41756" w:rsidRPr="00842BB2" w:rsidRDefault="00F41756" w:rsidP="00F41756">
            <w:r>
              <w:t>Nombre del archivo del diccionario a utilizar si la palabra no se halla en el diccionario principal.</w:t>
            </w:r>
          </w:p>
        </w:tc>
      </w:tr>
      <w:tr w:rsidR="00F41756" w:rsidRPr="00842BB2" w:rsidTr="000D57C6">
        <w:tc>
          <w:tcPr>
            <w:tcW w:w="1096" w:type="pct"/>
          </w:tcPr>
          <w:p w:rsidR="00F41756" w:rsidRPr="00186B3C" w:rsidRDefault="00F41756" w:rsidP="00F41756">
            <w:pPr>
              <w:rPr>
                <w:b/>
              </w:rPr>
            </w:pPr>
            <w:r w:rsidRPr="00186B3C">
              <w:rPr>
                <w:b/>
              </w:rPr>
              <w:t>IgnoreUppercase</w:t>
            </w:r>
          </w:p>
        </w:tc>
        <w:tc>
          <w:tcPr>
            <w:tcW w:w="3904" w:type="pct"/>
          </w:tcPr>
          <w:p w:rsidR="00F41756" w:rsidRPr="00842BB2" w:rsidRDefault="00F41756" w:rsidP="00F41756">
            <w:r>
              <w:t>Si se indica True, no se analizan las palabras escritas totalmente en mayúsculas. Si se indica False si que se analizan. Por defecto se usa la configuración actual.</w:t>
            </w:r>
          </w:p>
        </w:tc>
      </w:tr>
      <w:tr w:rsidR="00F41756" w:rsidRPr="00842BB2" w:rsidTr="000D57C6">
        <w:tc>
          <w:tcPr>
            <w:tcW w:w="1096" w:type="pct"/>
          </w:tcPr>
          <w:p w:rsidR="00F41756" w:rsidRPr="00186B3C" w:rsidRDefault="00F41756" w:rsidP="00F41756">
            <w:pPr>
              <w:rPr>
                <w:b/>
              </w:rPr>
            </w:pPr>
            <w:r w:rsidRPr="00186B3C">
              <w:rPr>
                <w:b/>
              </w:rPr>
              <w:t>AlwaysSuggest</w:t>
            </w:r>
          </w:p>
        </w:tc>
        <w:tc>
          <w:tcPr>
            <w:tcW w:w="3904" w:type="pct"/>
          </w:tcPr>
          <w:p w:rsidR="00F41756" w:rsidRPr="00842BB2" w:rsidRDefault="00F41756" w:rsidP="00F41756">
            <w:r>
              <w:t>Si True, al encontrar un error se muestra una lista de sugerencias.</w:t>
            </w:r>
          </w:p>
        </w:tc>
      </w:tr>
      <w:tr w:rsidR="00F41756" w:rsidRPr="00842BB2" w:rsidTr="000D57C6">
        <w:tc>
          <w:tcPr>
            <w:tcW w:w="1096" w:type="pct"/>
          </w:tcPr>
          <w:p w:rsidR="00F41756" w:rsidRPr="00186B3C" w:rsidRDefault="00F41756" w:rsidP="00F41756">
            <w:pPr>
              <w:rPr>
                <w:b/>
              </w:rPr>
            </w:pPr>
            <w:r w:rsidRPr="00186B3C">
              <w:rPr>
                <w:b/>
              </w:rPr>
              <w:t>SpellLang</w:t>
            </w:r>
          </w:p>
        </w:tc>
        <w:tc>
          <w:tcPr>
            <w:tcW w:w="3904" w:type="pct"/>
          </w:tcPr>
          <w:p w:rsidR="00F41756" w:rsidRPr="00842BB2" w:rsidRDefault="00F41756" w:rsidP="00F41756">
            <w:r>
              <w:t xml:space="preserve">Idioma del diccionario utilizado. (Ver </w:t>
            </w:r>
            <w:r w:rsidRPr="00186B3C">
              <w:t xml:space="preserve">MsoLanguageID </w:t>
            </w:r>
            <w:r w:rsidRPr="00186B3C">
              <w:lastRenderedPageBreak/>
              <w:t>Enumeration</w:t>
            </w:r>
            <w:r>
              <w:t xml:space="preserve"> para obtener una lista de los idiomas pibles).</w:t>
            </w:r>
          </w:p>
        </w:tc>
      </w:tr>
    </w:tbl>
    <w:p w:rsidR="00F41756" w:rsidRPr="00842BB2" w:rsidRDefault="00F41756" w:rsidP="00331717">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01"/>
        <w:gridCol w:w="3708"/>
        <w:gridCol w:w="1778"/>
      </w:tblGrid>
      <w:tr w:rsidR="00F41756" w:rsidRPr="00B47E92" w:rsidTr="005710DA">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5710DA">
        <w:trPr>
          <w:jc w:val="center"/>
        </w:trPr>
        <w:tc>
          <w:tcPr>
            <w:tcW w:w="5000" w:type="pct"/>
            <w:gridSpan w:val="3"/>
            <w:shd w:val="clear" w:color="auto" w:fill="auto"/>
            <w:vAlign w:val="center"/>
          </w:tcPr>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prueba_CheckSpelling()</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ActiveSheet.CheckSpelling</w:t>
            </w:r>
          </w:p>
          <w:p w:rsidR="00F41756"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F41756" w:rsidRPr="00B47E92" w:rsidTr="005710DA">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5710DA">
        <w:trPr>
          <w:jc w:val="center"/>
        </w:trPr>
        <w:tc>
          <w:tcPr>
            <w:tcW w:w="1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A3B3247" wp14:editId="2C04BF63">
                  <wp:extent cx="1212215" cy="467995"/>
                  <wp:effectExtent l="0" t="0" r="6985" b="8255"/>
                  <wp:docPr id="1140" name="Imagen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1212215" cy="467995"/>
                          </a:xfrm>
                          <a:prstGeom prst="rect">
                            <a:avLst/>
                          </a:prstGeom>
                          <a:noFill/>
                          <a:ln>
                            <a:noFill/>
                          </a:ln>
                        </pic:spPr>
                      </pic:pic>
                    </a:graphicData>
                  </a:graphic>
                </wp:inline>
              </w:drawing>
            </w:r>
          </w:p>
        </w:tc>
        <w:tc>
          <w:tcPr>
            <w:tcW w:w="24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D2EFA87" wp14:editId="1E4DE469">
                  <wp:extent cx="2257425" cy="1412204"/>
                  <wp:effectExtent l="0" t="0" r="0" b="0"/>
                  <wp:docPr id="1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260081" cy="1413865"/>
                          </a:xfrm>
                          <a:prstGeom prst="rect">
                            <a:avLst/>
                          </a:prstGeom>
                          <a:noFill/>
                          <a:ln>
                            <a:noFill/>
                          </a:ln>
                        </pic:spPr>
                      </pic:pic>
                    </a:graphicData>
                  </a:graphic>
                </wp:inline>
              </w:drawing>
            </w:r>
          </w:p>
        </w:tc>
        <w:tc>
          <w:tcPr>
            <w:tcW w:w="11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D40620B" wp14:editId="19FE07EE">
                  <wp:extent cx="1002839" cy="380583"/>
                  <wp:effectExtent l="0" t="0" r="6985" b="635"/>
                  <wp:docPr id="1139" name="Imagen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006467" cy="3819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puede observarse como al encontrar un error ortográfico, se muestra el cuadro de diálogo para sugerir palabras a utilizar y, una vez escogida la palabra adecuada, el error queda corregido.</w:t>
      </w:r>
    </w:p>
    <w:p w:rsidR="00F41756" w:rsidRPr="007F55A0" w:rsidRDefault="00F41756" w:rsidP="007F55A0">
      <w:pPr>
        <w:pStyle w:val="Ttulo3"/>
      </w:pPr>
      <w:bookmarkStart w:id="864" w:name="_Toc336066359"/>
      <w:r w:rsidRPr="007F55A0">
        <w:t>CircleInvalid</w:t>
      </w:r>
      <w:bookmarkEnd w:id="864"/>
      <w:r w:rsidRPr="007F55A0">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Pr>
          <w:lang w:val="es-ES_tradnl"/>
        </w:rPr>
        <w:t xml:space="preserve">Permite rodear con un círculo los datos no son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F41756" w:rsidRPr="00175E4E" w:rsidRDefault="00F41756" w:rsidP="00F41756">
      <w:pPr>
        <w:pStyle w:val="TextoCorrido"/>
        <w:ind w:firstLine="0"/>
        <w:jc w:val="center"/>
        <w:rPr>
          <w:lang w:val="es-ES_tradnl"/>
        </w:rPr>
      </w:pPr>
      <w:r>
        <w:rPr>
          <w:noProof/>
        </w:rPr>
        <w:drawing>
          <wp:inline distT="0" distB="0" distL="0" distR="0" wp14:anchorId="4182F753" wp14:editId="5856F807">
            <wp:extent cx="2406650" cy="21336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406650" cy="213360"/>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1441D">
        <w:rPr>
          <w:rFonts w:ascii="Courier New" w:hAnsi="Courier New" w:cs="Courier New"/>
          <w:b/>
          <w:lang w:val="es-ES_tradnl"/>
        </w:rPr>
        <w:t>CircleInvalid</w:t>
      </w:r>
    </w:p>
    <w:p w:rsidR="00F41756" w:rsidRDefault="00F41756" w:rsidP="00331717">
      <w:pPr>
        <w:pStyle w:val="Ttulo4"/>
      </w:pPr>
      <w:r w:rsidRPr="00842BB2">
        <w:t>Argumentos</w:t>
      </w:r>
    </w:p>
    <w:p w:rsidR="00F41756" w:rsidRDefault="00F41756" w:rsidP="000F3D5C">
      <w:pPr>
        <w:ind w:firstLine="709"/>
      </w:pPr>
      <w:r>
        <w:t>No tiene.</w:t>
      </w:r>
    </w:p>
    <w:p w:rsidR="00F41756" w:rsidRPr="00842BB2" w:rsidRDefault="00F41756" w:rsidP="00331717">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97"/>
        <w:gridCol w:w="3993"/>
        <w:gridCol w:w="1797"/>
      </w:tblGrid>
      <w:tr w:rsidR="00F41756" w:rsidRPr="00B47E92" w:rsidTr="005710DA">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5710DA">
        <w:trPr>
          <w:jc w:val="center"/>
        </w:trPr>
        <w:tc>
          <w:tcPr>
            <w:tcW w:w="5000" w:type="pct"/>
            <w:gridSpan w:val="3"/>
            <w:shd w:val="clear" w:color="auto" w:fill="auto"/>
            <w:vAlign w:val="center"/>
          </w:tcPr>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prueba_CircleInvalid()</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Dim h As Worksheet</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Set h = ActiveWorkbook.ActiveSheet</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h.CircleInvalid</w:t>
            </w:r>
          </w:p>
          <w:p w:rsidR="00F41756"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F41756" w:rsidRPr="00B47E92" w:rsidTr="005710DA">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5710DA">
        <w:trPr>
          <w:jc w:val="center"/>
        </w:trPr>
        <w:tc>
          <w:tcPr>
            <w:tcW w:w="11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B760C52" wp14:editId="1AC36F39">
                  <wp:extent cx="1020445" cy="1435100"/>
                  <wp:effectExtent l="0" t="0" r="8255" b="0"/>
                  <wp:docPr id="1137" name="Imagen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020445" cy="1435100"/>
                          </a:xfrm>
                          <a:prstGeom prst="rect">
                            <a:avLst/>
                          </a:prstGeom>
                          <a:noFill/>
                          <a:ln>
                            <a:noFill/>
                          </a:ln>
                        </pic:spPr>
                      </pic:pic>
                    </a:graphicData>
                  </a:graphic>
                </wp:inline>
              </w:drawing>
            </w:r>
          </w:p>
        </w:tc>
        <w:tc>
          <w:tcPr>
            <w:tcW w:w="263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68E917B" wp14:editId="3670093B">
                  <wp:extent cx="2451151" cy="1923688"/>
                  <wp:effectExtent l="0" t="0" r="6350" b="635"/>
                  <wp:docPr id="1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452322" cy="1924607"/>
                          </a:xfrm>
                          <a:prstGeom prst="rect">
                            <a:avLst/>
                          </a:prstGeom>
                          <a:noFill/>
                          <a:ln>
                            <a:noFill/>
                          </a:ln>
                        </pic:spPr>
                      </pic:pic>
                    </a:graphicData>
                  </a:graphic>
                </wp:inline>
              </w:drawing>
            </w:r>
          </w:p>
        </w:tc>
        <w:tc>
          <w:tcPr>
            <w:tcW w:w="11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31EE558" wp14:editId="53510A54">
                  <wp:extent cx="1020445" cy="1435100"/>
                  <wp:effectExtent l="0" t="0" r="8255" b="0"/>
                  <wp:docPr id="1136" name="Imagen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020445" cy="14351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muestra como tras aplicar una validación de datos a un determinado rango y ejecutar el procedimiento, los valores que no están comprendidos entre 20 y 30 son marcados con un círculo.</w:t>
      </w:r>
    </w:p>
    <w:p w:rsidR="00F41756" w:rsidRPr="007F55A0" w:rsidRDefault="00F41756" w:rsidP="007F55A0">
      <w:pPr>
        <w:pStyle w:val="Ttulo3"/>
      </w:pPr>
      <w:bookmarkStart w:id="865" w:name="_Toc336066360"/>
      <w:r w:rsidRPr="007F55A0">
        <w:t>ClearArrows</w:t>
      </w:r>
      <w:bookmarkEnd w:id="865"/>
      <w:r w:rsidRPr="007F55A0">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Pr>
          <w:lang w:val="es-ES_tradnl"/>
        </w:rPr>
        <w:t xml:space="preserve">Elimina las flechas de rastreo que haya podido dejar alguna acción de auditoría. Equivale a la opción situada en </w:t>
      </w:r>
      <w:r w:rsidRPr="00B019DA">
        <w:rPr>
          <w:b/>
          <w:lang w:val="es-ES_tradnl"/>
        </w:rPr>
        <w:t>Auditoria de fórmulas</w:t>
      </w:r>
      <w:r>
        <w:rPr>
          <w:lang w:val="es-ES_tradnl"/>
        </w:rPr>
        <w:t xml:space="preserve"> de la pestaña de </w:t>
      </w:r>
      <w:r w:rsidRPr="00B019DA">
        <w:rPr>
          <w:b/>
          <w:lang w:val="es-ES_tradnl"/>
        </w:rPr>
        <w:t>Fórmulas</w:t>
      </w:r>
      <w:r>
        <w:rPr>
          <w:lang w:val="es-ES_tradnl"/>
        </w:rPr>
        <w:t>:</w:t>
      </w:r>
    </w:p>
    <w:p w:rsidR="00F41756" w:rsidRPr="00175E4E" w:rsidRDefault="00F41756" w:rsidP="00F41756">
      <w:pPr>
        <w:pStyle w:val="TextoCorrido"/>
        <w:ind w:firstLine="0"/>
        <w:jc w:val="center"/>
        <w:rPr>
          <w:lang w:val="es-ES_tradnl"/>
        </w:rPr>
      </w:pPr>
      <w:r>
        <w:rPr>
          <w:noProof/>
        </w:rPr>
        <w:drawing>
          <wp:inline distT="0" distB="0" distL="0" distR="0" wp14:anchorId="67061C8C" wp14:editId="70820424">
            <wp:extent cx="914400" cy="207645"/>
            <wp:effectExtent l="0" t="0" r="0" b="190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914400" cy="207645"/>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41266">
        <w:rPr>
          <w:rFonts w:ascii="Courier New" w:hAnsi="Courier New" w:cs="Courier New"/>
          <w:b/>
          <w:lang w:val="es-ES_tradnl"/>
        </w:rPr>
        <w:t>ClearArrows</w:t>
      </w:r>
    </w:p>
    <w:p w:rsidR="00F41756" w:rsidRDefault="00F41756" w:rsidP="00331717">
      <w:pPr>
        <w:pStyle w:val="Ttulo4"/>
      </w:pPr>
      <w:r w:rsidRPr="00842BB2">
        <w:lastRenderedPageBreak/>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prueba_ClearArrows()</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ActiveWorkbook.ActiveSheet.ClearArrows</w:t>
            </w:r>
          </w:p>
          <w:p w:rsidR="00F41756"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6E5DEC0" wp14:editId="7B9F4762">
                  <wp:extent cx="903605" cy="1435100"/>
                  <wp:effectExtent l="0" t="0" r="0" b="0"/>
                  <wp:docPr id="1134" name="Imagen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903605" cy="14351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882806D" wp14:editId="318598CF">
                  <wp:extent cx="903605" cy="1435100"/>
                  <wp:effectExtent l="0" t="0" r="0" b="0"/>
                  <wp:docPr id="1133" name="Imagen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903605" cy="14351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Podemos observar como después de ejecutar el procedimiento, desaparece la flecha que había dejado la opción de </w:t>
      </w:r>
      <w:r w:rsidRPr="00B019DA">
        <w:rPr>
          <w:b/>
          <w:lang w:val="es-ES_tradnl"/>
        </w:rPr>
        <w:t>Rastrear precedentes</w:t>
      </w:r>
      <w:r>
        <w:rPr>
          <w:lang w:val="es-ES_tradnl"/>
        </w:rPr>
        <w:t xml:space="preserve"> que mostraba de donde se obtenía el resultado de A5.</w:t>
      </w:r>
    </w:p>
    <w:p w:rsidR="00F41756" w:rsidRPr="007F55A0" w:rsidRDefault="00F41756" w:rsidP="007F55A0">
      <w:pPr>
        <w:pStyle w:val="Ttulo3"/>
      </w:pPr>
      <w:bookmarkStart w:id="866" w:name="_Toc336066361"/>
      <w:r w:rsidRPr="007F55A0">
        <w:t>ClearCircles</w:t>
      </w:r>
      <w:bookmarkEnd w:id="866"/>
      <w:r w:rsidRPr="007F55A0">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Pr>
          <w:lang w:val="es-ES_tradnl"/>
        </w:rPr>
        <w:t xml:space="preserve">Permite eliminar los círculos de los datos no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F41756" w:rsidRPr="00175E4E" w:rsidRDefault="00F41756" w:rsidP="00F41756">
      <w:pPr>
        <w:pStyle w:val="TextoCorrido"/>
        <w:ind w:firstLine="0"/>
        <w:jc w:val="center"/>
        <w:rPr>
          <w:lang w:val="es-ES_tradnl"/>
        </w:rPr>
      </w:pPr>
      <w:r>
        <w:rPr>
          <w:noProof/>
        </w:rPr>
        <w:drawing>
          <wp:inline distT="0" distB="0" distL="0" distR="0" wp14:anchorId="6D44146A" wp14:editId="67D010D4">
            <wp:extent cx="1722120" cy="201930"/>
            <wp:effectExtent l="0" t="0" r="0" b="762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722120" cy="201930"/>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019DA">
        <w:rPr>
          <w:rFonts w:ascii="Verdana" w:hAnsi="Verdana" w:cs="Courier New"/>
          <w:sz w:val="20"/>
          <w:lang w:val="es-ES_tradnl"/>
        </w:rPr>
        <w:t>ClearCircles</w:t>
      </w:r>
    </w:p>
    <w:p w:rsidR="00F41756" w:rsidRDefault="00F41756" w:rsidP="00331717">
      <w:pPr>
        <w:pStyle w:val="Ttulo4"/>
      </w:pPr>
      <w:r w:rsidRPr="00842BB2">
        <w:lastRenderedPageBreak/>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prueba_ClearCircles()</w:t>
            </w:r>
          </w:p>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ActiveWorkbook.ActiveSheet.ClearCircles</w:t>
            </w:r>
          </w:p>
          <w:p w:rsidR="00F41756"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4228BA1" wp14:editId="2C536792">
                  <wp:extent cx="1020445" cy="1435100"/>
                  <wp:effectExtent l="0" t="0" r="8255" b="0"/>
                  <wp:docPr id="1131" name="Imagen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020445" cy="14351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6B91BD7" wp14:editId="566DCBBD">
                  <wp:extent cx="1020445" cy="1435100"/>
                  <wp:effectExtent l="0" t="0" r="8255" b="0"/>
                  <wp:docPr id="1130" name="Imagen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020445" cy="14351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67" w:name="_Toc336066362"/>
      <w:r w:rsidRPr="007F55A0">
        <w:t>Copy</w:t>
      </w:r>
      <w:bookmarkEnd w:id="867"/>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copiar la hoja en otra parte del libro.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36946">
        <w:rPr>
          <w:rFonts w:ascii="Courier New" w:hAnsi="Courier New" w:cs="Courier New"/>
          <w:b/>
          <w:lang w:val="es-ES_tradnl"/>
        </w:rPr>
        <w:t>Copy(Before, After)</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FD1CC0">
              <w:rPr>
                <w:b/>
              </w:rPr>
              <w:t>Before</w:t>
            </w:r>
          </w:p>
        </w:tc>
        <w:tc>
          <w:tcPr>
            <w:tcW w:w="4282" w:type="pct"/>
          </w:tcPr>
          <w:p w:rsidR="00F41756" w:rsidRPr="00842BB2" w:rsidRDefault="00F41756" w:rsidP="00F41756">
            <w:r>
              <w:t>La hoja se copiará antes de la hoja indicada en Before.</w:t>
            </w:r>
          </w:p>
        </w:tc>
      </w:tr>
      <w:tr w:rsidR="00F41756" w:rsidRPr="00842BB2" w:rsidTr="000D57C6">
        <w:tc>
          <w:tcPr>
            <w:tcW w:w="718" w:type="pct"/>
          </w:tcPr>
          <w:p w:rsidR="00F41756" w:rsidRPr="00FD1CC0" w:rsidRDefault="00F41756" w:rsidP="00F41756">
            <w:pPr>
              <w:rPr>
                <w:b/>
              </w:rPr>
            </w:pPr>
            <w:r w:rsidRPr="00FD1CC0">
              <w:rPr>
                <w:b/>
              </w:rPr>
              <w:t>After</w:t>
            </w:r>
          </w:p>
        </w:tc>
        <w:tc>
          <w:tcPr>
            <w:tcW w:w="4282" w:type="pct"/>
          </w:tcPr>
          <w:p w:rsidR="00F41756" w:rsidRPr="00842BB2" w:rsidRDefault="00F41756" w:rsidP="00F41756">
            <w:r>
              <w:t>La hoja se copiará después de la hoja indicada en Before.</w:t>
            </w:r>
          </w:p>
        </w:tc>
      </w:tr>
    </w:tbl>
    <w:p w:rsidR="00F41756" w:rsidRDefault="00F41756" w:rsidP="00F41756"/>
    <w:p w:rsidR="00F41756" w:rsidRPr="00FD1CC0" w:rsidRDefault="00F41756" w:rsidP="00F41756">
      <w:pPr>
        <w:pStyle w:val="TextoCorrido"/>
        <w:rPr>
          <w:lang w:val="es-ES_tradnl"/>
        </w:rPr>
      </w:pPr>
      <w:r w:rsidRPr="00FD1CC0">
        <w:rPr>
          <w:lang w:val="es-ES_tradnl"/>
        </w:rPr>
        <w:lastRenderedPageBreak/>
        <w:t>Solo se puede indicar Before o After pero no ambas.</w:t>
      </w:r>
    </w:p>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5710DA">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E07B49" w:rsidTr="005710DA">
        <w:trPr>
          <w:jc w:val="center"/>
        </w:trPr>
        <w:tc>
          <w:tcPr>
            <w:tcW w:w="5000" w:type="pct"/>
            <w:gridSpan w:val="2"/>
            <w:shd w:val="clear" w:color="auto" w:fill="auto"/>
            <w:vAlign w:val="center"/>
          </w:tcPr>
          <w:p w:rsidR="00BD532C"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prueba_Copy()</w:t>
            </w:r>
          </w:p>
          <w:p w:rsidR="00E07B49"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ActiveWorkbook.Worksheets("Hoja5").Copy </w:t>
            </w:r>
            <w:r w:rsidR="00E07B49">
              <w:rPr>
                <w:rFonts w:ascii="Courier New" w:hAnsi="Courier New" w:cs="Courier New"/>
                <w:sz w:val="18"/>
                <w:szCs w:val="18"/>
                <w:lang w:val="en-US"/>
              </w:rPr>
              <w:t>_</w:t>
            </w:r>
          </w:p>
          <w:p w:rsidR="00BD532C" w:rsidRPr="00BD532C" w:rsidRDefault="00E07B49" w:rsidP="00BD532C">
            <w:pPr>
              <w:pStyle w:val="TextoCorrido"/>
              <w:spacing w:after="0"/>
              <w:ind w:firstLine="0"/>
              <w:jc w:val="left"/>
              <w:rPr>
                <w:rFonts w:ascii="Courier New" w:hAnsi="Courier New" w:cs="Courier New"/>
                <w:sz w:val="18"/>
                <w:szCs w:val="18"/>
                <w:lang w:val="en-US"/>
              </w:rPr>
            </w:pPr>
            <w:r>
              <w:rPr>
                <w:rFonts w:ascii="Courier New" w:hAnsi="Courier New" w:cs="Courier New"/>
                <w:sz w:val="18"/>
                <w:szCs w:val="18"/>
                <w:lang w:val="en-US"/>
              </w:rPr>
              <w:t xml:space="preserve">    </w:t>
            </w:r>
            <w:r w:rsidR="00BD532C" w:rsidRPr="00BD532C">
              <w:rPr>
                <w:rFonts w:ascii="Courier New" w:hAnsi="Courier New" w:cs="Courier New"/>
                <w:sz w:val="18"/>
                <w:szCs w:val="18"/>
                <w:lang w:val="en-US"/>
              </w:rPr>
              <w:t>After:=ActiveWorkbook.Worksheets("Hoja10")</w:t>
            </w:r>
          </w:p>
          <w:p w:rsidR="00F41756" w:rsidRPr="00BD532C" w:rsidRDefault="00BD532C"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F41756" w:rsidRPr="00B47E92" w:rsidTr="005710DA">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5710D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D2DFA2F" wp14:editId="77E3C5D2">
                  <wp:extent cx="1967230" cy="223520"/>
                  <wp:effectExtent l="0" t="0" r="0" b="5080"/>
                  <wp:docPr id="1128" name="Imagen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967230" cy="22352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82906F1" wp14:editId="58FC3CEB">
                  <wp:extent cx="2266950" cy="232678"/>
                  <wp:effectExtent l="0" t="0" r="0" b="0"/>
                  <wp:docPr id="1127" name="Imagen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267555" cy="23274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68" w:name="_Toc336066363"/>
      <w:r w:rsidRPr="007F55A0">
        <w:t>Delete</w:t>
      </w:r>
      <w:bookmarkEnd w:id="868"/>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eliminar la hoja indicada.</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34BB6">
        <w:rPr>
          <w:rFonts w:ascii="Courier New" w:hAnsi="Courier New" w:cs="Courier New"/>
          <w:b/>
          <w:lang w:val="es-ES_tradnl"/>
        </w:rPr>
        <w:t>Delete</w:t>
      </w:r>
    </w:p>
    <w:p w:rsidR="00F41756" w:rsidRDefault="00F41756" w:rsidP="00331717">
      <w:pPr>
        <w:pStyle w:val="Ttulo4"/>
      </w:pPr>
      <w:r w:rsidRPr="00842BB2">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prueba_Delete()</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ActiveWorkbook.Worksheets("Hoja13").Delete</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FB9D677" wp14:editId="77657DED">
                  <wp:extent cx="2200910" cy="425450"/>
                  <wp:effectExtent l="0" t="0" r="8890" b="0"/>
                  <wp:docPr id="1125" name="Imagen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200910" cy="42545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B9CE01E" wp14:editId="1C4E8B7C">
                  <wp:extent cx="2030730" cy="255270"/>
                  <wp:effectExtent l="0" t="0" r="7620" b="0"/>
                  <wp:docPr id="1124" name="Imagen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030730" cy="2552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69" w:name="_Toc336066364"/>
      <w:r w:rsidRPr="007F55A0">
        <w:lastRenderedPageBreak/>
        <w:t>Evaluate</w:t>
      </w:r>
      <w:bookmarkEnd w:id="869"/>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evaluar una expresión.</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850DB">
        <w:rPr>
          <w:rFonts w:ascii="Courier New" w:hAnsi="Courier New" w:cs="Courier New"/>
          <w:b/>
          <w:lang w:val="es-ES_tradnl"/>
        </w:rPr>
        <w:t>Evaluate(Name)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D850DB">
              <w:rPr>
                <w:b/>
              </w:rPr>
              <w:t>Name</w:t>
            </w:r>
          </w:p>
        </w:tc>
        <w:tc>
          <w:tcPr>
            <w:tcW w:w="4282" w:type="pct"/>
          </w:tcPr>
          <w:p w:rsidR="00F41756" w:rsidRPr="00842BB2" w:rsidRDefault="00F41756" w:rsidP="00F41756">
            <w:r>
              <w:t>Expresión a evaluar.</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prueba_Evaluate()</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"Raíz cúbica 27^(1/3): " &amp;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ActiveWorkbook.ActiveSheet.Evaluate("27^(1/3)")</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s As String</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 = "sum(" &amp; "A1:A4" &amp; ")"</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"Suma ( " &amp; s &amp; " ) " &amp; ActiveWorkbook.ActiveSheet.Evaluate(s)</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C49CA73" wp14:editId="05E84C50">
                  <wp:extent cx="1733798" cy="485941"/>
                  <wp:effectExtent l="0" t="0" r="0" b="9525"/>
                  <wp:docPr id="1122" name="Imagen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733052" cy="485732"/>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70" w:name="_Toc336066365"/>
      <w:r w:rsidRPr="007F55A0">
        <w:t>ExportAsFixedFormat</w:t>
      </w:r>
      <w:bookmarkEnd w:id="870"/>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exportar</w:t>
      </w:r>
      <w:r w:rsidR="00624581">
        <w:rPr>
          <w:lang w:val="es-ES_tradnl"/>
        </w:rPr>
        <w:fldChar w:fldCharType="begin"/>
      </w:r>
      <w:r w:rsidR="00624581">
        <w:instrText xml:space="preserve"> XE "</w:instrText>
      </w:r>
      <w:r w:rsidR="00624581" w:rsidRPr="00AB502E">
        <w:instrText>exportar</w:instrText>
      </w:r>
      <w:r w:rsidR="00624581">
        <w:instrText xml:space="preserve">" </w:instrText>
      </w:r>
      <w:r w:rsidR="00624581">
        <w:rPr>
          <w:lang w:val="es-ES_tradnl"/>
        </w:rPr>
        <w:fldChar w:fldCharType="end"/>
      </w:r>
      <w:r>
        <w:rPr>
          <w:lang w:val="es-ES_tradnl"/>
        </w:rPr>
        <w:t xml:space="preserve"> la hoja indicada </w:t>
      </w:r>
      <w:r w:rsidRPr="00175E4E">
        <w:rPr>
          <w:lang w:val="es-ES_tradnl"/>
        </w:rPr>
        <w:t>con el formato especificado.</w:t>
      </w:r>
    </w:p>
    <w:p w:rsidR="00F41756" w:rsidRPr="00842BB2" w:rsidRDefault="00F41756" w:rsidP="00331717">
      <w:pPr>
        <w:pStyle w:val="Ttulo4"/>
      </w:pPr>
      <w:r w:rsidRPr="00842BB2">
        <w:lastRenderedPageBreak/>
        <w:t>Sintaxis:</w:t>
      </w:r>
    </w:p>
    <w:p w:rsidR="00F41756" w:rsidRPr="005F432F" w:rsidRDefault="00F41756" w:rsidP="00F41756">
      <w:pPr>
        <w:pStyle w:val="TextoCorrido"/>
        <w:rPr>
          <w:rFonts w:ascii="Courier New" w:hAnsi="Courier New" w:cs="Courier New"/>
          <w:b/>
          <w:lang w:val="en-US"/>
        </w:rPr>
      </w:pPr>
      <w:r w:rsidRPr="005F432F">
        <w:rPr>
          <w:rFonts w:ascii="Courier New" w:hAnsi="Courier New" w:cs="Courier New"/>
          <w:b/>
          <w:lang w:val="en-US"/>
        </w:rPr>
        <w:t>ExportAsFixedFormat(Type, Filename, Quality, IncludeDocProperties, IgnorePrintAreas, From, To, OpenAfterPublish)</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9"/>
        <w:gridCol w:w="5318"/>
      </w:tblGrid>
      <w:tr w:rsidR="00F41756" w:rsidRPr="00842BB2" w:rsidTr="000D57C6">
        <w:tc>
          <w:tcPr>
            <w:tcW w:w="1272" w:type="pct"/>
            <w:shd w:val="clear" w:color="auto" w:fill="B8CCE4"/>
          </w:tcPr>
          <w:p w:rsidR="00F41756" w:rsidRPr="00842BB2" w:rsidRDefault="00F41756" w:rsidP="00F41756">
            <w:pPr>
              <w:jc w:val="center"/>
              <w:rPr>
                <w:b/>
                <w:color w:val="0000FF"/>
              </w:rPr>
            </w:pPr>
            <w:r w:rsidRPr="00842BB2">
              <w:rPr>
                <w:b/>
                <w:color w:val="0000FF"/>
              </w:rPr>
              <w:t>Argumento</w:t>
            </w:r>
          </w:p>
        </w:tc>
        <w:tc>
          <w:tcPr>
            <w:tcW w:w="3728"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272" w:type="pct"/>
          </w:tcPr>
          <w:p w:rsidR="00F41756" w:rsidRPr="00842BB2" w:rsidRDefault="00F41756" w:rsidP="00F41756">
            <w:pPr>
              <w:rPr>
                <w:b/>
              </w:rPr>
            </w:pPr>
            <w:r w:rsidRPr="00014266">
              <w:rPr>
                <w:b/>
              </w:rPr>
              <w:t>Type</w:t>
            </w:r>
          </w:p>
        </w:tc>
        <w:tc>
          <w:tcPr>
            <w:tcW w:w="3728" w:type="pct"/>
          </w:tcPr>
          <w:p w:rsidR="00F41756" w:rsidRPr="00CD341E" w:rsidRDefault="00F41756" w:rsidP="00F41756">
            <w:r>
              <w:t xml:space="preserve">Tipo a utilizar para la exportación. Puede ser: </w:t>
            </w:r>
            <w:r w:rsidRPr="00F915DF">
              <w:rPr>
                <w:b/>
              </w:rPr>
              <w:t>xlTypePDF</w:t>
            </w:r>
            <w:r w:rsidRPr="008E3516">
              <w:t xml:space="preserve"> o </w:t>
            </w:r>
            <w:r w:rsidRPr="00F915DF">
              <w:rPr>
                <w:b/>
              </w:rPr>
              <w:t>xlTypeXPS</w:t>
            </w:r>
            <w:r w:rsidRPr="008E3516">
              <w:t>.</w:t>
            </w:r>
          </w:p>
        </w:tc>
      </w:tr>
      <w:tr w:rsidR="00F41756" w:rsidRPr="00842BB2" w:rsidTr="000D57C6">
        <w:tc>
          <w:tcPr>
            <w:tcW w:w="1272" w:type="pct"/>
          </w:tcPr>
          <w:p w:rsidR="00F41756" w:rsidRPr="00014266" w:rsidRDefault="00F41756" w:rsidP="00F41756">
            <w:pPr>
              <w:rPr>
                <w:b/>
              </w:rPr>
            </w:pPr>
            <w:r w:rsidRPr="00014266">
              <w:rPr>
                <w:b/>
              </w:rPr>
              <w:t>Filename</w:t>
            </w:r>
          </w:p>
        </w:tc>
        <w:tc>
          <w:tcPr>
            <w:tcW w:w="3728" w:type="pct"/>
          </w:tcPr>
          <w:p w:rsidR="00F41756" w:rsidRPr="00CD341E" w:rsidRDefault="00F41756" w:rsidP="00F41756">
            <w:r>
              <w:t>Nombre del archivo con el que se creará la exportación.</w:t>
            </w:r>
          </w:p>
        </w:tc>
      </w:tr>
      <w:tr w:rsidR="00F41756" w:rsidRPr="00842BB2" w:rsidTr="000D57C6">
        <w:tc>
          <w:tcPr>
            <w:tcW w:w="1272" w:type="pct"/>
          </w:tcPr>
          <w:p w:rsidR="00F41756" w:rsidRPr="00014266" w:rsidRDefault="00F41756" w:rsidP="00F41756">
            <w:pPr>
              <w:rPr>
                <w:b/>
              </w:rPr>
            </w:pPr>
            <w:r w:rsidRPr="00014266">
              <w:rPr>
                <w:b/>
              </w:rPr>
              <w:t>Quality</w:t>
            </w:r>
          </w:p>
        </w:tc>
        <w:tc>
          <w:tcPr>
            <w:tcW w:w="3728" w:type="pct"/>
          </w:tcPr>
          <w:p w:rsidR="00F41756" w:rsidRPr="00CD341E" w:rsidRDefault="00F41756" w:rsidP="00F41756">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F41756" w:rsidRPr="00842BB2" w:rsidTr="000D57C6">
        <w:tc>
          <w:tcPr>
            <w:tcW w:w="1272" w:type="pct"/>
          </w:tcPr>
          <w:p w:rsidR="00F41756" w:rsidRPr="00014266" w:rsidRDefault="00F41756" w:rsidP="00F41756">
            <w:pPr>
              <w:rPr>
                <w:b/>
              </w:rPr>
            </w:pPr>
            <w:r w:rsidRPr="00014266">
              <w:rPr>
                <w:b/>
              </w:rPr>
              <w:t>IncludeDocProperties</w:t>
            </w:r>
          </w:p>
        </w:tc>
        <w:tc>
          <w:tcPr>
            <w:tcW w:w="3728" w:type="pct"/>
          </w:tcPr>
          <w:p w:rsidR="00F41756" w:rsidRPr="00CD341E" w:rsidRDefault="00F41756" w:rsidP="00F41756">
            <w:r>
              <w:t>Si se indica True, se incluyen las propiedades en los documentos.</w:t>
            </w:r>
          </w:p>
        </w:tc>
      </w:tr>
      <w:tr w:rsidR="00F41756" w:rsidRPr="00842BB2" w:rsidTr="000D57C6">
        <w:tc>
          <w:tcPr>
            <w:tcW w:w="1272" w:type="pct"/>
          </w:tcPr>
          <w:p w:rsidR="00F41756" w:rsidRPr="00014266" w:rsidRDefault="00F41756" w:rsidP="00F41756">
            <w:pPr>
              <w:rPr>
                <w:b/>
              </w:rPr>
            </w:pPr>
            <w:r w:rsidRPr="00014266">
              <w:rPr>
                <w:b/>
              </w:rPr>
              <w:t>IgnorePrintAreas</w:t>
            </w:r>
          </w:p>
        </w:tc>
        <w:tc>
          <w:tcPr>
            <w:tcW w:w="3728" w:type="pct"/>
          </w:tcPr>
          <w:p w:rsidR="00F41756" w:rsidRPr="00CD341E" w:rsidRDefault="00F41756" w:rsidP="00F41756">
            <w:r>
              <w:t>Si se indica True se omiten las áreas de impresión.</w:t>
            </w:r>
          </w:p>
        </w:tc>
      </w:tr>
      <w:tr w:rsidR="00F41756" w:rsidRPr="00842BB2" w:rsidTr="000D57C6">
        <w:tc>
          <w:tcPr>
            <w:tcW w:w="1272" w:type="pct"/>
          </w:tcPr>
          <w:p w:rsidR="00F41756" w:rsidRPr="00014266" w:rsidRDefault="00F41756" w:rsidP="00F41756">
            <w:pPr>
              <w:rPr>
                <w:b/>
              </w:rPr>
            </w:pPr>
            <w:r w:rsidRPr="00014266">
              <w:rPr>
                <w:b/>
              </w:rPr>
              <w:t>From</w:t>
            </w:r>
          </w:p>
        </w:tc>
        <w:tc>
          <w:tcPr>
            <w:tcW w:w="3728" w:type="pct"/>
          </w:tcPr>
          <w:p w:rsidR="00F41756" w:rsidRPr="00CD341E" w:rsidRDefault="00F41756" w:rsidP="00F41756">
            <w:r>
              <w:t>Indica el número de la primera página a publicar.</w:t>
            </w:r>
          </w:p>
        </w:tc>
      </w:tr>
      <w:tr w:rsidR="00F41756" w:rsidRPr="00842BB2" w:rsidTr="000D57C6">
        <w:tc>
          <w:tcPr>
            <w:tcW w:w="1272" w:type="pct"/>
          </w:tcPr>
          <w:p w:rsidR="00F41756" w:rsidRPr="00014266" w:rsidRDefault="00F41756" w:rsidP="00F41756">
            <w:pPr>
              <w:rPr>
                <w:b/>
              </w:rPr>
            </w:pPr>
            <w:r w:rsidRPr="00014266">
              <w:rPr>
                <w:b/>
              </w:rPr>
              <w:t>To</w:t>
            </w:r>
          </w:p>
        </w:tc>
        <w:tc>
          <w:tcPr>
            <w:tcW w:w="3728" w:type="pct"/>
          </w:tcPr>
          <w:p w:rsidR="00F41756" w:rsidRPr="00CD341E" w:rsidRDefault="00F41756" w:rsidP="00F41756">
            <w:r>
              <w:t>Indica el número de la última página a publicar.</w:t>
            </w:r>
          </w:p>
        </w:tc>
      </w:tr>
      <w:tr w:rsidR="00F41756" w:rsidRPr="00842BB2" w:rsidTr="000D57C6">
        <w:tc>
          <w:tcPr>
            <w:tcW w:w="1272" w:type="pct"/>
          </w:tcPr>
          <w:p w:rsidR="00F41756" w:rsidRPr="00014266" w:rsidRDefault="00F41756" w:rsidP="00F41756">
            <w:pPr>
              <w:rPr>
                <w:b/>
              </w:rPr>
            </w:pPr>
            <w:r w:rsidRPr="00014266">
              <w:rPr>
                <w:b/>
              </w:rPr>
              <w:t>OpenAfterPublish</w:t>
            </w:r>
          </w:p>
        </w:tc>
        <w:tc>
          <w:tcPr>
            <w:tcW w:w="3728" w:type="pct"/>
          </w:tcPr>
          <w:p w:rsidR="00F41756" w:rsidRPr="00CD341E" w:rsidRDefault="00F41756" w:rsidP="00F41756">
            <w:r>
              <w:t>Si se indica True, el documento resultante se abre una vez exportado.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0"/>
        <w:gridCol w:w="3987"/>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prueba_ExportAsFixedFormat()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 Se exporta a pdf</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ActiveWorkbook.ActiveSheet.ExportAsFixedFormat Type:=xlTypePDF,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Filename:="c:\temp\Juanto.pdf",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Quality:=xlQualityStandard, _</w:t>
            </w:r>
          </w:p>
          <w:p w:rsidR="00E07B49" w:rsidRPr="00E07B49" w:rsidRDefault="00E07B49"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E07B49">
              <w:rPr>
                <w:rFonts w:ascii="Courier New" w:hAnsi="Courier New" w:cs="Courier New"/>
                <w:sz w:val="18"/>
                <w:szCs w:val="18"/>
              </w:rPr>
              <w:t>OpenAfterPublish:=True</w:t>
            </w:r>
          </w:p>
          <w:p w:rsidR="00E07B49" w:rsidRPr="00E07B49" w:rsidRDefault="00E07B49"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 Se exporta a xps y abre documento.</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E07B49">
              <w:rPr>
                <w:rFonts w:ascii="Courier New" w:hAnsi="Courier New" w:cs="Courier New"/>
                <w:sz w:val="18"/>
                <w:szCs w:val="18"/>
                <w:lang w:val="en-US"/>
              </w:rPr>
              <w:t>ActiveWorkbook.ActiveSheet.ExportAsFixedFormat Type:=xlTypeXPS,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Filename:="c:\temp\Juanto.xps",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lastRenderedPageBreak/>
              <w:t xml:space="preserve">    Quality:=xlQualityStandard,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OpenAfterPublish:=True</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3D6596">
        <w:trPr>
          <w:jc w:val="center"/>
        </w:trPr>
        <w:tc>
          <w:tcPr>
            <w:tcW w:w="23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BC444D2" wp14:editId="7391091F">
                  <wp:extent cx="2154303" cy="1924050"/>
                  <wp:effectExtent l="0" t="0" r="0" b="0"/>
                  <wp:docPr id="3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151583" cy="1921621"/>
                          </a:xfrm>
                          <a:prstGeom prst="rect">
                            <a:avLst/>
                          </a:prstGeom>
                          <a:noFill/>
                          <a:ln>
                            <a:noFill/>
                          </a:ln>
                        </pic:spPr>
                      </pic:pic>
                    </a:graphicData>
                  </a:graphic>
                </wp:inline>
              </w:drawing>
            </w:r>
          </w:p>
        </w:tc>
        <w:tc>
          <w:tcPr>
            <w:tcW w:w="262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E17EC7D" wp14:editId="16D8456A">
                  <wp:extent cx="2400908" cy="1933575"/>
                  <wp:effectExtent l="0" t="0" r="0" b="0"/>
                  <wp:docPr id="3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2398088" cy="1931304"/>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71" w:name="_Toc336066366"/>
      <w:r w:rsidRPr="007F55A0">
        <w:t>Move</w:t>
      </w:r>
      <w:bookmarkEnd w:id="871"/>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desplazar la hoja a otra posición dentro del libro.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A0749">
        <w:rPr>
          <w:rFonts w:ascii="Courier New" w:hAnsi="Courier New" w:cs="Courier New"/>
          <w:b/>
          <w:lang w:val="es-ES_tradnl"/>
        </w:rPr>
        <w:t>Move(Before, After)</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EA0749">
              <w:rPr>
                <w:b/>
              </w:rPr>
              <w:t>Before</w:t>
            </w:r>
          </w:p>
        </w:tc>
        <w:tc>
          <w:tcPr>
            <w:tcW w:w="4282" w:type="pct"/>
          </w:tcPr>
          <w:p w:rsidR="00F41756" w:rsidRPr="00842BB2" w:rsidRDefault="00F41756" w:rsidP="00F41756">
            <w:r>
              <w:t>La hoja se moverá antes de la hoja indicada en Before.</w:t>
            </w:r>
          </w:p>
        </w:tc>
      </w:tr>
      <w:tr w:rsidR="00F41756" w:rsidRPr="00842BB2" w:rsidTr="000D57C6">
        <w:tc>
          <w:tcPr>
            <w:tcW w:w="718" w:type="pct"/>
          </w:tcPr>
          <w:p w:rsidR="00F41756" w:rsidRPr="00EA0749" w:rsidRDefault="00F41756" w:rsidP="00F41756">
            <w:pPr>
              <w:rPr>
                <w:b/>
              </w:rPr>
            </w:pPr>
            <w:r w:rsidRPr="00EA0749">
              <w:rPr>
                <w:b/>
              </w:rPr>
              <w:t>After</w:t>
            </w:r>
          </w:p>
        </w:tc>
        <w:tc>
          <w:tcPr>
            <w:tcW w:w="4282" w:type="pct"/>
          </w:tcPr>
          <w:p w:rsidR="00F41756" w:rsidRPr="00842BB2" w:rsidRDefault="00F41756" w:rsidP="00F41756">
            <w:r>
              <w:t>La hoja se moverá después de la hoja indicada en Before.</w:t>
            </w:r>
          </w:p>
        </w:tc>
      </w:tr>
    </w:tbl>
    <w:p w:rsidR="00F41756" w:rsidRDefault="00F41756" w:rsidP="00F41756"/>
    <w:p w:rsidR="00F41756" w:rsidRPr="00FD1CC0" w:rsidRDefault="00F41756" w:rsidP="00F41756">
      <w:pPr>
        <w:pStyle w:val="TextoCorrido"/>
        <w:rPr>
          <w:lang w:val="es-ES_tradnl"/>
        </w:rPr>
      </w:pPr>
      <w:r w:rsidRPr="00FD1CC0">
        <w:rPr>
          <w:lang w:val="es-ES_tradnl"/>
        </w:rPr>
        <w:t>Solo se puede indicar Before o After pero no ambas.</w:t>
      </w:r>
    </w:p>
    <w:p w:rsidR="00F41756" w:rsidRPr="00842BB2" w:rsidRDefault="00F41756" w:rsidP="00331717">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3D659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gridSpan w:val="2"/>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prueba_Move()</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ActiveWorkbook.Worksheets("Hoja8").Move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After:=ActiveWorkbook.Worksheets("Hoja10")</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3D659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1EBAA5C" wp14:editId="48F33D66">
                  <wp:extent cx="2340000" cy="404126"/>
                  <wp:effectExtent l="0" t="0" r="3175" b="0"/>
                  <wp:docPr id="1119" name="Imagen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340000" cy="404126"/>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68751D1" wp14:editId="005A8EA7">
                  <wp:extent cx="2340000" cy="405683"/>
                  <wp:effectExtent l="0" t="0" r="3175" b="0"/>
                  <wp:docPr id="1118" name="Imagen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340000" cy="405683"/>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se ha movido la Hoja8 despúes de la Hoja10.</w:t>
      </w:r>
    </w:p>
    <w:p w:rsidR="00F41756" w:rsidRPr="00B25F17" w:rsidRDefault="00F41756" w:rsidP="00F41756">
      <w:pPr>
        <w:pStyle w:val="TextoCorrido"/>
        <w:rPr>
          <w:lang w:val="es-ES_tradnl"/>
        </w:rPr>
      </w:pPr>
    </w:p>
    <w:p w:rsidR="00F41756" w:rsidRPr="007F55A0" w:rsidRDefault="00F41756" w:rsidP="007F55A0">
      <w:pPr>
        <w:pStyle w:val="Ttulo3"/>
      </w:pPr>
      <w:bookmarkStart w:id="872" w:name="_Toc336066367"/>
      <w:r w:rsidRPr="007F55A0">
        <w:t>OLEObjects</w:t>
      </w:r>
      <w:bookmarkEnd w:id="872"/>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 xml:space="preserve">Proporciona una colección </w:t>
      </w:r>
      <w:r w:rsidRPr="00175E4E">
        <w:rPr>
          <w:lang w:val="es-ES_tradnl"/>
        </w:rPr>
        <w:t xml:space="preserve">objetos OLE (una colección OLEObjects) </w:t>
      </w:r>
      <w:r>
        <w:rPr>
          <w:lang w:val="es-ES_tradnl"/>
        </w:rPr>
        <w:t>que se hallan en la hoja.</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3748F">
        <w:rPr>
          <w:rFonts w:ascii="Verdana" w:hAnsi="Verdana" w:cs="Courier New"/>
          <w:sz w:val="20"/>
          <w:lang w:val="es-ES_tradnl"/>
        </w:rPr>
        <w:t>OLEObjects(Index)</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73748F">
              <w:rPr>
                <w:b/>
              </w:rPr>
              <w:t>Index</w:t>
            </w:r>
          </w:p>
        </w:tc>
        <w:tc>
          <w:tcPr>
            <w:tcW w:w="4282" w:type="pct"/>
          </w:tcPr>
          <w:p w:rsidR="00F41756" w:rsidRPr="00842BB2" w:rsidRDefault="00F41756" w:rsidP="00F41756">
            <w:r>
              <w:t>Indice del objeto a tratar (número o nombre).</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6"/>
        <w:gridCol w:w="161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prueba_OLEObjects()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c As OLEObject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Each c In ActiveSheet.OLEObjects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With c</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.Name</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lastRenderedPageBreak/>
              <w:t xml:space="preserve">        End With</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3D6596">
        <w:trPr>
          <w:jc w:val="center"/>
        </w:trPr>
        <w:tc>
          <w:tcPr>
            <w:tcW w:w="39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D1F5A56" wp14:editId="26D95B87">
                  <wp:extent cx="3657600" cy="1533176"/>
                  <wp:effectExtent l="0" t="0" r="0" b="0"/>
                  <wp:docPr id="1116" name="Imagen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661794" cy="1534934"/>
                          </a:xfrm>
                          <a:prstGeom prst="rect">
                            <a:avLst/>
                          </a:prstGeom>
                          <a:noFill/>
                          <a:ln>
                            <a:noFill/>
                          </a:ln>
                        </pic:spPr>
                      </pic:pic>
                    </a:graphicData>
                  </a:graphic>
                </wp:inline>
              </w:drawing>
            </w:r>
          </w:p>
        </w:tc>
        <w:tc>
          <w:tcPr>
            <w:tcW w:w="10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B991A70" wp14:editId="3B983712">
                  <wp:extent cx="871855" cy="627380"/>
                  <wp:effectExtent l="0" t="0" r="4445" b="1270"/>
                  <wp:docPr id="1115" name="Imagen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871855" cy="62738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podemos ver como obtenemos un listado de los objetos esxistentes en la hoja activa que en este caso se trata de un dibujo de Paint y de un documento Word.</w:t>
      </w:r>
    </w:p>
    <w:p w:rsidR="00F41756" w:rsidRPr="00B25F17" w:rsidRDefault="00F41756" w:rsidP="00F41756">
      <w:pPr>
        <w:pStyle w:val="TextoCorrido"/>
        <w:rPr>
          <w:lang w:val="es-ES_tradnl"/>
        </w:rPr>
      </w:pPr>
    </w:p>
    <w:p w:rsidR="00F41756" w:rsidRPr="007F55A0" w:rsidRDefault="00F41756" w:rsidP="007F55A0">
      <w:pPr>
        <w:pStyle w:val="Ttulo3"/>
      </w:pPr>
      <w:bookmarkStart w:id="873" w:name="_Toc336066368"/>
      <w:r w:rsidRPr="007F55A0">
        <w:t>Paste</w:t>
      </w:r>
      <w:bookmarkEnd w:id="873"/>
      <w:r w:rsidRPr="007F55A0">
        <w:tab/>
      </w:r>
    </w:p>
    <w:p w:rsidR="00F41756" w:rsidRPr="00842BB2" w:rsidRDefault="00F41756" w:rsidP="00CC2396">
      <w:pPr>
        <w:pStyle w:val="Ttulo4"/>
      </w:pPr>
      <w:r w:rsidRPr="00842BB2">
        <w:t>Descripción</w:t>
      </w:r>
    </w:p>
    <w:p w:rsidR="00F41756" w:rsidRDefault="00F41756" w:rsidP="00F41756">
      <w:pPr>
        <w:pStyle w:val="TextoCorrido"/>
        <w:rPr>
          <w:lang w:val="es-ES_tradnl"/>
        </w:rPr>
      </w:pPr>
      <w:r w:rsidRPr="00175E4E">
        <w:rPr>
          <w:lang w:val="es-ES_tradnl"/>
        </w:rPr>
        <w:t>Pega el contenido del Portapapeles en la hoja.</w:t>
      </w:r>
    </w:p>
    <w:p w:rsidR="00F41756" w:rsidRPr="00175E4E" w:rsidRDefault="00F41756" w:rsidP="00F41756">
      <w:pPr>
        <w:pStyle w:val="TextoCorrido"/>
        <w:rPr>
          <w:lang w:val="es-ES_tradnl"/>
        </w:rPr>
      </w:pPr>
      <w:r>
        <w:rPr>
          <w:lang w:val="es-ES_tradnl"/>
        </w:rPr>
        <w:t>Permite copiar el contenido del portatapeles en la hoja indicada.</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73176">
        <w:rPr>
          <w:rFonts w:ascii="Courier New" w:hAnsi="Courier New" w:cs="Courier New"/>
          <w:b/>
          <w:lang w:val="es-ES_tradnl"/>
        </w:rPr>
        <w:t>Paste(Destination, Link)</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67" w:type="pct"/>
            <w:shd w:val="clear" w:color="auto" w:fill="B8CCE4"/>
          </w:tcPr>
          <w:p w:rsidR="00F41756" w:rsidRPr="00842BB2" w:rsidRDefault="00F41756" w:rsidP="00F41756">
            <w:pPr>
              <w:jc w:val="center"/>
              <w:rPr>
                <w:b/>
                <w:color w:val="0000FF"/>
              </w:rPr>
            </w:pPr>
            <w:r w:rsidRPr="00842BB2">
              <w:rPr>
                <w:b/>
                <w:color w:val="0000FF"/>
              </w:rPr>
              <w:t>Argumento</w:t>
            </w:r>
          </w:p>
        </w:tc>
        <w:tc>
          <w:tcPr>
            <w:tcW w:w="4233"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67" w:type="pct"/>
          </w:tcPr>
          <w:p w:rsidR="00F41756" w:rsidRPr="00842BB2" w:rsidRDefault="00F41756" w:rsidP="00F41756">
            <w:pPr>
              <w:rPr>
                <w:b/>
              </w:rPr>
            </w:pPr>
            <w:r w:rsidRPr="00573176">
              <w:rPr>
                <w:b/>
              </w:rPr>
              <w:t>Destination</w:t>
            </w:r>
          </w:p>
        </w:tc>
        <w:tc>
          <w:tcPr>
            <w:tcW w:w="4233" w:type="pct"/>
          </w:tcPr>
          <w:p w:rsidR="00F41756" w:rsidRPr="00842BB2" w:rsidRDefault="00F41756" w:rsidP="00F41756">
            <w:r>
              <w:t>Rango sobre el que se ha de pegar el contenido del portapaleles.</w:t>
            </w:r>
          </w:p>
        </w:tc>
      </w:tr>
      <w:tr w:rsidR="00F41756" w:rsidRPr="00842BB2" w:rsidTr="000D57C6">
        <w:tc>
          <w:tcPr>
            <w:tcW w:w="767" w:type="pct"/>
          </w:tcPr>
          <w:p w:rsidR="00F41756" w:rsidRPr="00573176" w:rsidRDefault="00F41756" w:rsidP="00F41756">
            <w:pPr>
              <w:rPr>
                <w:b/>
              </w:rPr>
            </w:pPr>
            <w:r w:rsidRPr="00573176">
              <w:rPr>
                <w:b/>
              </w:rPr>
              <w:t>Link</w:t>
            </w:r>
          </w:p>
        </w:tc>
        <w:tc>
          <w:tcPr>
            <w:tcW w:w="4233" w:type="pct"/>
          </w:tcPr>
          <w:p w:rsidR="00F41756" w:rsidRPr="00842BB2" w:rsidRDefault="00F41756" w:rsidP="00F41756">
            <w:r>
              <w:t>E</w:t>
            </w:r>
            <w:r w:rsidRPr="00D70442">
              <w:t>stablece un vínculo con el origen de los datos pegados</w:t>
            </w:r>
            <w:r>
              <w:t xml:space="preserve"> si se indica True.</w:t>
            </w:r>
          </w:p>
        </w:tc>
      </w:tr>
    </w:tbl>
    <w:p w:rsidR="00F41756" w:rsidRPr="00842BB2" w:rsidRDefault="00F41756" w:rsidP="00CC2396">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6"/>
        <w:gridCol w:w="414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prueba_Paste()</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ActiveWorkbook.ActiveSheet.Range("A1:B4").Copy</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ActiveWorkbook.ActiveSheet.Paste Destination:=Range("D1:D4")</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22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9857518" wp14:editId="6FEA0577">
                  <wp:extent cx="2019300" cy="673297"/>
                  <wp:effectExtent l="0" t="0" r="0" b="0"/>
                  <wp:docPr id="1113" name="Imagen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017529" cy="672706"/>
                          </a:xfrm>
                          <a:prstGeom prst="rect">
                            <a:avLst/>
                          </a:prstGeom>
                          <a:noFill/>
                          <a:ln>
                            <a:noFill/>
                          </a:ln>
                        </pic:spPr>
                      </pic:pic>
                    </a:graphicData>
                  </a:graphic>
                </wp:inline>
              </w:drawing>
            </w:r>
          </w:p>
        </w:tc>
        <w:tc>
          <w:tcPr>
            <w:tcW w:w="273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FE087B5" wp14:editId="63C33718">
                  <wp:extent cx="2495550" cy="668336"/>
                  <wp:effectExtent l="0" t="0" r="0" b="0"/>
                  <wp:docPr id="1112" name="Imagen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493361" cy="66775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Podemos observar como tras copiar el contenido del rangoA1:B4, éste es copiado sobre D1:D4.</w:t>
      </w:r>
    </w:p>
    <w:p w:rsidR="00F41756" w:rsidRPr="00B25F17" w:rsidRDefault="00F41756" w:rsidP="00F41756">
      <w:pPr>
        <w:pStyle w:val="TextoCorrido"/>
        <w:rPr>
          <w:lang w:val="es-ES_tradnl"/>
        </w:rPr>
      </w:pPr>
    </w:p>
    <w:p w:rsidR="00F41756" w:rsidRPr="007F55A0" w:rsidRDefault="00F41756" w:rsidP="007F55A0">
      <w:pPr>
        <w:pStyle w:val="Ttulo3"/>
      </w:pPr>
      <w:bookmarkStart w:id="874" w:name="_Toc336066369"/>
      <w:r w:rsidRPr="007F55A0">
        <w:t>PasteSpecial</w:t>
      </w:r>
      <w:bookmarkEnd w:id="874"/>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copiar el contenido del portatapeles con un determinado formato.</w:t>
      </w:r>
    </w:p>
    <w:p w:rsidR="00F41756" w:rsidRPr="00842BB2" w:rsidRDefault="00F41756" w:rsidP="00CC2396">
      <w:pPr>
        <w:pStyle w:val="Ttulo4"/>
      </w:pPr>
      <w:r w:rsidRPr="00842BB2">
        <w:t>Sintaxis:</w:t>
      </w:r>
    </w:p>
    <w:p w:rsidR="00F41756" w:rsidRPr="0051369D" w:rsidRDefault="00F41756" w:rsidP="00F41756">
      <w:pPr>
        <w:pStyle w:val="TextoCorrido"/>
        <w:rPr>
          <w:rFonts w:ascii="Courier New" w:hAnsi="Courier New" w:cs="Courier New"/>
          <w:b/>
          <w:lang w:val="en-US"/>
        </w:rPr>
      </w:pPr>
      <w:r w:rsidRPr="0051369D">
        <w:rPr>
          <w:rFonts w:ascii="Courier New" w:hAnsi="Courier New" w:cs="Courier New"/>
          <w:b/>
          <w:lang w:val="en-US"/>
        </w:rPr>
        <w:t>PasteSpecial(Format, Link, DisplayAsIcon, IconFileName, IconIndex, IconLabel, NoHTMLFormatting)</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3"/>
        <w:gridCol w:w="5354"/>
      </w:tblGrid>
      <w:tr w:rsidR="00F41756" w:rsidRPr="00842BB2" w:rsidTr="000D57C6">
        <w:tc>
          <w:tcPr>
            <w:tcW w:w="1200" w:type="pct"/>
            <w:shd w:val="clear" w:color="auto" w:fill="B8CCE4"/>
          </w:tcPr>
          <w:p w:rsidR="00F41756" w:rsidRPr="00842BB2" w:rsidRDefault="00F41756" w:rsidP="00F41756">
            <w:pPr>
              <w:jc w:val="center"/>
              <w:rPr>
                <w:b/>
                <w:color w:val="0000FF"/>
              </w:rPr>
            </w:pPr>
            <w:r w:rsidRPr="00842BB2">
              <w:rPr>
                <w:b/>
                <w:color w:val="0000FF"/>
              </w:rPr>
              <w:t>Argumento</w:t>
            </w:r>
          </w:p>
        </w:tc>
        <w:tc>
          <w:tcPr>
            <w:tcW w:w="380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200" w:type="pct"/>
          </w:tcPr>
          <w:p w:rsidR="00F41756" w:rsidRPr="00842BB2" w:rsidRDefault="00F41756" w:rsidP="00F41756">
            <w:pPr>
              <w:rPr>
                <w:b/>
              </w:rPr>
            </w:pPr>
            <w:r w:rsidRPr="00BC2826">
              <w:rPr>
                <w:b/>
              </w:rPr>
              <w:t>Format</w:t>
            </w:r>
          </w:p>
        </w:tc>
        <w:tc>
          <w:tcPr>
            <w:tcW w:w="3800" w:type="pct"/>
          </w:tcPr>
          <w:p w:rsidR="00F41756" w:rsidRDefault="00F41756" w:rsidP="00F41756">
            <w:r>
              <w:t>Formato a utilizar. Puede ser alguno de los siguientes:</w:t>
            </w:r>
          </w:p>
          <w:p w:rsidR="00F41756" w:rsidRDefault="00F41756" w:rsidP="00F41756">
            <w:r>
              <w:t>1 Todo</w:t>
            </w:r>
          </w:p>
          <w:p w:rsidR="00F41756" w:rsidRDefault="00F41756" w:rsidP="00F41756">
            <w:r>
              <w:t>2 Fórmulas</w:t>
            </w:r>
          </w:p>
          <w:p w:rsidR="00F41756" w:rsidRDefault="00F41756" w:rsidP="00F41756">
            <w:r>
              <w:t>3 Valores</w:t>
            </w:r>
          </w:p>
          <w:p w:rsidR="00F41756" w:rsidRDefault="00F41756" w:rsidP="00F41756">
            <w:r>
              <w:lastRenderedPageBreak/>
              <w:t>4 Formatos</w:t>
            </w:r>
          </w:p>
          <w:p w:rsidR="00F41756" w:rsidRDefault="00F41756" w:rsidP="00F41756">
            <w:r>
              <w:t>5 Comentarios</w:t>
            </w:r>
          </w:p>
          <w:p w:rsidR="00F41756" w:rsidRDefault="00F41756" w:rsidP="00F41756">
            <w:r>
              <w:t>6 Validaciones</w:t>
            </w:r>
          </w:p>
          <w:p w:rsidR="00F41756" w:rsidRDefault="00F41756" w:rsidP="00F41756">
            <w:r>
              <w:t>7 Todo excepto bordes</w:t>
            </w:r>
          </w:p>
          <w:p w:rsidR="00F41756" w:rsidRDefault="00F41756" w:rsidP="00F41756">
            <w:r>
              <w:t>8 Ancho columnas</w:t>
            </w:r>
          </w:p>
          <w:p w:rsidR="00F41756" w:rsidRDefault="00F41756" w:rsidP="00F41756">
            <w:r>
              <w:t>11 Formatos de números y fórmulas</w:t>
            </w:r>
          </w:p>
          <w:p w:rsidR="00F41756" w:rsidRDefault="00F41756" w:rsidP="00F41756">
            <w:r>
              <w:t>12 Formatos de números y valores</w:t>
            </w:r>
          </w:p>
          <w:p w:rsidR="00F41756" w:rsidRPr="00842BB2" w:rsidRDefault="00F41756" w:rsidP="00F41756">
            <w:r>
              <w:t>13 Todos los formatos condicionales de combinación</w:t>
            </w:r>
          </w:p>
        </w:tc>
      </w:tr>
      <w:tr w:rsidR="00F41756" w:rsidRPr="00842BB2" w:rsidTr="000D57C6">
        <w:tc>
          <w:tcPr>
            <w:tcW w:w="1200" w:type="pct"/>
          </w:tcPr>
          <w:p w:rsidR="00F41756" w:rsidRPr="00BC2826" w:rsidRDefault="00F41756" w:rsidP="00F41756">
            <w:pPr>
              <w:rPr>
                <w:b/>
              </w:rPr>
            </w:pPr>
            <w:r w:rsidRPr="00BC2826">
              <w:rPr>
                <w:b/>
              </w:rPr>
              <w:lastRenderedPageBreak/>
              <w:t>Link</w:t>
            </w:r>
          </w:p>
        </w:tc>
        <w:tc>
          <w:tcPr>
            <w:tcW w:w="3800" w:type="pct"/>
          </w:tcPr>
          <w:p w:rsidR="00F41756" w:rsidRPr="00842BB2" w:rsidRDefault="00F41756" w:rsidP="00F41756">
            <w:r w:rsidRPr="00701249">
              <w:t>True</w:t>
            </w:r>
            <w:r>
              <w:t xml:space="preserve"> indica que</w:t>
            </w:r>
            <w:r w:rsidRPr="00701249">
              <w:t xml:space="preserve"> se establece un vínculo con el origen de los datos pegados</w:t>
            </w:r>
            <w:r>
              <w:t>.</w:t>
            </w:r>
          </w:p>
        </w:tc>
      </w:tr>
      <w:tr w:rsidR="00F41756" w:rsidRPr="00842BB2" w:rsidTr="000D57C6">
        <w:tc>
          <w:tcPr>
            <w:tcW w:w="1200" w:type="pct"/>
          </w:tcPr>
          <w:p w:rsidR="00F41756" w:rsidRPr="00BC2826" w:rsidRDefault="00F41756" w:rsidP="00F41756">
            <w:pPr>
              <w:rPr>
                <w:b/>
              </w:rPr>
            </w:pPr>
            <w:r w:rsidRPr="00BC2826">
              <w:rPr>
                <w:b/>
              </w:rPr>
              <w:t>DisplayAsIcon</w:t>
            </w:r>
          </w:p>
        </w:tc>
        <w:tc>
          <w:tcPr>
            <w:tcW w:w="3800" w:type="pct"/>
          </w:tcPr>
          <w:p w:rsidR="00F41756" w:rsidRPr="00842BB2" w:rsidRDefault="00F41756" w:rsidP="00F41756">
            <w:r w:rsidRPr="00701249">
              <w:t>Si True, los datos pegados se muestran como un icono</w:t>
            </w:r>
            <w:r>
              <w:t>.</w:t>
            </w:r>
          </w:p>
        </w:tc>
      </w:tr>
      <w:tr w:rsidR="00F41756" w:rsidRPr="00842BB2" w:rsidTr="000D57C6">
        <w:tc>
          <w:tcPr>
            <w:tcW w:w="1200" w:type="pct"/>
          </w:tcPr>
          <w:p w:rsidR="00F41756" w:rsidRPr="00BC2826" w:rsidRDefault="00F41756" w:rsidP="00F41756">
            <w:pPr>
              <w:rPr>
                <w:b/>
              </w:rPr>
            </w:pPr>
            <w:r w:rsidRPr="00BC2826">
              <w:rPr>
                <w:b/>
              </w:rPr>
              <w:t>IconFileName</w:t>
            </w:r>
          </w:p>
        </w:tc>
        <w:tc>
          <w:tcPr>
            <w:tcW w:w="3800" w:type="pct"/>
          </w:tcPr>
          <w:p w:rsidR="00F41756" w:rsidRPr="00842BB2" w:rsidRDefault="00F41756" w:rsidP="00F41756">
            <w:r w:rsidRPr="00701249">
              <w:t xml:space="preserve">Nombre del archivo que contiene el icono </w:t>
            </w:r>
            <w:r>
              <w:t>a utilizar</w:t>
            </w:r>
            <w:r w:rsidRPr="00701249">
              <w:t xml:space="preserve"> si DisplayAsIcon es True.</w:t>
            </w:r>
          </w:p>
        </w:tc>
      </w:tr>
      <w:tr w:rsidR="00F41756" w:rsidRPr="00842BB2" w:rsidTr="000D57C6">
        <w:tc>
          <w:tcPr>
            <w:tcW w:w="1200" w:type="pct"/>
          </w:tcPr>
          <w:p w:rsidR="00F41756" w:rsidRPr="00BC2826" w:rsidRDefault="00F41756" w:rsidP="00F41756">
            <w:pPr>
              <w:rPr>
                <w:b/>
              </w:rPr>
            </w:pPr>
            <w:r w:rsidRPr="00BC2826">
              <w:rPr>
                <w:b/>
              </w:rPr>
              <w:t>IconIndex</w:t>
            </w:r>
          </w:p>
        </w:tc>
        <w:tc>
          <w:tcPr>
            <w:tcW w:w="3800" w:type="pct"/>
          </w:tcPr>
          <w:p w:rsidR="00F41756" w:rsidRPr="00842BB2" w:rsidRDefault="00F41756" w:rsidP="00F41756">
            <w:r>
              <w:t>Í</w:t>
            </w:r>
            <w:r w:rsidRPr="00701249">
              <w:t>ndice del icono para el archivo de iconos.</w:t>
            </w:r>
          </w:p>
        </w:tc>
      </w:tr>
      <w:tr w:rsidR="00F41756" w:rsidRPr="00842BB2" w:rsidTr="000D57C6">
        <w:tc>
          <w:tcPr>
            <w:tcW w:w="1200" w:type="pct"/>
          </w:tcPr>
          <w:p w:rsidR="00F41756" w:rsidRPr="00BC2826" w:rsidRDefault="00F41756" w:rsidP="00F41756">
            <w:pPr>
              <w:rPr>
                <w:b/>
              </w:rPr>
            </w:pPr>
            <w:r w:rsidRPr="00BC2826">
              <w:rPr>
                <w:b/>
              </w:rPr>
              <w:t>IconLabel</w:t>
            </w:r>
          </w:p>
        </w:tc>
        <w:tc>
          <w:tcPr>
            <w:tcW w:w="3800" w:type="pct"/>
          </w:tcPr>
          <w:p w:rsidR="00F41756" w:rsidRPr="00842BB2" w:rsidRDefault="00F41756" w:rsidP="00F41756">
            <w:r w:rsidRPr="00701249">
              <w:t>Rótulo del icono.</w:t>
            </w:r>
          </w:p>
        </w:tc>
      </w:tr>
      <w:tr w:rsidR="00F41756" w:rsidRPr="00842BB2" w:rsidTr="000D57C6">
        <w:tc>
          <w:tcPr>
            <w:tcW w:w="1200" w:type="pct"/>
          </w:tcPr>
          <w:p w:rsidR="00F41756" w:rsidRPr="00BC2826" w:rsidRDefault="00F41756" w:rsidP="00F41756">
            <w:pPr>
              <w:rPr>
                <w:b/>
              </w:rPr>
            </w:pPr>
            <w:r w:rsidRPr="00BC2826">
              <w:rPr>
                <w:b/>
              </w:rPr>
              <w:t>NoHTMLFormatting</w:t>
            </w:r>
          </w:p>
        </w:tc>
        <w:tc>
          <w:tcPr>
            <w:tcW w:w="3800" w:type="pct"/>
          </w:tcPr>
          <w:p w:rsidR="00F41756" w:rsidRPr="00842BB2" w:rsidRDefault="00F41756" w:rsidP="00F41756">
            <w:r w:rsidRPr="00701249">
              <w:t xml:space="preserve">Si </w:t>
            </w:r>
            <w:r>
              <w:t xml:space="preserve">True, se quita </w:t>
            </w:r>
            <w:r w:rsidRPr="00701249">
              <w:t>el formato, los hipervínculos y las imágenes de HTML</w:t>
            </w:r>
            <w:r>
              <w:t>.</w:t>
            </w:r>
          </w:p>
        </w:tc>
      </w:tr>
    </w:tbl>
    <w:p w:rsidR="00F41756" w:rsidRPr="00842BB2" w:rsidRDefault="00F41756" w:rsidP="00CC2396">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prueba_PasteSpecial()</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h As Worksheet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h = ActiveWorkbook.ActiveSheet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ActiveWorkbook.ActiveSheet.Range("B2").Select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(1) ' Todo</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ActiveWorkbook.ActiveSheet.Range("C2").Select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(2) ' Fórmulas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ActiveWorkbook.ActiveSheet.Range("D2").Select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(3) ' Valores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lastRenderedPageBreak/>
              <w:t xml:space="preserve">    ActiveWorkbook.ActiveSheet.Range("E2").Select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(4) ' Formatos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ActiveWorkbook.ActiveSheet.Range("F2").Select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(5) ' Comentarios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ActiveWorkbook.ActiveSheet.Range("G2").Select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(6) ' Validaciones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ActiveWorkbook.ActiveSheet.Range("H2").Select</w:t>
            </w:r>
          </w:p>
          <w:p w:rsidR="00E07B49" w:rsidRPr="00874662" w:rsidRDefault="00E07B49"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(7) ' Todo excepto bordes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07B49">
              <w:rPr>
                <w:rFonts w:ascii="Courier New" w:hAnsi="Courier New" w:cs="Courier New"/>
                <w:sz w:val="18"/>
                <w:szCs w:val="18"/>
                <w:lang w:val="en-US"/>
              </w:rPr>
              <w:t>ActiveWorkbook.ActiveSheet.Range("I2").Select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(8) ' Ancho columnas</w:t>
            </w:r>
          </w:p>
          <w:p w:rsidR="00E07B49" w:rsidRPr="00874662" w:rsidRDefault="00E07B49"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874662">
              <w:rPr>
                <w:rFonts w:ascii="Courier New" w:hAnsi="Courier New" w:cs="Courier New"/>
                <w:sz w:val="18"/>
                <w:szCs w:val="18"/>
              </w:rPr>
              <w:t>ActiveWorkbook.ActiveSheet.Range("J2").Select</w:t>
            </w:r>
          </w:p>
          <w:p w:rsidR="00E07B49" w:rsidRPr="00874662" w:rsidRDefault="00E07B49"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(11) ' Formatos de números y fórmulas</w:t>
            </w:r>
          </w:p>
          <w:p w:rsidR="00E07B49" w:rsidRPr="00874662" w:rsidRDefault="00E07B49"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ActiveWorkbook.ActiveSheet.Range("K2").Select</w:t>
            </w:r>
          </w:p>
          <w:p w:rsidR="00E07B49" w:rsidRPr="00874662" w:rsidRDefault="00E07B49"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(12) ' Formatos de números y valores</w:t>
            </w:r>
          </w:p>
          <w:p w:rsidR="00E07B49" w:rsidRPr="00874662" w:rsidRDefault="00E07B49"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ActiveWorkbook.ActiveSheet.Range("L2").Select</w:t>
            </w:r>
          </w:p>
          <w:p w:rsidR="00E07B49" w:rsidRPr="00874662" w:rsidRDefault="00E07B49"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(13) ' Todos los formatos condicionales de combinación</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3D659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32575CD" wp14:editId="5F250A65">
                  <wp:extent cx="4695825" cy="704180"/>
                  <wp:effectExtent l="0" t="0" r="0" b="1270"/>
                  <wp:docPr id="1110" name="Imagen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695272" cy="704097"/>
                          </a:xfrm>
                          <a:prstGeom prst="rect">
                            <a:avLst/>
                          </a:prstGeom>
                          <a:noFill/>
                          <a:ln>
                            <a:noFill/>
                          </a:ln>
                        </pic:spPr>
                      </pic:pic>
                    </a:graphicData>
                  </a:graphic>
                </wp:inline>
              </w:drawing>
            </w:r>
          </w:p>
        </w:tc>
      </w:tr>
      <w:tr w:rsidR="00F41756" w:rsidRPr="00EC49A1" w:rsidTr="003D659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B0CA520" wp14:editId="1F278DB3">
                  <wp:extent cx="4695825" cy="677245"/>
                  <wp:effectExtent l="0" t="0" r="0" b="8890"/>
                  <wp:docPr id="1109" name="Imagen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4722879" cy="681147"/>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vemos como se copia el contenido de rango A2:A5 sobre diversos rangos usando un formato diferente en cada uno de los mismos. En la celda A2 hay un comentario, en la celda A3 una validación de datos y en la celda A4 un formato condicional.</w:t>
      </w:r>
    </w:p>
    <w:p w:rsidR="00F41756" w:rsidRPr="00B25F17" w:rsidRDefault="00F41756" w:rsidP="00F41756">
      <w:pPr>
        <w:pStyle w:val="TextoCorrido"/>
        <w:rPr>
          <w:lang w:val="es-ES_tradnl"/>
        </w:rPr>
      </w:pPr>
    </w:p>
    <w:p w:rsidR="00F41756" w:rsidRPr="007F55A0" w:rsidRDefault="00F41756" w:rsidP="007F55A0">
      <w:pPr>
        <w:pStyle w:val="Ttulo3"/>
      </w:pPr>
      <w:bookmarkStart w:id="875" w:name="_Toc336066370"/>
      <w:r w:rsidRPr="007F55A0">
        <w:t>PivotTables</w:t>
      </w:r>
      <w:bookmarkEnd w:id="875"/>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Proporciona una colección de objetos que representan las tablas dinámicas existentes en la hoja indicada.</w:t>
      </w:r>
    </w:p>
    <w:p w:rsidR="00F41756" w:rsidRPr="00842BB2" w:rsidRDefault="00F41756" w:rsidP="00CC2396">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701249">
        <w:rPr>
          <w:rFonts w:ascii="Courier New" w:hAnsi="Courier New" w:cs="Courier New"/>
          <w:b/>
          <w:lang w:val="es-ES_tradnl"/>
        </w:rPr>
        <w:t>PivotTables(Index)</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701249">
              <w:rPr>
                <w:b/>
              </w:rPr>
              <w:t>Index</w:t>
            </w:r>
          </w:p>
        </w:tc>
        <w:tc>
          <w:tcPr>
            <w:tcW w:w="4282" w:type="pct"/>
          </w:tcPr>
          <w:p w:rsidR="00F41756" w:rsidRPr="00842BB2" w:rsidRDefault="00F41756" w:rsidP="00F41756">
            <w:r>
              <w:t>Número o nombre del informe.</w:t>
            </w:r>
          </w:p>
        </w:tc>
      </w:tr>
    </w:tbl>
    <w:p w:rsidR="00F41756" w:rsidRPr="00842BB2" w:rsidRDefault="00F41756" w:rsidP="00CC2396">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prueba_PivotTables()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i As Integer</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i = 1 To ActiveWorkbook.ActiveSheet.PivotTables.Count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ActiveWorkbook.ActiveSheet.PivotTables(i).Name</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 i</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B73D408" wp14:editId="359A261A">
                  <wp:extent cx="1392555" cy="478155"/>
                  <wp:effectExtent l="0" t="0" r="0" b="0"/>
                  <wp:docPr id="1107" name="Imagen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392555" cy="478155"/>
                          </a:xfrm>
                          <a:prstGeom prst="rect">
                            <a:avLst/>
                          </a:prstGeom>
                          <a:noFill/>
                          <a:ln>
                            <a:noFill/>
                          </a:ln>
                        </pic:spPr>
                      </pic:pic>
                    </a:graphicData>
                  </a:graphic>
                </wp:inline>
              </w:drawing>
            </w:r>
          </w:p>
        </w:tc>
      </w:tr>
    </w:tbl>
    <w:p w:rsidR="00F41756" w:rsidRPr="00B25F17" w:rsidRDefault="00F41756" w:rsidP="00F41756">
      <w:pPr>
        <w:pStyle w:val="TextoCorrido"/>
        <w:rPr>
          <w:lang w:val="es-ES_tradnl"/>
        </w:rPr>
      </w:pPr>
    </w:p>
    <w:p w:rsidR="00F41756" w:rsidRPr="007F55A0" w:rsidRDefault="00F41756" w:rsidP="007F55A0">
      <w:pPr>
        <w:pStyle w:val="Ttulo3"/>
      </w:pPr>
      <w:bookmarkStart w:id="876" w:name="_Toc336066371"/>
      <w:r w:rsidRPr="007F55A0">
        <w:t>PivotTableWizard</w:t>
      </w:r>
      <w:bookmarkEnd w:id="876"/>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crear una tabla dinámica sin utilizar el asistente.</w:t>
      </w:r>
    </w:p>
    <w:p w:rsidR="00F41756" w:rsidRPr="00842BB2" w:rsidRDefault="00F41756" w:rsidP="00CC2396">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Courier New" w:hAnsi="Courier New" w:cs="Courier New"/>
          <w:b/>
          <w:lang w:val="en-US"/>
        </w:rPr>
        <w:t>PivotTableWizard(SourceType, SourceData, TableDestination, TableName, RowGrand, ColumnGrand, SaveData, HasAutoFormat, AutoPage, Reserved, BackgroundQuery, OptimizeCache, PageFieldOrder, PageFieldWrapCount, ReadData, Connection)</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2"/>
        <w:gridCol w:w="5305"/>
      </w:tblGrid>
      <w:tr w:rsidR="00F41756" w:rsidRPr="00842BB2" w:rsidTr="000D57C6">
        <w:tc>
          <w:tcPr>
            <w:tcW w:w="1280" w:type="pct"/>
            <w:shd w:val="clear" w:color="auto" w:fill="B8CCE4"/>
          </w:tcPr>
          <w:p w:rsidR="00F41756" w:rsidRPr="00842BB2" w:rsidRDefault="00F41756" w:rsidP="00F41756">
            <w:pPr>
              <w:jc w:val="center"/>
              <w:rPr>
                <w:b/>
                <w:color w:val="0000FF"/>
              </w:rPr>
            </w:pPr>
            <w:r w:rsidRPr="00842BB2">
              <w:rPr>
                <w:b/>
                <w:color w:val="0000FF"/>
              </w:rPr>
              <w:t>Argumento</w:t>
            </w:r>
          </w:p>
        </w:tc>
        <w:tc>
          <w:tcPr>
            <w:tcW w:w="372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280" w:type="pct"/>
          </w:tcPr>
          <w:p w:rsidR="00F41756" w:rsidRPr="00842BB2" w:rsidRDefault="00F41756" w:rsidP="00F41756">
            <w:pPr>
              <w:rPr>
                <w:b/>
              </w:rPr>
            </w:pPr>
            <w:r w:rsidRPr="000F4587">
              <w:rPr>
                <w:b/>
              </w:rPr>
              <w:lastRenderedPageBreak/>
              <w:t>SourceType</w:t>
            </w:r>
          </w:p>
        </w:tc>
        <w:tc>
          <w:tcPr>
            <w:tcW w:w="3720" w:type="pct"/>
          </w:tcPr>
          <w:p w:rsidR="00F41756" w:rsidRDefault="00F41756" w:rsidP="00F41756">
            <w:r>
              <w:t>Valor que indica el origen de los datos y puede ser alguno de los siguientes:</w:t>
            </w:r>
          </w:p>
          <w:p w:rsidR="00F41756" w:rsidRDefault="00F41756" w:rsidP="00F41756">
            <w:r w:rsidRPr="000F4587">
              <w:rPr>
                <w:b/>
              </w:rPr>
              <w:t>xlConsolidation</w:t>
            </w:r>
            <w:r>
              <w:t xml:space="preserve"> (3) Rangos de consolidación. </w:t>
            </w:r>
          </w:p>
          <w:p w:rsidR="00F41756" w:rsidRDefault="00F41756" w:rsidP="00F41756">
            <w:r w:rsidRPr="000F4587">
              <w:rPr>
                <w:b/>
              </w:rPr>
              <w:t>xlDatabase</w:t>
            </w:r>
            <w:r>
              <w:t xml:space="preserve"> (1) Base de datos de Microsoft Excel. </w:t>
            </w:r>
          </w:p>
          <w:p w:rsidR="00F41756" w:rsidRDefault="00F41756" w:rsidP="00F41756">
            <w:r w:rsidRPr="000F4587">
              <w:rPr>
                <w:b/>
              </w:rPr>
              <w:t>xlExternal</w:t>
            </w:r>
            <w:r>
              <w:t xml:space="preserve"> (2) Datos de otra aplicación. </w:t>
            </w:r>
          </w:p>
          <w:p w:rsidR="00F41756" w:rsidRDefault="00F41756" w:rsidP="00F41756">
            <w:r w:rsidRPr="000F4587">
              <w:rPr>
                <w:b/>
              </w:rPr>
              <w:t>xlPivotTable</w:t>
            </w:r>
            <w:r>
              <w:t xml:space="preserve"> (-4148) Mismo origen que otro informe de tabla dinámica. </w:t>
            </w:r>
          </w:p>
          <w:p w:rsidR="00F41756" w:rsidRPr="00842BB2" w:rsidRDefault="00F41756" w:rsidP="00F41756">
            <w:r w:rsidRPr="000F4587">
              <w:rPr>
                <w:b/>
              </w:rPr>
              <w:t>xlScenario</w:t>
            </w:r>
            <w:r>
              <w:t xml:space="preserve"> (4) Datos basados en escenarios creados con el Administrador de escenarios.</w:t>
            </w:r>
          </w:p>
        </w:tc>
      </w:tr>
      <w:tr w:rsidR="00F41756" w:rsidRPr="00842BB2" w:rsidTr="000D57C6">
        <w:tc>
          <w:tcPr>
            <w:tcW w:w="1280" w:type="pct"/>
          </w:tcPr>
          <w:p w:rsidR="00F41756" w:rsidRPr="00842BB2" w:rsidRDefault="00F41756" w:rsidP="00F41756">
            <w:pPr>
              <w:rPr>
                <w:b/>
              </w:rPr>
            </w:pPr>
            <w:r w:rsidRPr="000F4587">
              <w:rPr>
                <w:b/>
              </w:rPr>
              <w:t>SourceData</w:t>
            </w:r>
          </w:p>
        </w:tc>
        <w:tc>
          <w:tcPr>
            <w:tcW w:w="3720" w:type="pct"/>
          </w:tcPr>
          <w:p w:rsidR="00F41756" w:rsidRPr="00842BB2" w:rsidRDefault="00F41756" w:rsidP="00F41756">
            <w:r>
              <w:t>Datos para el informe. Puede utilizarse un objeto Range</w:t>
            </w:r>
            <w:r w:rsidR="00964F60">
              <w:fldChar w:fldCharType="begin"/>
            </w:r>
            <w:r w:rsidR="00964F60">
              <w:instrText xml:space="preserve"> XE "</w:instrText>
            </w:r>
            <w:r w:rsidR="00964F60" w:rsidRPr="00645A75">
              <w:instrText>Range</w:instrText>
            </w:r>
            <w:r w:rsidR="00964F60">
              <w:instrText xml:space="preserve">" </w:instrText>
            </w:r>
            <w:r w:rsidR="00964F60">
              <w:fldChar w:fldCharType="end"/>
            </w:r>
            <w:r>
              <w:t>.</w:t>
            </w:r>
          </w:p>
        </w:tc>
      </w:tr>
      <w:tr w:rsidR="00F41756" w:rsidRPr="00842BB2" w:rsidTr="000D57C6">
        <w:tc>
          <w:tcPr>
            <w:tcW w:w="1280" w:type="pct"/>
          </w:tcPr>
          <w:p w:rsidR="00F41756" w:rsidRPr="00842BB2" w:rsidRDefault="00F41756" w:rsidP="00F41756">
            <w:pPr>
              <w:rPr>
                <w:b/>
              </w:rPr>
            </w:pPr>
            <w:r w:rsidRPr="000F4587">
              <w:rPr>
                <w:b/>
              </w:rPr>
              <w:t>TableDestination</w:t>
            </w:r>
          </w:p>
        </w:tc>
        <w:tc>
          <w:tcPr>
            <w:tcW w:w="3720" w:type="pct"/>
          </w:tcPr>
          <w:p w:rsidR="00F41756" w:rsidRPr="00842BB2" w:rsidRDefault="00F41756" w:rsidP="00F41756">
            <w:r>
              <w:t>Lugar donde colocar el informe de tabla dinámica.</w:t>
            </w:r>
          </w:p>
        </w:tc>
      </w:tr>
      <w:tr w:rsidR="00F41756" w:rsidRPr="00842BB2" w:rsidTr="000D57C6">
        <w:tc>
          <w:tcPr>
            <w:tcW w:w="1280" w:type="pct"/>
          </w:tcPr>
          <w:p w:rsidR="00F41756" w:rsidRPr="00842BB2" w:rsidRDefault="00F41756" w:rsidP="00F41756">
            <w:pPr>
              <w:rPr>
                <w:b/>
              </w:rPr>
            </w:pPr>
            <w:r w:rsidRPr="000F4587">
              <w:rPr>
                <w:b/>
              </w:rPr>
              <w:t>TableName</w:t>
            </w:r>
          </w:p>
        </w:tc>
        <w:tc>
          <w:tcPr>
            <w:tcW w:w="3720" w:type="pct"/>
          </w:tcPr>
          <w:p w:rsidR="00F41756" w:rsidRPr="00842BB2" w:rsidRDefault="00F41756" w:rsidP="00F41756">
            <w:r>
              <w:t>Nombre del nuevo informe.</w:t>
            </w:r>
          </w:p>
        </w:tc>
      </w:tr>
      <w:tr w:rsidR="00F41756" w:rsidRPr="00842BB2" w:rsidTr="000D57C6">
        <w:tc>
          <w:tcPr>
            <w:tcW w:w="1280" w:type="pct"/>
          </w:tcPr>
          <w:p w:rsidR="00F41756" w:rsidRPr="00842BB2" w:rsidRDefault="00F41756" w:rsidP="00F41756">
            <w:pPr>
              <w:rPr>
                <w:b/>
              </w:rPr>
            </w:pPr>
            <w:r w:rsidRPr="000F4587">
              <w:rPr>
                <w:b/>
              </w:rPr>
              <w:t>RowGrand</w:t>
            </w:r>
          </w:p>
        </w:tc>
        <w:tc>
          <w:tcPr>
            <w:tcW w:w="3720" w:type="pct"/>
          </w:tcPr>
          <w:p w:rsidR="00F41756" w:rsidRPr="00842BB2" w:rsidRDefault="00F41756" w:rsidP="00F41756">
            <w:r w:rsidRPr="000F4587">
              <w:t>True</w:t>
            </w:r>
            <w:r>
              <w:t xml:space="preserve"> indica que</w:t>
            </w:r>
            <w:r w:rsidRPr="000F4587">
              <w:t xml:space="preserve"> se </w:t>
            </w:r>
            <w:r>
              <w:t>han de mostrar</w:t>
            </w:r>
            <w:r w:rsidRPr="000F4587">
              <w:t xml:space="preserve"> los totales generales de las filas en el informe.</w:t>
            </w:r>
          </w:p>
        </w:tc>
      </w:tr>
      <w:tr w:rsidR="00F41756" w:rsidRPr="00842BB2" w:rsidTr="000D57C6">
        <w:tc>
          <w:tcPr>
            <w:tcW w:w="1280" w:type="pct"/>
          </w:tcPr>
          <w:p w:rsidR="00F41756" w:rsidRPr="00842BB2" w:rsidRDefault="00F41756" w:rsidP="00F41756">
            <w:pPr>
              <w:rPr>
                <w:b/>
              </w:rPr>
            </w:pPr>
            <w:r w:rsidRPr="000F4587">
              <w:rPr>
                <w:b/>
              </w:rPr>
              <w:t>ColumnGrand</w:t>
            </w:r>
          </w:p>
        </w:tc>
        <w:tc>
          <w:tcPr>
            <w:tcW w:w="3720" w:type="pct"/>
          </w:tcPr>
          <w:p w:rsidR="00F41756" w:rsidRPr="00842BB2" w:rsidRDefault="00F41756" w:rsidP="00F41756">
            <w:r w:rsidRPr="000F4587">
              <w:t>True</w:t>
            </w:r>
            <w:r>
              <w:t xml:space="preserve"> indica que</w:t>
            </w:r>
            <w:r w:rsidRPr="000F4587">
              <w:t xml:space="preserve"> se </w:t>
            </w:r>
            <w:r>
              <w:t>han de mostrar</w:t>
            </w:r>
            <w:r w:rsidRPr="000F4587">
              <w:t xml:space="preserve"> los totales generales de las columnas en el informe.</w:t>
            </w:r>
          </w:p>
        </w:tc>
      </w:tr>
      <w:tr w:rsidR="00F41756" w:rsidRPr="00842BB2" w:rsidTr="000D57C6">
        <w:tc>
          <w:tcPr>
            <w:tcW w:w="1280" w:type="pct"/>
          </w:tcPr>
          <w:p w:rsidR="00F41756" w:rsidRPr="00842BB2" w:rsidRDefault="00F41756" w:rsidP="00F41756">
            <w:pPr>
              <w:rPr>
                <w:b/>
              </w:rPr>
            </w:pPr>
            <w:r w:rsidRPr="000F4587">
              <w:rPr>
                <w:b/>
              </w:rPr>
              <w:t>SaveData</w:t>
            </w:r>
          </w:p>
        </w:tc>
        <w:tc>
          <w:tcPr>
            <w:tcW w:w="3720" w:type="pct"/>
          </w:tcPr>
          <w:p w:rsidR="00F41756" w:rsidRPr="00842BB2" w:rsidRDefault="00F41756" w:rsidP="00F41756">
            <w:r w:rsidRPr="000F4587">
              <w:t>True</w:t>
            </w:r>
            <w:r>
              <w:t xml:space="preserve"> indica que</w:t>
            </w:r>
            <w:r w:rsidRPr="000F4587">
              <w:t xml:space="preserve"> se </w:t>
            </w:r>
            <w:r>
              <w:t>hande</w:t>
            </w:r>
            <w:r w:rsidRPr="000F4587">
              <w:t xml:space="preserve"> guarda</w:t>
            </w:r>
            <w:r>
              <w:t>r</w:t>
            </w:r>
            <w:r w:rsidRPr="000F4587">
              <w:t xml:space="preserve"> los datos con el informe. Si False, </w:t>
            </w:r>
            <w:r>
              <w:t>sólo</w:t>
            </w:r>
            <w:r w:rsidRPr="000F4587">
              <w:t xml:space="preserve"> se guarda la definición.</w:t>
            </w:r>
          </w:p>
        </w:tc>
      </w:tr>
      <w:tr w:rsidR="00F41756" w:rsidRPr="00842BB2" w:rsidTr="000D57C6">
        <w:tc>
          <w:tcPr>
            <w:tcW w:w="1280" w:type="pct"/>
          </w:tcPr>
          <w:p w:rsidR="00F41756" w:rsidRPr="00842BB2" w:rsidRDefault="00F41756" w:rsidP="00F41756">
            <w:pPr>
              <w:rPr>
                <w:b/>
              </w:rPr>
            </w:pPr>
            <w:r w:rsidRPr="000F4587">
              <w:rPr>
                <w:b/>
              </w:rPr>
              <w:t>HasAutoFormat</w:t>
            </w:r>
          </w:p>
        </w:tc>
        <w:tc>
          <w:tcPr>
            <w:tcW w:w="3720" w:type="pct"/>
          </w:tcPr>
          <w:p w:rsidR="00F41756" w:rsidRPr="00842BB2" w:rsidRDefault="00F41756" w:rsidP="00F41756">
            <w:r w:rsidRPr="000F4587">
              <w:t>True</w:t>
            </w:r>
            <w:r>
              <w:t xml:space="preserve"> indica que se ha de dar</w:t>
            </w:r>
            <w:r w:rsidRPr="000F4587">
              <w:t xml:space="preserve"> formato automáticamente al informe cuando se actuali</w:t>
            </w:r>
            <w:r>
              <w:t>ce</w:t>
            </w:r>
            <w:r w:rsidRPr="000F4587">
              <w:t xml:space="preserve"> o cuando los campos se desplazan.</w:t>
            </w:r>
          </w:p>
        </w:tc>
      </w:tr>
      <w:tr w:rsidR="00F41756" w:rsidRPr="00842BB2" w:rsidTr="000D57C6">
        <w:tc>
          <w:tcPr>
            <w:tcW w:w="1280" w:type="pct"/>
          </w:tcPr>
          <w:p w:rsidR="00F41756" w:rsidRPr="00842BB2" w:rsidRDefault="00F41756" w:rsidP="00F41756">
            <w:pPr>
              <w:rPr>
                <w:b/>
              </w:rPr>
            </w:pPr>
            <w:r w:rsidRPr="000F4587">
              <w:rPr>
                <w:b/>
              </w:rPr>
              <w:t>AutoPage</w:t>
            </w:r>
          </w:p>
        </w:tc>
        <w:tc>
          <w:tcPr>
            <w:tcW w:w="3720" w:type="pct"/>
          </w:tcPr>
          <w:p w:rsidR="00F41756" w:rsidRPr="00842BB2" w:rsidRDefault="00F41756" w:rsidP="00F41756">
            <w:r w:rsidRPr="000C73CA">
              <w:t>True</w:t>
            </w:r>
            <w:r>
              <w:t xml:space="preserve"> indica que se</w:t>
            </w:r>
            <w:r w:rsidRPr="000C73CA">
              <w:t xml:space="preserve"> crea un campo de página para la consolidación</w:t>
            </w:r>
            <w:r>
              <w:t xml:space="preserve"> </w:t>
            </w:r>
            <w:r w:rsidRPr="000C73CA">
              <w:t xml:space="preserve">si </w:t>
            </w:r>
            <w:r w:rsidRPr="000C73CA">
              <w:rPr>
                <w:b/>
              </w:rPr>
              <w:t>SourceType</w:t>
            </w:r>
            <w:r w:rsidRPr="000C73CA">
              <w:t xml:space="preserve"> tiene el valor </w:t>
            </w:r>
            <w:r w:rsidRPr="000C73CA">
              <w:rPr>
                <w:b/>
              </w:rPr>
              <w:t>xlConsolidation</w:t>
            </w:r>
            <w:r>
              <w:t>.</w:t>
            </w:r>
          </w:p>
        </w:tc>
      </w:tr>
      <w:tr w:rsidR="00F41756" w:rsidRPr="00842BB2" w:rsidTr="000D57C6">
        <w:tc>
          <w:tcPr>
            <w:tcW w:w="1280" w:type="pct"/>
          </w:tcPr>
          <w:p w:rsidR="00F41756" w:rsidRPr="00842BB2" w:rsidRDefault="00F41756" w:rsidP="00F41756">
            <w:pPr>
              <w:rPr>
                <w:b/>
              </w:rPr>
            </w:pPr>
            <w:r w:rsidRPr="000F4587">
              <w:rPr>
                <w:b/>
              </w:rPr>
              <w:t>Reserved</w:t>
            </w:r>
          </w:p>
        </w:tc>
        <w:tc>
          <w:tcPr>
            <w:tcW w:w="3720" w:type="pct"/>
          </w:tcPr>
          <w:p w:rsidR="00F41756" w:rsidRPr="00842BB2" w:rsidRDefault="00F41756" w:rsidP="00F41756">
            <w:r>
              <w:t>No usado.</w:t>
            </w:r>
          </w:p>
        </w:tc>
      </w:tr>
      <w:tr w:rsidR="00F41756" w:rsidRPr="00842BB2" w:rsidTr="000D57C6">
        <w:tc>
          <w:tcPr>
            <w:tcW w:w="1280" w:type="pct"/>
          </w:tcPr>
          <w:p w:rsidR="00F41756" w:rsidRPr="00842BB2" w:rsidRDefault="00F41756" w:rsidP="00F41756">
            <w:pPr>
              <w:rPr>
                <w:b/>
              </w:rPr>
            </w:pPr>
            <w:r w:rsidRPr="000F4587">
              <w:rPr>
                <w:b/>
              </w:rPr>
              <w:t>BackgroundQuery</w:t>
            </w:r>
          </w:p>
        </w:tc>
        <w:tc>
          <w:tcPr>
            <w:tcW w:w="3720" w:type="pct"/>
          </w:tcPr>
          <w:p w:rsidR="00F41756" w:rsidRPr="00842BB2" w:rsidRDefault="00F41756" w:rsidP="00F41756">
            <w:r w:rsidRPr="000C73CA">
              <w:t>True</w:t>
            </w:r>
            <w:r>
              <w:t xml:space="preserve"> indica que se realizan</w:t>
            </w:r>
            <w:r w:rsidRPr="000C73CA">
              <w:t xml:space="preserve"> consultas en segundo plano</w:t>
            </w:r>
            <w:r>
              <w:t>.</w:t>
            </w:r>
          </w:p>
        </w:tc>
      </w:tr>
      <w:tr w:rsidR="00F41756" w:rsidRPr="00842BB2" w:rsidTr="000D57C6">
        <w:tc>
          <w:tcPr>
            <w:tcW w:w="1280" w:type="pct"/>
          </w:tcPr>
          <w:p w:rsidR="00F41756" w:rsidRPr="00842BB2" w:rsidRDefault="00F41756" w:rsidP="00F41756">
            <w:pPr>
              <w:rPr>
                <w:b/>
              </w:rPr>
            </w:pPr>
            <w:r w:rsidRPr="000F4587">
              <w:rPr>
                <w:b/>
              </w:rPr>
              <w:lastRenderedPageBreak/>
              <w:t>OptimizeCache</w:t>
            </w:r>
          </w:p>
        </w:tc>
        <w:tc>
          <w:tcPr>
            <w:tcW w:w="3720" w:type="pct"/>
          </w:tcPr>
          <w:p w:rsidR="00F41756" w:rsidRPr="00842BB2" w:rsidRDefault="00F41756" w:rsidP="00F41756">
            <w:r w:rsidRPr="000C73CA">
              <w:t>True</w:t>
            </w:r>
            <w:r>
              <w:t xml:space="preserve"> indica que</w:t>
            </w:r>
            <w:r w:rsidRPr="000C73CA">
              <w:t xml:space="preserve"> se optimiza la caché de la tabla dinámica </w:t>
            </w:r>
            <w:r>
              <w:t>al ser construida.</w:t>
            </w:r>
          </w:p>
        </w:tc>
      </w:tr>
      <w:tr w:rsidR="00F41756" w:rsidRPr="00842BB2" w:rsidTr="000D57C6">
        <w:tc>
          <w:tcPr>
            <w:tcW w:w="1280" w:type="pct"/>
          </w:tcPr>
          <w:p w:rsidR="00F41756" w:rsidRPr="00842BB2" w:rsidRDefault="00F41756" w:rsidP="00F41756">
            <w:pPr>
              <w:rPr>
                <w:b/>
              </w:rPr>
            </w:pPr>
            <w:r w:rsidRPr="000F4587">
              <w:rPr>
                <w:b/>
              </w:rPr>
              <w:t>PageFieldOrder</w:t>
            </w:r>
          </w:p>
        </w:tc>
        <w:tc>
          <w:tcPr>
            <w:tcW w:w="3720" w:type="pct"/>
          </w:tcPr>
          <w:p w:rsidR="00F41756" w:rsidRPr="00842BB2" w:rsidRDefault="00F41756" w:rsidP="00F41756">
            <w:r w:rsidRPr="000C73CA">
              <w:t xml:space="preserve">Orden en que se agregan </w:t>
            </w:r>
            <w:r>
              <w:t xml:space="preserve">los campos de página </w:t>
            </w:r>
            <w:r w:rsidRPr="000C73CA">
              <w:t>al diseño del informe de tabla dinámica</w:t>
            </w:r>
            <w:r>
              <w:t xml:space="preserve">. Puede ser alguno de los siguientes valores de la constante </w:t>
            </w:r>
            <w:r w:rsidRPr="000C73CA">
              <w:t xml:space="preserve">XlOrder: </w:t>
            </w:r>
            <w:r w:rsidRPr="000C73CA">
              <w:rPr>
                <w:b/>
              </w:rPr>
              <w:t>xlDownThenOver</w:t>
            </w:r>
            <w:r w:rsidRPr="000C73CA">
              <w:t xml:space="preserve"> o </w:t>
            </w:r>
            <w:r w:rsidRPr="000C73CA">
              <w:rPr>
                <w:b/>
              </w:rPr>
              <w:t>xlOverThenDown</w:t>
            </w:r>
            <w:r>
              <w:t>.</w:t>
            </w:r>
          </w:p>
        </w:tc>
      </w:tr>
      <w:tr w:rsidR="00F41756" w:rsidRPr="00842BB2" w:rsidTr="000D57C6">
        <w:tc>
          <w:tcPr>
            <w:tcW w:w="1280" w:type="pct"/>
          </w:tcPr>
          <w:p w:rsidR="00F41756" w:rsidRPr="00842BB2" w:rsidRDefault="00F41756" w:rsidP="00F41756">
            <w:pPr>
              <w:rPr>
                <w:b/>
              </w:rPr>
            </w:pPr>
            <w:r w:rsidRPr="000F4587">
              <w:rPr>
                <w:b/>
              </w:rPr>
              <w:t>PageFieldWrapCount</w:t>
            </w:r>
          </w:p>
        </w:tc>
        <w:tc>
          <w:tcPr>
            <w:tcW w:w="3720" w:type="pct"/>
          </w:tcPr>
          <w:p w:rsidR="00F41756" w:rsidRPr="00842BB2" w:rsidRDefault="00F41756" w:rsidP="00F41756">
            <w:r w:rsidRPr="003A5216">
              <w:t xml:space="preserve">Número de campos de página </w:t>
            </w:r>
            <w:r>
              <w:t>ubcados en</w:t>
            </w:r>
            <w:r w:rsidRPr="003A5216">
              <w:t xml:space="preserve"> cada columna o fila del informe de tabla dinámica</w:t>
            </w:r>
            <w:r>
              <w:t>.</w:t>
            </w:r>
          </w:p>
        </w:tc>
      </w:tr>
      <w:tr w:rsidR="00F41756" w:rsidRPr="00842BB2" w:rsidTr="000D57C6">
        <w:tc>
          <w:tcPr>
            <w:tcW w:w="1280" w:type="pct"/>
          </w:tcPr>
          <w:p w:rsidR="00F41756" w:rsidRPr="00842BB2" w:rsidRDefault="00F41756" w:rsidP="00F41756">
            <w:pPr>
              <w:rPr>
                <w:b/>
              </w:rPr>
            </w:pPr>
            <w:r w:rsidRPr="000F4587">
              <w:rPr>
                <w:b/>
              </w:rPr>
              <w:t>ReadData</w:t>
            </w:r>
          </w:p>
        </w:tc>
        <w:tc>
          <w:tcPr>
            <w:tcW w:w="3720" w:type="pct"/>
          </w:tcPr>
          <w:p w:rsidR="00F41756" w:rsidRPr="00842BB2" w:rsidRDefault="00F41756" w:rsidP="00F41756">
            <w:r w:rsidRPr="003A5216">
              <w:t>True</w:t>
            </w:r>
            <w:r>
              <w:t xml:space="preserve"> indica que</w:t>
            </w:r>
            <w:r w:rsidRPr="003A5216">
              <w:t xml:space="preserve"> se crea una caché de tabla dinámica </w:t>
            </w:r>
            <w:r>
              <w:t>con</w:t>
            </w:r>
            <w:r w:rsidRPr="003A5216">
              <w:t xml:space="preserve"> todos los registros de la base de datos externa</w:t>
            </w:r>
            <w:r>
              <w:t>.</w:t>
            </w:r>
          </w:p>
        </w:tc>
      </w:tr>
      <w:tr w:rsidR="00F41756" w:rsidRPr="00842BB2" w:rsidTr="000D57C6">
        <w:tc>
          <w:tcPr>
            <w:tcW w:w="1280" w:type="pct"/>
          </w:tcPr>
          <w:p w:rsidR="00F41756" w:rsidRPr="00842BB2" w:rsidRDefault="00F41756" w:rsidP="00F41756">
            <w:pPr>
              <w:rPr>
                <w:b/>
              </w:rPr>
            </w:pPr>
            <w:r w:rsidRPr="000F4587">
              <w:rPr>
                <w:b/>
              </w:rPr>
              <w:t>Connection</w:t>
            </w:r>
          </w:p>
        </w:tc>
        <w:tc>
          <w:tcPr>
            <w:tcW w:w="3720" w:type="pct"/>
          </w:tcPr>
          <w:p w:rsidR="00F41756" w:rsidRPr="00842BB2" w:rsidRDefault="00F41756" w:rsidP="00F41756">
            <w:r w:rsidRPr="003A5216">
              <w:t xml:space="preserve">Cadena </w:t>
            </w:r>
            <w:r>
              <w:t>con la configuración para establecer una conexión</w:t>
            </w:r>
            <w:r w:rsidRPr="003A5216">
              <w:t xml:space="preserve"> a un origen de datos ODBC</w:t>
            </w:r>
            <w:r>
              <w:t>.</w:t>
            </w:r>
          </w:p>
        </w:tc>
      </w:tr>
    </w:tbl>
    <w:p w:rsidR="00F41756" w:rsidRPr="00842BB2" w:rsidRDefault="00F41756" w:rsidP="00CC2396">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6"/>
        <w:gridCol w:w="5061"/>
      </w:tblGrid>
      <w:tr w:rsidR="00F41756" w:rsidRPr="00B47E92" w:rsidTr="003D659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gridSpan w:val="2"/>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prueba_PivotTableWizard()</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ActiveSheet.PivotTableWizard SourceType:=xlDatabase,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sourceData:=ActiveSheet.Range("A1:C10"), _</w:t>
            </w:r>
          </w:p>
          <w:p w:rsidR="00E07B49" w:rsidRPr="00874662" w:rsidRDefault="00E07B49"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874662">
              <w:rPr>
                <w:rFonts w:ascii="Courier New" w:hAnsi="Courier New" w:cs="Courier New"/>
                <w:sz w:val="18"/>
                <w:szCs w:val="18"/>
              </w:rPr>
              <w:t>TableDestination:=ActiveSheet.Range("E1"), _</w:t>
            </w:r>
          </w:p>
          <w:p w:rsidR="00E07B49" w:rsidRPr="00874662" w:rsidRDefault="00E07B49"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TableName:="Informe de pruebas",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07B49">
              <w:rPr>
                <w:rFonts w:ascii="Courier New" w:hAnsi="Courier New" w:cs="Courier New"/>
                <w:sz w:val="18"/>
                <w:szCs w:val="18"/>
                <w:lang w:val="en-US"/>
              </w:rPr>
              <w:t>RowGrand:=True,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ColumnGrand:=True,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SaveData:=True,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HasAutoFormat:=True</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3D659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1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5B47C33" wp14:editId="280D98AE">
                  <wp:extent cx="1365662" cy="1136586"/>
                  <wp:effectExtent l="0" t="0" r="6350" b="6985"/>
                  <wp:docPr id="1105" name="Imagen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362197" cy="1133703"/>
                          </a:xfrm>
                          <a:prstGeom prst="rect">
                            <a:avLst/>
                          </a:prstGeom>
                          <a:noFill/>
                          <a:ln>
                            <a:noFill/>
                          </a:ln>
                        </pic:spPr>
                      </pic:pic>
                    </a:graphicData>
                  </a:graphic>
                </wp:inline>
              </w:drawing>
            </w:r>
          </w:p>
        </w:tc>
        <w:tc>
          <w:tcPr>
            <w:tcW w:w="3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CA7111F" wp14:editId="204897CC">
                  <wp:extent cx="2773166" cy="1520041"/>
                  <wp:effectExtent l="0" t="0" r="8255" b="4445"/>
                  <wp:docPr id="3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786903" cy="15275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puede observarse como se crea una tabla dinámica a partir del rango indicado.</w:t>
      </w:r>
    </w:p>
    <w:p w:rsidR="00F41756" w:rsidRPr="00B25F17" w:rsidRDefault="00F41756" w:rsidP="00F41756">
      <w:pPr>
        <w:pStyle w:val="TextoCorrido"/>
        <w:rPr>
          <w:lang w:val="es-ES_tradnl"/>
        </w:rPr>
      </w:pPr>
    </w:p>
    <w:p w:rsidR="00F41756" w:rsidRPr="007F55A0" w:rsidRDefault="00F41756" w:rsidP="007F55A0">
      <w:pPr>
        <w:pStyle w:val="Ttulo3"/>
      </w:pPr>
      <w:bookmarkStart w:id="877" w:name="_Toc336066372"/>
      <w:r w:rsidRPr="007F55A0">
        <w:t>PrintOut</w:t>
      </w:r>
      <w:bookmarkEnd w:id="877"/>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imprimir la hoja indicada.</w:t>
      </w:r>
    </w:p>
    <w:p w:rsidR="00F41756" w:rsidRPr="00842BB2" w:rsidRDefault="00F41756" w:rsidP="00CC2396">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Courier New" w:hAnsi="Courier New" w:cs="Courier New"/>
          <w:b/>
          <w:lang w:val="en-US"/>
        </w:rPr>
        <w:t>PrintOut(From, To, Copies, Preview, ActivePrinter, PrintToFile, Collate, PrToFileName, IgnorePrintAreas)</w:t>
      </w:r>
    </w:p>
    <w:p w:rsidR="00F41756" w:rsidRDefault="00F41756" w:rsidP="00CC2396">
      <w:pPr>
        <w:pStyle w:val="Ttulo4"/>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8"/>
        <w:gridCol w:w="5709"/>
      </w:tblGrid>
      <w:tr w:rsidR="00F41756" w:rsidRPr="00842BB2" w:rsidTr="00F41756">
        <w:tc>
          <w:tcPr>
            <w:tcW w:w="0" w:type="auto"/>
            <w:shd w:val="clear" w:color="auto" w:fill="B8CCE4"/>
          </w:tcPr>
          <w:p w:rsidR="00F41756" w:rsidRPr="00842BB2" w:rsidRDefault="00F41756" w:rsidP="00F41756">
            <w:pPr>
              <w:jc w:val="center"/>
              <w:rPr>
                <w:b/>
                <w:color w:val="0000FF"/>
              </w:rPr>
            </w:pPr>
            <w:r w:rsidRPr="00842BB2">
              <w:rPr>
                <w:b/>
                <w:color w:val="0000FF"/>
              </w:rPr>
              <w:t>Argumento</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c>
          <w:tcPr>
            <w:tcW w:w="0" w:type="auto"/>
          </w:tcPr>
          <w:p w:rsidR="00F41756" w:rsidRPr="00842BB2" w:rsidRDefault="00F41756" w:rsidP="00F41756">
            <w:pPr>
              <w:rPr>
                <w:b/>
              </w:rPr>
            </w:pPr>
            <w:r w:rsidRPr="00F51F15">
              <w:rPr>
                <w:b/>
              </w:rPr>
              <w:t>From</w:t>
            </w:r>
          </w:p>
        </w:tc>
        <w:tc>
          <w:tcPr>
            <w:tcW w:w="0" w:type="auto"/>
          </w:tcPr>
          <w:p w:rsidR="00F41756" w:rsidRPr="00CD341E" w:rsidRDefault="00F41756" w:rsidP="00F41756">
            <w:r>
              <w:t>Primera página a imprimir.</w:t>
            </w:r>
          </w:p>
        </w:tc>
      </w:tr>
      <w:tr w:rsidR="00F41756" w:rsidRPr="00842BB2" w:rsidTr="00F41756">
        <w:tc>
          <w:tcPr>
            <w:tcW w:w="0" w:type="auto"/>
          </w:tcPr>
          <w:p w:rsidR="00F41756" w:rsidRPr="00F51F15" w:rsidRDefault="00F41756" w:rsidP="00F41756">
            <w:pPr>
              <w:rPr>
                <w:b/>
              </w:rPr>
            </w:pPr>
            <w:r w:rsidRPr="0072312E">
              <w:rPr>
                <w:b/>
              </w:rPr>
              <w:t>To</w:t>
            </w:r>
          </w:p>
        </w:tc>
        <w:tc>
          <w:tcPr>
            <w:tcW w:w="0" w:type="auto"/>
          </w:tcPr>
          <w:p w:rsidR="00F41756" w:rsidRPr="00CD341E" w:rsidRDefault="00F41756" w:rsidP="00F41756">
            <w:r>
              <w:t>Ultima página a imprimir.</w:t>
            </w:r>
          </w:p>
        </w:tc>
      </w:tr>
      <w:tr w:rsidR="00F41756" w:rsidRPr="00842BB2" w:rsidTr="00F41756">
        <w:tc>
          <w:tcPr>
            <w:tcW w:w="0" w:type="auto"/>
          </w:tcPr>
          <w:p w:rsidR="00F41756" w:rsidRPr="00F51F15" w:rsidRDefault="00F41756" w:rsidP="00F41756">
            <w:pPr>
              <w:rPr>
                <w:b/>
              </w:rPr>
            </w:pPr>
            <w:r w:rsidRPr="0072312E">
              <w:rPr>
                <w:b/>
              </w:rPr>
              <w:t>Copies</w:t>
            </w:r>
          </w:p>
        </w:tc>
        <w:tc>
          <w:tcPr>
            <w:tcW w:w="0" w:type="auto"/>
          </w:tcPr>
          <w:p w:rsidR="00F41756" w:rsidRPr="00CD341E" w:rsidRDefault="00F41756" w:rsidP="00F41756">
            <w:r>
              <w:t>Número de copias.</w:t>
            </w:r>
          </w:p>
        </w:tc>
      </w:tr>
      <w:tr w:rsidR="00F41756" w:rsidRPr="00842BB2" w:rsidTr="00F41756">
        <w:tc>
          <w:tcPr>
            <w:tcW w:w="0" w:type="auto"/>
          </w:tcPr>
          <w:p w:rsidR="00F41756" w:rsidRPr="00F51F15" w:rsidRDefault="00F41756" w:rsidP="00F41756">
            <w:pPr>
              <w:rPr>
                <w:b/>
              </w:rPr>
            </w:pPr>
            <w:r w:rsidRPr="0072312E">
              <w:rPr>
                <w:b/>
              </w:rPr>
              <w:t>Preview</w:t>
            </w:r>
          </w:p>
        </w:tc>
        <w:tc>
          <w:tcPr>
            <w:tcW w:w="0" w:type="auto"/>
          </w:tcPr>
          <w:p w:rsidR="00F41756" w:rsidRPr="00CD341E" w:rsidRDefault="00F41756" w:rsidP="00F41756">
            <w:r>
              <w:t>Si se indica True se realiza una vista preliminar.</w:t>
            </w:r>
          </w:p>
        </w:tc>
      </w:tr>
      <w:tr w:rsidR="00F41756" w:rsidRPr="00842BB2" w:rsidTr="00F41756">
        <w:tc>
          <w:tcPr>
            <w:tcW w:w="0" w:type="auto"/>
          </w:tcPr>
          <w:p w:rsidR="00F41756" w:rsidRPr="00F51F15" w:rsidRDefault="00F41756" w:rsidP="00F41756">
            <w:pPr>
              <w:rPr>
                <w:b/>
              </w:rPr>
            </w:pPr>
            <w:r w:rsidRPr="0072312E">
              <w:rPr>
                <w:b/>
              </w:rPr>
              <w:t>ActivePrinter</w:t>
            </w:r>
          </w:p>
        </w:tc>
        <w:tc>
          <w:tcPr>
            <w:tcW w:w="0" w:type="auto"/>
          </w:tcPr>
          <w:p w:rsidR="00F41756" w:rsidRPr="00CD341E" w:rsidRDefault="00F41756" w:rsidP="00F41756">
            <w:r>
              <w:t>Nombre de la impresora a utilizar.</w:t>
            </w:r>
          </w:p>
        </w:tc>
      </w:tr>
      <w:tr w:rsidR="00F41756" w:rsidRPr="00842BB2" w:rsidTr="00F41756">
        <w:tc>
          <w:tcPr>
            <w:tcW w:w="0" w:type="auto"/>
          </w:tcPr>
          <w:p w:rsidR="00F41756" w:rsidRPr="00F51F15" w:rsidRDefault="00F41756" w:rsidP="00F41756">
            <w:pPr>
              <w:rPr>
                <w:b/>
              </w:rPr>
            </w:pPr>
            <w:r w:rsidRPr="0072312E">
              <w:rPr>
                <w:b/>
              </w:rPr>
              <w:t>PrintToFile</w:t>
            </w:r>
          </w:p>
        </w:tc>
        <w:tc>
          <w:tcPr>
            <w:tcW w:w="0" w:type="auto"/>
          </w:tcPr>
          <w:p w:rsidR="00F41756" w:rsidRPr="00CD341E" w:rsidRDefault="00F41756" w:rsidP="00F41756">
            <w:r>
              <w:t>Si se indica True se la impresión se envía a un archivo.</w:t>
            </w:r>
          </w:p>
        </w:tc>
      </w:tr>
      <w:tr w:rsidR="00F41756" w:rsidRPr="00842BB2" w:rsidTr="00F41756">
        <w:tc>
          <w:tcPr>
            <w:tcW w:w="0" w:type="auto"/>
          </w:tcPr>
          <w:p w:rsidR="00F41756" w:rsidRPr="00F51F15" w:rsidRDefault="00F41756" w:rsidP="00F41756">
            <w:pPr>
              <w:rPr>
                <w:b/>
              </w:rPr>
            </w:pPr>
            <w:r w:rsidRPr="0072312E">
              <w:rPr>
                <w:b/>
              </w:rPr>
              <w:t>Collate</w:t>
            </w:r>
          </w:p>
        </w:tc>
        <w:tc>
          <w:tcPr>
            <w:tcW w:w="0" w:type="auto"/>
          </w:tcPr>
          <w:p w:rsidR="00F41756" w:rsidRPr="00CD341E" w:rsidRDefault="00F41756" w:rsidP="00F41756">
            <w:r>
              <w:t>Si se indica True se pueden intercalar varias copias.</w:t>
            </w:r>
          </w:p>
        </w:tc>
      </w:tr>
      <w:tr w:rsidR="00F41756" w:rsidRPr="00842BB2" w:rsidTr="00F41756">
        <w:tc>
          <w:tcPr>
            <w:tcW w:w="0" w:type="auto"/>
          </w:tcPr>
          <w:p w:rsidR="00F41756" w:rsidRPr="00F51F15" w:rsidRDefault="00F41756" w:rsidP="00F41756">
            <w:pPr>
              <w:rPr>
                <w:b/>
              </w:rPr>
            </w:pPr>
            <w:r w:rsidRPr="0072312E">
              <w:rPr>
                <w:b/>
              </w:rPr>
              <w:t>PrToFileName</w:t>
            </w:r>
          </w:p>
        </w:tc>
        <w:tc>
          <w:tcPr>
            <w:tcW w:w="0" w:type="auto"/>
          </w:tcPr>
          <w:p w:rsidR="00F41756" w:rsidRPr="00CD341E" w:rsidRDefault="00F41756" w:rsidP="00F41756">
            <w:r>
              <w:t>Indica el nombre del fichero hacia el que se desea enviar la impresión.</w:t>
            </w:r>
          </w:p>
        </w:tc>
      </w:tr>
      <w:tr w:rsidR="00F41756" w:rsidRPr="00842BB2" w:rsidTr="00F41756">
        <w:tc>
          <w:tcPr>
            <w:tcW w:w="0" w:type="auto"/>
          </w:tcPr>
          <w:p w:rsidR="00F41756" w:rsidRPr="00F51F15" w:rsidRDefault="00F41756" w:rsidP="00F41756">
            <w:pPr>
              <w:rPr>
                <w:b/>
              </w:rPr>
            </w:pPr>
            <w:r w:rsidRPr="0072312E">
              <w:rPr>
                <w:b/>
              </w:rPr>
              <w:t>IgnorePrintAreas</w:t>
            </w:r>
          </w:p>
        </w:tc>
        <w:tc>
          <w:tcPr>
            <w:tcW w:w="0" w:type="auto"/>
          </w:tcPr>
          <w:p w:rsidR="00F41756" w:rsidRPr="00CD341E" w:rsidRDefault="00F41756" w:rsidP="00F41756">
            <w:r>
              <w:t>Si se indica True se imprime todo el libro. De lo contrario, se imprimen sólo las áreas de impresión definidas.</w:t>
            </w:r>
          </w:p>
        </w:tc>
      </w:tr>
    </w:tbl>
    <w:p w:rsidR="00F41756" w:rsidRPr="00842BB2" w:rsidRDefault="00F41756" w:rsidP="00CC2396">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prueba_PrintOut()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ActiveSheet.PrintOut Preview:=True</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BF4362B" wp14:editId="02CEC6EC">
                  <wp:extent cx="1946910" cy="2159635"/>
                  <wp:effectExtent l="0" t="0" r="0" b="0"/>
                  <wp:docPr id="3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946910" cy="215963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p>
    <w:p w:rsidR="00F41756" w:rsidRPr="007F55A0" w:rsidRDefault="00F41756" w:rsidP="007F55A0">
      <w:pPr>
        <w:pStyle w:val="Ttulo3"/>
      </w:pPr>
      <w:bookmarkStart w:id="878" w:name="_Toc336066373"/>
      <w:r w:rsidRPr="007F55A0">
        <w:t>PrintPreview</w:t>
      </w:r>
      <w:bookmarkEnd w:id="878"/>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realizar una previsualización de la hoja para ver cómo quedaría impresa.</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C073A">
        <w:rPr>
          <w:rFonts w:ascii="Courier New" w:hAnsi="Courier New" w:cs="Courier New"/>
          <w:b/>
          <w:lang w:val="es-ES_tradnl"/>
        </w:rPr>
        <w:t>PrintPreview(EnableChanges)</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4"/>
        <w:gridCol w:w="5903"/>
      </w:tblGrid>
      <w:tr w:rsidR="00F41756" w:rsidRPr="00842BB2" w:rsidTr="000D57C6">
        <w:tc>
          <w:tcPr>
            <w:tcW w:w="955" w:type="pct"/>
            <w:shd w:val="clear" w:color="auto" w:fill="B8CCE4"/>
          </w:tcPr>
          <w:p w:rsidR="00F41756" w:rsidRPr="00842BB2" w:rsidRDefault="00F41756" w:rsidP="00F41756">
            <w:pPr>
              <w:jc w:val="center"/>
              <w:rPr>
                <w:b/>
                <w:color w:val="0000FF"/>
              </w:rPr>
            </w:pPr>
            <w:r w:rsidRPr="00842BB2">
              <w:rPr>
                <w:b/>
                <w:color w:val="0000FF"/>
              </w:rPr>
              <w:t>Argumento</w:t>
            </w:r>
          </w:p>
        </w:tc>
        <w:tc>
          <w:tcPr>
            <w:tcW w:w="4045"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955" w:type="pct"/>
          </w:tcPr>
          <w:p w:rsidR="00F41756" w:rsidRPr="00842BB2" w:rsidRDefault="00F41756" w:rsidP="00F41756">
            <w:pPr>
              <w:rPr>
                <w:b/>
              </w:rPr>
            </w:pPr>
            <w:r w:rsidRPr="002118A9">
              <w:rPr>
                <w:b/>
              </w:rPr>
              <w:t>EnableChanges</w:t>
            </w:r>
          </w:p>
        </w:tc>
        <w:tc>
          <w:tcPr>
            <w:tcW w:w="4045" w:type="pct"/>
          </w:tcPr>
          <w:p w:rsidR="00F41756" w:rsidRPr="00CD341E" w:rsidRDefault="00F41756" w:rsidP="00F41756">
            <w:r>
              <w:t xml:space="preserve">Si se indica True, el usuario puede realizar cambios durante la vista preliminar en ciertos parámetros como son los márgenes, </w:t>
            </w:r>
            <w:r>
              <w:lastRenderedPageBreak/>
              <w:t>la orientación de la página, el encabezado y pie, etc… Se trata de un parámetro opcional.</w:t>
            </w:r>
          </w:p>
        </w:tc>
      </w:tr>
    </w:tbl>
    <w:p w:rsidR="00F41756" w:rsidRPr="00842BB2" w:rsidRDefault="00F41756" w:rsidP="00CC2396">
      <w:pPr>
        <w:pStyle w:val="Ttulo4"/>
      </w:pPr>
      <w:r w:rsidRPr="00842BB2">
        <w:lastRenderedPageBreak/>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prueba_PrintPreview()</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ActiveSheet.PrintPreview EnableChanges:=True</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1B20128" wp14:editId="34E348EE">
                  <wp:extent cx="1913255" cy="2159635"/>
                  <wp:effectExtent l="0" t="0" r="0" b="0"/>
                  <wp:docPr id="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913255" cy="2159635"/>
                          </a:xfrm>
                          <a:prstGeom prst="rect">
                            <a:avLst/>
                          </a:prstGeom>
                          <a:noFill/>
                          <a:ln>
                            <a:noFill/>
                          </a:ln>
                        </pic:spPr>
                      </pic:pic>
                    </a:graphicData>
                  </a:graphic>
                </wp:inline>
              </w:drawing>
            </w:r>
          </w:p>
        </w:tc>
      </w:tr>
    </w:tbl>
    <w:p w:rsidR="00F41756" w:rsidRPr="00B25F17" w:rsidRDefault="00F41756" w:rsidP="00F41756">
      <w:pPr>
        <w:pStyle w:val="TextoCorrido"/>
        <w:rPr>
          <w:lang w:val="es-ES_tradnl"/>
        </w:rPr>
      </w:pPr>
    </w:p>
    <w:p w:rsidR="00F41756" w:rsidRPr="007F55A0" w:rsidRDefault="00F41756" w:rsidP="007F55A0">
      <w:pPr>
        <w:pStyle w:val="Ttulo3"/>
      </w:pPr>
      <w:bookmarkStart w:id="879" w:name="_Toc336066374"/>
      <w:r w:rsidRPr="007F55A0">
        <w:t>Protect</w:t>
      </w:r>
      <w:bookmarkEnd w:id="879"/>
      <w:r w:rsidRPr="007F55A0">
        <w:tab/>
      </w:r>
    </w:p>
    <w:p w:rsidR="00F41756" w:rsidRPr="00842BB2" w:rsidRDefault="00F41756" w:rsidP="00CC2396">
      <w:pPr>
        <w:pStyle w:val="Ttulo4"/>
      </w:pPr>
      <w:r w:rsidRPr="00842BB2">
        <w:t>Descripción</w:t>
      </w:r>
    </w:p>
    <w:p w:rsidR="00F41756" w:rsidRDefault="00F41756" w:rsidP="00F41756">
      <w:pPr>
        <w:pStyle w:val="TextoCorrido"/>
        <w:rPr>
          <w:lang w:val="es-ES_tradnl"/>
        </w:rPr>
      </w:pPr>
      <w:r w:rsidRPr="002013AE">
        <w:rPr>
          <w:lang w:val="es-ES_tradnl"/>
        </w:rPr>
        <w:t>Protege un</w:t>
      </w:r>
      <w:r>
        <w:rPr>
          <w:lang w:val="es-ES_tradnl"/>
        </w:rPr>
        <w:t>a</w:t>
      </w:r>
      <w:r w:rsidRPr="002013AE">
        <w:rPr>
          <w:lang w:val="es-ES_tradnl"/>
        </w:rPr>
        <w:t xml:space="preserve"> </w:t>
      </w:r>
      <w:r>
        <w:rPr>
          <w:lang w:val="es-ES_tradnl"/>
        </w:rPr>
        <w:t>hoja</w:t>
      </w:r>
      <w:r w:rsidRPr="002013AE">
        <w:rPr>
          <w:lang w:val="es-ES_tradnl"/>
        </w:rPr>
        <w:t xml:space="preserve"> para que no se pueda modificar.</w:t>
      </w:r>
      <w:r>
        <w:rPr>
          <w:lang w:val="es-ES_tradnl"/>
        </w:rPr>
        <w:t xml:space="preserve"> Tiene la misma funcionalidad que conseguirmos manualmente a partir de la opción </w:t>
      </w:r>
      <w:r w:rsidRPr="00A27FEC">
        <w:rPr>
          <w:b/>
          <w:lang w:val="es-ES_tradnl"/>
        </w:rPr>
        <w:t xml:space="preserve">Proteger </w:t>
      </w:r>
      <w:r>
        <w:rPr>
          <w:b/>
          <w:lang w:val="es-ES_tradnl"/>
        </w:rPr>
        <w:t>hoja</w:t>
      </w:r>
      <w:r>
        <w:rPr>
          <w:lang w:val="es-ES_tradnl"/>
        </w:rPr>
        <w:t xml:space="preserve"> ubicada en la pestaña </w:t>
      </w:r>
      <w:r w:rsidRPr="00A27FEC">
        <w:rPr>
          <w:b/>
          <w:lang w:val="es-ES_tradnl"/>
        </w:rPr>
        <w:t>Revisar</w:t>
      </w:r>
      <w:r>
        <w:rPr>
          <w:lang w:val="es-ES_tradnl"/>
        </w:rPr>
        <w:t>:</w:t>
      </w:r>
    </w:p>
    <w:tbl>
      <w:tblPr>
        <w:tblW w:w="0" w:type="auto"/>
        <w:tblLook w:val="04A0" w:firstRow="1" w:lastRow="0" w:firstColumn="1" w:lastColumn="0" w:noHBand="0" w:noVBand="1"/>
      </w:tblPr>
      <w:tblGrid>
        <w:gridCol w:w="3648"/>
        <w:gridCol w:w="3939"/>
      </w:tblGrid>
      <w:tr w:rsidR="00F41756" w:rsidRPr="0090191B" w:rsidTr="00F41756">
        <w:tc>
          <w:tcPr>
            <w:tcW w:w="4322" w:type="dxa"/>
            <w:shd w:val="clear" w:color="auto" w:fill="auto"/>
            <w:vAlign w:val="center"/>
          </w:tcPr>
          <w:p w:rsidR="00F41756" w:rsidRPr="0090191B" w:rsidRDefault="00F41756" w:rsidP="00F41756">
            <w:pPr>
              <w:pStyle w:val="TextoCorrido"/>
              <w:ind w:firstLine="0"/>
              <w:jc w:val="center"/>
              <w:rPr>
                <w:lang w:val="es-ES_tradnl"/>
              </w:rPr>
            </w:pPr>
            <w:r>
              <w:rPr>
                <w:noProof/>
              </w:rPr>
              <w:lastRenderedPageBreak/>
              <w:drawing>
                <wp:inline distT="0" distB="0" distL="0" distR="0" wp14:anchorId="0E71A470" wp14:editId="38BE0539">
                  <wp:extent cx="467995" cy="648335"/>
                  <wp:effectExtent l="0" t="0" r="8255" b="0"/>
                  <wp:docPr id="1102" name="Imagen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67995" cy="648335"/>
                          </a:xfrm>
                          <a:prstGeom prst="rect">
                            <a:avLst/>
                          </a:prstGeom>
                          <a:noFill/>
                          <a:ln>
                            <a:noFill/>
                          </a:ln>
                        </pic:spPr>
                      </pic:pic>
                    </a:graphicData>
                  </a:graphic>
                </wp:inline>
              </w:drawing>
            </w:r>
          </w:p>
        </w:tc>
        <w:tc>
          <w:tcPr>
            <w:tcW w:w="4322" w:type="dxa"/>
            <w:shd w:val="clear" w:color="auto" w:fill="auto"/>
            <w:vAlign w:val="center"/>
          </w:tcPr>
          <w:p w:rsidR="00F41756" w:rsidRPr="0090191B" w:rsidRDefault="00F41756" w:rsidP="00F41756">
            <w:pPr>
              <w:pStyle w:val="TextoCorrido"/>
              <w:ind w:firstLine="0"/>
              <w:jc w:val="center"/>
              <w:rPr>
                <w:lang w:val="es-ES_tradnl"/>
              </w:rPr>
            </w:pPr>
            <w:r>
              <w:rPr>
                <w:noProof/>
              </w:rPr>
              <w:drawing>
                <wp:inline distT="0" distB="0" distL="0" distR="0" wp14:anchorId="6CDB3FCF" wp14:editId="322BDBD1">
                  <wp:extent cx="1394998" cy="1567542"/>
                  <wp:effectExtent l="0" t="0" r="0" b="0"/>
                  <wp:docPr id="3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399357" cy="1572441"/>
                          </a:xfrm>
                          <a:prstGeom prst="rect">
                            <a:avLst/>
                          </a:prstGeom>
                          <a:noFill/>
                          <a:ln>
                            <a:noFill/>
                          </a:ln>
                        </pic:spPr>
                      </pic:pic>
                    </a:graphicData>
                  </a:graphic>
                </wp:inline>
              </w:drawing>
            </w:r>
          </w:p>
        </w:tc>
      </w:tr>
    </w:tbl>
    <w:p w:rsidR="00F41756" w:rsidRPr="00842BB2" w:rsidRDefault="00F41756" w:rsidP="00CC2396">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Courier New" w:hAnsi="Courier New" w:cs="Courier New"/>
          <w:b/>
          <w:lang w:val="en-US"/>
        </w:rPr>
        <w:t>Protect(Password, DrawingObjects, Contents, Scenarios, UserInterfaceOnly, AllowFormattingCells, AllowFormattingColumns, AllowFormattingRows, AllowInsertingColumns, AllowInsertingRows, AllowInsertingHyperlinks, AllowDeletingColumns, AllowDeletingRows, AllowSorting, AllowFiltering, AllowUsingPivotTables)</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5"/>
        <w:gridCol w:w="4902"/>
      </w:tblGrid>
      <w:tr w:rsidR="00F41756" w:rsidRPr="00842BB2" w:rsidTr="000D57C6">
        <w:tc>
          <w:tcPr>
            <w:tcW w:w="1497" w:type="pct"/>
            <w:shd w:val="clear" w:color="auto" w:fill="B8CCE4"/>
          </w:tcPr>
          <w:p w:rsidR="00F41756" w:rsidRPr="00842BB2" w:rsidRDefault="00F41756" w:rsidP="00F41756">
            <w:pPr>
              <w:jc w:val="center"/>
              <w:rPr>
                <w:b/>
                <w:color w:val="0000FF"/>
              </w:rPr>
            </w:pPr>
            <w:r w:rsidRPr="00842BB2">
              <w:rPr>
                <w:b/>
                <w:color w:val="0000FF"/>
              </w:rPr>
              <w:t>Argumento</w:t>
            </w:r>
          </w:p>
        </w:tc>
        <w:tc>
          <w:tcPr>
            <w:tcW w:w="3503"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497" w:type="pct"/>
          </w:tcPr>
          <w:p w:rsidR="00F41756" w:rsidRPr="00842BB2" w:rsidRDefault="00F41756" w:rsidP="00F41756">
            <w:pPr>
              <w:rPr>
                <w:b/>
              </w:rPr>
            </w:pPr>
            <w:r w:rsidRPr="00EC073A">
              <w:rPr>
                <w:b/>
              </w:rPr>
              <w:t>Password</w:t>
            </w:r>
          </w:p>
        </w:tc>
        <w:tc>
          <w:tcPr>
            <w:tcW w:w="3503" w:type="pct"/>
          </w:tcPr>
          <w:p w:rsidR="00F41756" w:rsidRPr="00842BB2" w:rsidRDefault="00F41756" w:rsidP="00F41756">
            <w:r>
              <w:t>Contraseña a utilizar para la hoja.</w:t>
            </w:r>
          </w:p>
        </w:tc>
      </w:tr>
      <w:tr w:rsidR="00F41756" w:rsidRPr="00842BB2" w:rsidTr="000D57C6">
        <w:tc>
          <w:tcPr>
            <w:tcW w:w="1497" w:type="pct"/>
          </w:tcPr>
          <w:p w:rsidR="00F41756" w:rsidRPr="00842BB2" w:rsidRDefault="00F41756" w:rsidP="00F41756">
            <w:pPr>
              <w:rPr>
                <w:b/>
              </w:rPr>
            </w:pPr>
            <w:r w:rsidRPr="00EC073A">
              <w:rPr>
                <w:b/>
              </w:rPr>
              <w:t>DrawingObjects</w:t>
            </w:r>
          </w:p>
        </w:tc>
        <w:tc>
          <w:tcPr>
            <w:tcW w:w="3503" w:type="pct"/>
          </w:tcPr>
          <w:p w:rsidR="00F41756" w:rsidRPr="00842BB2" w:rsidRDefault="00F41756" w:rsidP="00F41756">
            <w:r>
              <w:t>Si True, se protegen las formas.</w:t>
            </w:r>
          </w:p>
        </w:tc>
      </w:tr>
      <w:tr w:rsidR="00F41756" w:rsidRPr="00842BB2" w:rsidTr="000D57C6">
        <w:tc>
          <w:tcPr>
            <w:tcW w:w="1497" w:type="pct"/>
          </w:tcPr>
          <w:p w:rsidR="00F41756" w:rsidRPr="00842BB2" w:rsidRDefault="00F41756" w:rsidP="00F41756">
            <w:pPr>
              <w:rPr>
                <w:b/>
              </w:rPr>
            </w:pPr>
            <w:r w:rsidRPr="00EC073A">
              <w:rPr>
                <w:b/>
              </w:rPr>
              <w:t>Contents</w:t>
            </w:r>
          </w:p>
        </w:tc>
        <w:tc>
          <w:tcPr>
            <w:tcW w:w="3503" w:type="pct"/>
          </w:tcPr>
          <w:p w:rsidR="00F41756" w:rsidRPr="00842BB2" w:rsidRDefault="00F41756" w:rsidP="00F41756">
            <w:r>
              <w:t>Si True, se protege el contenido.</w:t>
            </w:r>
          </w:p>
        </w:tc>
      </w:tr>
      <w:tr w:rsidR="00F41756" w:rsidRPr="00842BB2" w:rsidTr="000D57C6">
        <w:tc>
          <w:tcPr>
            <w:tcW w:w="1497" w:type="pct"/>
          </w:tcPr>
          <w:p w:rsidR="00F41756" w:rsidRPr="00842BB2" w:rsidRDefault="00F41756" w:rsidP="00F41756">
            <w:pPr>
              <w:rPr>
                <w:b/>
              </w:rPr>
            </w:pPr>
            <w:r w:rsidRPr="00EC073A">
              <w:rPr>
                <w:b/>
              </w:rPr>
              <w:t>Scenarios</w:t>
            </w:r>
          </w:p>
        </w:tc>
        <w:tc>
          <w:tcPr>
            <w:tcW w:w="3503" w:type="pct"/>
          </w:tcPr>
          <w:p w:rsidR="00F41756" w:rsidRPr="00842BB2" w:rsidRDefault="00F41756" w:rsidP="00F41756">
            <w:r>
              <w:t>Si True, se protegen los escenarios.</w:t>
            </w:r>
          </w:p>
        </w:tc>
      </w:tr>
      <w:tr w:rsidR="00F41756" w:rsidRPr="00842BB2" w:rsidTr="000D57C6">
        <w:tc>
          <w:tcPr>
            <w:tcW w:w="1497" w:type="pct"/>
          </w:tcPr>
          <w:p w:rsidR="00F41756" w:rsidRPr="00842BB2" w:rsidRDefault="00F41756" w:rsidP="00F41756">
            <w:pPr>
              <w:rPr>
                <w:b/>
              </w:rPr>
            </w:pPr>
            <w:r w:rsidRPr="00EC073A">
              <w:rPr>
                <w:b/>
              </w:rPr>
              <w:t>UserInterfaceOnly</w:t>
            </w:r>
          </w:p>
        </w:tc>
        <w:tc>
          <w:tcPr>
            <w:tcW w:w="3503" w:type="pct"/>
          </w:tcPr>
          <w:p w:rsidR="00F41756" w:rsidRPr="00842BB2" w:rsidRDefault="00F41756" w:rsidP="00F41756">
            <w:r>
              <w:t xml:space="preserve">Si True, se protege </w:t>
            </w:r>
            <w:r w:rsidRPr="006034E9">
              <w:t>la interfaz de usuario</w:t>
            </w:r>
            <w:r>
              <w:t>.</w:t>
            </w:r>
          </w:p>
        </w:tc>
      </w:tr>
      <w:tr w:rsidR="00F41756" w:rsidRPr="00842BB2" w:rsidTr="000D57C6">
        <w:tc>
          <w:tcPr>
            <w:tcW w:w="1497" w:type="pct"/>
          </w:tcPr>
          <w:p w:rsidR="00F41756" w:rsidRPr="00842BB2" w:rsidRDefault="00F41756" w:rsidP="00F41756">
            <w:pPr>
              <w:rPr>
                <w:b/>
              </w:rPr>
            </w:pPr>
            <w:r w:rsidRPr="00EC073A">
              <w:rPr>
                <w:b/>
              </w:rPr>
              <w:t>AllowFormattingCells</w:t>
            </w:r>
          </w:p>
        </w:tc>
        <w:tc>
          <w:tcPr>
            <w:tcW w:w="3503" w:type="pct"/>
          </w:tcPr>
          <w:p w:rsidR="00F41756" w:rsidRPr="00842BB2" w:rsidRDefault="00F41756" w:rsidP="00F41756">
            <w:r>
              <w:t xml:space="preserve">Si </w:t>
            </w:r>
            <w:r w:rsidRPr="006034E9">
              <w:t xml:space="preserve">True </w:t>
            </w:r>
            <w:r>
              <w:t xml:space="preserve">se </w:t>
            </w:r>
            <w:r w:rsidRPr="006034E9">
              <w:t xml:space="preserve">permite </w:t>
            </w:r>
            <w:r>
              <w:t>formatear</w:t>
            </w:r>
            <w:r w:rsidRPr="006034E9">
              <w:t xml:space="preserve"> cualquier celda </w:t>
            </w:r>
            <w:r>
              <w:t>la hoja.</w:t>
            </w:r>
          </w:p>
        </w:tc>
      </w:tr>
      <w:tr w:rsidR="00F41756" w:rsidRPr="00842BB2" w:rsidTr="000D57C6">
        <w:tc>
          <w:tcPr>
            <w:tcW w:w="1497" w:type="pct"/>
          </w:tcPr>
          <w:p w:rsidR="00F41756" w:rsidRPr="00842BB2" w:rsidRDefault="00F41756" w:rsidP="00F41756">
            <w:pPr>
              <w:rPr>
                <w:b/>
              </w:rPr>
            </w:pPr>
            <w:r w:rsidRPr="00EC073A">
              <w:rPr>
                <w:b/>
              </w:rPr>
              <w:t>AllowFormattingColumns</w:t>
            </w:r>
          </w:p>
        </w:tc>
        <w:tc>
          <w:tcPr>
            <w:tcW w:w="3503" w:type="pct"/>
          </w:tcPr>
          <w:p w:rsidR="00F41756" w:rsidRPr="00842BB2" w:rsidRDefault="00F41756" w:rsidP="00F41756">
            <w:r>
              <w:t xml:space="preserve">Si </w:t>
            </w:r>
            <w:r w:rsidRPr="006034E9">
              <w:t xml:space="preserve">True </w:t>
            </w:r>
            <w:r>
              <w:t xml:space="preserve">se </w:t>
            </w:r>
            <w:r w:rsidRPr="006034E9">
              <w:t xml:space="preserve">permite rio </w:t>
            </w:r>
            <w:r>
              <w:t>formatear</w:t>
            </w:r>
            <w:r w:rsidRPr="006034E9">
              <w:t xml:space="preserve"> cualquier </w:t>
            </w:r>
            <w:r>
              <w:t>columna</w:t>
            </w:r>
            <w:r w:rsidRPr="006034E9">
              <w:t xml:space="preserve"> </w:t>
            </w:r>
            <w:r>
              <w:t>la hoja.</w:t>
            </w:r>
          </w:p>
        </w:tc>
      </w:tr>
      <w:tr w:rsidR="00F41756" w:rsidRPr="00842BB2" w:rsidTr="000D57C6">
        <w:tc>
          <w:tcPr>
            <w:tcW w:w="1497" w:type="pct"/>
          </w:tcPr>
          <w:p w:rsidR="00F41756" w:rsidRPr="00842BB2" w:rsidRDefault="00F41756" w:rsidP="00F41756">
            <w:pPr>
              <w:rPr>
                <w:b/>
              </w:rPr>
            </w:pPr>
            <w:r w:rsidRPr="00EC073A">
              <w:rPr>
                <w:b/>
              </w:rPr>
              <w:t>AllowFormattingRows</w:t>
            </w:r>
          </w:p>
        </w:tc>
        <w:tc>
          <w:tcPr>
            <w:tcW w:w="3503" w:type="pct"/>
          </w:tcPr>
          <w:p w:rsidR="00F41756" w:rsidRPr="00842BB2" w:rsidRDefault="00F41756" w:rsidP="00F41756">
            <w:r>
              <w:t xml:space="preserve">Si </w:t>
            </w:r>
            <w:r w:rsidRPr="006034E9">
              <w:t xml:space="preserve">True </w:t>
            </w:r>
            <w:r>
              <w:t xml:space="preserve">se </w:t>
            </w:r>
            <w:r w:rsidRPr="006034E9">
              <w:t xml:space="preserve">permite </w:t>
            </w:r>
            <w:r>
              <w:t>formatear</w:t>
            </w:r>
            <w:r w:rsidRPr="006034E9">
              <w:t xml:space="preserve"> cualquier </w:t>
            </w:r>
            <w:r>
              <w:t>fila</w:t>
            </w:r>
            <w:r w:rsidRPr="006034E9">
              <w:t xml:space="preserve"> </w:t>
            </w:r>
            <w:r>
              <w:t>la hoja.</w:t>
            </w:r>
          </w:p>
        </w:tc>
      </w:tr>
      <w:tr w:rsidR="00F41756" w:rsidRPr="00842BB2" w:rsidTr="000D57C6">
        <w:tc>
          <w:tcPr>
            <w:tcW w:w="1497" w:type="pct"/>
          </w:tcPr>
          <w:p w:rsidR="00F41756" w:rsidRPr="00842BB2" w:rsidRDefault="00F41756" w:rsidP="00F41756">
            <w:pPr>
              <w:rPr>
                <w:b/>
              </w:rPr>
            </w:pPr>
            <w:r w:rsidRPr="00EC073A">
              <w:rPr>
                <w:b/>
              </w:rPr>
              <w:lastRenderedPageBreak/>
              <w:t>AllowInsertingColumns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insertar columnas.</w:t>
            </w:r>
          </w:p>
        </w:tc>
      </w:tr>
      <w:tr w:rsidR="00F41756" w:rsidRPr="00842BB2" w:rsidTr="000D57C6">
        <w:tc>
          <w:tcPr>
            <w:tcW w:w="1497" w:type="pct"/>
          </w:tcPr>
          <w:p w:rsidR="00F41756" w:rsidRPr="00842BB2" w:rsidRDefault="00F41756" w:rsidP="00F41756">
            <w:pPr>
              <w:rPr>
                <w:b/>
              </w:rPr>
            </w:pPr>
            <w:r w:rsidRPr="00EC073A">
              <w:rPr>
                <w:b/>
              </w:rPr>
              <w:t>AllowInsertingRows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insertar filas.</w:t>
            </w:r>
          </w:p>
        </w:tc>
      </w:tr>
      <w:tr w:rsidR="00F41756" w:rsidRPr="00842BB2" w:rsidTr="000D57C6">
        <w:tc>
          <w:tcPr>
            <w:tcW w:w="1497" w:type="pct"/>
          </w:tcPr>
          <w:p w:rsidR="00F41756" w:rsidRPr="00842BB2" w:rsidRDefault="00F41756" w:rsidP="00F41756">
            <w:pPr>
              <w:rPr>
                <w:b/>
              </w:rPr>
            </w:pPr>
            <w:r w:rsidRPr="00EC073A">
              <w:rPr>
                <w:b/>
              </w:rPr>
              <w:t>AllowInsertingHyperlinks</w:t>
            </w:r>
          </w:p>
        </w:tc>
        <w:tc>
          <w:tcPr>
            <w:tcW w:w="3503" w:type="pct"/>
          </w:tcPr>
          <w:p w:rsidR="00F41756" w:rsidRPr="00842BB2" w:rsidRDefault="00F41756" w:rsidP="00F41756">
            <w:r>
              <w:t xml:space="preserve">Si </w:t>
            </w:r>
            <w:r w:rsidRPr="006034E9">
              <w:t xml:space="preserve">True </w:t>
            </w:r>
            <w:r>
              <w:t xml:space="preserve">se </w:t>
            </w:r>
            <w:r w:rsidRPr="006034E9">
              <w:t>permite</w:t>
            </w:r>
            <w:r>
              <w:t>n insertar hiperlinks.</w:t>
            </w:r>
          </w:p>
        </w:tc>
      </w:tr>
      <w:tr w:rsidR="00F41756" w:rsidRPr="00842BB2" w:rsidTr="000D57C6">
        <w:tc>
          <w:tcPr>
            <w:tcW w:w="1497" w:type="pct"/>
          </w:tcPr>
          <w:p w:rsidR="00F41756" w:rsidRPr="00842BB2" w:rsidRDefault="00F41756" w:rsidP="00F41756">
            <w:pPr>
              <w:rPr>
                <w:b/>
              </w:rPr>
            </w:pPr>
            <w:r w:rsidRPr="00EC073A">
              <w:rPr>
                <w:b/>
              </w:rPr>
              <w:t>AllowDeletingColumns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borrar columnas.</w:t>
            </w:r>
          </w:p>
        </w:tc>
      </w:tr>
      <w:tr w:rsidR="00F41756" w:rsidRPr="00842BB2" w:rsidTr="000D57C6">
        <w:tc>
          <w:tcPr>
            <w:tcW w:w="1497" w:type="pct"/>
          </w:tcPr>
          <w:p w:rsidR="00F41756" w:rsidRPr="00EC073A" w:rsidRDefault="00F41756" w:rsidP="00F41756">
            <w:pPr>
              <w:rPr>
                <w:b/>
              </w:rPr>
            </w:pPr>
            <w:r w:rsidRPr="00EC073A">
              <w:rPr>
                <w:b/>
              </w:rPr>
              <w:t>AllowDeletingRows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borrar filas.</w:t>
            </w:r>
          </w:p>
        </w:tc>
      </w:tr>
      <w:tr w:rsidR="00F41756" w:rsidRPr="00842BB2" w:rsidTr="000D57C6">
        <w:tc>
          <w:tcPr>
            <w:tcW w:w="1497" w:type="pct"/>
          </w:tcPr>
          <w:p w:rsidR="00F41756" w:rsidRPr="00EC073A" w:rsidRDefault="00F41756" w:rsidP="00F41756">
            <w:pPr>
              <w:rPr>
                <w:b/>
              </w:rPr>
            </w:pPr>
            <w:r w:rsidRPr="00EC073A">
              <w:rPr>
                <w:b/>
              </w:rPr>
              <w:t>AllowSorting</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ordenar.</w:t>
            </w:r>
          </w:p>
        </w:tc>
      </w:tr>
      <w:tr w:rsidR="00F41756" w:rsidRPr="00842BB2" w:rsidTr="000D57C6">
        <w:tc>
          <w:tcPr>
            <w:tcW w:w="1497" w:type="pct"/>
          </w:tcPr>
          <w:p w:rsidR="00F41756" w:rsidRPr="00EC073A" w:rsidRDefault="00F41756" w:rsidP="00F41756">
            <w:pPr>
              <w:rPr>
                <w:b/>
              </w:rPr>
            </w:pPr>
            <w:r w:rsidRPr="00EC073A">
              <w:rPr>
                <w:b/>
              </w:rPr>
              <w:t>AllowFiltering</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w:t>
            </w:r>
            <w:r w:rsidRPr="006034E9">
              <w:t>establecer filtros</w:t>
            </w:r>
            <w:r>
              <w:t>.</w:t>
            </w:r>
          </w:p>
        </w:tc>
      </w:tr>
      <w:tr w:rsidR="00F41756" w:rsidRPr="00842BB2" w:rsidTr="000D57C6">
        <w:tc>
          <w:tcPr>
            <w:tcW w:w="1497" w:type="pct"/>
          </w:tcPr>
          <w:p w:rsidR="00F41756" w:rsidRPr="00EC073A" w:rsidRDefault="00F41756" w:rsidP="00F41756">
            <w:pPr>
              <w:rPr>
                <w:b/>
              </w:rPr>
            </w:pPr>
            <w:r w:rsidRPr="00EC073A">
              <w:rPr>
                <w:b/>
              </w:rPr>
              <w:t>AllowUsingPivotTables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utilizar </w:t>
            </w:r>
            <w:r w:rsidRPr="006034E9">
              <w:t>informes de tabla dinámica</w:t>
            </w:r>
            <w:r>
              <w:t>.</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prueba_Protect()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ActiveSheet.Protect Password:="hola"</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Ests ejemplo protege la hoja y le establece una contraseña para su desprotección.</w:t>
      </w:r>
    </w:p>
    <w:p w:rsidR="00F41756" w:rsidRPr="00B25F17" w:rsidRDefault="00F41756" w:rsidP="00F41756">
      <w:pPr>
        <w:pStyle w:val="TextoCorrido"/>
        <w:rPr>
          <w:lang w:val="es-ES_tradnl"/>
        </w:rPr>
      </w:pPr>
    </w:p>
    <w:p w:rsidR="00F41756" w:rsidRPr="007F55A0" w:rsidRDefault="00F41756" w:rsidP="007F55A0">
      <w:pPr>
        <w:pStyle w:val="Ttulo3"/>
      </w:pPr>
      <w:bookmarkStart w:id="880" w:name="_Toc336066375"/>
      <w:r w:rsidRPr="007F55A0">
        <w:t>ResetAllPageBreaks</w:t>
      </w:r>
      <w:bookmarkEnd w:id="880"/>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restablecer los saltos de página de la hoja indicada.</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94B3F">
        <w:rPr>
          <w:rFonts w:ascii="Courier New" w:hAnsi="Courier New" w:cs="Courier New"/>
          <w:b/>
          <w:lang w:val="es-ES_tradnl"/>
        </w:rPr>
        <w:t>ResetAllPageBreaks</w:t>
      </w:r>
    </w:p>
    <w:p w:rsidR="00F41756" w:rsidRDefault="00F41756" w:rsidP="00CC2396">
      <w:pPr>
        <w:pStyle w:val="Ttulo4"/>
      </w:pPr>
      <w:r w:rsidRPr="00842BB2">
        <w:t>Argumentos</w:t>
      </w:r>
    </w:p>
    <w:p w:rsidR="00F41756" w:rsidRPr="00B94B3F" w:rsidRDefault="00F41756" w:rsidP="00F41756">
      <w:pPr>
        <w:pStyle w:val="TextoCorrido"/>
        <w:rPr>
          <w:lang w:val="es-ES_tradnl"/>
        </w:rPr>
      </w:pPr>
      <w:r w:rsidRPr="00B94B3F">
        <w:rPr>
          <w:lang w:val="es-ES_tradnl"/>
        </w:rPr>
        <w:t>No tiene.</w:t>
      </w:r>
    </w:p>
    <w:p w:rsidR="00F41756" w:rsidRPr="00842BB2" w:rsidRDefault="00F41756" w:rsidP="00CC2396">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16"/>
        <w:gridCol w:w="346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prueba_ResetAllPageBreaks()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ActiveSheet.ResetAllPageBreaks</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27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79C9EE4" wp14:editId="2E8872FC">
                  <wp:extent cx="2466975" cy="1797050"/>
                  <wp:effectExtent l="0" t="0" r="9525" b="0"/>
                  <wp:docPr id="1099" name="Imagen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466975" cy="1797050"/>
                          </a:xfrm>
                          <a:prstGeom prst="rect">
                            <a:avLst/>
                          </a:prstGeom>
                          <a:noFill/>
                          <a:ln>
                            <a:noFill/>
                          </a:ln>
                        </pic:spPr>
                      </pic:pic>
                    </a:graphicData>
                  </a:graphic>
                </wp:inline>
              </w:drawing>
            </w:r>
          </w:p>
        </w:tc>
        <w:tc>
          <w:tcPr>
            <w:tcW w:w="22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B00570" wp14:editId="52CD7600">
                  <wp:extent cx="1882140" cy="2265045"/>
                  <wp:effectExtent l="0" t="0" r="3810" b="1905"/>
                  <wp:docPr id="1098" name="Imagen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882140" cy="226504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puede comprobarse como una hoja que tiene los saltos de página configurados manualmente,  recupera los saltos por defecto tras ejecutar el procedimiento.</w:t>
      </w:r>
    </w:p>
    <w:p w:rsidR="00F41756" w:rsidRPr="00B25F17" w:rsidRDefault="00F41756" w:rsidP="00F41756">
      <w:pPr>
        <w:pStyle w:val="TextoCorrido"/>
        <w:rPr>
          <w:lang w:val="es-ES_tradnl"/>
        </w:rPr>
      </w:pPr>
    </w:p>
    <w:p w:rsidR="00F41756" w:rsidRPr="007F55A0" w:rsidRDefault="00F41756" w:rsidP="007F55A0">
      <w:pPr>
        <w:pStyle w:val="Ttulo3"/>
      </w:pPr>
      <w:bookmarkStart w:id="881" w:name="_Toc336066376"/>
      <w:r w:rsidRPr="007F55A0">
        <w:t>SaveAs</w:t>
      </w:r>
      <w:bookmarkEnd w:id="881"/>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sidRPr="00175E4E">
        <w:rPr>
          <w:lang w:val="es-ES_tradnl"/>
        </w:rPr>
        <w:t>Guarda los cambios del gráfico o de la hoja de cálculo en un archivo diferente.</w:t>
      </w:r>
    </w:p>
    <w:p w:rsidR="00F41756" w:rsidRPr="00842BB2" w:rsidRDefault="00F41756" w:rsidP="00CC2396">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Courier New" w:hAnsi="Courier New" w:cs="Courier New"/>
          <w:b/>
          <w:lang w:val="en-US"/>
        </w:rPr>
        <w:t>SaveAs(FileName, FileFormat, Password, WriteResPassword, ReadOnlyRecommended, CreateBackup, AddToMru, TextCodepage, TextVisualLayout, Local)</w:t>
      </w:r>
    </w:p>
    <w:p w:rsidR="00F41756" w:rsidRDefault="00F41756" w:rsidP="00CC2396">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3"/>
        <w:gridCol w:w="5024"/>
      </w:tblGrid>
      <w:tr w:rsidR="00F41756" w:rsidRPr="00842BB2" w:rsidTr="000D57C6">
        <w:tc>
          <w:tcPr>
            <w:tcW w:w="1449" w:type="pct"/>
            <w:shd w:val="clear" w:color="auto" w:fill="B8CCE4"/>
          </w:tcPr>
          <w:p w:rsidR="00F41756" w:rsidRPr="00842BB2" w:rsidRDefault="00F41756" w:rsidP="00F41756">
            <w:pPr>
              <w:jc w:val="center"/>
              <w:rPr>
                <w:b/>
                <w:color w:val="0000FF"/>
              </w:rPr>
            </w:pPr>
            <w:r w:rsidRPr="00842BB2">
              <w:rPr>
                <w:b/>
                <w:color w:val="0000FF"/>
              </w:rPr>
              <w:t>Argumento</w:t>
            </w:r>
          </w:p>
        </w:tc>
        <w:tc>
          <w:tcPr>
            <w:tcW w:w="3551"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449" w:type="pct"/>
          </w:tcPr>
          <w:p w:rsidR="00F41756" w:rsidRPr="00842BB2" w:rsidRDefault="00F41756" w:rsidP="00F41756">
            <w:pPr>
              <w:rPr>
                <w:b/>
              </w:rPr>
            </w:pPr>
            <w:r w:rsidRPr="00DD5811">
              <w:rPr>
                <w:b/>
              </w:rPr>
              <w:t>FileName</w:t>
            </w:r>
          </w:p>
        </w:tc>
        <w:tc>
          <w:tcPr>
            <w:tcW w:w="3551" w:type="pct"/>
          </w:tcPr>
          <w:p w:rsidR="00F41756" w:rsidRPr="00842BB2" w:rsidRDefault="00F41756" w:rsidP="00F41756">
            <w:r>
              <w:t>Nombre del archivo</w:t>
            </w:r>
          </w:p>
        </w:tc>
      </w:tr>
      <w:tr w:rsidR="00F41756" w:rsidRPr="00842BB2" w:rsidTr="000D57C6">
        <w:tc>
          <w:tcPr>
            <w:tcW w:w="1449" w:type="pct"/>
          </w:tcPr>
          <w:p w:rsidR="00F41756" w:rsidRPr="00842BB2" w:rsidRDefault="00F41756" w:rsidP="00F41756">
            <w:pPr>
              <w:rPr>
                <w:b/>
              </w:rPr>
            </w:pPr>
            <w:r w:rsidRPr="00DD5811">
              <w:rPr>
                <w:b/>
              </w:rPr>
              <w:t>FileFormat</w:t>
            </w:r>
          </w:p>
        </w:tc>
        <w:tc>
          <w:tcPr>
            <w:tcW w:w="3551" w:type="pct"/>
          </w:tcPr>
          <w:p w:rsidR="00F41756" w:rsidRPr="00842BB2" w:rsidRDefault="00F41756" w:rsidP="00F41756">
            <w:r>
              <w:t xml:space="preserve">Formato con el que se guardará el archivo. Puede ser algino de los formatos representados por la constante </w:t>
            </w:r>
            <w:r w:rsidRPr="0090191B">
              <w:t>XlFileFormat</w:t>
            </w:r>
            <w:r>
              <w:t>.</w:t>
            </w:r>
          </w:p>
        </w:tc>
      </w:tr>
      <w:tr w:rsidR="00F41756" w:rsidRPr="00842BB2" w:rsidTr="000D57C6">
        <w:tc>
          <w:tcPr>
            <w:tcW w:w="1449" w:type="pct"/>
          </w:tcPr>
          <w:p w:rsidR="00F41756" w:rsidRPr="00842BB2" w:rsidRDefault="00F41756" w:rsidP="00F41756">
            <w:pPr>
              <w:rPr>
                <w:b/>
              </w:rPr>
            </w:pPr>
            <w:r w:rsidRPr="00DD5811">
              <w:rPr>
                <w:b/>
              </w:rPr>
              <w:t>Password</w:t>
            </w:r>
          </w:p>
        </w:tc>
        <w:tc>
          <w:tcPr>
            <w:tcW w:w="3551" w:type="pct"/>
          </w:tcPr>
          <w:p w:rsidR="00F41756" w:rsidRPr="00842BB2" w:rsidRDefault="00F41756" w:rsidP="00F41756">
            <w:r>
              <w:t>Contraseña a utilizar para la apertura.</w:t>
            </w:r>
          </w:p>
        </w:tc>
      </w:tr>
      <w:tr w:rsidR="00F41756" w:rsidRPr="00842BB2" w:rsidTr="000D57C6">
        <w:tc>
          <w:tcPr>
            <w:tcW w:w="1449" w:type="pct"/>
          </w:tcPr>
          <w:p w:rsidR="00F41756" w:rsidRPr="00842BB2" w:rsidRDefault="00F41756" w:rsidP="00F41756">
            <w:pPr>
              <w:rPr>
                <w:b/>
              </w:rPr>
            </w:pPr>
            <w:r w:rsidRPr="00DD5811">
              <w:rPr>
                <w:b/>
              </w:rPr>
              <w:t>WriteResPassword</w:t>
            </w:r>
          </w:p>
        </w:tc>
        <w:tc>
          <w:tcPr>
            <w:tcW w:w="3551" w:type="pct"/>
          </w:tcPr>
          <w:p w:rsidR="00F41756" w:rsidRPr="00842BB2" w:rsidRDefault="00F41756" w:rsidP="00F41756">
            <w:r>
              <w:t>Contraseña a utilizar contra escritura.</w:t>
            </w:r>
          </w:p>
        </w:tc>
      </w:tr>
      <w:tr w:rsidR="00F41756" w:rsidRPr="00842BB2" w:rsidTr="000D57C6">
        <w:tc>
          <w:tcPr>
            <w:tcW w:w="1449" w:type="pct"/>
          </w:tcPr>
          <w:p w:rsidR="00F41756" w:rsidRPr="00842BB2" w:rsidRDefault="00F41756" w:rsidP="00F41756">
            <w:pPr>
              <w:rPr>
                <w:b/>
              </w:rPr>
            </w:pPr>
            <w:r w:rsidRPr="00DD5811">
              <w:rPr>
                <w:b/>
              </w:rPr>
              <w:t>ReadOnlyRecommended</w:t>
            </w:r>
          </w:p>
        </w:tc>
        <w:tc>
          <w:tcPr>
            <w:tcW w:w="3551" w:type="pct"/>
          </w:tcPr>
          <w:p w:rsidR="00F41756" w:rsidRPr="00842BB2" w:rsidRDefault="00F41756" w:rsidP="00F41756">
            <w:r>
              <w:t>Si True, se sugiere abrir solo de lectura.</w:t>
            </w:r>
          </w:p>
        </w:tc>
      </w:tr>
      <w:tr w:rsidR="00F41756" w:rsidRPr="00842BB2" w:rsidTr="000D57C6">
        <w:tc>
          <w:tcPr>
            <w:tcW w:w="1449" w:type="pct"/>
          </w:tcPr>
          <w:p w:rsidR="00F41756" w:rsidRPr="00842BB2" w:rsidRDefault="00F41756" w:rsidP="00F41756">
            <w:pPr>
              <w:rPr>
                <w:b/>
              </w:rPr>
            </w:pPr>
            <w:r w:rsidRPr="00DD5811">
              <w:rPr>
                <w:b/>
              </w:rPr>
              <w:t>CreateBackup</w:t>
            </w:r>
          </w:p>
        </w:tc>
        <w:tc>
          <w:tcPr>
            <w:tcW w:w="3551" w:type="pct"/>
          </w:tcPr>
          <w:p w:rsidR="00F41756" w:rsidRPr="00842BB2" w:rsidRDefault="00F41756" w:rsidP="00F41756">
            <w:r>
              <w:t>Si True, crea copia de seguridad.</w:t>
            </w:r>
          </w:p>
        </w:tc>
      </w:tr>
      <w:tr w:rsidR="00F41756" w:rsidRPr="00842BB2" w:rsidTr="000D57C6">
        <w:tc>
          <w:tcPr>
            <w:tcW w:w="1449" w:type="pct"/>
          </w:tcPr>
          <w:p w:rsidR="00F41756" w:rsidRPr="00842BB2" w:rsidRDefault="00F41756" w:rsidP="00F41756">
            <w:pPr>
              <w:rPr>
                <w:b/>
              </w:rPr>
            </w:pPr>
            <w:r w:rsidRPr="00DD5811">
              <w:rPr>
                <w:b/>
              </w:rPr>
              <w:t>AddToMru</w:t>
            </w:r>
          </w:p>
        </w:tc>
        <w:tc>
          <w:tcPr>
            <w:tcW w:w="3551" w:type="pct"/>
          </w:tcPr>
          <w:p w:rsidR="00F41756" w:rsidRPr="00842BB2" w:rsidRDefault="00F41756" w:rsidP="00F41756">
            <w:r>
              <w:t>Si True, se incluye en la lista de archivos usados recientemente.</w:t>
            </w:r>
          </w:p>
        </w:tc>
      </w:tr>
      <w:tr w:rsidR="00F41756" w:rsidRPr="00842BB2" w:rsidTr="000D57C6">
        <w:tc>
          <w:tcPr>
            <w:tcW w:w="1449" w:type="pct"/>
          </w:tcPr>
          <w:p w:rsidR="00F41756" w:rsidRPr="00842BB2" w:rsidRDefault="00F41756" w:rsidP="00F41756">
            <w:pPr>
              <w:rPr>
                <w:b/>
              </w:rPr>
            </w:pPr>
            <w:r w:rsidRPr="00DD5811">
              <w:rPr>
                <w:b/>
              </w:rPr>
              <w:t>TextCodepage</w:t>
            </w:r>
          </w:p>
        </w:tc>
        <w:tc>
          <w:tcPr>
            <w:tcW w:w="3551" w:type="pct"/>
          </w:tcPr>
          <w:p w:rsidR="00F41756" w:rsidRPr="00842BB2" w:rsidRDefault="00F41756" w:rsidP="00F41756">
            <w:r>
              <w:t xml:space="preserve">No usado en </w:t>
            </w:r>
            <w:r w:rsidRPr="0085260F">
              <w:t>versión en inglés de EE.UU</w:t>
            </w:r>
            <w:r>
              <w:t xml:space="preserve"> de MS Excel.</w:t>
            </w:r>
          </w:p>
        </w:tc>
      </w:tr>
      <w:tr w:rsidR="00F41756" w:rsidRPr="00842BB2" w:rsidTr="000D57C6">
        <w:tc>
          <w:tcPr>
            <w:tcW w:w="1449" w:type="pct"/>
          </w:tcPr>
          <w:p w:rsidR="00F41756" w:rsidRPr="00842BB2" w:rsidRDefault="00F41756" w:rsidP="00F41756">
            <w:pPr>
              <w:rPr>
                <w:b/>
              </w:rPr>
            </w:pPr>
            <w:r w:rsidRPr="00DD5811">
              <w:rPr>
                <w:b/>
              </w:rPr>
              <w:t>TextVisualLayout</w:t>
            </w:r>
          </w:p>
        </w:tc>
        <w:tc>
          <w:tcPr>
            <w:tcW w:w="3551" w:type="pct"/>
          </w:tcPr>
          <w:p w:rsidR="00F41756" w:rsidRPr="00842BB2" w:rsidRDefault="00F41756" w:rsidP="00F41756">
            <w:r>
              <w:t xml:space="preserve">No usado en </w:t>
            </w:r>
            <w:r w:rsidRPr="0085260F">
              <w:t>versión en inglés de EE.UU</w:t>
            </w:r>
            <w:r>
              <w:t xml:space="preserve"> de MS Excel.</w:t>
            </w:r>
          </w:p>
        </w:tc>
      </w:tr>
      <w:tr w:rsidR="00F41756" w:rsidRPr="00842BB2" w:rsidTr="000D57C6">
        <w:tc>
          <w:tcPr>
            <w:tcW w:w="1449" w:type="pct"/>
          </w:tcPr>
          <w:p w:rsidR="00F41756" w:rsidRPr="00842BB2" w:rsidRDefault="00F41756" w:rsidP="00F41756">
            <w:pPr>
              <w:rPr>
                <w:b/>
              </w:rPr>
            </w:pPr>
            <w:r w:rsidRPr="00DD5811">
              <w:rPr>
                <w:b/>
              </w:rPr>
              <w:t>Local</w:t>
            </w:r>
          </w:p>
        </w:tc>
        <w:tc>
          <w:tcPr>
            <w:tcW w:w="3551" w:type="pct"/>
          </w:tcPr>
          <w:p w:rsidR="00F41756" w:rsidRPr="00842BB2" w:rsidRDefault="00F41756" w:rsidP="00F41756">
            <w:r>
              <w:t xml:space="preserve">Si True, </w:t>
            </w:r>
            <w:r w:rsidRPr="0085260F">
              <w:t xml:space="preserve">guarda los archivos en el idioma de </w:t>
            </w:r>
            <w:r>
              <w:t>MS</w:t>
            </w:r>
            <w:r w:rsidRPr="0085260F">
              <w:t xml:space="preserve"> Excel</w:t>
            </w:r>
            <w:r>
              <w:t xml:space="preserve"> sino, los guarda en el</w:t>
            </w:r>
            <w:r w:rsidRPr="0085260F">
              <w:t>idioma de Visual Basic</w:t>
            </w:r>
            <w:r w:rsidR="00923EB3">
              <w:fldChar w:fldCharType="begin"/>
            </w:r>
            <w:r w:rsidR="00923EB3">
              <w:instrText xml:space="preserve"> XE "</w:instrText>
            </w:r>
            <w:r w:rsidR="00923EB3" w:rsidRPr="00873391">
              <w:instrText>Visual Basic</w:instrText>
            </w:r>
            <w:r w:rsidR="00923EB3">
              <w:instrText xml:space="preserve">" </w:instrText>
            </w:r>
            <w:r w:rsidR="00923EB3">
              <w:fldChar w:fldCharType="end"/>
            </w:r>
            <w:r w:rsidRPr="0085260F">
              <w:t xml:space="preserve"> para Aplicaciones (VBA</w:t>
            </w:r>
            <w:r>
              <w:t>).</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prueba_SaveAs()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ActiveSheet.SaveAs Filename:="C:\Temp\jg.xls",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ReadOnlyRecommended:=True, _</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AddToMru:=True</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F41756" w:rsidRPr="00874662" w:rsidRDefault="00F41756" w:rsidP="00F41756">
      <w:pPr>
        <w:pStyle w:val="TextoCorrido"/>
        <w:rPr>
          <w:lang w:val="en-US"/>
        </w:rPr>
      </w:pPr>
    </w:p>
    <w:p w:rsidR="00F41756" w:rsidRDefault="00F41756" w:rsidP="00F41756">
      <w:pPr>
        <w:pStyle w:val="TextoCorrido"/>
        <w:rPr>
          <w:lang w:val="es-ES_tradnl"/>
        </w:rPr>
      </w:pPr>
      <w:r>
        <w:rPr>
          <w:lang w:val="es-ES_tradnl"/>
        </w:rPr>
        <w:lastRenderedPageBreak/>
        <w:t>Este ejemplo, guarda el libro en curso incluyéndolo en la lista de ‘recientemente usados’ y proponiendo en la apertura del mismo que sea sólo de lectura.</w:t>
      </w:r>
    </w:p>
    <w:p w:rsidR="00F41756" w:rsidRDefault="00F41756" w:rsidP="00F41756">
      <w:pPr>
        <w:pStyle w:val="TextoCorrido"/>
        <w:rPr>
          <w:rFonts w:cs="Calibri"/>
          <w:color w:val="000000"/>
        </w:rPr>
      </w:pPr>
    </w:p>
    <w:p w:rsidR="00F41756" w:rsidRPr="007F55A0" w:rsidRDefault="00F41756" w:rsidP="007F55A0">
      <w:pPr>
        <w:pStyle w:val="Ttulo3"/>
      </w:pPr>
      <w:bookmarkStart w:id="882" w:name="_Toc336066377"/>
      <w:r w:rsidRPr="007F55A0">
        <w:t>Scenarios</w:t>
      </w:r>
      <w:bookmarkEnd w:id="882"/>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Proporciona un objeto o una colección de objetos de tipo Scenario existentes en la hoja indicada.</w:t>
      </w:r>
    </w:p>
    <w:p w:rsidR="00F41756" w:rsidRPr="00842BB2" w:rsidRDefault="00F41756" w:rsidP="00CC2396">
      <w:pPr>
        <w:pStyle w:val="Ttulo4"/>
      </w:pPr>
      <w:r w:rsidRPr="00842BB2">
        <w:t>Sintaxis:</w:t>
      </w:r>
    </w:p>
    <w:p w:rsidR="00F41756" w:rsidRDefault="00F41756" w:rsidP="00F41756">
      <w:pPr>
        <w:pStyle w:val="TextoCorrido"/>
        <w:rPr>
          <w:rFonts w:ascii="Courier New" w:hAnsi="Courier New" w:cs="Courier New"/>
          <w:b/>
          <w:lang w:val="es-ES_tradnl"/>
        </w:rPr>
      </w:pPr>
      <w:r w:rsidRPr="00505ACA">
        <w:rPr>
          <w:rFonts w:ascii="Courier New" w:hAnsi="Courier New" w:cs="Courier New"/>
          <w:b/>
          <w:lang w:val="es-ES_tradnl"/>
        </w:rPr>
        <w:t>Scenarios(Index)</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99"/>
        <w:gridCol w:w="5388"/>
      </w:tblGrid>
      <w:tr w:rsidR="00F41756" w:rsidRPr="00842BB2" w:rsidTr="000D57C6">
        <w:tc>
          <w:tcPr>
            <w:tcW w:w="1449" w:type="pct"/>
            <w:shd w:val="clear" w:color="auto" w:fill="B8CCE4"/>
          </w:tcPr>
          <w:p w:rsidR="00F41756" w:rsidRPr="00842BB2" w:rsidRDefault="00F41756" w:rsidP="00F41756">
            <w:pPr>
              <w:jc w:val="center"/>
              <w:rPr>
                <w:b/>
                <w:color w:val="0000FF"/>
              </w:rPr>
            </w:pPr>
            <w:r w:rsidRPr="00842BB2">
              <w:rPr>
                <w:b/>
                <w:color w:val="0000FF"/>
              </w:rPr>
              <w:t>Argumento</w:t>
            </w:r>
          </w:p>
        </w:tc>
        <w:tc>
          <w:tcPr>
            <w:tcW w:w="3551"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449" w:type="pct"/>
          </w:tcPr>
          <w:p w:rsidR="00F41756" w:rsidRPr="00842BB2" w:rsidRDefault="00F41756" w:rsidP="00F41756">
            <w:pPr>
              <w:rPr>
                <w:b/>
              </w:rPr>
            </w:pPr>
            <w:r>
              <w:rPr>
                <w:b/>
              </w:rPr>
              <w:t>Index</w:t>
            </w:r>
          </w:p>
        </w:tc>
        <w:tc>
          <w:tcPr>
            <w:tcW w:w="3551" w:type="pct"/>
          </w:tcPr>
          <w:p w:rsidR="00F41756" w:rsidRPr="00842BB2" w:rsidRDefault="00F41756" w:rsidP="00F41756">
            <w:r>
              <w:t>Número o nombre del escenario a tratar.</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prueba_Scenarios()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"Hay " &amp; ActiveSheet.Scenarios.Count &amp; " escenario/s."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c As Scenario</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Each c In ActiveSheet.Scenarios</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With c</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"Escenario: " &amp; .Name</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With</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F34AF73" wp14:editId="133B9344">
                  <wp:extent cx="1626870" cy="808355"/>
                  <wp:effectExtent l="0" t="0" r="0" b="0"/>
                  <wp:docPr id="1095" name="Imagen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626870" cy="80835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r>
        <w:rPr>
          <w:lang w:val="es-ES_tradnl"/>
        </w:rPr>
        <w:t>En este ejemplo puede observarse que en la hoja actuva hay 2 escenarios.</w:t>
      </w:r>
    </w:p>
    <w:p w:rsidR="00F41756" w:rsidRPr="007F55A0" w:rsidRDefault="00F41756" w:rsidP="007F55A0">
      <w:pPr>
        <w:pStyle w:val="Ttulo3"/>
      </w:pPr>
      <w:bookmarkStart w:id="883" w:name="_Toc336066378"/>
      <w:r w:rsidRPr="007F55A0">
        <w:t>Select</w:t>
      </w:r>
      <w:bookmarkEnd w:id="883"/>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sidRPr="00175E4E">
        <w:rPr>
          <w:lang w:val="es-ES_tradnl"/>
        </w:rPr>
        <w:t>Selecciona el objeto.</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B0292">
        <w:rPr>
          <w:rFonts w:ascii="Courier New" w:hAnsi="Courier New" w:cs="Courier New"/>
          <w:b/>
          <w:lang w:val="es-ES_tradnl"/>
        </w:rPr>
        <w:t>Select(Replace)</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A00253">
              <w:rPr>
                <w:b/>
              </w:rPr>
              <w:t>Replace</w:t>
            </w:r>
          </w:p>
        </w:tc>
        <w:tc>
          <w:tcPr>
            <w:tcW w:w="4282" w:type="pct"/>
          </w:tcPr>
          <w:p w:rsidR="00F41756" w:rsidRPr="00842BB2" w:rsidRDefault="00F41756" w:rsidP="00F41756">
            <w:r w:rsidRPr="00FB0292">
              <w:t>Si es True</w:t>
            </w:r>
            <w:r>
              <w:t>,</w:t>
            </w:r>
            <w:r w:rsidRPr="00FB0292">
              <w:t xml:space="preserve"> la selección actual </w:t>
            </w:r>
            <w:r>
              <w:t xml:space="preserve">es reemplazada con </w:t>
            </w:r>
            <w:r w:rsidRPr="00FB0292">
              <w:t>con el objeto especificado</w:t>
            </w:r>
            <w:r>
              <w:t>.</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prueba_Select()</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ActiveWorkbook.Worksheets("Hoja9").Select</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Tras la ejecución del procedimiento, puede observarse que se selecciona la Hoja9.</w:t>
      </w:r>
    </w:p>
    <w:p w:rsidR="00F41756" w:rsidRDefault="00F41756" w:rsidP="00F41756">
      <w:pPr>
        <w:tabs>
          <w:tab w:val="left" w:pos="2215"/>
        </w:tabs>
        <w:ind w:left="55"/>
        <w:rPr>
          <w:rFonts w:cs="Calibri"/>
          <w:color w:val="000000"/>
        </w:rPr>
      </w:pPr>
    </w:p>
    <w:p w:rsidR="00F41756" w:rsidRPr="007F55A0" w:rsidRDefault="00F41756" w:rsidP="007F55A0">
      <w:pPr>
        <w:pStyle w:val="Ttulo3"/>
      </w:pPr>
      <w:bookmarkStart w:id="884" w:name="_Toc336066379"/>
      <w:r w:rsidRPr="007F55A0">
        <w:t>SetBackgroundPicture</w:t>
      </w:r>
      <w:bookmarkEnd w:id="884"/>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incluir una imagen como fondo de la hoja.</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10A80">
        <w:rPr>
          <w:rFonts w:ascii="Courier New" w:hAnsi="Courier New" w:cs="Courier New"/>
          <w:b/>
          <w:lang w:val="es-ES_tradnl"/>
        </w:rPr>
        <w:t>SetBackgroundPicture(Filename)</w:t>
      </w:r>
    </w:p>
    <w:p w:rsidR="00F41756" w:rsidRDefault="00F41756" w:rsidP="00CC2396">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310A80">
              <w:rPr>
                <w:b/>
              </w:rPr>
              <w:t>Filename</w:t>
            </w:r>
          </w:p>
        </w:tc>
        <w:tc>
          <w:tcPr>
            <w:tcW w:w="4282" w:type="pct"/>
          </w:tcPr>
          <w:p w:rsidR="00F41756" w:rsidRPr="00842BB2" w:rsidRDefault="00F41756" w:rsidP="00F41756">
            <w:r>
              <w:t>Nombre de fichero a utilizar como fondo de la hoja indicada.</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prueba_SetBackgroundPicture()</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ActiveSheet.SetBackgroundPicture ("C:\Temp\epoca2.bmp")</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F8D4BED" wp14:editId="1AA6B418">
                  <wp:extent cx="1755775" cy="2519045"/>
                  <wp:effectExtent l="0" t="0" r="0" b="0"/>
                  <wp:docPr id="3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755775" cy="251904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Al ejecutar este procedimiento, vemos como la imgane indicada se coloca como fondo de la hoja.</w:t>
      </w:r>
    </w:p>
    <w:p w:rsidR="00F41756" w:rsidRPr="00B25F17" w:rsidRDefault="00F41756" w:rsidP="00F41756">
      <w:pPr>
        <w:pStyle w:val="TextoCorrido"/>
        <w:rPr>
          <w:lang w:val="es-ES_tradnl"/>
        </w:rPr>
      </w:pPr>
    </w:p>
    <w:p w:rsidR="00F41756" w:rsidRPr="007F55A0" w:rsidRDefault="00F41756" w:rsidP="007F55A0">
      <w:pPr>
        <w:pStyle w:val="Ttulo3"/>
      </w:pPr>
      <w:bookmarkStart w:id="885" w:name="_Toc336066380"/>
      <w:r w:rsidRPr="007F55A0">
        <w:lastRenderedPageBreak/>
        <w:t>ShowAllData</w:t>
      </w:r>
      <w:bookmarkEnd w:id="885"/>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Pr>
          <w:lang w:val="es-ES_tradnl"/>
        </w:rPr>
        <w:t>Permite visualizar todas las filas sobre las que se ha aplicado un autofiltro. Equivale a elegir la opción de mostrar ‘Todas’ las filas.</w:t>
      </w:r>
    </w:p>
    <w:p w:rsidR="00F41756" w:rsidRPr="00842BB2" w:rsidRDefault="00F41756" w:rsidP="00EA274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1145D">
        <w:rPr>
          <w:rFonts w:ascii="Courier New" w:hAnsi="Courier New" w:cs="Courier New"/>
          <w:b/>
          <w:lang w:val="es-ES_tradnl"/>
        </w:rPr>
        <w:t>ShowAllData</w:t>
      </w:r>
    </w:p>
    <w:p w:rsidR="00F41756" w:rsidRDefault="00F41756" w:rsidP="00EA2741">
      <w:pPr>
        <w:pStyle w:val="Ttulo4"/>
      </w:pPr>
      <w:r w:rsidRPr="00842BB2">
        <w:t>Argumentos</w:t>
      </w:r>
    </w:p>
    <w:p w:rsidR="00F41756" w:rsidRPr="00E1145D" w:rsidRDefault="00F41756" w:rsidP="00F41756">
      <w:pPr>
        <w:pStyle w:val="TextoCorrido"/>
        <w:rPr>
          <w:lang w:val="es-ES_tradnl"/>
        </w:rPr>
      </w:pPr>
      <w:r w:rsidRPr="00E1145D">
        <w:rPr>
          <w:lang w:val="es-ES_tradnl"/>
        </w:rPr>
        <w:t>No tiene.</w:t>
      </w:r>
    </w:p>
    <w:p w:rsidR="00F41756" w:rsidRPr="00842BB2" w:rsidRDefault="00F41756" w:rsidP="00EA274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prueba_ShowAllData()</w:t>
            </w:r>
          </w:p>
          <w:p w:rsidR="00E07B49"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ActiveSheet.ShowAllData</w:t>
            </w:r>
          </w:p>
          <w:p w:rsidR="00F41756" w:rsidRPr="00E07B49" w:rsidRDefault="00E07B49"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857ACE7" wp14:editId="2690C587">
                  <wp:extent cx="1956435" cy="755015"/>
                  <wp:effectExtent l="0" t="0" r="5715" b="6985"/>
                  <wp:docPr id="1091" name="Imagen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956435" cy="7550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AF69AF2" wp14:editId="01A2F3A9">
                  <wp:extent cx="2030730" cy="1690370"/>
                  <wp:effectExtent l="0" t="0" r="7620" b="5080"/>
                  <wp:docPr id="1090" name="Imagen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030730" cy="16903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p>
    <w:p w:rsidR="00F41756" w:rsidRPr="007F55A0" w:rsidRDefault="00F41756" w:rsidP="007F55A0">
      <w:pPr>
        <w:pStyle w:val="Ttulo3"/>
      </w:pPr>
      <w:bookmarkStart w:id="886" w:name="_Toc336066381"/>
      <w:r w:rsidRPr="007F55A0">
        <w:t>ShowDataForm</w:t>
      </w:r>
      <w:bookmarkEnd w:id="886"/>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Pr>
          <w:lang w:val="es-ES_tradnl"/>
        </w:rPr>
        <w:t xml:space="preserve">Visualiza un formulario estándar mediate el cual se pueden modificar los datos de la hoja indicada. </w:t>
      </w:r>
    </w:p>
    <w:p w:rsidR="00F41756" w:rsidRPr="00842BB2" w:rsidRDefault="00F41756" w:rsidP="00EA2741">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534DB7">
        <w:rPr>
          <w:rFonts w:ascii="Courier New" w:hAnsi="Courier New" w:cs="Courier New"/>
          <w:b/>
          <w:lang w:val="es-ES_tradnl"/>
        </w:rPr>
        <w:t>ShowDataForm</w:t>
      </w:r>
    </w:p>
    <w:p w:rsidR="00F41756" w:rsidRDefault="00F41756" w:rsidP="00EA2741">
      <w:pPr>
        <w:pStyle w:val="Ttulo4"/>
      </w:pPr>
      <w:r w:rsidRPr="00842BB2">
        <w:t>Argumentos</w:t>
      </w:r>
    </w:p>
    <w:p w:rsidR="00F41756" w:rsidRPr="00534DB7" w:rsidRDefault="00F41756" w:rsidP="00F41756">
      <w:pPr>
        <w:pStyle w:val="TextoCorrido"/>
        <w:rPr>
          <w:lang w:val="es-ES_tradnl"/>
        </w:rPr>
      </w:pPr>
      <w:r w:rsidRPr="00534DB7">
        <w:rPr>
          <w:lang w:val="es-ES_tradnl"/>
        </w:rPr>
        <w:t>No tiene</w:t>
      </w:r>
    </w:p>
    <w:p w:rsidR="00F41756" w:rsidRPr="00842BB2" w:rsidRDefault="00F41756" w:rsidP="00EA274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C6EDD" w:rsidRPr="00EC6EDD" w:rsidRDefault="00EC6EDD"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Sub prueba_ShowDataForm()</w:t>
            </w:r>
          </w:p>
          <w:p w:rsidR="00EC6EDD" w:rsidRPr="00EC6EDD" w:rsidRDefault="00EC6EDD"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ActiveSheet.ShowDataForm</w:t>
            </w:r>
          </w:p>
          <w:p w:rsidR="00F41756" w:rsidRPr="00EC6EDD" w:rsidRDefault="00EC6EDD"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36A4148" wp14:editId="7E574B68">
                  <wp:extent cx="2211705" cy="903605"/>
                  <wp:effectExtent l="0" t="0" r="0" b="0"/>
                  <wp:docPr id="1088" name="Imagen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211705" cy="9036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5F4E1CB" wp14:editId="4E87231A">
                  <wp:extent cx="1862455" cy="2086610"/>
                  <wp:effectExtent l="0" t="0" r="4445" b="8890"/>
                  <wp:docPr id="3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862455" cy="208661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p>
    <w:p w:rsidR="00F41756" w:rsidRPr="007F55A0" w:rsidRDefault="00F41756" w:rsidP="007F55A0">
      <w:pPr>
        <w:pStyle w:val="Ttulo3"/>
      </w:pPr>
      <w:bookmarkStart w:id="887" w:name="_Toc336066382"/>
      <w:r w:rsidRPr="007F55A0">
        <w:t>Unprotect</w:t>
      </w:r>
      <w:bookmarkEnd w:id="887"/>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Pr>
          <w:lang w:val="es-ES_tradnl"/>
        </w:rPr>
        <w:t>Permite eliminar la protección de la hija indicada siempre que previamente ésta haya sido protegida.</w:t>
      </w:r>
    </w:p>
    <w:p w:rsidR="00F41756" w:rsidRPr="00842BB2" w:rsidRDefault="00F41756" w:rsidP="00EA274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8369B8">
        <w:rPr>
          <w:rFonts w:ascii="Courier New" w:hAnsi="Courier New" w:cs="Courier New"/>
          <w:b/>
          <w:lang w:val="es-ES_tradnl"/>
        </w:rPr>
        <w:t>Unprotect(Password)</w:t>
      </w:r>
    </w:p>
    <w:p w:rsidR="00F41756" w:rsidRDefault="00F41756" w:rsidP="00EA2741">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8369B8">
              <w:rPr>
                <w:b/>
              </w:rPr>
              <w:t>Password</w:t>
            </w:r>
          </w:p>
        </w:tc>
        <w:tc>
          <w:tcPr>
            <w:tcW w:w="4282" w:type="pct"/>
          </w:tcPr>
          <w:p w:rsidR="00F41756" w:rsidRPr="00842BB2" w:rsidRDefault="00F41756" w:rsidP="00F41756">
            <w:r>
              <w:t>Palabara de paso a utilizar para la desprotección.</w:t>
            </w:r>
          </w:p>
        </w:tc>
      </w:tr>
    </w:tbl>
    <w:p w:rsidR="00F41756" w:rsidRPr="00842BB2" w:rsidRDefault="00F41756" w:rsidP="00EA274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C6EDD" w:rsidRPr="00EC6EDD" w:rsidRDefault="00EC6EDD"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Sub prueba_Unprotect()</w:t>
            </w:r>
          </w:p>
          <w:p w:rsidR="00EC6EDD" w:rsidRPr="00EC6EDD" w:rsidRDefault="00EC6EDD"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ActiveSheet.Unprotect</w:t>
            </w:r>
          </w:p>
          <w:p w:rsidR="00F41756" w:rsidRPr="00EC6EDD" w:rsidRDefault="00EC6EDD"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Tras la ejecución de este procedimiento, la hoja queda desprotegida.</w:t>
      </w:r>
    </w:p>
    <w:p w:rsidR="00F41756" w:rsidRPr="00B25F17" w:rsidRDefault="00F41756" w:rsidP="00F41756">
      <w:pPr>
        <w:pStyle w:val="TextoCorrido"/>
        <w:rPr>
          <w:lang w:val="es-ES_tradnl"/>
        </w:rPr>
      </w:pPr>
    </w:p>
    <w:p w:rsidR="00F41756" w:rsidRPr="007F55A0" w:rsidRDefault="00F41756" w:rsidP="007F55A0">
      <w:pPr>
        <w:pStyle w:val="Ttulo3"/>
      </w:pPr>
      <w:bookmarkStart w:id="888" w:name="_Toc336066383"/>
      <w:r w:rsidRPr="007F55A0">
        <w:t>XmlDataQuery</w:t>
      </w:r>
      <w:bookmarkEnd w:id="888"/>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sidRPr="00175E4E">
        <w:rPr>
          <w:lang w:val="es-ES_tradnl"/>
        </w:rPr>
        <w:t>Devuelve un objeto Range que representa las celdas asignadas a una determinada expresión XPath. Devuelve Nothing si la expresión XPath especificada no se ha asignado a la hoja de cálculo o si el rango asignado está vacío.</w:t>
      </w:r>
    </w:p>
    <w:p w:rsidR="00F41756" w:rsidRPr="00842BB2" w:rsidRDefault="00F41756" w:rsidP="00EA274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B630B">
        <w:rPr>
          <w:rFonts w:ascii="Courier New" w:hAnsi="Courier New" w:cs="Courier New"/>
          <w:b/>
          <w:lang w:val="es-ES_tradnl"/>
        </w:rPr>
        <w:t>XmlDataQuery(XPath, SelectionNamespaces, Map)</w:t>
      </w:r>
    </w:p>
    <w:p w:rsidR="00F41756" w:rsidRDefault="00F41756" w:rsidP="00EA274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8"/>
        <w:gridCol w:w="5379"/>
      </w:tblGrid>
      <w:tr w:rsidR="00F41756" w:rsidRPr="00842BB2" w:rsidTr="000D57C6">
        <w:tc>
          <w:tcPr>
            <w:tcW w:w="1297" w:type="pct"/>
            <w:shd w:val="clear" w:color="auto" w:fill="B8CCE4"/>
          </w:tcPr>
          <w:p w:rsidR="00F41756" w:rsidRPr="00842BB2" w:rsidRDefault="00F41756" w:rsidP="00F41756">
            <w:pPr>
              <w:jc w:val="center"/>
              <w:rPr>
                <w:b/>
                <w:color w:val="0000FF"/>
              </w:rPr>
            </w:pPr>
            <w:r w:rsidRPr="00842BB2">
              <w:rPr>
                <w:b/>
                <w:color w:val="0000FF"/>
              </w:rPr>
              <w:t>Argumento</w:t>
            </w:r>
          </w:p>
        </w:tc>
        <w:tc>
          <w:tcPr>
            <w:tcW w:w="3703"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297" w:type="pct"/>
          </w:tcPr>
          <w:p w:rsidR="00F41756" w:rsidRPr="00842BB2" w:rsidRDefault="00F41756" w:rsidP="00F41756">
            <w:pPr>
              <w:rPr>
                <w:b/>
              </w:rPr>
            </w:pPr>
            <w:r w:rsidRPr="00BB630B">
              <w:rPr>
                <w:b/>
              </w:rPr>
              <w:t>XPath</w:t>
            </w:r>
          </w:p>
        </w:tc>
        <w:tc>
          <w:tcPr>
            <w:tcW w:w="3703" w:type="pct"/>
          </w:tcPr>
          <w:p w:rsidR="00F41756" w:rsidRPr="00842BB2" w:rsidRDefault="00F41756" w:rsidP="00F41756">
            <w:r>
              <w:t>Ruta sobre la que se realiza la consulta (XPath).</w:t>
            </w:r>
          </w:p>
        </w:tc>
      </w:tr>
      <w:tr w:rsidR="00F41756" w:rsidRPr="00842BB2" w:rsidTr="000D57C6">
        <w:tc>
          <w:tcPr>
            <w:tcW w:w="1297" w:type="pct"/>
          </w:tcPr>
          <w:p w:rsidR="00F41756" w:rsidRPr="00BB630B" w:rsidRDefault="00F41756" w:rsidP="00F41756">
            <w:pPr>
              <w:rPr>
                <w:b/>
              </w:rPr>
            </w:pPr>
            <w:r w:rsidRPr="00BB630B">
              <w:rPr>
                <w:b/>
              </w:rPr>
              <w:t>SelectionNamespaces</w:t>
            </w:r>
          </w:p>
        </w:tc>
        <w:tc>
          <w:tcPr>
            <w:tcW w:w="3703" w:type="pct"/>
          </w:tcPr>
          <w:p w:rsidR="00F41756" w:rsidRPr="00842BB2" w:rsidRDefault="00F41756" w:rsidP="00F41756">
            <w:r>
              <w:t>Espacio de nombres a los que se refiere XPath.</w:t>
            </w:r>
          </w:p>
        </w:tc>
      </w:tr>
      <w:tr w:rsidR="00F41756" w:rsidRPr="00842BB2" w:rsidTr="000D57C6">
        <w:tc>
          <w:tcPr>
            <w:tcW w:w="1297" w:type="pct"/>
          </w:tcPr>
          <w:p w:rsidR="00F41756" w:rsidRPr="00BB630B" w:rsidRDefault="00F41756" w:rsidP="00F41756">
            <w:pPr>
              <w:rPr>
                <w:b/>
              </w:rPr>
            </w:pPr>
            <w:r w:rsidRPr="00BB630B">
              <w:rPr>
                <w:b/>
              </w:rPr>
              <w:t>Map</w:t>
            </w:r>
          </w:p>
        </w:tc>
        <w:tc>
          <w:tcPr>
            <w:tcW w:w="3703" w:type="pct"/>
          </w:tcPr>
          <w:p w:rsidR="00F41756" w:rsidRPr="00842BB2" w:rsidRDefault="00F41756" w:rsidP="00F41756">
            <w:r>
              <w:t>A</w:t>
            </w:r>
            <w:r w:rsidRPr="00BB630B">
              <w:t>signación XML</w:t>
            </w:r>
            <w:r>
              <w:t xml:space="preserve"> agregada previamente al libro.</w:t>
            </w:r>
          </w:p>
        </w:tc>
      </w:tr>
    </w:tbl>
    <w:p w:rsidR="00F41756" w:rsidRPr="00842BB2" w:rsidRDefault="00F41756" w:rsidP="00EA2741">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prueba_XMLDataQuery()</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path As String</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path = "/Root/Persona"</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namespaces As String</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namespaces = "xmlns=http://www.w3.org/2001/XMLSchema"</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ActiveSheet.XmlDataQuery(path, namespaces)</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r Is Nothing Then</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MsgBox "No ess posible asociar el mapa indicado"</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Exit Sub</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1).Value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2).Value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892485" w:rsidRPr="00EC49A1" w:rsidTr="00892485">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2485" w:rsidRPr="00EC49A1" w:rsidRDefault="00892485" w:rsidP="00F41756">
            <w:pPr>
              <w:jc w:val="center"/>
            </w:pPr>
            <w:r>
              <w:rPr>
                <w:noProof/>
              </w:rPr>
              <w:drawing>
                <wp:inline distT="0" distB="0" distL="0" distR="0" wp14:anchorId="315A8E1D" wp14:editId="7A0AB710">
                  <wp:extent cx="1800000" cy="1992000"/>
                  <wp:effectExtent l="0" t="0" r="0" b="8255"/>
                  <wp:docPr id="646" name="Imagen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1800000" cy="1992000"/>
                          </a:xfrm>
                          <a:prstGeom prst="rect">
                            <a:avLst/>
                          </a:prstGeom>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2485" w:rsidRPr="00EC49A1" w:rsidRDefault="007C7102" w:rsidP="00F41756">
            <w:pPr>
              <w:jc w:val="center"/>
            </w:pPr>
            <w:r>
              <w:pict>
                <v:shape id="_x0000_i1136" type="#_x0000_t75" style="width:134.8pt;height:59.45pt">
                  <v:imagedata r:id="rId354" o:title=""/>
                </v:shape>
              </w:pict>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p>
    <w:p w:rsidR="00F41756" w:rsidRPr="007F55A0" w:rsidRDefault="00F41756" w:rsidP="007F55A0">
      <w:pPr>
        <w:pStyle w:val="Ttulo3"/>
      </w:pPr>
      <w:bookmarkStart w:id="889" w:name="_Toc336066384"/>
      <w:r w:rsidRPr="007F55A0">
        <w:t>XmlMapQuery</w:t>
      </w:r>
      <w:bookmarkEnd w:id="889"/>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Pr>
          <w:lang w:val="es-ES_tradnl"/>
        </w:rPr>
        <w:t>Proporciona un objeto de tipo Range con las celdas asociadas a una expresión XPATH.</w:t>
      </w:r>
    </w:p>
    <w:p w:rsidR="00F41756" w:rsidRPr="00842BB2" w:rsidRDefault="00F41756" w:rsidP="00EA2741">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757F67">
        <w:rPr>
          <w:rFonts w:ascii="Courier New" w:hAnsi="Courier New" w:cs="Courier New"/>
          <w:b/>
          <w:lang w:val="es-ES_tradnl"/>
        </w:rPr>
        <w:t>XmlMapQuery(XPath, SelectionNamespaces, Map)</w:t>
      </w:r>
    </w:p>
    <w:p w:rsidR="00F41756" w:rsidRDefault="00F41756" w:rsidP="00EA274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8"/>
        <w:gridCol w:w="5379"/>
      </w:tblGrid>
      <w:tr w:rsidR="00F41756" w:rsidRPr="00842BB2" w:rsidTr="000D57C6">
        <w:tc>
          <w:tcPr>
            <w:tcW w:w="1329" w:type="pct"/>
            <w:shd w:val="clear" w:color="auto" w:fill="B8CCE4"/>
          </w:tcPr>
          <w:p w:rsidR="00F41756" w:rsidRPr="00842BB2" w:rsidRDefault="00F41756" w:rsidP="00F41756">
            <w:pPr>
              <w:jc w:val="center"/>
              <w:rPr>
                <w:b/>
                <w:color w:val="0000FF"/>
              </w:rPr>
            </w:pPr>
            <w:r w:rsidRPr="00842BB2">
              <w:rPr>
                <w:b/>
                <w:color w:val="0000FF"/>
              </w:rPr>
              <w:t>Argumento</w:t>
            </w:r>
          </w:p>
        </w:tc>
        <w:tc>
          <w:tcPr>
            <w:tcW w:w="3671"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329" w:type="pct"/>
          </w:tcPr>
          <w:p w:rsidR="00F41756" w:rsidRPr="00842BB2" w:rsidRDefault="00F41756" w:rsidP="00F41756">
            <w:pPr>
              <w:rPr>
                <w:b/>
              </w:rPr>
            </w:pPr>
            <w:r w:rsidRPr="00757F67">
              <w:rPr>
                <w:b/>
              </w:rPr>
              <w:t>XPath</w:t>
            </w:r>
          </w:p>
        </w:tc>
        <w:tc>
          <w:tcPr>
            <w:tcW w:w="3671" w:type="pct"/>
          </w:tcPr>
          <w:p w:rsidR="00F41756" w:rsidRPr="00842BB2" w:rsidRDefault="00F41756" w:rsidP="00F41756">
            <w:r>
              <w:t>Ruta sobre la que se realiza la consulta (XPath).</w:t>
            </w:r>
          </w:p>
        </w:tc>
      </w:tr>
      <w:tr w:rsidR="00F41756" w:rsidRPr="00842BB2" w:rsidTr="000D57C6">
        <w:tc>
          <w:tcPr>
            <w:tcW w:w="1329" w:type="pct"/>
          </w:tcPr>
          <w:p w:rsidR="00F41756" w:rsidRPr="00757F67" w:rsidRDefault="00F41756" w:rsidP="00F41756">
            <w:pPr>
              <w:rPr>
                <w:b/>
              </w:rPr>
            </w:pPr>
            <w:r w:rsidRPr="00757F67">
              <w:rPr>
                <w:b/>
              </w:rPr>
              <w:t>SelectionNamespaces</w:t>
            </w:r>
          </w:p>
        </w:tc>
        <w:tc>
          <w:tcPr>
            <w:tcW w:w="3671" w:type="pct"/>
          </w:tcPr>
          <w:p w:rsidR="00F41756" w:rsidRPr="00842BB2" w:rsidRDefault="00F41756" w:rsidP="00F41756">
            <w:r>
              <w:t>Espacio de nombres a los que se refiere XPath.</w:t>
            </w:r>
          </w:p>
        </w:tc>
      </w:tr>
      <w:tr w:rsidR="00F41756" w:rsidRPr="00842BB2" w:rsidTr="000D57C6">
        <w:tc>
          <w:tcPr>
            <w:tcW w:w="1329" w:type="pct"/>
          </w:tcPr>
          <w:p w:rsidR="00F41756" w:rsidRPr="00757F67" w:rsidRDefault="00F41756" w:rsidP="00F41756">
            <w:pPr>
              <w:rPr>
                <w:b/>
              </w:rPr>
            </w:pPr>
            <w:r w:rsidRPr="00757F67">
              <w:rPr>
                <w:b/>
              </w:rPr>
              <w:t>Map</w:t>
            </w:r>
          </w:p>
        </w:tc>
        <w:tc>
          <w:tcPr>
            <w:tcW w:w="3671" w:type="pct"/>
          </w:tcPr>
          <w:p w:rsidR="00F41756" w:rsidRPr="00842BB2" w:rsidRDefault="00F41756" w:rsidP="00F41756">
            <w:r>
              <w:t>A</w:t>
            </w:r>
            <w:r w:rsidRPr="00BB630B">
              <w:t>signación XML</w:t>
            </w:r>
            <w:r>
              <w:t xml:space="preserve"> a utilizar si se desea que la búsqueda de XPath se realice sobre la misma.</w:t>
            </w:r>
          </w:p>
        </w:tc>
      </w:tr>
    </w:tbl>
    <w:p w:rsidR="00F41756" w:rsidRPr="00842BB2" w:rsidRDefault="00F41756" w:rsidP="00EA2741">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prueba_XmlMapQuery()</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path As String</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path = "/Root/Persona"</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namespaces As String</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namespaces = "xmlns=http://www.w3.org/2001/XMLSchema"</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ActiveSheet.XmlMapQuery(path, namespaces)</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r Is Nothing Then</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MsgBox "No ess posible asociar el mapa indicado"</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Exit Sub</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1).Value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2).Value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892485" w:rsidRPr="00EC49A1" w:rsidTr="00892485">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2485" w:rsidRPr="00EC49A1" w:rsidRDefault="00892485" w:rsidP="000F3D5C">
            <w:pPr>
              <w:jc w:val="center"/>
            </w:pPr>
            <w:r>
              <w:rPr>
                <w:noProof/>
              </w:rPr>
              <w:lastRenderedPageBreak/>
              <w:drawing>
                <wp:inline distT="0" distB="0" distL="0" distR="0" wp14:anchorId="081DDA6D" wp14:editId="7C513394">
                  <wp:extent cx="1800000" cy="1992000"/>
                  <wp:effectExtent l="0" t="0" r="0" b="8255"/>
                  <wp:docPr id="648" name="Imagen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1800000" cy="1992000"/>
                          </a:xfrm>
                          <a:prstGeom prst="rect">
                            <a:avLst/>
                          </a:prstGeom>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2485" w:rsidRPr="00EC49A1" w:rsidRDefault="007C7102" w:rsidP="000F3D5C">
            <w:pPr>
              <w:jc w:val="center"/>
            </w:pPr>
            <w:r>
              <w:pict>
                <v:shape id="_x0000_i1137" type="#_x0000_t75" style="width:128.95pt;height:59.45pt">
                  <v:imagedata r:id="rId355" o:title=""/>
                </v:shape>
              </w:pict>
            </w:r>
          </w:p>
        </w:tc>
      </w:tr>
    </w:tbl>
    <w:p w:rsidR="00F41756" w:rsidRDefault="00F41756" w:rsidP="00F41756">
      <w:pPr>
        <w:pStyle w:val="TextoCorrido"/>
        <w:rPr>
          <w:lang w:val="es-ES_tradnl"/>
        </w:rPr>
      </w:pPr>
    </w:p>
    <w:p w:rsidR="00F41756" w:rsidRDefault="00F41756" w:rsidP="00DC66CA">
      <w:pPr>
        <w:pStyle w:val="Ttulo2"/>
        <w:ind w:hanging="940"/>
      </w:pPr>
      <w:bookmarkStart w:id="890" w:name="_Toc336066385"/>
      <w:bookmarkStart w:id="891" w:name="_Toc337380308"/>
      <w:r>
        <w:t>Eventos</w:t>
      </w:r>
      <w:bookmarkEnd w:id="890"/>
      <w:bookmarkEnd w:id="891"/>
    </w:p>
    <w:p w:rsidR="00F41756" w:rsidRPr="007F55A0" w:rsidRDefault="00F41756" w:rsidP="007F55A0">
      <w:pPr>
        <w:pStyle w:val="Ttulo3"/>
      </w:pPr>
      <w:bookmarkStart w:id="892" w:name="_Toc336066386"/>
      <w:r w:rsidRPr="007F55A0">
        <w:t>Activate</w:t>
      </w:r>
      <w:bookmarkEnd w:id="892"/>
      <w:r w:rsidRPr="007F55A0">
        <w:tab/>
      </w:r>
    </w:p>
    <w:p w:rsidR="00F41756" w:rsidRPr="00175E4E" w:rsidRDefault="00F41756"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3" w:name="_Toc336066387"/>
      <w:r w:rsidRPr="007F55A0">
        <w:t>BeforeDoubleClick</w:t>
      </w:r>
      <w:bookmarkEnd w:id="893"/>
      <w:r w:rsidRPr="007F55A0">
        <w:tab/>
      </w:r>
    </w:p>
    <w:p w:rsidR="00F41756" w:rsidRPr="00175E4E" w:rsidRDefault="00F41756" w:rsidP="00F41756">
      <w:pPr>
        <w:pStyle w:val="TextoCorrido"/>
        <w:rPr>
          <w:lang w:val="es-ES_tradnl"/>
        </w:rPr>
      </w:pPr>
      <w:r>
        <w:rPr>
          <w:lang w:val="es-ES_tradnl"/>
        </w:rPr>
        <w:t>Producido al hacer doble clic en una hoja.</w:t>
      </w:r>
      <w:r w:rsidRPr="003B67AA">
        <w:rPr>
          <w:lang w:val="es-ES_tradnl"/>
        </w:rPr>
        <w:t xml:space="preserve"> </w:t>
      </w:r>
      <w:r>
        <w:rPr>
          <w:lang w:val="es-ES_tradnl"/>
        </w:rPr>
        <w:t>Se produce antes de la acción predeterminada.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4" w:name="_Toc336066388"/>
      <w:r w:rsidRPr="007F55A0">
        <w:t>BeforeRightClick</w:t>
      </w:r>
      <w:bookmarkEnd w:id="894"/>
      <w:r w:rsidRPr="007F55A0">
        <w:tab/>
      </w:r>
    </w:p>
    <w:p w:rsidR="00F41756" w:rsidRPr="00175E4E" w:rsidRDefault="00F41756" w:rsidP="00F41756">
      <w:pPr>
        <w:pStyle w:val="TextoCorrido"/>
        <w:rPr>
          <w:lang w:val="es-ES_tradnl"/>
        </w:rPr>
      </w:pPr>
      <w:r>
        <w:rPr>
          <w:lang w:val="es-ES_tradnl"/>
        </w:rPr>
        <w:t>Producido al hacer cilc con el botón secundario del mouse en una hoja. Se produce antes de la acción predeterminada.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5" w:name="_Toc336066389"/>
      <w:r w:rsidRPr="007F55A0">
        <w:t>Calculate</w:t>
      </w:r>
      <w:bookmarkEnd w:id="895"/>
      <w:r w:rsidRPr="007F55A0">
        <w:tab/>
      </w:r>
    </w:p>
    <w:p w:rsidR="00F41756" w:rsidRDefault="00F41756" w:rsidP="00F41756">
      <w:pPr>
        <w:pStyle w:val="TextoCorrido"/>
        <w:rPr>
          <w:lang w:val="es-ES_tradnl"/>
        </w:rPr>
      </w:pPr>
      <w:r>
        <w:rPr>
          <w:lang w:val="es-ES_tradnl"/>
        </w:rPr>
        <w:t>Producido después de que una hoja se actualice.</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6" w:name="_Toc336066390"/>
      <w:r w:rsidRPr="007F55A0">
        <w:lastRenderedPageBreak/>
        <w:t>Change</w:t>
      </w:r>
      <w:bookmarkEnd w:id="896"/>
      <w:r w:rsidRPr="007F55A0">
        <w:tab/>
      </w:r>
    </w:p>
    <w:p w:rsidR="00F41756" w:rsidRPr="00175E4E" w:rsidRDefault="00F41756" w:rsidP="00F41756">
      <w:pPr>
        <w:pStyle w:val="TextoCorrido"/>
        <w:rPr>
          <w:lang w:val="es-ES_tradnl"/>
        </w:rPr>
      </w:pPr>
      <w:r>
        <w:rPr>
          <w:lang w:val="es-ES_tradnl"/>
        </w:rPr>
        <w:t>Producido al modificar una celda por parte del usuario o de un víncluo externo.</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7" w:name="_Toc336066391"/>
      <w:r w:rsidRPr="007F55A0">
        <w:t>Deactivate</w:t>
      </w:r>
      <w:bookmarkEnd w:id="897"/>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8" w:name="_Toc336066392"/>
      <w:r w:rsidRPr="007F55A0">
        <w:t>FollowHyperlink</w:t>
      </w:r>
      <w:bookmarkEnd w:id="898"/>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al hacr clic sobre in hipervínculo.</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9" w:name="_Toc336066393"/>
      <w:r w:rsidRPr="007F55A0">
        <w:t>PivotTableAfterValueChange</w:t>
      </w:r>
      <w:bookmarkEnd w:id="899"/>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al calcular o editar un rango dentro de 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0" w:name="_Toc336066394"/>
      <w:r w:rsidRPr="007F55A0">
        <w:t>PivotTableBeforeAllocateChanges</w:t>
      </w:r>
      <w:bookmarkEnd w:id="900"/>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a 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1" w:name="_Toc336066395"/>
      <w:r w:rsidRPr="007F55A0">
        <w:t>PivotTableBeforeCommitChanges</w:t>
      </w:r>
      <w:bookmarkEnd w:id="901"/>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antes de que se confirmen </w:t>
      </w:r>
      <w:r w:rsidRPr="00175E4E">
        <w:rPr>
          <w:lang w:val="es-ES_tradnl"/>
        </w:rPr>
        <w:t>los cambios en el origen de datos OLAP de 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2" w:name="_Toc336066396"/>
      <w:r w:rsidRPr="007F55A0">
        <w:t>PivotTableBeforeDiscardChanges</w:t>
      </w:r>
      <w:bookmarkEnd w:id="902"/>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hechos en </w:t>
      </w:r>
      <w:r w:rsidRPr="00175E4E">
        <w:rPr>
          <w:lang w:val="es-ES_tradnl"/>
        </w:rPr>
        <w:t>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3" w:name="_Toc336066397"/>
      <w:r w:rsidRPr="007F55A0">
        <w:t>PivotTableChangeSync</w:t>
      </w:r>
      <w:bookmarkEnd w:id="903"/>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tras </w:t>
      </w:r>
      <w:r w:rsidRPr="00175E4E">
        <w:rPr>
          <w:lang w:val="es-ES_tradnl"/>
        </w:rPr>
        <w:t>realizar cambios en 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4" w:name="_Toc336066398"/>
      <w:r w:rsidRPr="007F55A0">
        <w:t>PivotTableUpdate</w:t>
      </w:r>
      <w:bookmarkEnd w:id="904"/>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tras actualizar un informe </w:t>
      </w:r>
      <w:r w:rsidRPr="00175E4E">
        <w:rPr>
          <w:lang w:val="es-ES_tradnl"/>
        </w:rPr>
        <w:t>de tabla dinámica</w:t>
      </w:r>
      <w:r>
        <w:rPr>
          <w:lang w:val="es-ES_tradnl"/>
        </w:rPr>
        <w:t>.</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5" w:name="_Toc336066399"/>
      <w:r w:rsidRPr="007F55A0">
        <w:t>SelectionChange</w:t>
      </w:r>
      <w:bookmarkEnd w:id="905"/>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al cambiar la selección de una hoja.</w:t>
      </w:r>
    </w:p>
    <w:p w:rsidR="00F41756" w:rsidRDefault="00F41756" w:rsidP="00F41756">
      <w:pPr>
        <w:ind w:left="1416" w:hanging="1416"/>
      </w:pPr>
    </w:p>
    <w:p w:rsidR="00F41756" w:rsidRDefault="00F41756" w:rsidP="00F41756">
      <w:pPr>
        <w:pStyle w:val="Ttulo1"/>
      </w:pPr>
      <w:bookmarkStart w:id="906" w:name="_Toc336066400"/>
      <w:bookmarkStart w:id="907" w:name="_Toc337380309"/>
      <w:r w:rsidRPr="008F7188">
        <w:t>El objeto RANGO (RANGE).</w:t>
      </w:r>
      <w:bookmarkEnd w:id="906"/>
      <w:bookmarkEnd w:id="907"/>
    </w:p>
    <w:p w:rsidR="00F41756" w:rsidRDefault="00F41756" w:rsidP="00DC66CA">
      <w:pPr>
        <w:pStyle w:val="Ttulo2"/>
        <w:ind w:hanging="940"/>
      </w:pPr>
      <w:bookmarkStart w:id="908" w:name="_Toc336066401"/>
      <w:bookmarkStart w:id="909" w:name="_Toc337380310"/>
      <w:r>
        <w:t>Propiedades</w:t>
      </w:r>
      <w:bookmarkEnd w:id="908"/>
      <w:bookmarkEnd w:id="909"/>
    </w:p>
    <w:p w:rsidR="00F41756" w:rsidRPr="007F55A0" w:rsidRDefault="00F41756" w:rsidP="007F55A0">
      <w:pPr>
        <w:pStyle w:val="Ttulo3"/>
      </w:pPr>
      <w:bookmarkStart w:id="910" w:name="_Toc336066402"/>
      <w:r w:rsidRPr="007F55A0">
        <w:t>AddIndent</w:t>
      </w:r>
      <w:bookmarkEnd w:id="910"/>
      <w:r w:rsidRPr="007F55A0">
        <w:tab/>
      </w:r>
    </w:p>
    <w:p w:rsidR="00F41756" w:rsidRPr="008F6E52" w:rsidRDefault="00F41756" w:rsidP="00F41756">
      <w:pPr>
        <w:pStyle w:val="TextoCorrido"/>
        <w:rPr>
          <w:lang w:val="es-ES_tradnl"/>
        </w:rPr>
      </w:pPr>
      <w:r w:rsidRPr="00A22A7E">
        <w:rPr>
          <w:lang w:val="es-ES_tradnl"/>
        </w:rPr>
        <w:t>Define o consulta</w:t>
      </w:r>
      <w:r>
        <w:rPr>
          <w:lang w:val="es-ES_tradnl"/>
        </w:rPr>
        <w:t xml:space="preserve"> si hay que aplicar sangría automáticamente a un rango que tenga aplicado un formato de alineación vertical u horizontal.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prueba_AddIndent()</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ActiveSheet.Range("A1:A3").HorizontalAlignment = xlHAlignDistributed</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ActiveSheet.Range("A1:A3").AddIndent = True</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234A682" wp14:editId="48E498BA">
                  <wp:extent cx="925195" cy="723265"/>
                  <wp:effectExtent l="0" t="0" r="8255" b="635"/>
                  <wp:docPr id="1085" name="Imagen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2519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4C3E6B3" wp14:editId="6A760D4F">
                  <wp:extent cx="946150" cy="723265"/>
                  <wp:effectExtent l="0" t="0" r="6350" b="635"/>
                  <wp:docPr id="1084" name="Imagen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946150" cy="72326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1" w:name="_Toc336066403"/>
      <w:r w:rsidRPr="007F55A0">
        <w:lastRenderedPageBreak/>
        <w:t>Address</w:t>
      </w:r>
      <w:bookmarkEnd w:id="911"/>
      <w:r w:rsidRPr="007F55A0">
        <w:tab/>
      </w:r>
    </w:p>
    <w:p w:rsidR="00F41756" w:rsidRPr="008F6E52" w:rsidRDefault="00F41756" w:rsidP="00F41756">
      <w:pPr>
        <w:pStyle w:val="TextoCorrido"/>
        <w:rPr>
          <w:lang w:val="es-ES_tradnl"/>
        </w:rPr>
      </w:pPr>
      <w:r>
        <w:rPr>
          <w:lang w:val="es-ES_tradnl"/>
        </w:rPr>
        <w:t>Proporciona un string que representa la referencia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prueba_Address()</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ActiveSheet.Range("A1:A3").Address</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DE976F3" wp14:editId="10852DA9">
                  <wp:extent cx="903605" cy="478155"/>
                  <wp:effectExtent l="0" t="0" r="0" b="0"/>
                  <wp:docPr id="1082" name="Imagen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903605" cy="478155"/>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7F55A0" w:rsidRDefault="00F41756" w:rsidP="007F55A0">
      <w:pPr>
        <w:pStyle w:val="Ttulo3"/>
      </w:pPr>
      <w:bookmarkStart w:id="912" w:name="_Toc336066404"/>
      <w:r w:rsidRPr="007F55A0">
        <w:t>AddressLocal</w:t>
      </w:r>
      <w:bookmarkEnd w:id="912"/>
      <w:r w:rsidRPr="007F55A0">
        <w:tab/>
      </w:r>
    </w:p>
    <w:p w:rsidR="00F41756" w:rsidRPr="008F6E52" w:rsidRDefault="00F41756" w:rsidP="00F41756">
      <w:pPr>
        <w:pStyle w:val="TextoCorrido"/>
        <w:rPr>
          <w:lang w:val="es-ES_tradnl"/>
        </w:rPr>
      </w:pPr>
      <w:r>
        <w:rPr>
          <w:lang w:val="es-ES_tradnl"/>
        </w:rPr>
        <w:t>Proporciona un string que representa la referencia del rango indicado</w:t>
      </w:r>
      <w:r w:rsidRPr="008F6E52">
        <w:rPr>
          <w:lang w:val="es-ES_tradnl"/>
        </w:rPr>
        <w:t xml:space="preserve"> en el idioma del usuario. </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prueba_AddressLocal()</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ActiveSheet.Range("A1:A3").AddressLocal</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03556A7" wp14:editId="794A2F96">
                  <wp:extent cx="914400" cy="446405"/>
                  <wp:effectExtent l="0" t="0" r="0" b="0"/>
                  <wp:docPr id="1080" name="Imagen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0"/>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914400" cy="44640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3" w:name="_Toc336066405"/>
      <w:r w:rsidRPr="007F55A0">
        <w:t>AllowEdit</w:t>
      </w:r>
      <w:bookmarkEnd w:id="913"/>
      <w:r w:rsidRPr="007F55A0">
        <w:tab/>
      </w:r>
    </w:p>
    <w:p w:rsidR="00F41756" w:rsidRPr="008F6E52" w:rsidRDefault="00F41756" w:rsidP="00F41756">
      <w:pPr>
        <w:pStyle w:val="TextoCorrido"/>
        <w:rPr>
          <w:lang w:val="es-ES_tradnl"/>
        </w:rPr>
      </w:pPr>
      <w:r>
        <w:rPr>
          <w:lang w:val="es-ES_tradnl"/>
        </w:rPr>
        <w:t>Indica mediante un valor de tipo Boolean si un rango puede ser modificado o no en una hoja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prueba_AllowEdit()</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ActiveSheet.Range("A1:A3").AllowEdit</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 xml:space="preserve">En una hoja protegida tenemos que:  </w:t>
            </w:r>
          </w:p>
          <w:p w:rsidR="00F41756" w:rsidRPr="00EC49A1" w:rsidRDefault="00F41756" w:rsidP="00F41756">
            <w:pPr>
              <w:jc w:val="center"/>
            </w:pPr>
            <w:r>
              <w:rPr>
                <w:noProof/>
              </w:rPr>
              <w:drawing>
                <wp:inline distT="0" distB="0" distL="0" distR="0" wp14:anchorId="2E10956A" wp14:editId="4D40CA04">
                  <wp:extent cx="638175" cy="436245"/>
                  <wp:effectExtent l="0" t="0" r="9525" b="1905"/>
                  <wp:docPr id="1078" name="Imagen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2"/>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38175" cy="43624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4" w:name="_Toc336066406"/>
      <w:r w:rsidRPr="007F55A0">
        <w:t>Application</w:t>
      </w:r>
      <w:bookmarkEnd w:id="914"/>
      <w:r w:rsidRPr="007F55A0">
        <w:tab/>
      </w:r>
    </w:p>
    <w:p w:rsidR="00F41756" w:rsidRPr="00D3241C" w:rsidRDefault="00F41756"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prueba_Application()</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ActiveSheet.Range("A1:A3").Application</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992D25F" wp14:editId="209D54F7">
                  <wp:extent cx="1339850" cy="457200"/>
                  <wp:effectExtent l="0" t="0" r="0" b="0"/>
                  <wp:docPr id="1076" name="Imagen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339850" cy="4572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5" w:name="_Toc336066407"/>
      <w:r w:rsidRPr="007F55A0">
        <w:t>Areas</w:t>
      </w:r>
      <w:bookmarkEnd w:id="915"/>
      <w:r w:rsidRPr="007F55A0">
        <w:tab/>
      </w:r>
    </w:p>
    <w:p w:rsidR="00F41756" w:rsidRPr="008F6E52" w:rsidRDefault="00F41756" w:rsidP="00F41756">
      <w:pPr>
        <w:pStyle w:val="TextoCorrido"/>
        <w:rPr>
          <w:lang w:val="es-ES_tradnl"/>
        </w:rPr>
      </w:pPr>
      <w:r>
        <w:rPr>
          <w:lang w:val="es-ES_tradnl"/>
        </w:rPr>
        <w:t>Proporciona una colección de objetos de tipo Areas con todos los rangos que se hayen seleccionados.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prueba_Areas()</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Selection.Areas.Count</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Each r In Selection.Areas</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ED14206" wp14:editId="4CDEC628">
                  <wp:extent cx="2552065" cy="786765"/>
                  <wp:effectExtent l="0" t="0" r="635" b="0"/>
                  <wp:docPr id="1074" name="Imagen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552065" cy="78676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6" w:name="_Toc336066408"/>
      <w:r w:rsidRPr="007F55A0">
        <w:t>Borders</w:t>
      </w:r>
      <w:bookmarkEnd w:id="916"/>
      <w:r w:rsidRPr="007F55A0">
        <w:tab/>
      </w:r>
    </w:p>
    <w:p w:rsidR="00F41756" w:rsidRDefault="00F41756" w:rsidP="00F41756">
      <w:pPr>
        <w:pStyle w:val="TextoCorrido"/>
        <w:rPr>
          <w:lang w:val="es-ES_tradnl"/>
        </w:rPr>
      </w:pPr>
      <w:r w:rsidRPr="008F6E52">
        <w:rPr>
          <w:lang w:val="es-ES_tradnl"/>
        </w:rPr>
        <w:t>Devuelve una colección Borders que representa los bordes de un estilo o un rango de celdas (incluido un rango definido como parte de un formato condicional).</w:t>
      </w:r>
    </w:p>
    <w:p w:rsidR="00F41756" w:rsidRPr="008F6E52" w:rsidRDefault="00F41756" w:rsidP="00F41756">
      <w:pPr>
        <w:pStyle w:val="TextoCorrido"/>
        <w:rPr>
          <w:lang w:val="es-ES_tradnl"/>
        </w:rPr>
      </w:pPr>
      <w:r>
        <w:rPr>
          <w:lang w:val="es-ES_tradnl"/>
        </w:rPr>
        <w:t>Proporciona una colección de objetos de tipo Borders con todos los bordes de un estilo o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34"/>
        <w:gridCol w:w="3548"/>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prueba_Borders()</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ActiveSheet.Range("A1").Borders.LineStyle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ActiveSheet.Range("B2").Borders.LineStyle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ActiveSheet.Range("C3").Borders.LineStyle</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964CE8A" wp14:editId="4B544E16">
                  <wp:extent cx="2424430" cy="755015"/>
                  <wp:effectExtent l="0" t="0" r="0" b="6985"/>
                  <wp:docPr id="1072" name="Imagen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8"/>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2424430" cy="7550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C44868B" wp14:editId="6BEA798E">
                  <wp:extent cx="616585" cy="723265"/>
                  <wp:effectExtent l="0" t="0" r="0" b="635"/>
                  <wp:docPr id="1071" name="Imagen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6585" cy="72326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7" w:name="_Toc336066409"/>
      <w:r w:rsidRPr="007F55A0">
        <w:t>Cells</w:t>
      </w:r>
      <w:bookmarkEnd w:id="917"/>
      <w:r w:rsidRPr="007F55A0">
        <w:tab/>
      </w:r>
    </w:p>
    <w:p w:rsidR="00F41756" w:rsidRPr="008F6E52" w:rsidRDefault="00F41756" w:rsidP="00F41756">
      <w:pPr>
        <w:pStyle w:val="TextoCorrido"/>
        <w:rPr>
          <w:lang w:val="es-ES_tradnl"/>
        </w:rPr>
      </w:pPr>
      <w:r>
        <w:rPr>
          <w:lang w:val="es-ES_tradnl"/>
        </w:rPr>
        <w:t>Proporciona un objeto que representa todas las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52"/>
        <w:gridCol w:w="2082"/>
        <w:gridCol w:w="2753"/>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3"/>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prueba_Cells()</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f, c, t As Double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Range("A1:C3")</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f = 1 To r.Rows.Count</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c = 1 To r.Columns.Count</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lastRenderedPageBreak/>
              <w:t xml:space="preserve">            If IsNumeric(r.Cells(f, c).Value) Then</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t = t + r.Cells(f, c).Value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r.Cells(f, c).Interior.ColorIndex = 34</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c</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f</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"Total : " &amp; Format(t, "#.00")</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9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D462E8E" wp14:editId="2874BBB4">
                  <wp:extent cx="1656000" cy="1013498"/>
                  <wp:effectExtent l="0" t="0" r="1905" b="0"/>
                  <wp:docPr id="1069" name="Imagen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656000" cy="1013498"/>
                          </a:xfrm>
                          <a:prstGeom prst="rect">
                            <a:avLst/>
                          </a:prstGeom>
                          <a:noFill/>
                          <a:ln>
                            <a:noFill/>
                          </a:ln>
                        </pic:spPr>
                      </pic:pic>
                    </a:graphicData>
                  </a:graphic>
                </wp:inline>
              </w:drawing>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151B21F" wp14:editId="562B1EE9">
                  <wp:extent cx="1212215" cy="425450"/>
                  <wp:effectExtent l="0" t="0" r="6985" b="0"/>
                  <wp:docPr id="1068" name="Imagen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1212215" cy="425450"/>
                          </a:xfrm>
                          <a:prstGeom prst="rect">
                            <a:avLst/>
                          </a:prstGeom>
                          <a:noFill/>
                          <a:ln>
                            <a:noFill/>
                          </a:ln>
                        </pic:spPr>
                      </pic:pic>
                    </a:graphicData>
                  </a:graphic>
                </wp:inline>
              </w:drawing>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F4DADB4" wp14:editId="720DC328">
                  <wp:extent cx="1656000" cy="1019773"/>
                  <wp:effectExtent l="0" t="0" r="1905" b="9525"/>
                  <wp:docPr id="1067" name="Imagen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1656000" cy="1019773"/>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336CF2" w:rsidRDefault="00F41756" w:rsidP="00F41756">
      <w:pPr>
        <w:pStyle w:val="TextoCorrido"/>
        <w:rPr>
          <w:lang w:val="es-ES_tradnl"/>
        </w:rPr>
      </w:pPr>
      <w:r w:rsidRPr="00336CF2">
        <w:rPr>
          <w:lang w:val="es-ES_tradnl"/>
        </w:rPr>
        <w:t>En este ejemplo, se suman todas las celdas que contienen un valor nmuérico y se cambia el color del fondo a las mismas.</w:t>
      </w:r>
    </w:p>
    <w:p w:rsidR="00F41756" w:rsidRPr="007F55A0" w:rsidRDefault="00F41756" w:rsidP="007F55A0">
      <w:pPr>
        <w:pStyle w:val="Ttulo3"/>
      </w:pPr>
      <w:bookmarkStart w:id="918" w:name="_Toc336066410"/>
      <w:r w:rsidRPr="007F55A0">
        <w:t>Characters</w:t>
      </w:r>
      <w:bookmarkEnd w:id="918"/>
      <w:r w:rsidRPr="007F55A0">
        <w:tab/>
      </w:r>
    </w:p>
    <w:p w:rsidR="00F41756" w:rsidRPr="008F6E52" w:rsidRDefault="00F41756" w:rsidP="00F41756">
      <w:pPr>
        <w:pStyle w:val="TextoCorrido"/>
        <w:rPr>
          <w:lang w:val="es-ES_tradnl"/>
        </w:rPr>
      </w:pPr>
      <w:r>
        <w:rPr>
          <w:lang w:val="es-ES_tradnl"/>
        </w:rPr>
        <w:t xml:space="preserve">Proporciona un objeto de tipo </w:t>
      </w:r>
      <w:r w:rsidRPr="008F6E52">
        <w:rPr>
          <w:lang w:val="es-ES_tradnl"/>
        </w:rPr>
        <w:t>Characters</w:t>
      </w:r>
      <w:r>
        <w:rPr>
          <w:lang w:val="es-ES_tradnl"/>
        </w:rPr>
        <w:t xml:space="preserve"> que permite tratar el texto del objeto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07"/>
        <w:gridCol w:w="2932"/>
        <w:gridCol w:w="1748"/>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3"/>
            <w:shd w:val="clear" w:color="auto" w:fill="auto"/>
            <w:vAlign w:val="center"/>
          </w:tcPr>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prueba_Characters()</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f, c As Double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s As Range</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Range("A1:C3")</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f = 1 To r.Rows.Count</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c = 1 To r.Columns.Count</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Not IsNumeric(r.Cells(f, c).Value) Then</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r.Cells(f, c).Characters(2, 1).Font.Color = -16776961</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s = Cells(f, c)</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s.Characters.Text</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c</w:t>
            </w:r>
          </w:p>
          <w:p w:rsidR="00EC6EDD"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f</w:t>
            </w:r>
          </w:p>
          <w:p w:rsidR="00F41756" w:rsidRPr="00EC6EDD" w:rsidRDefault="00EC6EDD"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9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1504BD89" wp14:editId="71E7E8BD">
                  <wp:extent cx="1690370" cy="1052830"/>
                  <wp:effectExtent l="0" t="0" r="5080" b="0"/>
                  <wp:docPr id="1065" name="Imagen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1690370" cy="1052830"/>
                          </a:xfrm>
                          <a:prstGeom prst="rect">
                            <a:avLst/>
                          </a:prstGeom>
                          <a:noFill/>
                          <a:ln>
                            <a:noFill/>
                          </a:ln>
                        </pic:spPr>
                      </pic:pic>
                    </a:graphicData>
                  </a:graphic>
                </wp:inline>
              </w:drawing>
            </w:r>
          </w:p>
        </w:tc>
        <w:tc>
          <w:tcPr>
            <w:tcW w:w="19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8D88ECC" wp14:editId="56EB16C7">
                  <wp:extent cx="1711960" cy="1052830"/>
                  <wp:effectExtent l="0" t="0" r="2540" b="0"/>
                  <wp:docPr id="1064" name="Imagen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1711960" cy="1052830"/>
                          </a:xfrm>
                          <a:prstGeom prst="rect">
                            <a:avLst/>
                          </a:prstGeom>
                          <a:noFill/>
                          <a:ln>
                            <a:noFill/>
                          </a:ln>
                        </pic:spPr>
                      </pic:pic>
                    </a:graphicData>
                  </a:graphic>
                </wp:inline>
              </w:drawing>
            </w:r>
          </w:p>
        </w:tc>
        <w:tc>
          <w:tcPr>
            <w:tcW w:w="11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3D5B500" wp14:editId="088D7946">
                  <wp:extent cx="584835" cy="1062990"/>
                  <wp:effectExtent l="0" t="0" r="5715" b="3810"/>
                  <wp:docPr id="1063" name="Imagen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84835" cy="106299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225DB" w:rsidRDefault="00F41756" w:rsidP="00F41756">
      <w:pPr>
        <w:pStyle w:val="TextoCorrido"/>
        <w:rPr>
          <w:lang w:val="es-ES_tradnl"/>
        </w:rPr>
      </w:pPr>
      <w:r w:rsidRPr="009225DB">
        <w:rPr>
          <w:lang w:val="es-ES_tradnl"/>
        </w:rPr>
        <w:t>Este ejemplo pone en rojo la segunda letra de cada cadena de te</w:t>
      </w:r>
      <w:r>
        <w:rPr>
          <w:lang w:val="es-ES_tradnl"/>
        </w:rPr>
        <w:t>xto hallada en el rango tratado e imprime en la ventana de Inmediato el contenido de aquellas celdas que contienen letras.</w:t>
      </w:r>
    </w:p>
    <w:p w:rsidR="00F41756" w:rsidRPr="007F55A0" w:rsidRDefault="00F41756" w:rsidP="007F55A0">
      <w:pPr>
        <w:pStyle w:val="Ttulo3"/>
      </w:pPr>
      <w:bookmarkStart w:id="919" w:name="_Toc336066411"/>
      <w:r w:rsidRPr="007F55A0">
        <w:t>Column</w:t>
      </w:r>
      <w:bookmarkEnd w:id="919"/>
      <w:r w:rsidRPr="007F55A0">
        <w:tab/>
      </w:r>
    </w:p>
    <w:p w:rsidR="00F41756" w:rsidRPr="008F6E52" w:rsidRDefault="00F41756" w:rsidP="00F41756">
      <w:pPr>
        <w:pStyle w:val="TextoCorrido"/>
        <w:rPr>
          <w:lang w:val="es-ES_tradnl"/>
        </w:rPr>
      </w:pPr>
      <w:r>
        <w:rPr>
          <w:lang w:val="es-ES_tradnl"/>
        </w:rPr>
        <w:t>Indica el número de columna correspondiente a la primera columna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C6EDD" w:rsidRPr="000131A2" w:rsidRDefault="00EC6EDD"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w:t>
            </w:r>
          </w:p>
          <w:p w:rsidR="00EC6EDD" w:rsidRPr="000131A2" w:rsidRDefault="00EC6EDD"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EC6EDD" w:rsidRPr="000131A2" w:rsidRDefault="00EC6EDD"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Range("B1:C3")</w:t>
            </w:r>
          </w:p>
          <w:p w:rsidR="00EC6EDD" w:rsidRPr="00874662" w:rsidRDefault="00EC6EDD"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"La primera columna es: " &amp; r.Column</w:t>
            </w:r>
          </w:p>
          <w:p w:rsidR="00F41756" w:rsidRPr="000131A2" w:rsidRDefault="00EC6EDD"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67235B7" wp14:editId="56838BAA">
                  <wp:extent cx="2062480" cy="488950"/>
                  <wp:effectExtent l="0" t="0" r="0" b="6350"/>
                  <wp:docPr id="1061" name="Imagen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062480" cy="4889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0" w:name="_Toc336066412"/>
      <w:r w:rsidRPr="007F55A0">
        <w:t>Columns</w:t>
      </w:r>
      <w:bookmarkEnd w:id="920"/>
      <w:r w:rsidRPr="007F55A0">
        <w:tab/>
      </w:r>
    </w:p>
    <w:p w:rsidR="00F41756" w:rsidRPr="008F6E52"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representando todas las columnas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n As Integer</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Range("A1:C3")</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"El rango tiene : " &amp; r.Columns.Count &amp; " columnas."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lastRenderedPageBreak/>
              <w:t xml:space="preserve">    For n = 1 To r.Columns.Count</w:t>
            </w:r>
          </w:p>
          <w:p w:rsidR="000131A2" w:rsidRPr="00874662" w:rsidRDefault="000131A2"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"El ancho de la columna " &amp; n &amp; " es : " &amp; r.Columns(n).Width</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Next n</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F91DEF7" wp14:editId="6A2353EA">
                  <wp:extent cx="2934335" cy="935355"/>
                  <wp:effectExtent l="0" t="0" r="0" b="0"/>
                  <wp:docPr id="1059" name="Imagen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934335" cy="9353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1" w:name="_Toc336066413"/>
      <w:r w:rsidRPr="007F55A0">
        <w:t>ColumnWidth</w:t>
      </w:r>
      <w:bookmarkEnd w:id="921"/>
      <w:r w:rsidRPr="007F55A0">
        <w:tab/>
      </w:r>
    </w:p>
    <w:p w:rsidR="00F41756" w:rsidRDefault="00F41756" w:rsidP="00F41756">
      <w:pPr>
        <w:pStyle w:val="TextoCorrido"/>
        <w:rPr>
          <w:lang w:val="es-ES_tradnl"/>
        </w:rPr>
      </w:pPr>
      <w:r w:rsidRPr="008F6E52">
        <w:rPr>
          <w:lang w:val="es-ES_tradnl"/>
        </w:rPr>
        <w:t>Devuelve o establece el ancho de las columnas del rango especificado. Variant de lectura y escritura.</w:t>
      </w:r>
    </w:p>
    <w:p w:rsidR="00F41756" w:rsidRPr="008F6E52" w:rsidRDefault="00F41756" w:rsidP="00F41756">
      <w:pPr>
        <w:pStyle w:val="TextoCorrido"/>
        <w:rPr>
          <w:lang w:val="es-ES_tradnl"/>
        </w:rPr>
      </w:pPr>
      <w:r w:rsidRPr="00981F16">
        <w:rPr>
          <w:lang w:val="es-ES_tradnl"/>
        </w:rPr>
        <w:t>Define o consulta</w:t>
      </w:r>
      <w:r>
        <w:rPr>
          <w:lang w:val="es-ES_tradnl"/>
        </w:rPr>
        <w:t xml:space="preserve"> el ancho de las columnas del rango indicado</w:t>
      </w:r>
      <w:r>
        <w:rPr>
          <w:lang w:val="es-ES_tradnl"/>
        </w:rPr>
        <w:tab/>
        <w:t>siempre y cuando todas las columnas tengan el mismo ancho. De lo contrario,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prueba_ColumnWidth()</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Range("A1")</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"El ancho es : " &amp; r.ColumnWidth</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8571BF6" wp14:editId="70D8920B">
                  <wp:extent cx="1647825" cy="488950"/>
                  <wp:effectExtent l="0" t="0" r="9525" b="6350"/>
                  <wp:docPr id="1057" name="Imagen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647825" cy="4889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2" w:name="_Toc336066414"/>
      <w:r w:rsidRPr="007F55A0">
        <w:t>Comment</w:t>
      </w:r>
      <w:bookmarkEnd w:id="922"/>
      <w:r w:rsidRPr="007F55A0">
        <w:tab/>
      </w:r>
    </w:p>
    <w:p w:rsidR="00F41756" w:rsidRPr="008F6E52" w:rsidRDefault="00F41756" w:rsidP="00F41756">
      <w:pPr>
        <w:pStyle w:val="TextoCorrido"/>
        <w:rPr>
          <w:lang w:val="es-ES_tradnl"/>
        </w:rPr>
      </w:pPr>
      <w:r>
        <w:rPr>
          <w:lang w:val="es-ES_tradnl"/>
        </w:rPr>
        <w:t>Proporciona un objeto de tipo Comment que representa el comentario asociado a la celda de la esquina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lastRenderedPageBreak/>
              <w:t>Sub prueba_Comment()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"Comentario : " &amp; Range("A1").Comment.Text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F679C7E" wp14:editId="04EB6837">
                  <wp:extent cx="2306955" cy="627380"/>
                  <wp:effectExtent l="0" t="0" r="0" b="1270"/>
                  <wp:docPr id="1055" name="Imagen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306955" cy="62738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3" w:name="_Toc336066415"/>
      <w:r w:rsidRPr="007F55A0">
        <w:t>Count</w:t>
      </w:r>
      <w:bookmarkEnd w:id="923"/>
      <w:r w:rsidRPr="007F55A0">
        <w:tab/>
      </w:r>
    </w:p>
    <w:p w:rsidR="00F41756" w:rsidRPr="008F6E52" w:rsidRDefault="00F41756" w:rsidP="00F41756">
      <w:pPr>
        <w:pStyle w:val="TextoCorrido"/>
        <w:rPr>
          <w:lang w:val="es-ES_tradnl"/>
        </w:rPr>
      </w:pPr>
      <w:r>
        <w:rPr>
          <w:lang w:val="es-ES_tradnl"/>
        </w:rPr>
        <w:t>Indica el número de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prueba_Count()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"Hay " &amp; Range("A1:C2").Count &amp; " celdas."</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609C2AC" wp14:editId="4F7E1F45">
                  <wp:extent cx="1180465" cy="457200"/>
                  <wp:effectExtent l="0" t="0" r="635" b="0"/>
                  <wp:docPr id="1053" name="Imagen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180465" cy="4572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4" w:name="_Toc336066416"/>
      <w:r w:rsidRPr="007F55A0">
        <w:t>CountLarge</w:t>
      </w:r>
      <w:bookmarkEnd w:id="924"/>
      <w:r w:rsidRPr="007F55A0">
        <w:tab/>
      </w:r>
    </w:p>
    <w:p w:rsidR="00F41756" w:rsidRPr="008F6E52" w:rsidRDefault="00F41756" w:rsidP="00F41756">
      <w:pPr>
        <w:pStyle w:val="TextoCorrido"/>
        <w:rPr>
          <w:lang w:val="es-ES_tradnl"/>
        </w:rPr>
      </w:pPr>
      <w:r>
        <w:rPr>
          <w:lang w:val="es-ES_tradnl"/>
        </w:rPr>
        <w:t>Indica el número de celdas del rango indicado. Es similar a Count pero permite obtener almacenar valores mayores (por ejemplo Excel 2007 y 2010 contienen mas celdas en una hoja que en versiones anteriores).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prueba_CountLarge()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"Hay " &amp; Range("A1:C3").CountLarge</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4826B4A" wp14:editId="0A5ACBD4">
                  <wp:extent cx="669925" cy="478155"/>
                  <wp:effectExtent l="0" t="0" r="0" b="0"/>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69925" cy="4781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5" w:name="_Toc336066417"/>
      <w:r w:rsidRPr="007F55A0">
        <w:t>Creator</w:t>
      </w:r>
      <w:bookmarkEnd w:id="925"/>
      <w:r w:rsidRPr="007F55A0">
        <w:tab/>
      </w:r>
    </w:p>
    <w:p w:rsidR="00F41756" w:rsidRPr="008F6E52" w:rsidRDefault="00F41756" w:rsidP="00F41756">
      <w:pPr>
        <w:pStyle w:val="TextoCorrido"/>
        <w:rPr>
          <w:lang w:val="es-ES_tradnl"/>
        </w:rPr>
      </w:pPr>
      <w:r>
        <w:rPr>
          <w:lang w:val="es-ES_tradnl"/>
        </w:rPr>
        <w:t>Proporciona valor que indica que aplicación creó 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prueba_Creator()</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"Creator : " &amp; Range("A1:C3").Creator</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4A449A" wp14:editId="3436B7D0">
                  <wp:extent cx="1701165" cy="425450"/>
                  <wp:effectExtent l="0" t="0" r="0" b="0"/>
                  <wp:docPr id="1049" name="Imagen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701165"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6" w:name="_Toc336066418"/>
      <w:r w:rsidRPr="007F55A0">
        <w:t>CurrentArray</w:t>
      </w:r>
      <w:bookmarkEnd w:id="926"/>
      <w:r w:rsidRPr="007F55A0">
        <w:tab/>
      </w:r>
    </w:p>
    <w:p w:rsidR="00F41756" w:rsidRPr="008F6E52"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el rango que contiene todos los elementos de la matriz a la que pertenece la celda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prueba_CurrentArray()</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Range("C2").CurrentArray.Select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23687AC" wp14:editId="70FF948B">
                  <wp:extent cx="2147434" cy="857250"/>
                  <wp:effectExtent l="0" t="0" r="5715" b="0"/>
                  <wp:docPr id="1047" name="Imagen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2159441" cy="862043"/>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7F28824" wp14:editId="4E5D9948">
                  <wp:extent cx="2139909" cy="874899"/>
                  <wp:effectExtent l="0" t="0" r="0" b="1905"/>
                  <wp:docPr id="1046" name="Imagen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2137842" cy="874054"/>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Fin</w:t>
            </w:r>
          </w:p>
        </w:tc>
      </w:tr>
    </w:tbl>
    <w:p w:rsidR="00F41756" w:rsidRDefault="00F41756" w:rsidP="00F41756">
      <w:pPr>
        <w:tabs>
          <w:tab w:val="left" w:pos="2043"/>
        </w:tabs>
        <w:ind w:left="55"/>
        <w:rPr>
          <w:rFonts w:cs="Calibri"/>
          <w:color w:val="000000"/>
        </w:rPr>
      </w:pPr>
    </w:p>
    <w:p w:rsidR="00F41756" w:rsidRDefault="00F41756" w:rsidP="00F41756">
      <w:pPr>
        <w:pStyle w:val="TextoCorrido"/>
        <w:rPr>
          <w:lang w:val="es-ES_tradnl"/>
        </w:rPr>
      </w:pPr>
      <w:r w:rsidRPr="000A5FE5">
        <w:rPr>
          <w:lang w:val="es-ES_tradnl"/>
        </w:rPr>
        <w:lastRenderedPageBreak/>
        <w:t>En este ejemplo, se puede observar que la celda C2 pertenece a un array ({=A1:A3*B1:B3}) y que al ejecutar el procedimiento se selecciona todo el array completo.</w:t>
      </w:r>
    </w:p>
    <w:p w:rsidR="00F41756" w:rsidRPr="000A5FE5" w:rsidRDefault="00F41756" w:rsidP="00F41756">
      <w:pPr>
        <w:pStyle w:val="TextoCorrido"/>
        <w:rPr>
          <w:lang w:val="es-ES_tradnl"/>
        </w:rPr>
      </w:pPr>
    </w:p>
    <w:p w:rsidR="00F41756" w:rsidRPr="007F55A0" w:rsidRDefault="00F41756" w:rsidP="007F55A0">
      <w:pPr>
        <w:pStyle w:val="Ttulo3"/>
      </w:pPr>
      <w:bookmarkStart w:id="927" w:name="_Toc336066419"/>
      <w:r w:rsidRPr="007F55A0">
        <w:t>CurrentRegion</w:t>
      </w:r>
      <w:bookmarkEnd w:id="927"/>
      <w:r w:rsidRPr="007F55A0">
        <w:tab/>
      </w:r>
    </w:p>
    <w:p w:rsidR="00F41756" w:rsidRPr="008F6E52" w:rsidRDefault="00F41756" w:rsidP="00F41756">
      <w:pPr>
        <w:pStyle w:val="TextoCorrido"/>
        <w:rPr>
          <w:lang w:val="es-ES_tradnl"/>
        </w:rPr>
      </w:pPr>
      <w:r>
        <w:rPr>
          <w:lang w:val="es-ES_tradnl"/>
        </w:rPr>
        <w:t>Devuelve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que representa la región a la que pertenece un determinado rango. Se entiende por región, el rango que está delimitado por filas y columnas vacías.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08"/>
        <w:gridCol w:w="3779"/>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874662" w:rsidRDefault="000131A2"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prueba_CurrentRegion()</w:t>
            </w:r>
          </w:p>
          <w:p w:rsidR="000131A2" w:rsidRPr="00874662" w:rsidRDefault="000131A2"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Range("B2").CurrentRegion.Select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7CE2E94" wp14:editId="3BDDD249">
                  <wp:extent cx="2317750" cy="723265"/>
                  <wp:effectExtent l="0" t="0" r="6350" b="635"/>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317750"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7D9115C" wp14:editId="6D7BE444">
                  <wp:extent cx="2296795" cy="723265"/>
                  <wp:effectExtent l="0" t="0" r="8255" b="635"/>
                  <wp:docPr id="1043" name="Image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2296795" cy="72326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A95A85">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A95A85">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8" w:name="_Toc336066420"/>
      <w:r w:rsidRPr="007F55A0">
        <w:t>Dependents</w:t>
      </w:r>
      <w:bookmarkEnd w:id="928"/>
      <w:r w:rsidRPr="007F55A0">
        <w:tab/>
      </w:r>
    </w:p>
    <w:p w:rsidR="00F41756" w:rsidRDefault="00F41756" w:rsidP="00F41756">
      <w:pPr>
        <w:pStyle w:val="TextoCorrido"/>
        <w:rPr>
          <w:lang w:val="es-ES_tradnl"/>
        </w:rPr>
      </w:pPr>
      <w:r w:rsidRPr="008F6E52">
        <w:rPr>
          <w:lang w:val="es-ES_tradnl"/>
        </w:rPr>
        <w:t>Devuelve un objeto Range que representa el rango que contiene todas las celdas dependientes de una celda. Puede ser una selección múltiple (una unión de objetos Range) si hay más de una celda dependiente. Objeto Range de solo lectura.</w:t>
      </w:r>
    </w:p>
    <w:p w:rsidR="00F41756" w:rsidRPr="008F6E52" w:rsidRDefault="00F41756" w:rsidP="00F41756">
      <w:pPr>
        <w:pStyle w:val="TextoCorrido"/>
        <w:rPr>
          <w:lang w:val="es-ES_tradnl"/>
        </w:rPr>
      </w:pPr>
      <w:r>
        <w:rPr>
          <w:lang w:val="es-ES_tradnl"/>
        </w:rPr>
        <w:t>Proporciona un objeto de tipo Range que representa todas las celdas dependientes 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86"/>
        <w:gridCol w:w="319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prueba_Dependents()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Range("A1").Dependents.Address</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4F0E97B" wp14:editId="6939F95C">
                  <wp:extent cx="2647315" cy="797560"/>
                  <wp:effectExtent l="0" t="0" r="635" b="2540"/>
                  <wp:docPr id="1041" name="Imagen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647315" cy="79756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0202AEA" wp14:editId="1D1B53D0">
                  <wp:extent cx="1360805" cy="393700"/>
                  <wp:effectExtent l="0" t="0" r="0" b="6350"/>
                  <wp:docPr id="1040" name="Imagen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360805" cy="3937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8D0AF0" w:rsidRDefault="00F41756" w:rsidP="00F41756">
      <w:pPr>
        <w:pStyle w:val="TextoCorrido"/>
        <w:rPr>
          <w:lang w:val="es-ES_tradnl"/>
        </w:rPr>
      </w:pPr>
      <w:r w:rsidRPr="008D0AF0">
        <w:rPr>
          <w:lang w:val="es-ES_tradnl"/>
        </w:rPr>
        <w:t>En este ejemplo, puede observarse cómo se devuelven las celdas dependientes de la celda A1.</w:t>
      </w:r>
      <w:r>
        <w:rPr>
          <w:lang w:val="es-ES_tradnl"/>
        </w:rPr>
        <w:t xml:space="preserve"> Efectivamente, C1 posee el valor resultante de A1*B1 y D4, la fórmula </w:t>
      </w:r>
      <w:r w:rsidRPr="008D0AF0">
        <w:rPr>
          <w:lang w:val="es-ES_tradnl"/>
        </w:rPr>
        <w:t>=SUMA(C1:C3)</w:t>
      </w:r>
      <w:r>
        <w:rPr>
          <w:lang w:val="es-ES_tradnl"/>
        </w:rPr>
        <w:t>.</w:t>
      </w:r>
    </w:p>
    <w:p w:rsidR="00F41756" w:rsidRPr="007F55A0" w:rsidRDefault="00F41756" w:rsidP="007F55A0">
      <w:pPr>
        <w:pStyle w:val="Ttulo3"/>
      </w:pPr>
      <w:bookmarkStart w:id="929" w:name="_Toc336066421"/>
      <w:r w:rsidRPr="007F55A0">
        <w:t>DirectDependents</w:t>
      </w:r>
      <w:bookmarkEnd w:id="929"/>
      <w:r w:rsidRPr="007F55A0">
        <w:tab/>
      </w:r>
    </w:p>
    <w:p w:rsidR="00F41756" w:rsidRDefault="00F41756" w:rsidP="00F41756">
      <w:pPr>
        <w:pStyle w:val="TextoCorrido"/>
        <w:rPr>
          <w:lang w:val="es-ES_tradnl"/>
        </w:rPr>
      </w:pPr>
      <w:r w:rsidRPr="008F6E52">
        <w:rPr>
          <w:lang w:val="es-ES_tradnl"/>
        </w:rPr>
        <w:t xml:space="preserve">Devuelve un objeto Range que representa el rango que contiene todas las celdas dependientes </w:t>
      </w:r>
      <w:r>
        <w:rPr>
          <w:lang w:val="es-ES_tradnl"/>
        </w:rPr>
        <w:t xml:space="preserve">directamente </w:t>
      </w:r>
      <w:r w:rsidRPr="008F6E52">
        <w:rPr>
          <w:lang w:val="es-ES_tradnl"/>
        </w:rPr>
        <w:t>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prueba_DirectDependents()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Range("A1").DirectDependents.Address</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C6B0F54" wp14:editId="7237EF44">
                  <wp:extent cx="2243455" cy="925195"/>
                  <wp:effectExtent l="0" t="0" r="4445" b="8255"/>
                  <wp:docPr id="1038" name="Imagen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243455" cy="92519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6E2F72A" wp14:editId="2C310304">
                  <wp:extent cx="712470" cy="425450"/>
                  <wp:effectExtent l="0" t="0" r="0" b="0"/>
                  <wp:docPr id="1037" name="Imagen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712470"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8D0AF0" w:rsidRDefault="00F41756" w:rsidP="00F41756">
      <w:pPr>
        <w:pStyle w:val="TextoCorrido"/>
        <w:rPr>
          <w:lang w:val="es-ES_tradnl"/>
        </w:rPr>
      </w:pPr>
      <w:r w:rsidRPr="008D0AF0">
        <w:rPr>
          <w:lang w:val="es-ES_tradnl"/>
        </w:rPr>
        <w:t>En este ejemplo, vemos que la celda que depende directamente de A1 es C1.</w:t>
      </w:r>
    </w:p>
    <w:p w:rsidR="00F41756" w:rsidRPr="007F55A0" w:rsidRDefault="00F41756" w:rsidP="007F55A0">
      <w:pPr>
        <w:pStyle w:val="Ttulo3"/>
      </w:pPr>
      <w:bookmarkStart w:id="930" w:name="_Toc336066422"/>
      <w:r w:rsidRPr="007F55A0">
        <w:t>DirectPrecedents</w:t>
      </w:r>
      <w:bookmarkEnd w:id="930"/>
      <w:r w:rsidRPr="007F55A0">
        <w:tab/>
      </w:r>
    </w:p>
    <w:p w:rsidR="00F41756" w:rsidRDefault="00F41756" w:rsidP="00F41756">
      <w:pPr>
        <w:pStyle w:val="TextoCorrido"/>
        <w:rPr>
          <w:lang w:val="es-ES_tradnl"/>
        </w:rPr>
      </w:pPr>
      <w:r w:rsidRPr="008F6E52">
        <w:rPr>
          <w:lang w:val="es-ES_tradnl"/>
        </w:rPr>
        <w:t xml:space="preserve">Devuelve un objeto Range que representa el rango que contiene todas las celdas </w:t>
      </w:r>
      <w:r>
        <w:rPr>
          <w:lang w:val="es-ES_tradnl"/>
        </w:rPr>
        <w:t xml:space="preserve">que preceden directamente a </w:t>
      </w:r>
      <w:r w:rsidRPr="008F6E52">
        <w:rPr>
          <w:lang w:val="es-ES_tradnl"/>
        </w:rPr>
        <w:t>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prueba_DirectPrecedents()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Range("C1").DirectPrecedents.Address</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lastRenderedPageBreak/>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F4D747C" wp14:editId="097AB68E">
                  <wp:extent cx="2169160" cy="871855"/>
                  <wp:effectExtent l="0" t="0" r="2540" b="4445"/>
                  <wp:docPr id="1035" name="Imagen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169160" cy="8718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BA22A7" wp14:editId="56D03BEE">
                  <wp:extent cx="903605" cy="478155"/>
                  <wp:effectExtent l="0" t="0" r="0" b="0"/>
                  <wp:docPr id="1034" name="Imagen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903605" cy="4781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Default="00F41756" w:rsidP="00F41756">
      <w:pPr>
        <w:pStyle w:val="TextoCorrido"/>
        <w:rPr>
          <w:lang w:val="es-ES_tradnl"/>
        </w:rPr>
      </w:pPr>
      <w:r w:rsidRPr="008D0AF0">
        <w:rPr>
          <w:lang w:val="es-ES_tradnl"/>
        </w:rPr>
        <w:t xml:space="preserve">En este ejemplo, vemos que la celda </w:t>
      </w:r>
      <w:r>
        <w:rPr>
          <w:lang w:val="es-ES_tradnl"/>
        </w:rPr>
        <w:t>C1 es precedida por las celdas A1 y B1.</w:t>
      </w:r>
    </w:p>
    <w:p w:rsidR="00F41756" w:rsidRDefault="00F41756" w:rsidP="00F41756">
      <w:pPr>
        <w:pStyle w:val="TextoCorrido"/>
        <w:rPr>
          <w:rFonts w:cs="Calibri"/>
          <w:color w:val="000000"/>
        </w:rPr>
      </w:pPr>
    </w:p>
    <w:p w:rsidR="00F41756" w:rsidRPr="007F55A0" w:rsidRDefault="00F41756" w:rsidP="007F55A0">
      <w:pPr>
        <w:pStyle w:val="Ttulo3"/>
      </w:pPr>
      <w:bookmarkStart w:id="931" w:name="_Toc336066423"/>
      <w:r w:rsidRPr="007F55A0">
        <w:t>DisplayFormat</w:t>
      </w:r>
      <w:bookmarkEnd w:id="931"/>
      <w:r w:rsidRPr="007F55A0">
        <w:tab/>
      </w:r>
    </w:p>
    <w:p w:rsidR="00F41756" w:rsidRPr="008F6E52" w:rsidRDefault="00F41756" w:rsidP="00F41756">
      <w:pPr>
        <w:pStyle w:val="TextoCorrido"/>
        <w:rPr>
          <w:lang w:val="es-ES_tradnl"/>
        </w:rPr>
      </w:pPr>
      <w:r w:rsidRPr="008F6E52">
        <w:rPr>
          <w:lang w:val="es-ES_tradnl"/>
        </w:rPr>
        <w:t>Devuelve un objeto DisplayFormat que representa la configuración de visualización del rango especificado. Solo lectura.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prueba_DisplayFormat()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Range("A1").DisplayFormat.Font.Size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Range("A2").DisplayFormat.Font.Size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Range("A3").DisplayFormat.Font.Size</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D97FC72" wp14:editId="1ABC52DF">
                  <wp:extent cx="1180465" cy="1010285"/>
                  <wp:effectExtent l="0" t="0" r="635" b="0"/>
                  <wp:docPr id="1032" name="Imagen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180465" cy="10102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5C3E3FE" wp14:editId="070E5CD8">
                  <wp:extent cx="659130" cy="733425"/>
                  <wp:effectExtent l="0" t="0" r="7620" b="9525"/>
                  <wp:docPr id="1031" name="Imagen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59130"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2" w:name="_Toc336066424"/>
      <w:r w:rsidRPr="007F55A0">
        <w:lastRenderedPageBreak/>
        <w:t>End</w:t>
      </w:r>
      <w:bookmarkEnd w:id="932"/>
      <w:r w:rsidRPr="007F55A0">
        <w:tab/>
      </w:r>
    </w:p>
    <w:p w:rsidR="00F41756" w:rsidRDefault="00F41756" w:rsidP="00F41756">
      <w:pPr>
        <w:pStyle w:val="TextoCorrido"/>
        <w:rPr>
          <w:lang w:val="es-ES_tradnl"/>
        </w:rPr>
      </w:pPr>
      <w:r>
        <w:rPr>
          <w:lang w:val="es-ES_tradnl"/>
        </w:rPr>
        <w:t xml:space="preserve">Permite obtener la celda situada al final de la región en la que se halla el rango indicado. La celda devuelva dependerá de la dirección que indiquemos para la búsqueda la cual puede ser alguna de las siguientes: </w:t>
      </w:r>
      <w:r w:rsidRPr="007F670C">
        <w:rPr>
          <w:lang w:val="es-ES_tradnl"/>
        </w:rPr>
        <w:t>xlUp</w:t>
      </w:r>
      <w:r>
        <w:rPr>
          <w:lang w:val="es-ES_tradnl"/>
        </w:rPr>
        <w:t xml:space="preserve">, </w:t>
      </w:r>
      <w:r w:rsidRPr="007F670C">
        <w:rPr>
          <w:lang w:val="es-ES_tradnl"/>
        </w:rPr>
        <w:t>xlToLeft</w:t>
      </w:r>
      <w:r>
        <w:rPr>
          <w:lang w:val="es-ES_tradnl"/>
        </w:rPr>
        <w:t xml:space="preserve">, </w:t>
      </w:r>
      <w:r w:rsidRPr="007F670C">
        <w:rPr>
          <w:lang w:val="es-ES_tradnl"/>
        </w:rPr>
        <w:t>xlToRight</w:t>
      </w:r>
      <w:r>
        <w:rPr>
          <w:lang w:val="es-ES_tradnl"/>
        </w:rPr>
        <w:t xml:space="preserve">, </w:t>
      </w:r>
      <w:r w:rsidRPr="007F670C">
        <w:rPr>
          <w:lang w:val="es-ES_tradnl"/>
        </w:rPr>
        <w:t>xlDown</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6"/>
        <w:gridCol w:w="325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prueba_End()</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Range("C3").End(xlUp).Address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Range("C3").End(xlToLeft).Address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Range("C3").End(xlToRight).Address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Range("C3").End(xlDown).Address</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285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D0C8E94" wp14:editId="75C6A1DF">
                  <wp:extent cx="2609850" cy="1061999"/>
                  <wp:effectExtent l="0" t="0" r="0" b="5080"/>
                  <wp:docPr id="1029" name="Imagen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616842" cy="1064844"/>
                          </a:xfrm>
                          <a:prstGeom prst="rect">
                            <a:avLst/>
                          </a:prstGeom>
                          <a:noFill/>
                          <a:ln>
                            <a:noFill/>
                          </a:ln>
                        </pic:spPr>
                      </pic:pic>
                    </a:graphicData>
                  </a:graphic>
                </wp:inline>
              </w:drawing>
            </w:r>
          </w:p>
        </w:tc>
        <w:tc>
          <w:tcPr>
            <w:tcW w:w="21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03CED9B" wp14:editId="1C744E6B">
                  <wp:extent cx="627380" cy="903605"/>
                  <wp:effectExtent l="0" t="0" r="1270" b="0"/>
                  <wp:docPr id="1028" name="Imagen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27380" cy="903605"/>
                          </a:xfrm>
                          <a:prstGeom prst="rect">
                            <a:avLst/>
                          </a:prstGeom>
                          <a:noFill/>
                          <a:ln>
                            <a:noFill/>
                          </a:ln>
                        </pic:spPr>
                      </pic:pic>
                    </a:graphicData>
                  </a:graphic>
                </wp:inline>
              </w:drawing>
            </w:r>
          </w:p>
        </w:tc>
      </w:tr>
      <w:tr w:rsidR="00F41756" w:rsidRPr="00EC49A1" w:rsidTr="003D6596">
        <w:trPr>
          <w:jc w:val="center"/>
        </w:trPr>
        <w:tc>
          <w:tcPr>
            <w:tcW w:w="285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1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3" w:name="_Toc336066425"/>
      <w:r w:rsidRPr="007F55A0">
        <w:t>EntireColumn</w:t>
      </w:r>
      <w:bookmarkEnd w:id="933"/>
      <w:r w:rsidRPr="007F55A0">
        <w:tab/>
      </w:r>
    </w:p>
    <w:p w:rsidR="00F41756" w:rsidRPr="008F6E52"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las columnas contenidas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874662" w:rsidRDefault="000131A2"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prueba_EntireColumn()</w:t>
            </w:r>
          </w:p>
          <w:p w:rsidR="000131A2" w:rsidRPr="00874662" w:rsidRDefault="000131A2"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Range("B1:C4").EntireColumn.Select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4F1230F" wp14:editId="21DAB52B">
                  <wp:extent cx="2222500" cy="1073785"/>
                  <wp:effectExtent l="0" t="0" r="6350" b="0"/>
                  <wp:docPr id="1026" name="Imagen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22250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E64E75E" wp14:editId="600CFC8E">
                  <wp:extent cx="2190115" cy="1073785"/>
                  <wp:effectExtent l="0" t="0" r="635" b="0"/>
                  <wp:docPr id="1025" name="Imagen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190115"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4" w:name="_Toc336066426"/>
      <w:r w:rsidRPr="007F55A0">
        <w:t>EntireRow</w:t>
      </w:r>
      <w:bookmarkEnd w:id="934"/>
      <w:r w:rsidRPr="007F55A0">
        <w:tab/>
      </w:r>
    </w:p>
    <w:p w:rsidR="00F41756"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las filas contenidas en el rango indicado.</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prueba_EntireRow()</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Range("B2:C3").EntireRow.Select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41B3A4" wp14:editId="0C95958A">
                  <wp:extent cx="2222500" cy="1073785"/>
                  <wp:effectExtent l="0" t="0" r="6350" b="0"/>
                  <wp:docPr id="1023" name="Imagen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22250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1968574" wp14:editId="668AA76D">
                  <wp:extent cx="2190115" cy="1073785"/>
                  <wp:effectExtent l="0" t="0" r="635" b="0"/>
                  <wp:docPr id="1022" name="Imagen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2190115"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5" w:name="_Toc336066427"/>
      <w:r w:rsidRPr="007F55A0">
        <w:t>Errors</w:t>
      </w:r>
      <w:bookmarkEnd w:id="935"/>
      <w:r w:rsidRPr="007F55A0">
        <w:tab/>
      </w:r>
    </w:p>
    <w:p w:rsidR="00F41756" w:rsidRDefault="00F41756" w:rsidP="00F41756">
      <w:pPr>
        <w:pStyle w:val="TextoCorrido"/>
        <w:rPr>
          <w:lang w:val="es-ES_tradnl"/>
        </w:rPr>
      </w:pPr>
      <w:r w:rsidRPr="008F6E52">
        <w:rPr>
          <w:lang w:val="es-ES_tradnl"/>
        </w:rPr>
        <w:t>Permite al usuario tener acceso a las opciones de comprobación de errores.</w:t>
      </w:r>
    </w:p>
    <w:p w:rsidR="00F41756" w:rsidRDefault="00F41756" w:rsidP="00F41756">
      <w:pPr>
        <w:pStyle w:val="TextoCorrido"/>
        <w:rPr>
          <w:lang w:val="es-ES_tradnl"/>
        </w:rPr>
      </w:pPr>
      <w:r>
        <w:rPr>
          <w:lang w:val="es-ES_tradnl"/>
        </w:rPr>
        <w:t>Las constantes de errores que pueden comprobarse son:</w:t>
      </w:r>
    </w:p>
    <w:p w:rsidR="00F41756" w:rsidRPr="004E3BD5" w:rsidRDefault="00F41756" w:rsidP="00F41756">
      <w:pPr>
        <w:pStyle w:val="TextoCorrido"/>
        <w:rPr>
          <w:lang w:val="en-US"/>
        </w:rPr>
      </w:pPr>
      <w:r w:rsidRPr="004E3BD5">
        <w:rPr>
          <w:lang w:val="en-US"/>
        </w:rPr>
        <w:t>xlEvaluateToError = 1</w:t>
      </w:r>
    </w:p>
    <w:p w:rsidR="00F41756" w:rsidRPr="004E3BD5" w:rsidRDefault="00F41756" w:rsidP="00F41756">
      <w:pPr>
        <w:pStyle w:val="TextoCorrido"/>
        <w:rPr>
          <w:lang w:val="en-US"/>
        </w:rPr>
      </w:pPr>
      <w:r w:rsidRPr="004E3BD5">
        <w:rPr>
          <w:lang w:val="en-US"/>
        </w:rPr>
        <w:lastRenderedPageBreak/>
        <w:t>xlTextDate = 2</w:t>
      </w:r>
    </w:p>
    <w:p w:rsidR="00F41756" w:rsidRPr="004E3BD5" w:rsidRDefault="00F41756" w:rsidP="00F41756">
      <w:pPr>
        <w:pStyle w:val="TextoCorrido"/>
        <w:rPr>
          <w:lang w:val="en-US"/>
        </w:rPr>
      </w:pPr>
      <w:r w:rsidRPr="004E3BD5">
        <w:rPr>
          <w:lang w:val="en-US"/>
        </w:rPr>
        <w:t>xlNumberAsText= 3</w:t>
      </w:r>
    </w:p>
    <w:p w:rsidR="00F41756" w:rsidRPr="004E3BD5" w:rsidRDefault="00F41756" w:rsidP="00F41756">
      <w:pPr>
        <w:pStyle w:val="TextoCorrido"/>
        <w:rPr>
          <w:lang w:val="en-US"/>
        </w:rPr>
      </w:pPr>
      <w:r w:rsidRPr="004E3BD5">
        <w:rPr>
          <w:lang w:val="en-US"/>
        </w:rPr>
        <w:t>xlInconsistentFormula = 4</w:t>
      </w:r>
    </w:p>
    <w:p w:rsidR="00F41756" w:rsidRPr="004E3BD5" w:rsidRDefault="00F41756" w:rsidP="00F41756">
      <w:pPr>
        <w:pStyle w:val="TextoCorrido"/>
        <w:rPr>
          <w:lang w:val="en-US"/>
        </w:rPr>
      </w:pPr>
      <w:r w:rsidRPr="004E3BD5">
        <w:rPr>
          <w:lang w:val="en-US"/>
        </w:rPr>
        <w:t>xlOmittedCells = 5</w:t>
      </w:r>
    </w:p>
    <w:p w:rsidR="00F41756" w:rsidRDefault="00F41756" w:rsidP="00F41756">
      <w:pPr>
        <w:pStyle w:val="TextoCorrido"/>
        <w:rPr>
          <w:lang w:val="es-ES_tradnl"/>
        </w:rPr>
      </w:pPr>
      <w:r w:rsidRPr="00212760">
        <w:rPr>
          <w:lang w:val="es-ES_tradnl"/>
        </w:rPr>
        <w:t>xlUnlockedFormulaCells = 6</w:t>
      </w:r>
    </w:p>
    <w:p w:rsidR="00F41756" w:rsidRPr="00212760" w:rsidRDefault="00F41756" w:rsidP="00F41756">
      <w:pPr>
        <w:pStyle w:val="TextoCorrido"/>
        <w:rPr>
          <w:lang w:val="es-ES_tradnl"/>
        </w:rPr>
      </w:pPr>
      <w:r w:rsidRPr="00212760">
        <w:rPr>
          <w:lang w:val="es-ES_tradnl"/>
        </w:rPr>
        <w:t>xlEmptyCellReferences = 7</w:t>
      </w:r>
    </w:p>
    <w:p w:rsidR="00F41756" w:rsidRPr="00212760" w:rsidRDefault="00F41756" w:rsidP="00F41756">
      <w:pPr>
        <w:pStyle w:val="TextoCorrido"/>
        <w:rPr>
          <w:lang w:val="es-ES_tradnl"/>
        </w:rPr>
      </w:pPr>
      <w:r w:rsidRPr="00212760">
        <w:rPr>
          <w:lang w:val="es-ES_tradnl"/>
        </w:rPr>
        <w:t>xlListDataValidation = 8</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61"/>
        <w:gridCol w:w="372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prueba_Errors()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If Range("A1").Errors.Item(xlEvaluateToError).Value = True Then</w:t>
            </w:r>
          </w:p>
          <w:p w:rsidR="000131A2" w:rsidRPr="00874662" w:rsidRDefault="000131A2"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"El rango A1 contiene un error."</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End If</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045FD33" wp14:editId="480F905A">
                  <wp:extent cx="2324100" cy="1218756"/>
                  <wp:effectExtent l="0" t="0" r="0" b="635"/>
                  <wp:docPr id="1020" name="Imagen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324100" cy="1218756"/>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821AC15" wp14:editId="5ED35DDF">
                  <wp:extent cx="2238375" cy="438005"/>
                  <wp:effectExtent l="0" t="0" r="0" b="635"/>
                  <wp:docPr id="1019" name="Imagen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2253005" cy="440868"/>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6" w:name="_Toc336066428"/>
      <w:r w:rsidRPr="007F55A0">
        <w:t>Font</w:t>
      </w:r>
      <w:bookmarkEnd w:id="936"/>
      <w:r w:rsidRPr="007F55A0">
        <w:tab/>
      </w:r>
    </w:p>
    <w:p w:rsidR="00F41756" w:rsidRPr="008F6E52" w:rsidRDefault="00F41756" w:rsidP="00F41756">
      <w:pPr>
        <w:pStyle w:val="TextoCorrido"/>
        <w:rPr>
          <w:lang w:val="es-ES_tradnl"/>
        </w:rPr>
      </w:pPr>
      <w:r w:rsidRPr="008F6E52">
        <w:rPr>
          <w:lang w:val="es-ES_tradnl"/>
        </w:rPr>
        <w:t>Devuelve un objeto Font que representa la fuente del objeto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prueba_Font()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lastRenderedPageBreak/>
              <w:t xml:space="preserve">    Debug.Print Range("A1").Font.Name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Range("A2").Font.Name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Range("A3").Font.Name</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C50F59" wp14:editId="3BEAB348">
                  <wp:extent cx="1084580" cy="935355"/>
                  <wp:effectExtent l="0" t="0" r="1270" b="0"/>
                  <wp:docPr id="1017" name="Imagen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084580" cy="9353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5ECA4DA" wp14:editId="527D14EA">
                  <wp:extent cx="1445895" cy="775970"/>
                  <wp:effectExtent l="0" t="0" r="1905" b="5080"/>
                  <wp:docPr id="1016" name="Imagen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44589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7" w:name="_Toc336066429"/>
      <w:r w:rsidRPr="007F55A0">
        <w:t>FormatConditions</w:t>
      </w:r>
      <w:bookmarkEnd w:id="937"/>
      <w:r w:rsidRPr="007F55A0">
        <w:tab/>
      </w:r>
    </w:p>
    <w:p w:rsidR="00F41756" w:rsidRPr="008F6E52" w:rsidRDefault="00F41756" w:rsidP="00F41756">
      <w:pPr>
        <w:pStyle w:val="TextoCorrido"/>
        <w:rPr>
          <w:lang w:val="es-ES_tradnl"/>
        </w:rPr>
      </w:pPr>
      <w:r>
        <w:rPr>
          <w:lang w:val="es-ES_tradnl"/>
        </w:rPr>
        <w:t>Proporciona una colección de objetos con los formatos condicionales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1"/>
        <w:gridCol w:w="297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prueba_FormatConditions()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f As FormatCondition</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f In Range("A1:D4").FormatConditions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f.Formula1</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398270E" wp14:editId="1F1F19F5">
                  <wp:extent cx="2790825" cy="808627"/>
                  <wp:effectExtent l="0" t="0" r="0" b="0"/>
                  <wp:docPr id="1014" name="Imagen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2788528" cy="807961"/>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73385A1" wp14:editId="5E9A18C0">
                  <wp:extent cx="1714500" cy="323673"/>
                  <wp:effectExtent l="0" t="0" r="0" b="635"/>
                  <wp:docPr id="1013" name="Imagen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713931" cy="323566"/>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C05BAC" w:rsidRDefault="00F41756" w:rsidP="00F41756">
      <w:pPr>
        <w:pStyle w:val="TextoCorrido"/>
        <w:rPr>
          <w:lang w:val="es-ES_tradnl"/>
        </w:rPr>
      </w:pPr>
      <w:r w:rsidRPr="00C05BAC">
        <w:rPr>
          <w:lang w:val="es-ES_tradnl"/>
        </w:rPr>
        <w:t>En este ejemplo, se aplica un formato condicional a aquellas celdas dentro del rango A1:D4 que contienene el número 1.</w:t>
      </w:r>
    </w:p>
    <w:p w:rsidR="00F41756" w:rsidRPr="007F55A0" w:rsidRDefault="00F41756" w:rsidP="007F55A0">
      <w:pPr>
        <w:pStyle w:val="Ttulo3"/>
      </w:pPr>
      <w:bookmarkStart w:id="938" w:name="_Toc336066430"/>
      <w:r w:rsidRPr="007F55A0">
        <w:lastRenderedPageBreak/>
        <w:t>Formula</w:t>
      </w:r>
      <w:bookmarkEnd w:id="938"/>
      <w:r w:rsidRPr="007F55A0">
        <w:tab/>
      </w:r>
    </w:p>
    <w:p w:rsidR="00F41756" w:rsidRDefault="00F41756" w:rsidP="00F41756">
      <w:pPr>
        <w:pStyle w:val="TextoCorrido"/>
        <w:rPr>
          <w:lang w:val="es-ES_tradnl"/>
        </w:rPr>
      </w:pPr>
      <w:r w:rsidRPr="008F6E52">
        <w:rPr>
          <w:lang w:val="es-ES_tradnl"/>
        </w:rPr>
        <w:t>Devuelve o establece un valor de tipo Variant que representa la fórmula del objeto en notación de estilo A1 y en el lenguaje de la macro.</w:t>
      </w:r>
    </w:p>
    <w:p w:rsidR="00F41756" w:rsidRPr="008F6E52" w:rsidRDefault="00F41756" w:rsidP="00F41756">
      <w:pPr>
        <w:pStyle w:val="TextoCorrido"/>
        <w:rPr>
          <w:lang w:val="es-ES_tradnl"/>
        </w:rPr>
      </w:pPr>
      <w:r w:rsidRPr="00920789">
        <w:rPr>
          <w:lang w:val="es-ES_tradnl"/>
        </w:rPr>
        <w:t>Define o consulta</w:t>
      </w:r>
      <w:r>
        <w:rPr>
          <w:lang w:val="es-ES_tradnl"/>
        </w:rPr>
        <w:t xml:space="preserve"> la fórmula o f</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s As Variant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s In Range("C1:C3").formula</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B45E7B" wp14:editId="1A9981A2">
                  <wp:extent cx="1467485" cy="829310"/>
                  <wp:effectExtent l="0" t="0" r="0" b="8890"/>
                  <wp:docPr id="1011" name="Imagen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1467485" cy="82931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E0EDB60" wp14:editId="6B02BC34">
                  <wp:extent cx="744220" cy="733425"/>
                  <wp:effectExtent l="0" t="0" r="0" b="9525"/>
                  <wp:docPr id="1010" name="Imagen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744220"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9" w:name="_Toc336066431"/>
      <w:r w:rsidRPr="007F55A0">
        <w:t>FormulaArray</w:t>
      </w:r>
      <w:bookmarkEnd w:id="939"/>
      <w:r w:rsidRPr="007F55A0">
        <w:tab/>
      </w:r>
    </w:p>
    <w:p w:rsidR="00F41756" w:rsidRDefault="00F41756" w:rsidP="00F41756">
      <w:pPr>
        <w:pStyle w:val="TextoCorrido"/>
        <w:rPr>
          <w:lang w:val="es-ES_tradnl"/>
        </w:rPr>
      </w:pPr>
      <w:r w:rsidRPr="00067DE0">
        <w:rPr>
          <w:lang w:val="es-ES_tradnl"/>
        </w:rPr>
        <w:t>Define o consulta</w:t>
      </w:r>
      <w:r>
        <w:rPr>
          <w:lang w:val="es-ES_tradnl"/>
        </w:rPr>
        <w:t xml:space="preserve"> la fórmula de matriz asoiciada 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prueba_FormulaArray()</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Range("C2").FormulaArray</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2FAF7EC" wp14:editId="5105FB44">
                  <wp:extent cx="1882140" cy="871855"/>
                  <wp:effectExtent l="0" t="0" r="3810" b="4445"/>
                  <wp:docPr id="1008" name="Imagen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882140" cy="8718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853412" wp14:editId="2A2B849C">
                  <wp:extent cx="1116330" cy="425450"/>
                  <wp:effectExtent l="0" t="0" r="7620" b="0"/>
                  <wp:docPr id="1007" name="Imagen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1116330"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0" w:name="_Toc336066432"/>
      <w:r w:rsidRPr="007F55A0">
        <w:t>FormulaHidden</w:t>
      </w:r>
      <w:bookmarkEnd w:id="940"/>
      <w:r w:rsidRPr="007F55A0">
        <w:tab/>
      </w:r>
    </w:p>
    <w:p w:rsidR="00F41756" w:rsidRPr="008F6E52" w:rsidRDefault="00F41756" w:rsidP="00F41756">
      <w:pPr>
        <w:pStyle w:val="TextoCorrido"/>
        <w:rPr>
          <w:lang w:val="es-ES_tradnl"/>
        </w:rPr>
      </w:pPr>
      <w:r w:rsidRPr="00067DE0">
        <w:rPr>
          <w:lang w:val="es-ES_tradnl"/>
        </w:rPr>
        <w:t>Define o consulta</w:t>
      </w:r>
      <w:r>
        <w:rPr>
          <w:lang w:val="es-ES_tradnl"/>
        </w:rPr>
        <w:t xml:space="preserve"> si la fórmula ha de ocultarse cuando la hoja esté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prueba_FormulaHidden()</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Range("C2").FormulaHidden = True</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28B2811" wp14:editId="0F8CF463">
                  <wp:extent cx="1903095" cy="1073785"/>
                  <wp:effectExtent l="0" t="0" r="1905" b="0"/>
                  <wp:docPr id="1005" name="Imagen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903095"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D883622" wp14:editId="5D918AB8">
                  <wp:extent cx="1903095" cy="1073785"/>
                  <wp:effectExtent l="0" t="0" r="1905" b="0"/>
                  <wp:docPr id="1004" name="Imagen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1903095"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E520DD" w:rsidRDefault="00F41756" w:rsidP="00F41756">
      <w:pPr>
        <w:pStyle w:val="TextoCorrido"/>
        <w:rPr>
          <w:lang w:val="es-ES_tradnl"/>
        </w:rPr>
      </w:pPr>
      <w:r w:rsidRPr="00E520DD">
        <w:rPr>
          <w:lang w:val="es-ES_tradnl"/>
        </w:rPr>
        <w:t>Al ejecutar proteger la hoja y el procedimiento, vemos que la fórmula del Rango C2 no se visualiza.</w:t>
      </w:r>
    </w:p>
    <w:p w:rsidR="00F41756" w:rsidRPr="007F55A0" w:rsidRDefault="00F41756" w:rsidP="007F55A0">
      <w:pPr>
        <w:pStyle w:val="Ttulo3"/>
      </w:pPr>
      <w:bookmarkStart w:id="941" w:name="_Toc336066433"/>
      <w:r w:rsidRPr="007F55A0">
        <w:t>FormulaLocal</w:t>
      </w:r>
      <w:bookmarkEnd w:id="941"/>
      <w:r w:rsidRPr="007F55A0">
        <w:tab/>
      </w:r>
    </w:p>
    <w:p w:rsidR="00F41756" w:rsidRPr="008F6E52" w:rsidRDefault="00F41756" w:rsidP="00F41756">
      <w:pPr>
        <w:pStyle w:val="TextoCorrido"/>
        <w:rPr>
          <w:lang w:val="es-ES_tradnl"/>
        </w:rPr>
      </w:pPr>
      <w:r w:rsidRPr="004D128A">
        <w:rPr>
          <w:lang w:val="es-ES_tradnl"/>
        </w:rPr>
        <w:t>Define o consulta</w:t>
      </w:r>
      <w:r>
        <w:rPr>
          <w:lang w:val="es-ES_tradnl"/>
        </w:rPr>
        <w:t xml:space="preserve"> la fórmula con referencias de estilo A1 en el idioma asociado al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prueba_FormulaLocal()</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Range("C4").FormulaLocal</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383A2EA" wp14:editId="5C0DBE54">
                  <wp:extent cx="1148080" cy="414655"/>
                  <wp:effectExtent l="0" t="0" r="0" b="4445"/>
                  <wp:docPr id="1002" name="Imagen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1148080" cy="4146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2" w:name="_Toc336066434"/>
      <w:r w:rsidRPr="007F55A0">
        <w:t>FormulaR1C1</w:t>
      </w:r>
      <w:bookmarkEnd w:id="942"/>
      <w:r w:rsidRPr="007F55A0">
        <w:tab/>
      </w:r>
    </w:p>
    <w:p w:rsidR="00F41756" w:rsidRDefault="00F41756"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lenguaje de la macro</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prueba_FormulaR1C1()</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Range("C4").FormulaR1C1</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64B75C2" wp14:editId="67F153C3">
                  <wp:extent cx="1669415" cy="488950"/>
                  <wp:effectExtent l="0" t="0" r="6985" b="6350"/>
                  <wp:docPr id="1000" name="Imagen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1669415" cy="4889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3" w:name="_Toc336066435"/>
      <w:r w:rsidRPr="007F55A0">
        <w:t>FormulaR1C1Local</w:t>
      </w:r>
      <w:bookmarkEnd w:id="943"/>
      <w:r w:rsidRPr="007F55A0">
        <w:tab/>
      </w:r>
    </w:p>
    <w:p w:rsidR="00F41756" w:rsidRDefault="00F41756"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 xml:space="preserve">lenguaje </w:t>
      </w:r>
      <w:r>
        <w:rPr>
          <w:lang w:val="es-ES_tradnl"/>
        </w:rPr>
        <w:t>del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prueba_FormulaR1C1Local()</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Range("C4").FormulaR1C1Local</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0275A33" wp14:editId="70BC21C1">
                  <wp:extent cx="1754505" cy="520700"/>
                  <wp:effectExtent l="0" t="0" r="0" b="0"/>
                  <wp:docPr id="998" name="Imagen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1754505" cy="5207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4" w:name="_Toc336066436"/>
      <w:r w:rsidRPr="007F55A0">
        <w:lastRenderedPageBreak/>
        <w:t>HasArray</w:t>
      </w:r>
      <w:bookmarkEnd w:id="944"/>
      <w:r w:rsidRPr="007F55A0">
        <w:tab/>
      </w:r>
    </w:p>
    <w:p w:rsidR="00F41756" w:rsidRPr="008F6E52" w:rsidRDefault="00F41756" w:rsidP="00F41756">
      <w:pPr>
        <w:pStyle w:val="TextoCorrido"/>
        <w:rPr>
          <w:lang w:val="es-ES_tradnl"/>
        </w:rPr>
      </w:pPr>
      <w:r>
        <w:rPr>
          <w:lang w:val="es-ES_tradnl"/>
        </w:rPr>
        <w:t>Indica mediante un valor de tipo Boolean si la celda indicada pertenece a una fórmula de matriz.</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prueba_HasArray()</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If Range("C2").HasArray = True Then</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Range("C2").FormulaArray</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End If</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C67D109" wp14:editId="35CB4413">
                  <wp:extent cx="1158875" cy="425450"/>
                  <wp:effectExtent l="0" t="0" r="3175" b="0"/>
                  <wp:docPr id="996" name="Imagen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158875"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5" w:name="_Toc336066437"/>
      <w:r w:rsidRPr="007F55A0">
        <w:t>HasFormula</w:t>
      </w:r>
      <w:bookmarkEnd w:id="945"/>
      <w:r w:rsidRPr="007F55A0">
        <w:tab/>
      </w:r>
    </w:p>
    <w:p w:rsidR="00F41756" w:rsidRDefault="00F41756" w:rsidP="00F41756">
      <w:pPr>
        <w:pStyle w:val="TextoCorrido"/>
        <w:rPr>
          <w:lang w:val="es-ES_tradnl"/>
        </w:rPr>
      </w:pPr>
      <w:r>
        <w:rPr>
          <w:lang w:val="es-ES_tradnl"/>
        </w:rPr>
        <w:t>Devuelve True si todas las celdas del rango contienen fórmulas. Devuelve False si no hay ninguna fórmula en ninguna celda del rango. En cualquier otro caso,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prueba_HasFormula()</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Range("A1:A3").HasFormula</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Range("C1:C3").HasFormula</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Range("A1:C3").HasFormula</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1FF65D7" wp14:editId="4DF2DA3F">
                  <wp:extent cx="1297305" cy="723265"/>
                  <wp:effectExtent l="0" t="0" r="0" b="635"/>
                  <wp:docPr id="994" name="Imagen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129730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8AB875D" wp14:editId="6774EAE0">
                  <wp:extent cx="935355" cy="775970"/>
                  <wp:effectExtent l="0" t="0" r="0" b="5080"/>
                  <wp:docPr id="993" name="Imagen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93535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6" w:name="_Toc336066438"/>
      <w:r w:rsidRPr="007F55A0">
        <w:lastRenderedPageBreak/>
        <w:t>Height</w:t>
      </w:r>
      <w:bookmarkEnd w:id="946"/>
      <w:r w:rsidRPr="007F55A0">
        <w:tab/>
      </w:r>
    </w:p>
    <w:p w:rsidR="00F41756" w:rsidRPr="008F6E52" w:rsidRDefault="00F41756" w:rsidP="00F41756">
      <w:pPr>
        <w:pStyle w:val="TextoCorrido"/>
        <w:rPr>
          <w:lang w:val="es-ES_tradnl"/>
        </w:rPr>
      </w:pPr>
      <w:r w:rsidRPr="006C544A">
        <w:rPr>
          <w:lang w:val="es-ES_tradnl"/>
        </w:rPr>
        <w:t>Define o consulta</w:t>
      </w:r>
      <w:r>
        <w:rPr>
          <w:lang w:val="es-ES_tradnl"/>
        </w:rPr>
        <w:t xml:space="preserve"> el alto en puntos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prueba_Height()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Range("A1:A3").Height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Range("B1:B2").Height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B638964" wp14:editId="049A7808">
                  <wp:extent cx="659130" cy="574040"/>
                  <wp:effectExtent l="0" t="0" r="7620" b="0"/>
                  <wp:docPr id="991" name="Imagen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59130" cy="57404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7" w:name="_Toc336066439"/>
      <w:r w:rsidRPr="007F55A0">
        <w:t>Hidden</w:t>
      </w:r>
      <w:bookmarkEnd w:id="947"/>
      <w:r w:rsidRPr="007F55A0">
        <w:tab/>
      </w:r>
    </w:p>
    <w:p w:rsidR="00F41756" w:rsidRPr="008F6E52" w:rsidRDefault="00F41756" w:rsidP="00F41756">
      <w:pPr>
        <w:pStyle w:val="TextoCorrido"/>
        <w:rPr>
          <w:lang w:val="es-ES_tradnl"/>
        </w:rPr>
      </w:pPr>
      <w:r w:rsidRPr="006C544A">
        <w:rPr>
          <w:lang w:val="es-ES_tradnl"/>
        </w:rPr>
        <w:t>Define o consulta</w:t>
      </w:r>
      <w:r>
        <w:rPr>
          <w:lang w:val="es-ES_tradnl"/>
        </w:rPr>
        <w:t xml:space="preserve"> si las filas o columnas del rango indicado están ocultas.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prueba_Hidden()</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Range("A1:C3").Columns("A").Hidden</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Range("A1:C3").Columns("B").Hidden</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Range("A1:C3").Rows("1").Hidden</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Range("A1:C3").Rows("2").Hidden</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4FB6EF3" wp14:editId="2CDC21EB">
                  <wp:extent cx="2084070" cy="723265"/>
                  <wp:effectExtent l="0" t="0" r="0" b="635"/>
                  <wp:docPr id="989" name="Imagen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2084070"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40DEC58" wp14:editId="7530B9BE">
                  <wp:extent cx="775970" cy="723265"/>
                  <wp:effectExtent l="0" t="0" r="5080" b="635"/>
                  <wp:docPr id="988" name="Imagen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775970" cy="72326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8" w:name="_Toc336066440"/>
      <w:r w:rsidRPr="007F55A0">
        <w:t>HorizontalAlignment</w:t>
      </w:r>
      <w:bookmarkEnd w:id="948"/>
      <w:r w:rsidRPr="007F55A0">
        <w:tab/>
      </w:r>
    </w:p>
    <w:p w:rsidR="00F41756" w:rsidRDefault="00F41756" w:rsidP="00F41756">
      <w:pPr>
        <w:pStyle w:val="TextoCorrido"/>
        <w:rPr>
          <w:lang w:val="es-ES_tradnl"/>
        </w:rPr>
      </w:pPr>
      <w:r w:rsidRPr="006C544A">
        <w:rPr>
          <w:lang w:val="es-ES_tradnl"/>
        </w:rPr>
        <w:t>Define o consulta</w:t>
      </w:r>
      <w:r>
        <w:rPr>
          <w:lang w:val="es-ES_tradnl"/>
        </w:rPr>
        <w:t xml:space="preserve"> el tipo de </w:t>
      </w:r>
      <w:r w:rsidRPr="008F6E52">
        <w:rPr>
          <w:lang w:val="es-ES_tradnl"/>
        </w:rPr>
        <w:t>alineación horizontal</w:t>
      </w:r>
      <w:r>
        <w:rPr>
          <w:lang w:val="es-ES_tradnl"/>
        </w:rPr>
        <w:t xml:space="preserve"> del rango indicado. Puede tener alguno de los siguientes valores:</w:t>
      </w:r>
    </w:p>
    <w:p w:rsidR="00F41756" w:rsidRPr="00254F5F" w:rsidRDefault="00F41756" w:rsidP="00F41756">
      <w:pPr>
        <w:pStyle w:val="TextoCorrido"/>
        <w:rPr>
          <w:lang w:val="es-ES_tradnl"/>
        </w:rPr>
      </w:pPr>
      <w:r w:rsidRPr="00254F5F">
        <w:rPr>
          <w:lang w:val="es-ES_tradnl"/>
        </w:rPr>
        <w:lastRenderedPageBreak/>
        <w:t>-4108</w:t>
      </w:r>
      <w:r w:rsidRPr="00254F5F">
        <w:rPr>
          <w:lang w:val="es-ES_tradnl"/>
        </w:rPr>
        <w:tab/>
        <w:t xml:space="preserve">    xlCenter</w:t>
      </w:r>
    </w:p>
    <w:p w:rsidR="00F41756" w:rsidRPr="00254F5F" w:rsidRDefault="00F41756" w:rsidP="00F41756">
      <w:pPr>
        <w:pStyle w:val="TextoCorrido"/>
        <w:rPr>
          <w:lang w:val="es-ES_tradnl"/>
        </w:rPr>
      </w:pPr>
      <w:r w:rsidRPr="00254F5F">
        <w:rPr>
          <w:lang w:val="es-ES_tradnl"/>
        </w:rPr>
        <w:t>-4117</w:t>
      </w:r>
      <w:r w:rsidRPr="00254F5F">
        <w:rPr>
          <w:lang w:val="es-ES_tradnl"/>
        </w:rPr>
        <w:tab/>
        <w:t xml:space="preserve">    xlDistributed</w:t>
      </w:r>
    </w:p>
    <w:p w:rsidR="00F41756" w:rsidRPr="00254F5F" w:rsidRDefault="00F41756" w:rsidP="00F41756">
      <w:pPr>
        <w:pStyle w:val="TextoCorrido"/>
        <w:rPr>
          <w:lang w:val="es-ES_tradnl"/>
        </w:rPr>
      </w:pPr>
      <w:r w:rsidRPr="00254F5F">
        <w:rPr>
          <w:lang w:val="es-ES_tradnl"/>
        </w:rPr>
        <w:t>-4130</w:t>
      </w:r>
      <w:r w:rsidRPr="00254F5F">
        <w:rPr>
          <w:lang w:val="es-ES_tradnl"/>
        </w:rPr>
        <w:tab/>
        <w:t xml:space="preserve">    xlJustify</w:t>
      </w:r>
    </w:p>
    <w:p w:rsidR="00F41756" w:rsidRPr="00254F5F" w:rsidRDefault="00F41756" w:rsidP="00F41756">
      <w:pPr>
        <w:pStyle w:val="TextoCorrido"/>
        <w:rPr>
          <w:lang w:val="es-ES_tradnl"/>
        </w:rPr>
      </w:pPr>
      <w:r w:rsidRPr="00254F5F">
        <w:rPr>
          <w:lang w:val="es-ES_tradnl"/>
        </w:rPr>
        <w:t>-4131</w:t>
      </w:r>
      <w:r w:rsidRPr="00254F5F">
        <w:rPr>
          <w:lang w:val="es-ES_tradnl"/>
        </w:rPr>
        <w:tab/>
        <w:t xml:space="preserve">    xlLeft</w:t>
      </w:r>
    </w:p>
    <w:p w:rsidR="00F41756" w:rsidRPr="008F6E52" w:rsidRDefault="00F41756" w:rsidP="00F41756">
      <w:pPr>
        <w:pStyle w:val="TextoCorrido"/>
        <w:rPr>
          <w:lang w:val="es-ES_tradnl"/>
        </w:rPr>
      </w:pPr>
      <w:r w:rsidRPr="00254F5F">
        <w:rPr>
          <w:lang w:val="es-ES_tradnl"/>
        </w:rPr>
        <w:t>-4152</w:t>
      </w:r>
      <w:r w:rsidRPr="00254F5F">
        <w:rPr>
          <w:lang w:val="es-ES_tradnl"/>
        </w:rPr>
        <w:tab/>
        <w:t xml:space="preserve">    xlRight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96"/>
        <w:gridCol w:w="358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prueba_HorizontalAlignment()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Range("A1:A3").HorizontalAlignment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Range("B1:B3").HorizontalAlignment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9529CB1" wp14:editId="21521715">
                  <wp:extent cx="2392045" cy="723265"/>
                  <wp:effectExtent l="0" t="0" r="8255" b="635"/>
                  <wp:docPr id="986" name="Imagen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39204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54C3FDE" wp14:editId="393B0D2D">
                  <wp:extent cx="680720" cy="616585"/>
                  <wp:effectExtent l="0" t="0" r="5080" b="0"/>
                  <wp:docPr id="985" name="Imagen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80720" cy="6165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9" w:name="_Toc336066441"/>
      <w:r w:rsidRPr="007F55A0">
        <w:t>Hyperlinks</w:t>
      </w:r>
      <w:bookmarkEnd w:id="949"/>
      <w:r w:rsidRPr="007F55A0">
        <w:tab/>
      </w:r>
    </w:p>
    <w:p w:rsidR="00F41756" w:rsidRDefault="00F41756" w:rsidP="00F41756">
      <w:pPr>
        <w:pStyle w:val="TextoCorrido"/>
        <w:rPr>
          <w:lang w:val="es-ES_tradnl"/>
        </w:rPr>
      </w:pPr>
      <w:r>
        <w:rPr>
          <w:lang w:val="es-ES_tradnl"/>
        </w:rPr>
        <w:t>Proporciona una colección de objetos de tipo Hyperlink con todos los enlaces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prueba_Hyperlinks()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h As Hyperlink</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h In Range("A1:A2").Hyperlinks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h.Address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97555E9" wp14:editId="156D87F7">
                  <wp:extent cx="4274185" cy="669925"/>
                  <wp:effectExtent l="0" t="0" r="0" b="0"/>
                  <wp:docPr id="983" name="Imagen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4274185" cy="66992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0" w:name="_Toc336066442"/>
      <w:r w:rsidRPr="007F55A0">
        <w:t>ID</w:t>
      </w:r>
      <w:bookmarkEnd w:id="950"/>
      <w:r w:rsidRPr="007F55A0">
        <w:tab/>
      </w:r>
    </w:p>
    <w:p w:rsidR="00F41756" w:rsidRDefault="00F41756" w:rsidP="00F41756">
      <w:pPr>
        <w:pStyle w:val="TextoCorrido"/>
        <w:rPr>
          <w:lang w:val="es-ES_tradnl"/>
        </w:rPr>
      </w:pPr>
      <w:r w:rsidRPr="006C544A">
        <w:rPr>
          <w:lang w:val="es-ES_tradnl"/>
        </w:rPr>
        <w:t>Define o consulta</w:t>
      </w:r>
      <w:r>
        <w:rPr>
          <w:lang w:val="es-ES_tradnl"/>
        </w:rPr>
        <w:t xml:space="preserve"> las etiquetas de identificación asociadas a una celda cuando pertenecen a una hoja que ha sido guardada como página web.</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0"/>
        <w:gridCol w:w="5677"/>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prueba_ID()</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ActiveSheet.Range("A1").ID = "T_1"</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ActiveSheet.Range("A2").ID = "T_2"</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ActiveSheet.Range("A3").ID = "T_3"</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12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605CAAD" wp14:editId="473D0E50">
                  <wp:extent cx="1073785" cy="1010285"/>
                  <wp:effectExtent l="0" t="0" r="0" b="0"/>
                  <wp:docPr id="981" name="Imagen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073785" cy="1010285"/>
                          </a:xfrm>
                          <a:prstGeom prst="rect">
                            <a:avLst/>
                          </a:prstGeom>
                          <a:noFill/>
                          <a:ln>
                            <a:noFill/>
                          </a:ln>
                        </pic:spPr>
                      </pic:pic>
                    </a:graphicData>
                  </a:graphic>
                </wp:inline>
              </w:drawing>
            </w:r>
          </w:p>
        </w:tc>
        <w:tc>
          <w:tcPr>
            <w:tcW w:w="37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C5AE723" wp14:editId="1661D58D">
                  <wp:extent cx="3467100" cy="2463872"/>
                  <wp:effectExtent l="0" t="0" r="0" b="0"/>
                  <wp:docPr id="980" name="Imagen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3465431" cy="2462686"/>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1" w:name="_Toc336066443"/>
      <w:r w:rsidRPr="007F55A0">
        <w:t>IndentLevel</w:t>
      </w:r>
      <w:bookmarkEnd w:id="951"/>
      <w:r w:rsidRPr="007F55A0">
        <w:tab/>
      </w:r>
    </w:p>
    <w:p w:rsidR="00F41756" w:rsidRDefault="00F41756" w:rsidP="00F41756">
      <w:pPr>
        <w:pStyle w:val="TextoCorrido"/>
        <w:rPr>
          <w:lang w:val="es-ES_tradnl"/>
        </w:rPr>
      </w:pPr>
      <w:r w:rsidRPr="004C1C7C">
        <w:rPr>
          <w:lang w:val="es-ES_tradnl"/>
        </w:rPr>
        <w:t>Define o consulta</w:t>
      </w:r>
      <w:r>
        <w:rPr>
          <w:lang w:val="es-ES_tradnl"/>
        </w:rPr>
        <w:t xml:space="preserve"> el nivel de sangría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1"/>
        <w:gridCol w:w="472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prueba_IndentLevel()</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ActiveSheet.Range("A1").IndentLevel = 5</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ActiveSheet.Range("A2").IndentLevel = 10</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ActiveSheet.Range("A3").IndentLevel = 15</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18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24A3FAA" wp14:editId="35793480">
                  <wp:extent cx="1031240" cy="1116330"/>
                  <wp:effectExtent l="0" t="0" r="0" b="7620"/>
                  <wp:docPr id="978" name="Imagen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1031240" cy="1116330"/>
                          </a:xfrm>
                          <a:prstGeom prst="rect">
                            <a:avLst/>
                          </a:prstGeom>
                          <a:noFill/>
                          <a:ln>
                            <a:noFill/>
                          </a:ln>
                        </pic:spPr>
                      </pic:pic>
                    </a:graphicData>
                  </a:graphic>
                </wp:inline>
              </w:drawing>
            </w:r>
          </w:p>
        </w:tc>
        <w:tc>
          <w:tcPr>
            <w:tcW w:w="31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5DFE0E1" wp14:editId="78C2CB10">
                  <wp:extent cx="2860040" cy="1116330"/>
                  <wp:effectExtent l="0" t="0" r="0" b="7620"/>
                  <wp:docPr id="977" name="Imagen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2860040" cy="1116330"/>
                          </a:xfrm>
                          <a:prstGeom prst="rect">
                            <a:avLst/>
                          </a:prstGeom>
                          <a:noFill/>
                          <a:ln>
                            <a:noFill/>
                          </a:ln>
                        </pic:spPr>
                      </pic:pic>
                    </a:graphicData>
                  </a:graphic>
                </wp:inline>
              </w:drawing>
            </w:r>
          </w:p>
        </w:tc>
      </w:tr>
      <w:tr w:rsidR="00F41756" w:rsidRPr="00EC49A1" w:rsidTr="003D6596">
        <w:trPr>
          <w:jc w:val="center"/>
        </w:trPr>
        <w:tc>
          <w:tcPr>
            <w:tcW w:w="18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31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2" w:name="_Toc336066444"/>
      <w:r w:rsidRPr="007F55A0">
        <w:t>Interior</w:t>
      </w:r>
      <w:bookmarkEnd w:id="952"/>
      <w:r w:rsidRPr="007F55A0">
        <w:tab/>
      </w:r>
    </w:p>
    <w:p w:rsidR="00F41756" w:rsidRDefault="00F41756" w:rsidP="00F41756">
      <w:pPr>
        <w:pStyle w:val="TextoCorrido"/>
        <w:rPr>
          <w:lang w:val="es-ES_tradnl"/>
        </w:rPr>
      </w:pPr>
      <w:r>
        <w:rPr>
          <w:lang w:val="es-ES_tradnl"/>
        </w:rPr>
        <w:t>Proporciona un objeto de tipo Interior mediante el cual podemos modificar o consultar el interior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0131A2" w:rsidRPr="00874662" w:rsidRDefault="000131A2"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prueba_Interior()</w:t>
            </w:r>
          </w:p>
          <w:p w:rsidR="000131A2" w:rsidRPr="00874662" w:rsidRDefault="000131A2"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Range("A1").Interior.Color = 1000000000</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Range("A2").Interior.Color = 2000000000</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Range("A3").Interior.Color = 300000000</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3F50EE9" wp14:editId="4B49E247">
                  <wp:extent cx="999490" cy="1073785"/>
                  <wp:effectExtent l="0" t="0" r="0" b="0"/>
                  <wp:docPr id="975" name="Imagen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99949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C7A8B44" wp14:editId="343DA8DD">
                  <wp:extent cx="999490" cy="1073785"/>
                  <wp:effectExtent l="0" t="0" r="0" b="0"/>
                  <wp:docPr id="974" name="Imagen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999490"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3" w:name="_Toc336066445"/>
      <w:r w:rsidRPr="007F55A0">
        <w:t>Item</w:t>
      </w:r>
      <w:bookmarkEnd w:id="953"/>
      <w:r w:rsidRPr="007F55A0">
        <w:tab/>
      </w:r>
    </w:p>
    <w:p w:rsidR="00F41756" w:rsidRDefault="00F41756" w:rsidP="00F41756">
      <w:pPr>
        <w:pStyle w:val="TextoCorrido"/>
        <w:rPr>
          <w:lang w:val="es-ES_tradnl"/>
        </w:rPr>
      </w:pPr>
      <w:r w:rsidRPr="008F6E52">
        <w:rPr>
          <w:lang w:val="es-ES_tradnl"/>
        </w:rPr>
        <w:t>Devuelve un objeto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sidRPr="008F6E52">
        <w:rPr>
          <w:lang w:val="es-ES_tradnl"/>
        </w:rPr>
        <w:t xml:space="preserve"> que representa un rango desplazado del rango especificado.</w:t>
      </w:r>
    </w:p>
    <w:p w:rsidR="00F41756" w:rsidRPr="008F6E52" w:rsidRDefault="00F41756" w:rsidP="00F41756">
      <w:pPr>
        <w:pStyle w:val="TextoCorrido"/>
        <w:rPr>
          <w:lang w:val="es-ES_tradnl"/>
        </w:rPr>
      </w:pPr>
      <w:r>
        <w:rPr>
          <w:lang w:val="es-ES_tradnl"/>
        </w:rPr>
        <w:t>Proporciona un objeto de tipo Range que contiene las celdas que se hallan a partir del desplazamiento indicado en forma de fila y/o columna. El primer parámetro de Item hace referencia a la fila y el segundo a la columna. La columna puede indicarse con un número o con una letra pero siempre relativa a la primera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prueba_Item()</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Range("B1:B3")</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r.Item(1)</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 2)</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 "C")</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C83F52F" wp14:editId="2D61F02E">
                  <wp:extent cx="2019935" cy="903605"/>
                  <wp:effectExtent l="0" t="0" r="0" b="0"/>
                  <wp:docPr id="972" name="Imagen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019935" cy="9036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147E1F7" wp14:editId="5DB47E9F">
                  <wp:extent cx="584835" cy="903605"/>
                  <wp:effectExtent l="0" t="0" r="5715" b="0"/>
                  <wp:docPr id="971" name="Imagen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584835" cy="90360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Fin</w:t>
            </w:r>
          </w:p>
        </w:tc>
      </w:tr>
    </w:tbl>
    <w:p w:rsidR="00F41756" w:rsidRDefault="00F41756" w:rsidP="00F41756">
      <w:pPr>
        <w:tabs>
          <w:tab w:val="left" w:pos="2043"/>
        </w:tabs>
        <w:ind w:left="55"/>
        <w:rPr>
          <w:rFonts w:cs="Calibri"/>
          <w:color w:val="000000"/>
        </w:rPr>
      </w:pPr>
    </w:p>
    <w:p w:rsidR="00F41756" w:rsidRPr="008A59C4" w:rsidRDefault="00F41756" w:rsidP="00F41756">
      <w:pPr>
        <w:pStyle w:val="TextoCorrido"/>
        <w:rPr>
          <w:lang w:val="es-ES_tradnl"/>
        </w:rPr>
      </w:pPr>
      <w:r w:rsidRPr="008A59C4">
        <w:rPr>
          <w:lang w:val="es-ES_tradnl"/>
        </w:rPr>
        <w:t>En este ejemplo puede observarse que Item(1) contiene el valor 12 y que Item(2,”C”), contiene el valor 24 ya que muestra el valor situado en la celda que se halla en la segunda fila del rango B1:B3 y en la tercera columna (“C” equivale a 3).</w:t>
      </w:r>
    </w:p>
    <w:p w:rsidR="00F41756" w:rsidRPr="007F55A0" w:rsidRDefault="00F41756" w:rsidP="007F55A0">
      <w:pPr>
        <w:pStyle w:val="Ttulo3"/>
      </w:pPr>
      <w:bookmarkStart w:id="954" w:name="_Toc336066446"/>
      <w:r w:rsidRPr="007F55A0">
        <w:t>Left</w:t>
      </w:r>
      <w:bookmarkEnd w:id="954"/>
      <w:r w:rsidRPr="007F55A0">
        <w:tab/>
      </w:r>
    </w:p>
    <w:p w:rsidR="00F41756" w:rsidRPr="008F6E52" w:rsidRDefault="00F41756" w:rsidP="00F41756">
      <w:pPr>
        <w:pStyle w:val="TextoCorrido"/>
        <w:rPr>
          <w:lang w:val="es-ES_tradnl"/>
        </w:rPr>
      </w:pPr>
      <w:r>
        <w:rPr>
          <w:lang w:val="es-ES_tradnl"/>
        </w:rPr>
        <w:t>Proporciona la distancia en puntos existente entre el borde izquierdo de la columna A y el borde izquierdo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prueba_Left()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Range("C1:C3").Left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06A74F2" wp14:editId="3F156A4A">
                  <wp:extent cx="627380" cy="436245"/>
                  <wp:effectExtent l="0" t="0" r="1270" b="1905"/>
                  <wp:docPr id="969" name="Imagen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27380" cy="43624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5" w:name="_Toc336066447"/>
      <w:r w:rsidRPr="007F55A0">
        <w:t>ListHeaderRows</w:t>
      </w:r>
      <w:bookmarkEnd w:id="955"/>
      <w:r w:rsidRPr="007F55A0">
        <w:tab/>
      </w:r>
    </w:p>
    <w:p w:rsidR="00F41756" w:rsidRDefault="00F41756" w:rsidP="00F41756">
      <w:pPr>
        <w:pStyle w:val="TextoCorrido"/>
        <w:rPr>
          <w:lang w:val="es-ES_tradnl"/>
        </w:rPr>
      </w:pPr>
      <w:r>
        <w:rPr>
          <w:lang w:val="es-ES_tradnl"/>
        </w:rPr>
        <w:t>Indica el número de filas de encabezado que posee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prueba_ListHeaderRows()</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Range("C1:C5").ListHeaderRows</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39B74D2" wp14:editId="6DDD7141">
                  <wp:extent cx="850900" cy="1073785"/>
                  <wp:effectExtent l="0" t="0" r="6350" b="0"/>
                  <wp:docPr id="967" name="Imagen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85090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34ECA11" wp14:editId="60AAC6F7">
                  <wp:extent cx="584835" cy="436245"/>
                  <wp:effectExtent l="0" t="0" r="5715" b="1905"/>
                  <wp:docPr id="966" name="Imagen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584835" cy="43624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6" w:name="_Toc336066448"/>
      <w:r w:rsidRPr="007F55A0">
        <w:t>ListObject</w:t>
      </w:r>
      <w:bookmarkEnd w:id="956"/>
      <w:r w:rsidRPr="007F55A0">
        <w:tab/>
      </w:r>
    </w:p>
    <w:p w:rsidR="00F41756" w:rsidRPr="008F6E52" w:rsidRDefault="00F41756" w:rsidP="00F41756">
      <w:pPr>
        <w:pStyle w:val="TextoCorrido"/>
        <w:rPr>
          <w:lang w:val="es-ES_tradnl"/>
        </w:rPr>
      </w:pPr>
      <w:r>
        <w:rPr>
          <w:lang w:val="es-ES_tradnl"/>
        </w:rPr>
        <w:t>Proporciona un objeto de tipo ListObject para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prueba_ListObject()</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Range("A1:B4").ListObject</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29FD4F0" wp14:editId="18B8C18C">
                  <wp:extent cx="1913890" cy="1073785"/>
                  <wp:effectExtent l="0" t="0" r="0" b="0"/>
                  <wp:docPr id="964" name="Imagen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91389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2E5E0D8" wp14:editId="47EF6ECC">
                  <wp:extent cx="680720" cy="446405"/>
                  <wp:effectExtent l="0" t="0" r="5080" b="0"/>
                  <wp:docPr id="963" name="Imagen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7"/>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680720" cy="44640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7" w:name="_Toc336066449"/>
      <w:r w:rsidRPr="007F55A0">
        <w:t>LocationInTable</w:t>
      </w:r>
      <w:bookmarkEnd w:id="957"/>
      <w:r w:rsidRPr="007F55A0">
        <w:tab/>
      </w:r>
    </w:p>
    <w:p w:rsidR="00F41756" w:rsidRDefault="00F41756" w:rsidP="00F41756">
      <w:pPr>
        <w:pStyle w:val="TextoCorrido"/>
        <w:rPr>
          <w:lang w:val="es-ES_tradnl"/>
        </w:rPr>
      </w:pPr>
      <w:r>
        <w:rPr>
          <w:lang w:val="es-ES_tradnl"/>
        </w:rPr>
        <w:t xml:space="preserve">Proporciona un valor que permite identificar en qué parte de la tabla dinámica se halla la celda correspondiente a la esquina superior del rango indicado. El valor puede ser alguno de los representados por la constante </w:t>
      </w:r>
      <w:r w:rsidRPr="00393FB3">
        <w:rPr>
          <w:lang w:val="es-ES_tradnl"/>
        </w:rPr>
        <w:t>XlLocationInTable</w:t>
      </w:r>
      <w:r>
        <w:rPr>
          <w:lang w:val="es-ES_tradnl"/>
        </w:rPr>
        <w:t>:</w:t>
      </w:r>
    </w:p>
    <w:p w:rsidR="00F41756" w:rsidRPr="004E3BD5" w:rsidRDefault="00F41756" w:rsidP="00F41756">
      <w:pPr>
        <w:pStyle w:val="TextoCorrido"/>
        <w:rPr>
          <w:lang w:val="en-US"/>
        </w:rPr>
      </w:pPr>
      <w:r w:rsidRPr="004E3BD5">
        <w:rPr>
          <w:lang w:val="en-US"/>
        </w:rPr>
        <w:t>-4153</w:t>
      </w:r>
      <w:r w:rsidRPr="004E3BD5">
        <w:rPr>
          <w:lang w:val="en-US"/>
        </w:rPr>
        <w:tab/>
        <w:t>xlRowHeader</w:t>
      </w:r>
    </w:p>
    <w:p w:rsidR="00F41756" w:rsidRPr="004E3BD5" w:rsidRDefault="00F41756" w:rsidP="00F41756">
      <w:pPr>
        <w:pStyle w:val="TextoCorrido"/>
        <w:rPr>
          <w:lang w:val="en-US"/>
        </w:rPr>
      </w:pPr>
      <w:r w:rsidRPr="004E3BD5">
        <w:rPr>
          <w:lang w:val="en-US"/>
        </w:rPr>
        <w:t>-4110</w:t>
      </w:r>
      <w:r w:rsidRPr="004E3BD5">
        <w:rPr>
          <w:lang w:val="en-US"/>
        </w:rPr>
        <w:tab/>
        <w:t>xlColumnHeader</w:t>
      </w:r>
    </w:p>
    <w:p w:rsidR="00F41756" w:rsidRPr="004E3BD5" w:rsidRDefault="00F41756" w:rsidP="00F41756">
      <w:pPr>
        <w:pStyle w:val="TextoCorrido"/>
        <w:rPr>
          <w:lang w:val="en-US"/>
        </w:rPr>
      </w:pPr>
      <w:r w:rsidRPr="004E3BD5">
        <w:rPr>
          <w:lang w:val="en-US"/>
        </w:rPr>
        <w:t>2</w:t>
      </w:r>
      <w:r w:rsidRPr="004E3BD5">
        <w:rPr>
          <w:lang w:val="en-US"/>
        </w:rPr>
        <w:tab/>
        <w:t>xlPageHeader</w:t>
      </w:r>
    </w:p>
    <w:p w:rsidR="00F41756" w:rsidRPr="004E3BD5" w:rsidRDefault="00F41756" w:rsidP="00F41756">
      <w:pPr>
        <w:pStyle w:val="TextoCorrido"/>
        <w:rPr>
          <w:lang w:val="en-US"/>
        </w:rPr>
      </w:pPr>
      <w:r w:rsidRPr="004E3BD5">
        <w:rPr>
          <w:lang w:val="en-US"/>
        </w:rPr>
        <w:t>3</w:t>
      </w:r>
      <w:r w:rsidRPr="004E3BD5">
        <w:rPr>
          <w:lang w:val="en-US"/>
        </w:rPr>
        <w:tab/>
        <w:t>xlDataHeader</w:t>
      </w:r>
    </w:p>
    <w:p w:rsidR="00F41756" w:rsidRPr="004E3BD5" w:rsidRDefault="00F41756" w:rsidP="00F41756">
      <w:pPr>
        <w:pStyle w:val="TextoCorrido"/>
        <w:rPr>
          <w:lang w:val="en-US"/>
        </w:rPr>
      </w:pPr>
      <w:r w:rsidRPr="004E3BD5">
        <w:rPr>
          <w:lang w:val="en-US"/>
        </w:rPr>
        <w:t>4</w:t>
      </w:r>
      <w:r w:rsidRPr="004E3BD5">
        <w:rPr>
          <w:lang w:val="en-US"/>
        </w:rPr>
        <w:tab/>
        <w:t>xlRowItem</w:t>
      </w:r>
    </w:p>
    <w:p w:rsidR="00F41756" w:rsidRPr="004E3BD5" w:rsidRDefault="00F41756" w:rsidP="00F41756">
      <w:pPr>
        <w:pStyle w:val="TextoCorrido"/>
        <w:rPr>
          <w:lang w:val="en-US"/>
        </w:rPr>
      </w:pPr>
      <w:r w:rsidRPr="004E3BD5">
        <w:rPr>
          <w:lang w:val="en-US"/>
        </w:rPr>
        <w:t>5</w:t>
      </w:r>
      <w:r w:rsidRPr="004E3BD5">
        <w:rPr>
          <w:lang w:val="en-US"/>
        </w:rPr>
        <w:tab/>
        <w:t>xlColumnItem</w:t>
      </w:r>
    </w:p>
    <w:p w:rsidR="00F41756" w:rsidRPr="00393FB3" w:rsidRDefault="00F41756" w:rsidP="00F41756">
      <w:pPr>
        <w:pStyle w:val="TextoCorrido"/>
        <w:rPr>
          <w:lang w:val="es-ES_tradnl"/>
        </w:rPr>
      </w:pPr>
      <w:r w:rsidRPr="00393FB3">
        <w:rPr>
          <w:lang w:val="es-ES_tradnl"/>
        </w:rPr>
        <w:t>6</w:t>
      </w:r>
      <w:r w:rsidRPr="00393FB3">
        <w:rPr>
          <w:lang w:val="es-ES_tradnl"/>
        </w:rPr>
        <w:tab/>
        <w:t>xlPageItem</w:t>
      </w:r>
    </w:p>
    <w:p w:rsidR="00F41756" w:rsidRPr="00393FB3" w:rsidRDefault="00F41756" w:rsidP="00F41756">
      <w:pPr>
        <w:pStyle w:val="TextoCorrido"/>
        <w:rPr>
          <w:lang w:val="es-ES_tradnl"/>
        </w:rPr>
      </w:pPr>
      <w:r w:rsidRPr="00393FB3">
        <w:rPr>
          <w:lang w:val="es-ES_tradnl"/>
        </w:rPr>
        <w:t>7</w:t>
      </w:r>
      <w:r w:rsidRPr="00393FB3">
        <w:rPr>
          <w:lang w:val="es-ES_tradnl"/>
        </w:rPr>
        <w:tab/>
        <w:t>xlDataItem</w:t>
      </w:r>
    </w:p>
    <w:p w:rsidR="00F41756" w:rsidRPr="008F6E52" w:rsidRDefault="00F41756" w:rsidP="00F41756">
      <w:pPr>
        <w:pStyle w:val="TextoCorrido"/>
        <w:rPr>
          <w:lang w:val="es-ES_tradnl"/>
        </w:rPr>
      </w:pPr>
      <w:r w:rsidRPr="00393FB3">
        <w:rPr>
          <w:lang w:val="es-ES_tradnl"/>
        </w:rPr>
        <w:t>8</w:t>
      </w:r>
      <w:r w:rsidRPr="00393FB3">
        <w:rPr>
          <w:lang w:val="es-ES_tradnl"/>
        </w:rPr>
        <w:tab/>
        <w:t>xlTableBody</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prueba_LocationInTable()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Range("E2").LocationInTable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Range("E3").LocationInTable</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Range("F8").LocationInTable</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77A6805" wp14:editId="3DF5657A">
                  <wp:extent cx="1626870" cy="1913890"/>
                  <wp:effectExtent l="0" t="0" r="0" b="0"/>
                  <wp:docPr id="961" name="Imagen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9"/>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626870" cy="191389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A42D51C" wp14:editId="40F65A34">
                  <wp:extent cx="616585" cy="775970"/>
                  <wp:effectExtent l="0" t="0" r="0" b="5080"/>
                  <wp:docPr id="960" name="Imagen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658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8" w:name="_Toc336066450"/>
      <w:r w:rsidRPr="007F55A0">
        <w:t>Locked</w:t>
      </w:r>
      <w:bookmarkEnd w:id="958"/>
      <w:r w:rsidRPr="007F55A0">
        <w:tab/>
      </w:r>
    </w:p>
    <w:p w:rsidR="00F41756" w:rsidRPr="008F6E52" w:rsidRDefault="00F41756" w:rsidP="00F41756">
      <w:pPr>
        <w:pStyle w:val="TextoCorrido"/>
        <w:rPr>
          <w:lang w:val="es-ES_tradnl"/>
        </w:rPr>
      </w:pPr>
      <w:r w:rsidRPr="00393FB3">
        <w:rPr>
          <w:lang w:val="es-ES_tradnl"/>
        </w:rPr>
        <w:t>Define o consulta</w:t>
      </w:r>
      <w:r>
        <w:rPr>
          <w:lang w:val="es-ES_tradnl"/>
        </w:rPr>
        <w:t xml:space="preserve"> si el rango está bloqueado.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prueba_Locked()</w:t>
            </w:r>
          </w:p>
          <w:p w:rsidR="000131A2"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Range("A1").Locked</w:t>
            </w:r>
          </w:p>
          <w:p w:rsidR="00F41756" w:rsidRPr="000131A2" w:rsidRDefault="000131A2"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5EF5E39" wp14:editId="0AFE88AD">
                  <wp:extent cx="946150" cy="425450"/>
                  <wp:effectExtent l="0" t="0" r="6350" b="0"/>
                  <wp:docPr id="958" name="Imagen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946150"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59" w:name="_Toc336066452"/>
      <w:r w:rsidRPr="009808CC">
        <w:t>MergeArea</w:t>
      </w:r>
      <w:bookmarkEnd w:id="959"/>
      <w:r w:rsidRPr="009808CC">
        <w:tab/>
      </w:r>
    </w:p>
    <w:p w:rsidR="00F41756" w:rsidRPr="008F6E52" w:rsidRDefault="00F41756" w:rsidP="00F41756">
      <w:pPr>
        <w:pStyle w:val="TextoCorrido"/>
        <w:rPr>
          <w:lang w:val="es-ES_tradnl"/>
        </w:rPr>
      </w:pPr>
      <w:r>
        <w:rPr>
          <w:lang w:val="es-ES_tradnl"/>
        </w:rPr>
        <w:t>Proporciona un rango que representa el rango combinado que a su vez contiene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0131A2" w:rsidRPr="00ED2F20" w:rsidRDefault="000131A2"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prueba_MergeArea()</w:t>
            </w:r>
          </w:p>
          <w:p w:rsidR="000131A2" w:rsidRPr="00ED2F20" w:rsidRDefault="000131A2"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Range("A1").MergeArea.Address</w:t>
            </w:r>
          </w:p>
          <w:p w:rsidR="00F41756" w:rsidRPr="00ED2F20" w:rsidRDefault="000131A2"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lastRenderedPageBreak/>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1CE11C3" wp14:editId="398C5988">
                  <wp:extent cx="2062480" cy="616585"/>
                  <wp:effectExtent l="0" t="0" r="0" b="0"/>
                  <wp:docPr id="956" name="Imagen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062480" cy="6165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537B44" wp14:editId="15ACB6C6">
                  <wp:extent cx="903605" cy="393700"/>
                  <wp:effectExtent l="0" t="0" r="0" b="6350"/>
                  <wp:docPr id="955" name="Imagen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903605" cy="39370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0" w:name="_Toc336066453"/>
      <w:r w:rsidRPr="009808CC">
        <w:t>MergeCells</w:t>
      </w:r>
      <w:bookmarkEnd w:id="960"/>
      <w:r w:rsidRPr="009808CC">
        <w:tab/>
      </w:r>
    </w:p>
    <w:p w:rsidR="00F41756" w:rsidRPr="008F6E52" w:rsidRDefault="00F41756" w:rsidP="00F41756">
      <w:pPr>
        <w:pStyle w:val="TextoCorrido"/>
        <w:rPr>
          <w:lang w:val="es-ES_tradnl"/>
        </w:rPr>
      </w:pPr>
      <w:r w:rsidRPr="00156A5C">
        <w:rPr>
          <w:lang w:val="es-ES_tradnl"/>
        </w:rPr>
        <w:t xml:space="preserve">Define o consulta </w:t>
      </w:r>
      <w:r>
        <w:rPr>
          <w:lang w:val="es-ES_tradnl"/>
        </w:rPr>
        <w:t>mediante un Boolean si el rango indicado contiene celdas combinadas.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prueba_MergeCells()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Range("A1").MergeCells</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DEC7FF5" wp14:editId="14F58C0F">
                  <wp:extent cx="2062480" cy="616585"/>
                  <wp:effectExtent l="0" t="0" r="0" b="0"/>
                  <wp:docPr id="953" name="Imagen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062480" cy="6165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B0ADBD0" wp14:editId="5A9F9586">
                  <wp:extent cx="871855" cy="425450"/>
                  <wp:effectExtent l="0" t="0" r="4445" b="0"/>
                  <wp:docPr id="952" name="Imagen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871855"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1" w:name="_Toc336066454"/>
      <w:r w:rsidRPr="009808CC">
        <w:t>Name</w:t>
      </w:r>
      <w:bookmarkEnd w:id="961"/>
      <w:r w:rsidRPr="009808CC">
        <w:tab/>
      </w:r>
    </w:p>
    <w:p w:rsidR="00F41756" w:rsidRPr="008F6E52" w:rsidRDefault="00F41756" w:rsidP="00F41756">
      <w:pPr>
        <w:pStyle w:val="TextoCorrido"/>
        <w:rPr>
          <w:lang w:val="es-ES_tradnl"/>
        </w:rPr>
      </w:pPr>
      <w:r w:rsidRPr="00156A5C">
        <w:rPr>
          <w:lang w:val="es-ES_tradnl"/>
        </w:rPr>
        <w:t>Define o consulta</w:t>
      </w:r>
      <w:r>
        <w:rPr>
          <w:lang w:val="es-ES_tradnl"/>
        </w:rPr>
        <w:t xml:space="preserve"> el nombre del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prueba_Name()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Range("A2:C2").Name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7382327" wp14:editId="7FA9511A">
                  <wp:extent cx="1382395" cy="446405"/>
                  <wp:effectExtent l="0" t="0" r="8255" b="0"/>
                  <wp:docPr id="950" name="Imagen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1382395" cy="44640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2" w:name="_Toc336066455"/>
      <w:r w:rsidRPr="009808CC">
        <w:t>Next</w:t>
      </w:r>
      <w:bookmarkEnd w:id="962"/>
      <w:r w:rsidRPr="009808CC">
        <w:tab/>
      </w:r>
    </w:p>
    <w:p w:rsidR="00F41756" w:rsidRPr="008F6E52" w:rsidRDefault="00F41756" w:rsidP="00F41756">
      <w:pPr>
        <w:pStyle w:val="TextoCorrido"/>
        <w:rPr>
          <w:lang w:val="es-ES_tradnl"/>
        </w:rPr>
      </w:pPr>
      <w:r>
        <w:rPr>
          <w:lang w:val="es-ES_tradnl"/>
        </w:rPr>
        <w:t>Proporciona un objeto de tipo Range que representa la siguiente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r.Next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r.Next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D994CA8" wp14:editId="1D1E8666">
                  <wp:extent cx="2105025" cy="361315"/>
                  <wp:effectExtent l="0" t="0" r="9525" b="635"/>
                  <wp:docPr id="948" name="Imagen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2"/>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2105025" cy="3613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716C7D4" wp14:editId="7FFCE282">
                  <wp:extent cx="638175" cy="775970"/>
                  <wp:effectExtent l="0" t="0" r="9525" b="5080"/>
                  <wp:docPr id="947" name="Imagen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3"/>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3817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3" w:name="_Toc336066456"/>
      <w:r w:rsidRPr="009808CC">
        <w:t>NumberFormat</w:t>
      </w:r>
      <w:bookmarkEnd w:id="963"/>
      <w:r w:rsidRPr="009808CC">
        <w:tab/>
      </w:r>
    </w:p>
    <w:p w:rsidR="00F41756" w:rsidRPr="008F6E52" w:rsidRDefault="00F41756" w:rsidP="00F41756">
      <w:pPr>
        <w:pStyle w:val="TextoCorrido"/>
        <w:rPr>
          <w:lang w:val="es-ES_tradnl"/>
        </w:rPr>
      </w:pPr>
      <w:r w:rsidRPr="002E7D65">
        <w:rPr>
          <w:lang w:val="es-ES_tradnl"/>
        </w:rPr>
        <w:t>Define o consulta</w:t>
      </w:r>
      <w:r>
        <w:rPr>
          <w:lang w:val="es-ES_tradnl"/>
        </w:rPr>
        <w:t xml:space="preserve"> el código del formato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prueba_NumberFormat()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Range("A1").NumberFormat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Range("A2").NumberFormat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Range("A3").NumberFormat</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38A94E8" wp14:editId="167F4F8A">
                  <wp:extent cx="1020445" cy="755015"/>
                  <wp:effectExtent l="0" t="0" r="8255" b="6985"/>
                  <wp:docPr id="945" name="Imagen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5"/>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1020445" cy="7550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D1B3102" wp14:editId="0733E555">
                  <wp:extent cx="755015" cy="744220"/>
                  <wp:effectExtent l="0" t="0" r="6985" b="0"/>
                  <wp:docPr id="944" name="Imagen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6"/>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755015" cy="74422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4" w:name="_Toc336066457"/>
      <w:r w:rsidRPr="009808CC">
        <w:t>NumberFormatLocal</w:t>
      </w:r>
      <w:bookmarkEnd w:id="964"/>
      <w:r w:rsidRPr="009808CC">
        <w:tab/>
      </w:r>
    </w:p>
    <w:p w:rsidR="00F41756" w:rsidRPr="008F6E52" w:rsidRDefault="00F41756" w:rsidP="00F41756">
      <w:pPr>
        <w:pStyle w:val="TextoCorrido"/>
        <w:rPr>
          <w:lang w:val="es-ES_tradnl"/>
        </w:rPr>
      </w:pPr>
      <w:r w:rsidRPr="002E7D65">
        <w:rPr>
          <w:lang w:val="es-ES_tradnl"/>
        </w:rPr>
        <w:t>Define o consulta</w:t>
      </w:r>
      <w:r>
        <w:rPr>
          <w:lang w:val="es-ES_tradnl"/>
        </w:rPr>
        <w:t xml:space="preserve"> el código del formato </w:t>
      </w:r>
      <w:r w:rsidRPr="008F6E52">
        <w:rPr>
          <w:lang w:val="es-ES_tradnl"/>
        </w:rPr>
        <w:t>en el idioma del usuario</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prueba_NumberFormatLocal()</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Range("A1").NumberFormatLocal</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Range("A2").NumberFormatLocal</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Range("A3").NumberFormatLocal</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CF1ABEB" wp14:editId="0E5D3F80">
                  <wp:extent cx="1020445" cy="755015"/>
                  <wp:effectExtent l="0" t="0" r="8255" b="6985"/>
                  <wp:docPr id="942" name="Imagen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8"/>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1020445" cy="7550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A59BEFC" wp14:editId="500086D6">
                  <wp:extent cx="903605" cy="775970"/>
                  <wp:effectExtent l="0" t="0" r="0" b="5080"/>
                  <wp:docPr id="941" name="Imagen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9"/>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90360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5" w:name="_Toc336066458"/>
      <w:r w:rsidRPr="009808CC">
        <w:t>Offset</w:t>
      </w:r>
      <w:bookmarkEnd w:id="965"/>
      <w:r w:rsidRPr="009808CC">
        <w:tab/>
      </w:r>
    </w:p>
    <w:p w:rsidR="00F41756" w:rsidRPr="008F6E52" w:rsidRDefault="00F41756" w:rsidP="00F41756">
      <w:pPr>
        <w:pStyle w:val="TextoCorrido"/>
        <w:rPr>
          <w:lang w:val="es-ES_tradnl"/>
        </w:rPr>
      </w:pPr>
      <w:r>
        <w:rPr>
          <w:lang w:val="es-ES_tradnl"/>
        </w:rPr>
        <w:t>Proporciona un rango el cual está desplazado en una serie de columnas y filas con respecto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96"/>
        <w:gridCol w:w="2196"/>
        <w:gridCol w:w="3190"/>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3"/>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prueba_Offset()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Range("A1:A2").Offset(2, 1)</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r.Borders.Color = 3000</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lastRenderedPageBreak/>
              <w:t>End Sub</w:t>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F41AFE9" wp14:editId="56065443">
                  <wp:extent cx="1254760" cy="1073785"/>
                  <wp:effectExtent l="0" t="0" r="2540" b="0"/>
                  <wp:docPr id="939" name="Imagen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254760" cy="107378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BDB6748" wp14:editId="3B15FFEF">
                  <wp:extent cx="1254760" cy="1073785"/>
                  <wp:effectExtent l="0" t="0" r="2540" b="0"/>
                  <wp:docPr id="938" name="Imagen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125476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608584D" wp14:editId="19307211">
                  <wp:extent cx="956945" cy="478155"/>
                  <wp:effectExtent l="0" t="0" r="0" b="0"/>
                  <wp:docPr id="937" name="Imagen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3"/>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956945" cy="478155"/>
                          </a:xfrm>
                          <a:prstGeom prst="rect">
                            <a:avLst/>
                          </a:prstGeom>
                          <a:noFill/>
                          <a:ln>
                            <a:noFill/>
                          </a:ln>
                        </pic:spPr>
                      </pic:pic>
                    </a:graphicData>
                  </a:graphic>
                </wp:inline>
              </w:drawing>
            </w:r>
          </w:p>
        </w:tc>
      </w:tr>
      <w:tr w:rsidR="00F41756" w:rsidRPr="00EC49A1" w:rsidTr="00F41756">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6" w:name="_Toc336066459"/>
      <w:r w:rsidRPr="009808CC">
        <w:t>Orientation</w:t>
      </w:r>
      <w:bookmarkEnd w:id="966"/>
      <w:r w:rsidRPr="009808CC">
        <w:tab/>
      </w:r>
    </w:p>
    <w:p w:rsidR="00F41756" w:rsidRDefault="00F41756" w:rsidP="00F41756">
      <w:pPr>
        <w:pStyle w:val="TextoCorrido"/>
        <w:rPr>
          <w:lang w:val="es-ES_tradnl"/>
        </w:rPr>
      </w:pPr>
      <w:r w:rsidRPr="002E7D65">
        <w:rPr>
          <w:lang w:val="es-ES_tradnl"/>
        </w:rPr>
        <w:t>Define o consulta</w:t>
      </w:r>
      <w:r>
        <w:rPr>
          <w:lang w:val="es-ES_tradnl"/>
        </w:rPr>
        <w:t xml:space="preserve"> el valor </w:t>
      </w:r>
      <w:r w:rsidRPr="008F6E52">
        <w:rPr>
          <w:lang w:val="es-ES_tradnl"/>
        </w:rPr>
        <w:t xml:space="preserve">que </w:t>
      </w:r>
      <w:r>
        <w:rPr>
          <w:lang w:val="es-ES_tradnl"/>
        </w:rPr>
        <w:t>indica</w:t>
      </w:r>
      <w:r w:rsidRPr="008F6E52">
        <w:rPr>
          <w:lang w:val="es-ES_tradnl"/>
        </w:rPr>
        <w:t xml:space="preserve"> la orientación del texto.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prueba_Orientation()</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Range("A1").Orientation</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Range("A2").Orientation</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Range("A3").Orientation</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294C5D2" wp14:editId="50760CB6">
                  <wp:extent cx="1073785" cy="1073785"/>
                  <wp:effectExtent l="0" t="0" r="0" b="0"/>
                  <wp:docPr id="935" name="Imagen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5"/>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1073785"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BD292E2" wp14:editId="3859D01A">
                  <wp:extent cx="616585" cy="712470"/>
                  <wp:effectExtent l="0" t="0" r="0" b="0"/>
                  <wp:docPr id="934" name="Imagen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6"/>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6585" cy="7124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7" w:name="_Toc336066460"/>
      <w:r w:rsidRPr="009808CC">
        <w:t>OutlineLevel</w:t>
      </w:r>
      <w:bookmarkEnd w:id="967"/>
      <w:r w:rsidRPr="009808CC">
        <w:tab/>
      </w:r>
    </w:p>
    <w:p w:rsidR="00F41756" w:rsidRDefault="00F41756" w:rsidP="00F41756">
      <w:pPr>
        <w:pStyle w:val="TextoCorrido"/>
        <w:rPr>
          <w:lang w:val="es-ES_tradnl"/>
        </w:rPr>
      </w:pPr>
      <w:r w:rsidRPr="004C337F">
        <w:rPr>
          <w:lang w:val="es-ES_tradnl"/>
        </w:rPr>
        <w:t>Define o consulta</w:t>
      </w:r>
      <w:r>
        <w:rPr>
          <w:lang w:val="es-ES_tradnl"/>
        </w:rPr>
        <w:t xml:space="preserve"> </w:t>
      </w:r>
      <w:r w:rsidRPr="008F6E52">
        <w:rPr>
          <w:lang w:val="es-ES_tradnl"/>
        </w:rPr>
        <w:t>el nivel de esquema</w:t>
      </w:r>
      <w:r>
        <w:rPr>
          <w:lang w:val="es-ES_tradnl"/>
        </w:rPr>
        <w:t xml:space="preserve"> de la fila o columna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prueba_OutlineLevel()</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Range("A1:A12").Rows(1).OutlineLevel</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Range("A1:A12").Rows(2).OutlineLevel</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89153C7" wp14:editId="2A47ED6F">
                  <wp:extent cx="1658620" cy="2126615"/>
                  <wp:effectExtent l="0" t="0" r="0" b="6985"/>
                  <wp:docPr id="932" name="Imagen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658620" cy="21266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46C83A2" wp14:editId="72029C30">
                  <wp:extent cx="616585" cy="595630"/>
                  <wp:effectExtent l="0" t="0" r="0" b="0"/>
                  <wp:docPr id="931" name="Imagen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9"/>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6585" cy="5956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8" w:name="_Toc336066461"/>
      <w:r w:rsidRPr="009808CC">
        <w:t>PageBreak</w:t>
      </w:r>
      <w:bookmarkEnd w:id="968"/>
      <w:r w:rsidRPr="009808CC">
        <w:tab/>
      </w:r>
    </w:p>
    <w:p w:rsidR="00F41756" w:rsidRDefault="00F41756" w:rsidP="00F41756">
      <w:pPr>
        <w:pStyle w:val="TextoCorrido"/>
        <w:rPr>
          <w:lang w:val="es-ES_tradnl"/>
        </w:rPr>
      </w:pPr>
      <w:r w:rsidRPr="004C337F">
        <w:rPr>
          <w:lang w:val="es-ES_tradnl"/>
        </w:rPr>
        <w:t>Define o consulta</w:t>
      </w:r>
      <w:r>
        <w:rPr>
          <w:lang w:val="es-ES_tradnl"/>
        </w:rPr>
        <w:t xml:space="preserve"> la ubicación de un salto de página. Los valores pueden ser:</w:t>
      </w:r>
    </w:p>
    <w:p w:rsidR="00F41756" w:rsidRPr="00321472" w:rsidRDefault="00F41756" w:rsidP="00F41756">
      <w:pPr>
        <w:pStyle w:val="TextoCorrido"/>
        <w:rPr>
          <w:b/>
          <w:lang w:val="es-ES_tradnl"/>
        </w:rPr>
      </w:pPr>
      <w:r w:rsidRPr="00321472">
        <w:rPr>
          <w:b/>
          <w:lang w:val="es-ES_tradnl"/>
        </w:rPr>
        <w:t>xlPageBreakAutomatic</w:t>
      </w:r>
    </w:p>
    <w:p w:rsidR="00F41756" w:rsidRPr="00321472" w:rsidRDefault="00F41756" w:rsidP="00F41756">
      <w:pPr>
        <w:pStyle w:val="TextoCorrido"/>
        <w:rPr>
          <w:b/>
          <w:lang w:val="es-ES_tradnl"/>
        </w:rPr>
      </w:pPr>
      <w:r w:rsidRPr="00321472">
        <w:rPr>
          <w:b/>
          <w:lang w:val="es-ES_tradnl"/>
        </w:rPr>
        <w:t xml:space="preserve">xlPageBreakManual </w:t>
      </w:r>
    </w:p>
    <w:p w:rsidR="00F41756" w:rsidRPr="00321472" w:rsidRDefault="00F41756" w:rsidP="00F41756">
      <w:pPr>
        <w:pStyle w:val="TextoCorrido"/>
        <w:rPr>
          <w:b/>
          <w:lang w:val="es-ES_tradnl"/>
        </w:rPr>
      </w:pPr>
      <w:r w:rsidRPr="00321472">
        <w:rPr>
          <w:b/>
          <w:lang w:val="es-ES_tradnl"/>
        </w:rPr>
        <w:t>xlPageBreakNone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6"/>
        <w:gridCol w:w="677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prueba_PageBreak()</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Range("A1:M3").Columns(3).PageBreak = xlPageBreakManual</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Range("A1:M3").Rows(2).PageBreak = xlPageBreakManual</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0F3D5C">
        <w:trPr>
          <w:trHeight w:val="910"/>
          <w:jc w:val="center"/>
        </w:trPr>
        <w:tc>
          <w:tcPr>
            <w:tcW w:w="5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0F3D5C">
              <w:rPr>
                <w:b/>
              </w:rPr>
              <w:t>Inicio</w:t>
            </w:r>
          </w:p>
        </w:tc>
        <w:tc>
          <w:tcPr>
            <w:tcW w:w="44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92EE26F" wp14:editId="46B1A60C">
                  <wp:extent cx="3881120" cy="723265"/>
                  <wp:effectExtent l="0" t="0" r="5080" b="635"/>
                  <wp:docPr id="929" name="Imagen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1"/>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3881120" cy="723265"/>
                          </a:xfrm>
                          <a:prstGeom prst="rect">
                            <a:avLst/>
                          </a:prstGeom>
                          <a:noFill/>
                          <a:ln>
                            <a:noFill/>
                          </a:ln>
                        </pic:spPr>
                      </pic:pic>
                    </a:graphicData>
                  </a:graphic>
                </wp:inline>
              </w:drawing>
            </w:r>
          </w:p>
        </w:tc>
      </w:tr>
      <w:tr w:rsidR="00F41756" w:rsidRPr="00EC49A1" w:rsidTr="000F3D5C">
        <w:trPr>
          <w:trHeight w:val="910"/>
          <w:jc w:val="center"/>
        </w:trPr>
        <w:tc>
          <w:tcPr>
            <w:tcW w:w="538" w:type="pct"/>
            <w:tcBorders>
              <w:top w:val="single" w:sz="4" w:space="0" w:color="000000"/>
              <w:left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c>
          <w:tcPr>
            <w:tcW w:w="4462" w:type="pct"/>
            <w:tcBorders>
              <w:top w:val="single" w:sz="4" w:space="0" w:color="000000"/>
              <w:left w:val="single" w:sz="4" w:space="0" w:color="000000"/>
              <w:right w:val="single" w:sz="4" w:space="0" w:color="000000"/>
            </w:tcBorders>
            <w:shd w:val="clear" w:color="auto" w:fill="auto"/>
            <w:vAlign w:val="center"/>
          </w:tcPr>
          <w:p w:rsidR="00F41756" w:rsidRDefault="00F41756" w:rsidP="00F41756">
            <w:pPr>
              <w:jc w:val="center"/>
            </w:pPr>
            <w:r>
              <w:rPr>
                <w:noProof/>
              </w:rPr>
              <w:drawing>
                <wp:inline distT="0" distB="0" distL="0" distR="0" wp14:anchorId="283BFF84" wp14:editId="20C626AC">
                  <wp:extent cx="3859530" cy="680720"/>
                  <wp:effectExtent l="0" t="0" r="7620" b="5080"/>
                  <wp:docPr id="928" name="Imagen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2"/>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3859530" cy="68072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9" w:name="_Toc336066462"/>
      <w:r w:rsidRPr="009808CC">
        <w:t>Parent</w:t>
      </w:r>
      <w:bookmarkEnd w:id="969"/>
      <w:r w:rsidRPr="009808CC">
        <w:tab/>
      </w:r>
    </w:p>
    <w:p w:rsidR="00F41756" w:rsidRPr="008F6E52" w:rsidRDefault="00F41756" w:rsidP="00F41756">
      <w:pPr>
        <w:pStyle w:val="TextoCorrido"/>
        <w:rPr>
          <w:lang w:val="es-ES_tradnl"/>
        </w:rPr>
      </w:pPr>
      <w:r>
        <w:rPr>
          <w:lang w:val="es-ES_tradnl"/>
        </w:rPr>
        <w:t>Proporciona el objeto primario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prueba_Parent()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Range("A1:A12").Parent.Name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CC66568" wp14:editId="122D2738">
                  <wp:extent cx="669925" cy="425450"/>
                  <wp:effectExtent l="0" t="0" r="0" b="0"/>
                  <wp:docPr id="926" name="Imagen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4"/>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669925"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0" w:name="_Toc336066463"/>
      <w:r w:rsidRPr="009808CC">
        <w:t>Phonetic</w:t>
      </w:r>
      <w:bookmarkEnd w:id="970"/>
      <w:r w:rsidRPr="009808CC">
        <w:tab/>
      </w:r>
    </w:p>
    <w:p w:rsidR="00F41756" w:rsidRDefault="00F41756" w:rsidP="00F41756">
      <w:pPr>
        <w:pStyle w:val="TextoCorrido"/>
        <w:rPr>
          <w:lang w:val="es-ES_tradnl"/>
        </w:rPr>
      </w:pPr>
      <w:r>
        <w:rPr>
          <w:lang w:val="es-ES_tradnl"/>
        </w:rPr>
        <w:t xml:space="preserve">Proporciona un objeto de tipo </w:t>
      </w:r>
      <w:r w:rsidRPr="008F6E52">
        <w:rPr>
          <w:lang w:val="es-ES_tradnl"/>
        </w:rPr>
        <w:t>Phonetic</w:t>
      </w:r>
      <w:r>
        <w:rPr>
          <w:lang w:val="es-ES_tradnl"/>
        </w:rPr>
        <w:t xml:space="preserve"> con información sobre una </w:t>
      </w:r>
      <w:r w:rsidRPr="008F6E52">
        <w:rPr>
          <w:lang w:val="es-ES_tradnl"/>
        </w:rPr>
        <w:t>cadena de texto fonética de una celda.</w:t>
      </w:r>
    </w:p>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1" w:name="_Toc336066464"/>
      <w:r w:rsidRPr="009808CC">
        <w:t>Phonetics</w:t>
      </w:r>
      <w:bookmarkEnd w:id="971"/>
      <w:r w:rsidRPr="009808CC">
        <w:tab/>
      </w:r>
    </w:p>
    <w:p w:rsidR="00F41756" w:rsidRPr="008F6E52" w:rsidRDefault="00F41756" w:rsidP="00F41756">
      <w:pPr>
        <w:pStyle w:val="TextoCorrido"/>
        <w:rPr>
          <w:lang w:val="es-ES_tradnl"/>
        </w:rPr>
      </w:pPr>
      <w:r>
        <w:rPr>
          <w:lang w:val="es-ES_tradnl"/>
        </w:rPr>
        <w:t xml:space="preserve">Proporciona una colección de objetos de tipo </w:t>
      </w:r>
      <w:r w:rsidRPr="008F6E52">
        <w:rPr>
          <w:lang w:val="es-ES_tradnl"/>
        </w:rPr>
        <w:t>Phonetics</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lastRenderedPageBreak/>
              <w:t>Sub prueba_Phonetics()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objPhon As Phonetics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objPhonItem As Phonetic</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objPhon = Range("a1:a3").Phonetics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With objPhon</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objPhonItem In objPhon</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MsgBox "Phonetic object: " &amp; .Text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End With</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2" w:name="_Toc336066465"/>
      <w:r w:rsidRPr="009808CC">
        <w:t>PivotCell</w:t>
      </w:r>
      <w:bookmarkEnd w:id="972"/>
      <w:r w:rsidRPr="009808CC">
        <w:tab/>
      </w:r>
    </w:p>
    <w:p w:rsidR="00F41756" w:rsidRDefault="00F41756" w:rsidP="00F41756">
      <w:pPr>
        <w:pStyle w:val="TextoCorrido"/>
        <w:rPr>
          <w:lang w:val="es-ES_tradnl"/>
        </w:rPr>
      </w:pPr>
      <w:r>
        <w:rPr>
          <w:lang w:val="es-ES_tradnl"/>
        </w:rPr>
        <w:t xml:space="preserve">Proporciona un objeto de tipo </w:t>
      </w:r>
      <w:r w:rsidRPr="008F6E52">
        <w:rPr>
          <w:lang w:val="es-ES_tradnl"/>
        </w:rPr>
        <w:t>PivotCell</w:t>
      </w:r>
      <w:r>
        <w:rPr>
          <w:lang w:val="es-ES_tradnl"/>
        </w:rPr>
        <w:t xml:space="preserve"> el cual representa</w:t>
      </w:r>
      <w:r w:rsidRPr="006044E2">
        <w:rPr>
          <w:lang w:val="es-ES_tradnl"/>
        </w:rPr>
        <w:t xml:space="preserve"> </w:t>
      </w:r>
      <w:r w:rsidRPr="008F6E52">
        <w:rPr>
          <w:lang w:val="es-ES_tradnl"/>
        </w:rPr>
        <w:t>una celda</w:t>
      </w:r>
      <w:r>
        <w:rPr>
          <w:lang w:val="es-ES_tradnl"/>
        </w:rPr>
        <w:t xml:space="preserve"> de una tabla dinámica.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prueba_PivotCell()</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Range("E4").PivotCell.Parent.Name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9463A20" wp14:editId="4630D2F6">
                  <wp:extent cx="1530985" cy="1797050"/>
                  <wp:effectExtent l="0" t="0" r="0" b="0"/>
                  <wp:docPr id="923" name="Imagen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530985" cy="179705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A1A1270" wp14:editId="3542422F">
                  <wp:extent cx="1382395" cy="425450"/>
                  <wp:effectExtent l="0" t="0" r="8255" b="0"/>
                  <wp:docPr id="922" name="Imagen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1382395"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3" w:name="_Toc336066466"/>
      <w:r w:rsidRPr="009808CC">
        <w:t>PivotField</w:t>
      </w:r>
      <w:bookmarkEnd w:id="973"/>
      <w:r w:rsidRPr="009808CC">
        <w:tab/>
      </w:r>
    </w:p>
    <w:p w:rsidR="00F41756" w:rsidRPr="008F6E52" w:rsidRDefault="00F41756" w:rsidP="00F41756">
      <w:pPr>
        <w:pStyle w:val="TextoCorrido"/>
        <w:rPr>
          <w:lang w:val="es-ES_tradnl"/>
        </w:rPr>
      </w:pPr>
      <w:r>
        <w:rPr>
          <w:lang w:val="es-ES_tradnl"/>
        </w:rPr>
        <w:t xml:space="preserve">Proporciona un objeto de tipo </w:t>
      </w:r>
      <w:r w:rsidRPr="008F6E52">
        <w:rPr>
          <w:lang w:val="es-ES_tradnl"/>
        </w:rPr>
        <w:t>PivotField</w:t>
      </w:r>
      <w:r>
        <w:rPr>
          <w:lang w:val="es-ES_tradnl"/>
        </w:rPr>
        <w:t xml:space="preserve"> que representa el campo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prueba_PivotField()</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Range("E3").PivotField</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Range("E4").PivotField</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Range("F5").PivotField</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9F1C357" wp14:editId="5ADFB845">
                  <wp:extent cx="1530985" cy="1797050"/>
                  <wp:effectExtent l="0" t="0" r="0" b="0"/>
                  <wp:docPr id="920" name="Imagen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530985" cy="179705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3AD1CD6" wp14:editId="33381B8E">
                  <wp:extent cx="1339850" cy="755015"/>
                  <wp:effectExtent l="0" t="0" r="0" b="6985"/>
                  <wp:docPr id="919" name="Imagen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1339850" cy="75501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4" w:name="_Toc336066467"/>
      <w:r w:rsidRPr="009808CC">
        <w:t>PivotItem</w:t>
      </w:r>
      <w:bookmarkEnd w:id="974"/>
      <w:r w:rsidRPr="009808CC">
        <w:tab/>
      </w:r>
    </w:p>
    <w:p w:rsidR="00F41756" w:rsidRDefault="00F41756" w:rsidP="00F41756">
      <w:pPr>
        <w:pStyle w:val="TextoCorrido"/>
        <w:rPr>
          <w:lang w:val="es-ES_tradnl"/>
        </w:rPr>
      </w:pPr>
      <w:r>
        <w:rPr>
          <w:lang w:val="es-ES_tradnl"/>
        </w:rPr>
        <w:t xml:space="preserve">Proporciona un objeto de tipo </w:t>
      </w:r>
      <w:r w:rsidRPr="008F6E52">
        <w:rPr>
          <w:lang w:val="es-ES_tradnl"/>
        </w:rPr>
        <w:t>PivotItem</w:t>
      </w:r>
      <w:r>
        <w:rPr>
          <w:lang w:val="es-ES_tradnl"/>
        </w:rPr>
        <w:t xml:space="preserve"> que representa el elemento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prueba_PivotItem()</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Range("E3").PivotItem</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Range("E4").PivotItem</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0A85D9F3" wp14:editId="4C06FE11">
                  <wp:extent cx="1530985" cy="1797050"/>
                  <wp:effectExtent l="0" t="0" r="0" b="0"/>
                  <wp:docPr id="917" name="Imagen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530985" cy="179705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4DB442" wp14:editId="170918E7">
                  <wp:extent cx="914400" cy="563245"/>
                  <wp:effectExtent l="0" t="0" r="0" b="8255"/>
                  <wp:docPr id="916" name="Imagen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914400" cy="56324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5" w:name="_Toc336066468"/>
      <w:r w:rsidRPr="009808CC">
        <w:t>PivotTable</w:t>
      </w:r>
      <w:bookmarkEnd w:id="975"/>
      <w:r w:rsidRPr="009808CC">
        <w:tab/>
      </w:r>
    </w:p>
    <w:p w:rsidR="00F41756" w:rsidRPr="008F6E52" w:rsidRDefault="00F41756" w:rsidP="00F41756">
      <w:pPr>
        <w:pStyle w:val="TextoCorrido"/>
        <w:rPr>
          <w:lang w:val="es-ES_tradnl"/>
        </w:rPr>
      </w:pPr>
      <w:r>
        <w:rPr>
          <w:lang w:val="es-ES_tradnl"/>
        </w:rPr>
        <w:t xml:space="preserve">Devuelve un objeto de tipo </w:t>
      </w:r>
      <w:r w:rsidRPr="008F6E52">
        <w:rPr>
          <w:lang w:val="es-ES_tradnl"/>
        </w:rPr>
        <w:t>PivotTable</w:t>
      </w:r>
      <w:r>
        <w:rPr>
          <w:lang w:val="es-ES_tradnl"/>
        </w:rPr>
        <w:t xml:space="preserve"> </w:t>
      </w:r>
      <w:r w:rsidRPr="008F6E52">
        <w:rPr>
          <w:lang w:val="es-ES_tradnl"/>
        </w:rPr>
        <w:t>que representa</w:t>
      </w:r>
      <w:r>
        <w:rPr>
          <w:lang w:val="es-ES_tradnl"/>
        </w:rPr>
        <w:t xml:space="preserve"> la tabla dinámica en la que se halla la celda de la </w:t>
      </w:r>
      <w:r w:rsidRPr="008F6E52">
        <w:rPr>
          <w:lang w:val="es-ES_tradnl"/>
        </w:rPr>
        <w:t>esquina superior izquierda</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prueba_PivotTable()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Range("E3").PivotTable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30D0FFD" wp14:editId="372B2DFC">
                  <wp:extent cx="1360805" cy="393700"/>
                  <wp:effectExtent l="0" t="0" r="0" b="6350"/>
                  <wp:docPr id="914" name="Imagen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1360805" cy="3937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6" w:name="_Toc336066469"/>
      <w:r w:rsidRPr="009808CC">
        <w:t>Precedents</w:t>
      </w:r>
      <w:bookmarkEnd w:id="976"/>
      <w:r w:rsidRPr="009808CC">
        <w:tab/>
      </w:r>
    </w:p>
    <w:p w:rsidR="00F41756" w:rsidRPr="008F6E52" w:rsidRDefault="00F41756" w:rsidP="00F41756">
      <w:pPr>
        <w:pStyle w:val="TextoCorrido"/>
        <w:rPr>
          <w:lang w:val="es-ES_tradnl"/>
        </w:rPr>
      </w:pPr>
      <w:r>
        <w:rPr>
          <w:lang w:val="es-ES_tradnl"/>
        </w:rPr>
        <w:t>Proporciona un objeto de tipo Range con todas las celdas que preceden a una determinada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9"/>
        <w:gridCol w:w="3213"/>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prueba_Precedents()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Range("D4").Precedents.Address</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E8FE48E" wp14:editId="413FE46B">
                  <wp:extent cx="2637155" cy="786765"/>
                  <wp:effectExtent l="0" t="0" r="0" b="0"/>
                  <wp:docPr id="912" name="Imagen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637155" cy="7867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B2AA5A0" wp14:editId="3E20D347">
                  <wp:extent cx="903605" cy="457200"/>
                  <wp:effectExtent l="0" t="0" r="0" b="0"/>
                  <wp:docPr id="911" name="Imagen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903605" cy="4572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8F6E52" w:rsidRDefault="00F41756" w:rsidP="00F41756">
      <w:pPr>
        <w:pStyle w:val="TextoCorrido"/>
        <w:rPr>
          <w:lang w:val="es-ES_tradnl"/>
        </w:rPr>
      </w:pPr>
      <w:r>
        <w:rPr>
          <w:lang w:val="es-ES_tradnl"/>
        </w:rPr>
        <w:t xml:space="preserve">En este ejemplo D4 posee la suma del rango C1:C3 que a su vez, contiene el resultado de cada una de las multiplicaciones de los valores de A1 por B1, A2 por B2 y A3 por B3 respectivamente. </w:t>
      </w:r>
    </w:p>
    <w:p w:rsidR="00F41756" w:rsidRPr="009808CC" w:rsidRDefault="00F41756" w:rsidP="009808CC">
      <w:pPr>
        <w:pStyle w:val="Ttulo3"/>
      </w:pPr>
      <w:bookmarkStart w:id="977" w:name="_Toc336066470"/>
      <w:r w:rsidRPr="009808CC">
        <w:t>PrefixCharacter</w:t>
      </w:r>
      <w:bookmarkEnd w:id="977"/>
      <w:r w:rsidRPr="009808CC">
        <w:tab/>
      </w:r>
    </w:p>
    <w:p w:rsidR="00F41756" w:rsidRDefault="00F41756" w:rsidP="00F41756">
      <w:pPr>
        <w:pStyle w:val="TextoCorrido"/>
        <w:rPr>
          <w:lang w:val="es-ES_tradnl"/>
        </w:rPr>
      </w:pPr>
      <w:r>
        <w:rPr>
          <w:lang w:val="es-ES_tradnl"/>
        </w:rPr>
        <w:t xml:space="preserve">Proporciona el carácter de prefijo de la celda que puede ser alguno de los siguientes si la propiedad </w:t>
      </w:r>
      <w:r w:rsidRPr="00F16E35">
        <w:rPr>
          <w:lang w:val="es-ES_tradnl"/>
        </w:rPr>
        <w:t>TransitionNavigKeys</w:t>
      </w:r>
      <w:r>
        <w:rPr>
          <w:lang w:val="es-ES_tradnl"/>
        </w:rPr>
        <w:t xml:space="preserve"> está definida como True:</w:t>
      </w:r>
    </w:p>
    <w:p w:rsidR="00F41756" w:rsidRDefault="00F41756"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justificado a la izquierda</w:t>
      </w:r>
    </w:p>
    <w:p w:rsidR="00F41756" w:rsidRDefault="00F41756"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justificado a la derecha</w:t>
      </w:r>
    </w:p>
    <w:p w:rsidR="00F41756" w:rsidRDefault="00F41756"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centrado</w:t>
      </w:r>
    </w:p>
    <w:p w:rsidR="00F41756" w:rsidRDefault="00F41756"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repetido o un espacio en blanco.</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prueba_PrefixCharacter()</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Application.TransitionNavigKeys = True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Range("A1").PrefixCharacter</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Range("A2").PrefixCharacter</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Range("A3").PrefixCharacter</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C5610B4" wp14:editId="5CCB8EEC">
                  <wp:extent cx="1042035" cy="808355"/>
                  <wp:effectExtent l="0" t="0" r="5715" b="0"/>
                  <wp:docPr id="909" name="Imagen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042035" cy="8083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836E328" wp14:editId="3CB52CD4">
                  <wp:extent cx="584835" cy="712470"/>
                  <wp:effectExtent l="0" t="0" r="5715" b="0"/>
                  <wp:docPr id="908" name="Imagen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584835" cy="7124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8" w:name="_Toc336066471"/>
      <w:r w:rsidRPr="009808CC">
        <w:t>Previous</w:t>
      </w:r>
      <w:bookmarkEnd w:id="978"/>
      <w:r w:rsidRPr="009808CC">
        <w:tab/>
      </w:r>
    </w:p>
    <w:p w:rsidR="00F41756" w:rsidRPr="008F6E52" w:rsidRDefault="00F41756" w:rsidP="00F41756">
      <w:pPr>
        <w:pStyle w:val="TextoCorrido"/>
        <w:rPr>
          <w:lang w:val="es-ES_tradnl"/>
        </w:rPr>
      </w:pPr>
      <w:r>
        <w:rPr>
          <w:lang w:val="es-ES_tradnl"/>
        </w:rPr>
        <w:t>Proporciona un objeto de tipo Range que representa la celda anterior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prueba_Previous()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Range("B1").Previous</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D859CCE" wp14:editId="59DD51DE">
                  <wp:extent cx="1818005" cy="840105"/>
                  <wp:effectExtent l="0" t="0" r="0" b="0"/>
                  <wp:docPr id="906" name="Imagen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1818005" cy="8401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A9A92FC" wp14:editId="37057F26">
                  <wp:extent cx="659130" cy="425450"/>
                  <wp:effectExtent l="0" t="0" r="7620" b="0"/>
                  <wp:docPr id="905" name="Imagen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659130"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9" w:name="_Toc336066472"/>
      <w:r w:rsidRPr="009808CC">
        <w:t>QueryTable</w:t>
      </w:r>
      <w:bookmarkEnd w:id="979"/>
      <w:r w:rsidRPr="009808CC">
        <w:tab/>
      </w:r>
    </w:p>
    <w:p w:rsidR="00F41756" w:rsidRPr="008F6E52" w:rsidRDefault="00F41756" w:rsidP="00F41756">
      <w:pPr>
        <w:pStyle w:val="TextoCorrido"/>
        <w:rPr>
          <w:lang w:val="es-ES_tradnl"/>
        </w:rPr>
      </w:pPr>
      <w:r>
        <w:rPr>
          <w:lang w:val="es-ES_tradnl"/>
        </w:rPr>
        <w:t xml:space="preserve">Proporciona un objeto de tipo </w:t>
      </w:r>
      <w:r w:rsidRPr="008F6E52">
        <w:rPr>
          <w:lang w:val="es-ES_tradnl"/>
        </w:rPr>
        <w:t>QueryTable</w:t>
      </w:r>
      <w:r>
        <w:rPr>
          <w:lang w:val="es-ES_tradnl"/>
        </w:rPr>
        <w:t xml:space="preserve"> </w:t>
      </w:r>
      <w:r w:rsidRPr="008F6E52">
        <w:rPr>
          <w:lang w:val="es-ES_tradnl"/>
        </w:rPr>
        <w:t>que representa la tabla de consulta</w:t>
      </w:r>
      <w:r w:rsidRPr="0091750D">
        <w:rPr>
          <w:lang w:val="es-ES_tradnl"/>
        </w:rPr>
        <w:t xml:space="preserve"> </w:t>
      </w:r>
      <w:r w:rsidRPr="008F6E52">
        <w:rPr>
          <w:lang w:val="es-ES_tradnl"/>
        </w:rPr>
        <w:t>que forma una intersección con el</w:t>
      </w:r>
      <w:r>
        <w:rPr>
          <w:lang w:val="es-ES_tradnl"/>
        </w:rPr>
        <w:t xml:space="preserve">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prueba_QueryTable()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Range("A1").QueryTables(1).Count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Range("A1").QueryTables(1).Name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8EBB815" wp14:editId="3601F152">
                  <wp:extent cx="1360805" cy="616585"/>
                  <wp:effectExtent l="0" t="0" r="0" b="0"/>
                  <wp:docPr id="903" name="Imagen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1360805" cy="616585"/>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9808CC" w:rsidRDefault="00F41756" w:rsidP="009808CC">
      <w:pPr>
        <w:pStyle w:val="Ttulo3"/>
      </w:pPr>
      <w:bookmarkStart w:id="980" w:name="_Toc336066473"/>
      <w:r w:rsidRPr="009808CC">
        <w:lastRenderedPageBreak/>
        <w:t>Range</w:t>
      </w:r>
      <w:bookmarkEnd w:id="980"/>
      <w:r w:rsidR="00964F60">
        <w:fldChar w:fldCharType="begin"/>
      </w:r>
      <w:r w:rsidR="00964F60">
        <w:instrText xml:space="preserve"> XE "</w:instrText>
      </w:r>
      <w:r w:rsidR="00964F60" w:rsidRPr="00645A75">
        <w:instrText>Range</w:instrText>
      </w:r>
      <w:r w:rsidR="00964F60">
        <w:instrText xml:space="preserve">" </w:instrText>
      </w:r>
      <w:r w:rsidR="00964F60">
        <w:fldChar w:fldCharType="end"/>
      </w:r>
      <w:r w:rsidRPr="009808CC">
        <w:tab/>
      </w:r>
    </w:p>
    <w:p w:rsidR="00F41756" w:rsidRPr="008F6E52" w:rsidRDefault="00F41756" w:rsidP="00F41756">
      <w:pPr>
        <w:pStyle w:val="TextoCorrido"/>
        <w:rPr>
          <w:lang w:val="es-ES_tradnl"/>
        </w:rPr>
      </w:pPr>
      <w:r>
        <w:rPr>
          <w:lang w:val="es-ES_tradnl"/>
        </w:rPr>
        <w:t>Proporciona un objeto que representa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prueba_Range()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t As Double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Range("A1:B3")</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r In Range("A1:B3")</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"Celda : " &amp; r.Address &amp; " Valor : " &amp; r.Value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t = t + r.Value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"Total : " &amp; t</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3939BA7" wp14:editId="50C7065F">
                  <wp:extent cx="1647825" cy="723265"/>
                  <wp:effectExtent l="0" t="0" r="9525" b="635"/>
                  <wp:docPr id="901" name="Imagen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164782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E4C46E5" wp14:editId="4F48BDF8">
                  <wp:extent cx="1797050" cy="1254760"/>
                  <wp:effectExtent l="0" t="0" r="0" b="2540"/>
                  <wp:docPr id="900" name="Imagen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1797050" cy="125476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1" w:name="_Toc336066474"/>
      <w:r w:rsidRPr="009808CC">
        <w:t>ReadingOrder</w:t>
      </w:r>
      <w:bookmarkEnd w:id="981"/>
      <w:r w:rsidRPr="009808CC">
        <w:tab/>
      </w:r>
    </w:p>
    <w:p w:rsidR="00F41756" w:rsidRDefault="00F41756" w:rsidP="00F41756">
      <w:pPr>
        <w:pStyle w:val="TextoCorrido"/>
        <w:rPr>
          <w:lang w:val="es-ES_tradnl"/>
        </w:rPr>
      </w:pPr>
      <w:r w:rsidRPr="008F6E52">
        <w:rPr>
          <w:lang w:val="es-ES_tradnl"/>
        </w:rPr>
        <w:t>Devuelve o establece el orden de lectura del objeto especificado. Puede ser una de las constantes siguientes: xlRTL (de derecha a izquierda), xlLTR (de izquierda a derecha) o xlContext.Long de lectura y escritura.</w:t>
      </w:r>
    </w:p>
    <w:p w:rsidR="00F41756" w:rsidRDefault="00F41756" w:rsidP="00F41756">
      <w:pPr>
        <w:pStyle w:val="TextoCorrido"/>
        <w:rPr>
          <w:lang w:val="es-ES_tradnl"/>
        </w:rPr>
      </w:pPr>
      <w:r w:rsidRPr="00AE4BF4">
        <w:rPr>
          <w:lang w:val="es-ES_tradnl"/>
        </w:rPr>
        <w:t>Define o consulta</w:t>
      </w:r>
      <w:r>
        <w:rPr>
          <w:lang w:val="es-ES_tradnl"/>
        </w:rPr>
        <w:t xml:space="preserve"> el orden de lectura de un control si el idioma con el que estamos trabajando lo permite.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prueba_ReadingOrder()</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Range("A1:B3")</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r.ReadingOrder = xlRTL</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F41756" w:rsidRPr="00874662" w:rsidRDefault="00F41756" w:rsidP="00F41756">
      <w:pPr>
        <w:tabs>
          <w:tab w:val="left" w:pos="2043"/>
        </w:tabs>
        <w:ind w:left="55"/>
        <w:rPr>
          <w:rFonts w:cs="Calibri"/>
          <w:color w:val="000000"/>
          <w:lang w:val="en-US"/>
        </w:rPr>
      </w:pPr>
    </w:p>
    <w:p w:rsidR="00F41756" w:rsidRPr="009808CC" w:rsidRDefault="00F41756" w:rsidP="009808CC">
      <w:pPr>
        <w:pStyle w:val="Ttulo3"/>
      </w:pPr>
      <w:bookmarkStart w:id="982" w:name="_Toc336066475"/>
      <w:r w:rsidRPr="009808CC">
        <w:t>Resize</w:t>
      </w:r>
      <w:bookmarkEnd w:id="982"/>
      <w:r w:rsidRPr="009808CC">
        <w:tab/>
      </w:r>
    </w:p>
    <w:p w:rsidR="00F41756" w:rsidRPr="008F6E52" w:rsidRDefault="00F41756" w:rsidP="00F41756">
      <w:pPr>
        <w:pStyle w:val="TextoCorrido"/>
        <w:rPr>
          <w:lang w:val="es-ES_tradnl"/>
        </w:rPr>
      </w:pPr>
      <w:r>
        <w:rPr>
          <w:lang w:val="es-ES_tradnl"/>
        </w:rPr>
        <w:t>Proporciona un rango partiendo de un rabngo indicado al que se le ha modificado el número de columnas y/o filas.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prueba_Resize()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f As Range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r.Select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r.Columns.Count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f = r.Resize(2, 2)</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f.Select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f.Address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f.Columns.Count</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4ACB9D2" wp14:editId="61618840">
                  <wp:extent cx="935355" cy="903605"/>
                  <wp:effectExtent l="0" t="0" r="0" b="0"/>
                  <wp:docPr id="897" name="Imagen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935355" cy="90360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3" w:name="_Toc336066476"/>
      <w:r w:rsidRPr="009808CC">
        <w:t>Row</w:t>
      </w:r>
      <w:bookmarkEnd w:id="983"/>
      <w:r w:rsidRPr="009808CC">
        <w:tab/>
      </w:r>
    </w:p>
    <w:p w:rsidR="00F41756" w:rsidRDefault="00F41756" w:rsidP="00F41756">
      <w:pPr>
        <w:pStyle w:val="TextoCorrido"/>
        <w:rPr>
          <w:lang w:val="es-ES_tradnl"/>
        </w:rPr>
      </w:pPr>
      <w:r>
        <w:rPr>
          <w:lang w:val="es-ES_tradnl"/>
        </w:rPr>
        <w:t>Indica el número de fila correspondiente a la primera columna del rango indicado.</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Range("B2:C3")</w:t>
            </w:r>
          </w:p>
          <w:p w:rsidR="00ED2F20" w:rsidRPr="00874662" w:rsidRDefault="00ED2F20" w:rsidP="00ED2F20">
            <w:pPr>
              <w:pStyle w:val="TextoCorrido"/>
              <w:spacing w:after="0"/>
              <w:ind w:hanging="2"/>
              <w:jc w:val="left"/>
              <w:rPr>
                <w:rFonts w:ascii="Courier New" w:hAnsi="Courier New" w:cs="Courier New"/>
                <w:sz w:val="18"/>
                <w:szCs w:val="18"/>
              </w:rPr>
            </w:pPr>
            <w:r w:rsidRPr="00ED2F20">
              <w:rPr>
                <w:rFonts w:ascii="Courier New" w:hAnsi="Courier New" w:cs="Courier New"/>
                <w:sz w:val="18"/>
                <w:szCs w:val="18"/>
                <w:lang w:val="en-US"/>
              </w:rPr>
              <w:t xml:space="preserve">    </w:t>
            </w:r>
            <w:r w:rsidRPr="00874662">
              <w:rPr>
                <w:rFonts w:ascii="Courier New" w:hAnsi="Courier New" w:cs="Courier New"/>
                <w:sz w:val="18"/>
                <w:szCs w:val="18"/>
              </w:rPr>
              <w:t>Debug.Print "La primera fila es: " &amp; r.Row</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75B4ECB8" wp14:editId="38EA3725">
                  <wp:extent cx="1797050" cy="436245"/>
                  <wp:effectExtent l="0" t="0" r="0" b="1905"/>
                  <wp:docPr id="895" name="Imagen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1797050" cy="43624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4" w:name="_Toc336066477"/>
      <w:r w:rsidRPr="009808CC">
        <w:t>RowHeight</w:t>
      </w:r>
      <w:bookmarkEnd w:id="984"/>
      <w:r w:rsidRPr="009808CC">
        <w:tab/>
      </w:r>
    </w:p>
    <w:p w:rsidR="00F41756" w:rsidRDefault="00F41756" w:rsidP="00F41756">
      <w:pPr>
        <w:pStyle w:val="TextoCorrido"/>
        <w:rPr>
          <w:lang w:val="es-ES_tradnl"/>
        </w:rPr>
      </w:pPr>
      <w:r>
        <w:rPr>
          <w:lang w:val="es-ES_tradnl"/>
        </w:rPr>
        <w:t>Proporciona el alto correspondiente a la suma de las filas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prueba_RowHeight()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Range("A1:A3").RowHeight</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C525A4A" wp14:editId="4E5E862C">
                  <wp:extent cx="638175" cy="425450"/>
                  <wp:effectExtent l="0" t="0" r="9525" b="0"/>
                  <wp:docPr id="893" name="Imagen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38175"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5" w:name="_Toc336066478"/>
      <w:r w:rsidRPr="009808CC">
        <w:t>Rows</w:t>
      </w:r>
      <w:bookmarkEnd w:id="985"/>
      <w:r w:rsidRPr="009808CC">
        <w:tab/>
      </w:r>
    </w:p>
    <w:p w:rsidR="00F41756" w:rsidRPr="008F6E52" w:rsidRDefault="00F41756" w:rsidP="00F41756">
      <w:pPr>
        <w:pStyle w:val="TextoCorrido"/>
        <w:rPr>
          <w:lang w:val="es-ES_tradnl"/>
        </w:rPr>
      </w:pPr>
      <w:r>
        <w:rPr>
          <w:lang w:val="es-ES_tradnl"/>
        </w:rPr>
        <w:t>Proporciona un bojeto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las filas correspondientes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"Hay " &amp; Range("A1:A3").Rows.Count &amp; " filas."</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B4E3628" wp14:editId="22804CCA">
                  <wp:extent cx="1116330" cy="436245"/>
                  <wp:effectExtent l="0" t="0" r="7620" b="1905"/>
                  <wp:docPr id="891" name="Imagen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1116330" cy="43624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6" w:name="_Toc336066479"/>
      <w:r w:rsidRPr="009808CC">
        <w:t>ServerActions</w:t>
      </w:r>
      <w:bookmarkEnd w:id="986"/>
      <w:r w:rsidRPr="009808CC">
        <w:tab/>
      </w:r>
    </w:p>
    <w:p w:rsidR="00F41756" w:rsidRPr="008F6E52" w:rsidRDefault="00F41756" w:rsidP="00F41756">
      <w:pPr>
        <w:pStyle w:val="TextoCorrido"/>
        <w:rPr>
          <w:lang w:val="es-ES_tradnl"/>
        </w:rPr>
      </w:pPr>
      <w:r>
        <w:rPr>
          <w:lang w:val="es-ES_tradnl"/>
        </w:rPr>
        <w:t xml:space="preserve">Indica las acciones que pueden realizarse en </w:t>
      </w:r>
      <w:r w:rsidRPr="008F6E52">
        <w:rPr>
          <w:lang w:val="es-ES_tradnl"/>
        </w:rPr>
        <w:t>el servidor SharePoint</w:t>
      </w:r>
      <w:r>
        <w:rPr>
          <w:lang w:val="es-ES_tradnl"/>
        </w:rPr>
        <w:t xml:space="preserve"> con un rango.</w:t>
      </w:r>
    </w:p>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7" w:name="_Toc336066480"/>
      <w:r w:rsidRPr="009808CC">
        <w:t>ShowDetail</w:t>
      </w:r>
      <w:bookmarkEnd w:id="987"/>
      <w:r w:rsidRPr="009808CC">
        <w:tab/>
      </w:r>
    </w:p>
    <w:p w:rsidR="00F41756" w:rsidRPr="008F6E52" w:rsidRDefault="00F41756" w:rsidP="00F41756">
      <w:pPr>
        <w:pStyle w:val="TextoCorrido"/>
        <w:rPr>
          <w:lang w:val="es-ES_tradnl"/>
        </w:rPr>
      </w:pPr>
      <w:r>
        <w:rPr>
          <w:lang w:val="es-ES_tradnl"/>
        </w:rPr>
        <w:t>Si True, se expande el rango asociado a la fila o columna resumen de un esquema.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prueba_ShowDetail()</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Range("A6").Rows.ShowDetail = True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F0E93F6" wp14:editId="5D4F0F25">
                  <wp:extent cx="2169160" cy="1062990"/>
                  <wp:effectExtent l="0" t="0" r="2540" b="3810"/>
                  <wp:docPr id="889" name="Imagen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169160" cy="106299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D04E2EC" wp14:editId="7F824176">
                  <wp:extent cx="2169160" cy="1903095"/>
                  <wp:effectExtent l="0" t="0" r="2540" b="1905"/>
                  <wp:docPr id="888" name="Imagen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169160" cy="190309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8" w:name="_Toc336066481"/>
      <w:r w:rsidRPr="009808CC">
        <w:t>ShrinkToFit</w:t>
      </w:r>
      <w:bookmarkEnd w:id="988"/>
      <w:r w:rsidRPr="009808CC">
        <w:tab/>
      </w:r>
    </w:p>
    <w:p w:rsidR="00F41756" w:rsidRPr="008F6E52" w:rsidRDefault="00F41756" w:rsidP="00F41756">
      <w:pPr>
        <w:pStyle w:val="TextoCorrido"/>
        <w:rPr>
          <w:lang w:val="es-ES_tradnl"/>
        </w:rPr>
      </w:pPr>
      <w:r w:rsidRPr="00C83F55">
        <w:rPr>
          <w:lang w:val="es-ES_tradnl"/>
        </w:rPr>
        <w:t>Define o consulta</w:t>
      </w:r>
      <w:r>
        <w:rPr>
          <w:lang w:val="es-ES_tradnl"/>
        </w:rPr>
        <w:t xml:space="preserve"> si un rango debe reducir el tamaño del texto para ajustarse al ancho de columna aplicado.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prueba_ShrinkToFit()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Range("A1").ShrinkToFit = True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31641E1" wp14:editId="47EA31E0">
                  <wp:extent cx="2238375" cy="934948"/>
                  <wp:effectExtent l="0" t="0" r="0" b="0"/>
                  <wp:docPr id="886" name="Imagen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243451" cy="937068"/>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E882FBE" wp14:editId="499C9644">
                  <wp:extent cx="2247900" cy="830280"/>
                  <wp:effectExtent l="0" t="0" r="0" b="8255"/>
                  <wp:docPr id="885" name="Imagen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2270081" cy="838473"/>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9" w:name="_Toc336066482"/>
      <w:r w:rsidRPr="009808CC">
        <w:t>SoundNote</w:t>
      </w:r>
      <w:bookmarkEnd w:id="989"/>
      <w:r w:rsidRPr="009808CC">
        <w:tab/>
      </w:r>
    </w:p>
    <w:p w:rsidR="00F41756" w:rsidRPr="008F6E52" w:rsidRDefault="00F41756" w:rsidP="00F41756">
      <w:pPr>
        <w:pStyle w:val="TextoCorrido"/>
        <w:rPr>
          <w:lang w:val="es-ES_tradnl"/>
        </w:rPr>
      </w:pPr>
      <w:r>
        <w:rPr>
          <w:lang w:val="es-ES_tradnl"/>
        </w:rPr>
        <w:t>No se utiliza.</w:t>
      </w:r>
    </w:p>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0" w:name="_Toc336066483"/>
      <w:r w:rsidRPr="009808CC">
        <w:t>SparklineGroups</w:t>
      </w:r>
      <w:bookmarkEnd w:id="990"/>
      <w:r w:rsidRPr="009808CC">
        <w:tab/>
      </w:r>
    </w:p>
    <w:p w:rsidR="00F41756" w:rsidRDefault="00F41756" w:rsidP="00F41756">
      <w:pPr>
        <w:pStyle w:val="TextoCorrido"/>
        <w:rPr>
          <w:lang w:val="es-ES_tradnl"/>
        </w:rPr>
      </w:pPr>
      <w:r>
        <w:rPr>
          <w:lang w:val="es-ES_tradnl"/>
        </w:rPr>
        <w:t xml:space="preserve">Proporciona un objeto de tipo </w:t>
      </w:r>
      <w:r w:rsidRPr="008F6E52">
        <w:rPr>
          <w:lang w:val="es-ES_tradnl"/>
        </w:rPr>
        <w:t>SparklineGroups</w:t>
      </w:r>
      <w:r>
        <w:rPr>
          <w:lang w:val="es-ES_tradnl"/>
        </w:rPr>
        <w:t xml:space="preserve"> con los diferentes minigráficos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prueba_SparklineGroups()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s As SparklineGroup</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s In Range("A1:B3").SparklineGroups</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"Tipo : " &amp; s.Type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73D8D7D" wp14:editId="2F69C5A2">
                  <wp:extent cx="1445895" cy="1084580"/>
                  <wp:effectExtent l="0" t="0" r="1905" b="1270"/>
                  <wp:docPr id="883" name="Imagen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7"/>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1445895" cy="108458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7CFADCC" wp14:editId="454B2BB3">
                  <wp:extent cx="840105" cy="584835"/>
                  <wp:effectExtent l="0" t="0" r="0" b="5715"/>
                  <wp:docPr id="882" name="Imagen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8"/>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840105" cy="58483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1" w:name="_Toc336066484"/>
      <w:r w:rsidRPr="009808CC">
        <w:lastRenderedPageBreak/>
        <w:t>Style</w:t>
      </w:r>
      <w:bookmarkEnd w:id="991"/>
      <w:r w:rsidRPr="009808CC">
        <w:tab/>
      </w:r>
    </w:p>
    <w:p w:rsidR="00F41756" w:rsidRDefault="00F41756" w:rsidP="00F41756">
      <w:pPr>
        <w:pStyle w:val="TextoCorrido"/>
        <w:rPr>
          <w:lang w:val="es-ES_tradnl"/>
        </w:rPr>
      </w:pPr>
      <w:r w:rsidRPr="008F6E52">
        <w:rPr>
          <w:lang w:val="es-ES_tradnl"/>
        </w:rPr>
        <w:t>Devuelve o establece un valor de tipo Variant que contiene un objeto Style que representa el estilo del rango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prueba_Style()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Range("A1").Style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Range("A2").Style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Range("A3").Style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FD83B88" wp14:editId="5570B183">
                  <wp:extent cx="1690370" cy="1435100"/>
                  <wp:effectExtent l="0" t="0" r="5080" b="0"/>
                  <wp:docPr id="880" name="Imagen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1690370" cy="14351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F56D803" wp14:editId="21A9DABC">
                  <wp:extent cx="914400" cy="755015"/>
                  <wp:effectExtent l="0" t="0" r="0" b="6985"/>
                  <wp:docPr id="879" name="Imagen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914400" cy="75501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2" w:name="_Toc336066485"/>
      <w:r w:rsidRPr="009808CC">
        <w:t>Summary</w:t>
      </w:r>
      <w:bookmarkEnd w:id="992"/>
      <w:r w:rsidRPr="009808CC">
        <w:tab/>
      </w:r>
    </w:p>
    <w:p w:rsidR="00F41756" w:rsidRDefault="00F41756" w:rsidP="00F41756">
      <w:pPr>
        <w:pStyle w:val="TextoCorrido"/>
        <w:rPr>
          <w:lang w:val="es-ES_tradnl"/>
        </w:rPr>
      </w:pPr>
      <w:r w:rsidRPr="002B2BAF">
        <w:rPr>
          <w:lang w:val="es-ES_tradnl"/>
        </w:rPr>
        <w:t>Define o consulta</w:t>
      </w:r>
      <w:r>
        <w:rPr>
          <w:lang w:val="es-ES_tradnl"/>
        </w:rPr>
        <w:t xml:space="preserve"> la descripción asociada al texto alternativo de la tabla indicada.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78"/>
        <w:gridCol w:w="2709"/>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prueba_Summary()</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Range("A1:B4").ListObject.Summary</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32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0C392A81" wp14:editId="08203FED">
                  <wp:extent cx="3028950" cy="1635156"/>
                  <wp:effectExtent l="0" t="0" r="0" b="3175"/>
                  <wp:docPr id="877" name="Imagen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3036162" cy="1639049"/>
                          </a:xfrm>
                          <a:prstGeom prst="rect">
                            <a:avLst/>
                          </a:prstGeom>
                          <a:noFill/>
                          <a:ln>
                            <a:noFill/>
                          </a:ln>
                        </pic:spPr>
                      </pic:pic>
                    </a:graphicData>
                  </a:graphic>
                </wp:inline>
              </w:drawing>
            </w:r>
          </w:p>
        </w:tc>
        <w:tc>
          <w:tcPr>
            <w:tcW w:w="17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412F41" wp14:editId="57BEA761">
                  <wp:extent cx="1616075" cy="393700"/>
                  <wp:effectExtent l="0" t="0" r="3175" b="6350"/>
                  <wp:docPr id="876" name="Imagen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4"/>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616075" cy="393700"/>
                          </a:xfrm>
                          <a:prstGeom prst="rect">
                            <a:avLst/>
                          </a:prstGeom>
                          <a:noFill/>
                          <a:ln>
                            <a:noFill/>
                          </a:ln>
                        </pic:spPr>
                      </pic:pic>
                    </a:graphicData>
                  </a:graphic>
                </wp:inline>
              </w:drawing>
            </w:r>
          </w:p>
        </w:tc>
      </w:tr>
      <w:tr w:rsidR="00F41756" w:rsidRPr="00EC49A1" w:rsidTr="00E43477">
        <w:trPr>
          <w:jc w:val="center"/>
        </w:trPr>
        <w:tc>
          <w:tcPr>
            <w:tcW w:w="32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17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Pr="008F6E52" w:rsidRDefault="00F41756" w:rsidP="00F41756">
      <w:pPr>
        <w:pStyle w:val="TextoCorrido"/>
        <w:rPr>
          <w:lang w:val="es-ES_tradnl"/>
        </w:rPr>
      </w:pPr>
    </w:p>
    <w:p w:rsidR="00F41756" w:rsidRPr="009808CC" w:rsidRDefault="00F41756" w:rsidP="009808CC">
      <w:pPr>
        <w:pStyle w:val="Ttulo3"/>
      </w:pPr>
      <w:bookmarkStart w:id="993" w:name="_Toc336066486"/>
      <w:r w:rsidRPr="009808CC">
        <w:t>Text</w:t>
      </w:r>
      <w:bookmarkEnd w:id="993"/>
      <w:r w:rsidRPr="009808CC">
        <w:tab/>
      </w:r>
    </w:p>
    <w:p w:rsidR="00F41756" w:rsidRPr="008F6E52" w:rsidRDefault="00F41756" w:rsidP="00F41756">
      <w:pPr>
        <w:pStyle w:val="TextoCorrido"/>
        <w:rPr>
          <w:lang w:val="es-ES_tradnl"/>
        </w:rPr>
      </w:pPr>
      <w:r>
        <w:rPr>
          <w:lang w:val="es-ES_tradnl"/>
        </w:rPr>
        <w:t>Proporciona el texto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prueba_Text()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Range("A1").Text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Range("A1").Value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8281B1D" wp14:editId="45A5106F">
                  <wp:extent cx="1105535" cy="584835"/>
                  <wp:effectExtent l="0" t="0" r="0" b="5715"/>
                  <wp:docPr id="874" name="Imagen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6"/>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105535" cy="58483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874578D" wp14:editId="524FA545">
                  <wp:extent cx="638175" cy="616585"/>
                  <wp:effectExtent l="0" t="0" r="9525" b="0"/>
                  <wp:docPr id="873" name="Imagen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7"/>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638175" cy="6165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4" w:name="_Toc336066487"/>
      <w:r w:rsidRPr="009808CC">
        <w:t>Top</w:t>
      </w:r>
      <w:bookmarkEnd w:id="994"/>
      <w:r w:rsidRPr="009808CC">
        <w:tab/>
      </w:r>
    </w:p>
    <w:p w:rsidR="00F41756" w:rsidRDefault="00F41756" w:rsidP="00F41756">
      <w:pPr>
        <w:pStyle w:val="TextoCorrido"/>
        <w:rPr>
          <w:lang w:val="es-ES_tradnl"/>
        </w:rPr>
      </w:pPr>
      <w:r>
        <w:rPr>
          <w:lang w:val="es-ES_tradnl"/>
        </w:rPr>
        <w:t>Proporciona la distancia en puntos existente entre el borde superior de la fila 1 hasta el borde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prueba_Top()</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Range("A2").Top</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lastRenderedPageBreak/>
              <w:t xml:space="preserve">    Debug.Print Range("A3").Top</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Range("A4").Top</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4843B3B" wp14:editId="6FE1273D">
                  <wp:extent cx="1148080" cy="1371600"/>
                  <wp:effectExtent l="0" t="0" r="0" b="0"/>
                  <wp:docPr id="871" name="Imagen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9"/>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1148080" cy="13716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BAB4313" wp14:editId="643909BD">
                  <wp:extent cx="659130" cy="744220"/>
                  <wp:effectExtent l="0" t="0" r="7620" b="0"/>
                  <wp:docPr id="870" name="Imagen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0"/>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659130" cy="74422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5" w:name="_Toc336066488"/>
      <w:r w:rsidRPr="009808CC">
        <w:t>UseStandardHeight</w:t>
      </w:r>
      <w:bookmarkEnd w:id="995"/>
      <w:r w:rsidRPr="009808CC">
        <w:tab/>
      </w:r>
    </w:p>
    <w:p w:rsidR="00F41756" w:rsidRPr="008F6E52" w:rsidRDefault="00F41756" w:rsidP="00F41756">
      <w:pPr>
        <w:pStyle w:val="TextoCorrido"/>
        <w:rPr>
          <w:lang w:val="es-ES_tradnl"/>
        </w:rPr>
      </w:pPr>
      <w:r>
        <w:rPr>
          <w:lang w:val="es-ES_tradnl"/>
        </w:rPr>
        <w:t>Indica mediante un Boolean si el alto del rango indicado es idéntico al alto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prueba_UseStandardHeight()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Range("A2").UseStandardHeight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Range("A3").UseStandardHeight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Range("A4").UseStandardHeight</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B378FB1" wp14:editId="1D90790E">
                  <wp:extent cx="1148080" cy="1371600"/>
                  <wp:effectExtent l="0" t="0" r="0" b="0"/>
                  <wp:docPr id="868" name="Imagen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2"/>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1148080" cy="13716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A80DC63" wp14:editId="4C9394AF">
                  <wp:extent cx="967740" cy="755015"/>
                  <wp:effectExtent l="0" t="0" r="3810" b="6985"/>
                  <wp:docPr id="867" name="Imagen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3"/>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967740" cy="75501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6" w:name="_Toc336066489"/>
      <w:r w:rsidRPr="009808CC">
        <w:t>UseStandardWidth</w:t>
      </w:r>
      <w:bookmarkEnd w:id="996"/>
      <w:r w:rsidRPr="009808CC">
        <w:tab/>
      </w:r>
    </w:p>
    <w:p w:rsidR="00F41756" w:rsidRDefault="00F41756" w:rsidP="00F41756">
      <w:pPr>
        <w:pStyle w:val="TextoCorrido"/>
        <w:rPr>
          <w:lang w:val="es-ES_tradnl"/>
        </w:rPr>
      </w:pPr>
      <w:r>
        <w:rPr>
          <w:lang w:val="es-ES_tradnl"/>
        </w:rPr>
        <w:t>Indica mediante un Boolean si el ancho del rango indicado es idéntico al ancho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prueba_UseStandardWidth()</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Range("A1").UseStandardWidth</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Range("B1").UseStandardWidth</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Range("C1").UseStandardWidth</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4BBEBCB" wp14:editId="4851AC01">
                  <wp:extent cx="1818005" cy="542290"/>
                  <wp:effectExtent l="0" t="0" r="0" b="0"/>
                  <wp:docPr id="865" name="Imagen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5"/>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1818005" cy="54229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040735D" wp14:editId="439677D3">
                  <wp:extent cx="946150" cy="733425"/>
                  <wp:effectExtent l="0" t="0" r="6350" b="9525"/>
                  <wp:docPr id="864" name="Imagen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6"/>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946150"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7" w:name="_Toc336066490"/>
      <w:r w:rsidRPr="009808CC">
        <w:t>Validation</w:t>
      </w:r>
      <w:bookmarkEnd w:id="997"/>
      <w:r w:rsidRPr="009808CC">
        <w:tab/>
      </w:r>
    </w:p>
    <w:p w:rsidR="00F41756" w:rsidRDefault="00F41756" w:rsidP="00F41756">
      <w:pPr>
        <w:pStyle w:val="TextoCorrido"/>
        <w:rPr>
          <w:lang w:val="es-ES_tradnl"/>
        </w:rPr>
      </w:pPr>
      <w:r>
        <w:rPr>
          <w:lang w:val="es-ES_tradnl"/>
        </w:rPr>
        <w:t xml:space="preserve">Proporciona un objeto de tipo Validation mediante el cual podemos averiguar que tipo de validación se halla aplicado al rango indicado. Los tipos de validación vienen representados por la constante </w:t>
      </w:r>
      <w:r w:rsidRPr="00A14DA6">
        <w:rPr>
          <w:lang w:val="es-ES_tradnl"/>
        </w:rPr>
        <w:t>XlDVType</w:t>
      </w:r>
      <w:r>
        <w:rPr>
          <w:lang w:val="es-ES_tradnl"/>
        </w:rPr>
        <w:t xml:space="preserve"> que puede tener alguno de os siguientes valores:</w:t>
      </w:r>
    </w:p>
    <w:p w:rsidR="00F41756" w:rsidRPr="00673DA4" w:rsidRDefault="00F41756" w:rsidP="00F41756">
      <w:pPr>
        <w:pStyle w:val="TextoCorrido"/>
        <w:rPr>
          <w:lang w:val="en-US"/>
        </w:rPr>
      </w:pPr>
      <w:r w:rsidRPr="00673DA4">
        <w:rPr>
          <w:lang w:val="en-US"/>
        </w:rPr>
        <w:t>xlValidateInputOnly 0</w:t>
      </w:r>
    </w:p>
    <w:p w:rsidR="00F41756" w:rsidRPr="00673DA4" w:rsidRDefault="00F41756" w:rsidP="00F41756">
      <w:pPr>
        <w:pStyle w:val="TextoCorrido"/>
        <w:rPr>
          <w:lang w:val="en-US"/>
        </w:rPr>
      </w:pPr>
      <w:r w:rsidRPr="00673DA4">
        <w:rPr>
          <w:lang w:val="en-US"/>
        </w:rPr>
        <w:t>xlValidateWholeNumber 1</w:t>
      </w:r>
    </w:p>
    <w:p w:rsidR="00F41756" w:rsidRPr="00673DA4" w:rsidRDefault="00F41756" w:rsidP="00F41756">
      <w:pPr>
        <w:pStyle w:val="TextoCorrido"/>
        <w:rPr>
          <w:lang w:val="en-US"/>
        </w:rPr>
      </w:pPr>
      <w:r w:rsidRPr="00673DA4">
        <w:rPr>
          <w:lang w:val="en-US"/>
        </w:rPr>
        <w:t>xlValidateDecimal 2</w:t>
      </w:r>
    </w:p>
    <w:p w:rsidR="00F41756" w:rsidRPr="00673DA4" w:rsidRDefault="00F41756" w:rsidP="00F41756">
      <w:pPr>
        <w:pStyle w:val="TextoCorrido"/>
        <w:rPr>
          <w:lang w:val="en-US"/>
        </w:rPr>
      </w:pPr>
      <w:r w:rsidRPr="00673DA4">
        <w:rPr>
          <w:lang w:val="en-US"/>
        </w:rPr>
        <w:t>xlValidateList 3</w:t>
      </w:r>
    </w:p>
    <w:p w:rsidR="00F41756" w:rsidRPr="00673DA4" w:rsidRDefault="00F41756" w:rsidP="00F41756">
      <w:pPr>
        <w:pStyle w:val="TextoCorrido"/>
        <w:rPr>
          <w:lang w:val="en-US"/>
        </w:rPr>
      </w:pPr>
      <w:r w:rsidRPr="00673DA4">
        <w:rPr>
          <w:lang w:val="en-US"/>
        </w:rPr>
        <w:t>xlValidateDate 4</w:t>
      </w:r>
    </w:p>
    <w:p w:rsidR="00F41756" w:rsidRPr="00A14DA6" w:rsidRDefault="00F41756" w:rsidP="00F41756">
      <w:pPr>
        <w:pStyle w:val="TextoCorrido"/>
        <w:rPr>
          <w:lang w:val="es-ES_tradnl"/>
        </w:rPr>
      </w:pPr>
      <w:r w:rsidRPr="00A14DA6">
        <w:rPr>
          <w:lang w:val="es-ES_tradnl"/>
        </w:rPr>
        <w:t>xlValidateTime 5</w:t>
      </w:r>
    </w:p>
    <w:p w:rsidR="00F41756" w:rsidRPr="00A14DA6" w:rsidRDefault="00F41756" w:rsidP="00F41756">
      <w:pPr>
        <w:pStyle w:val="TextoCorrido"/>
        <w:rPr>
          <w:lang w:val="es-ES_tradnl"/>
        </w:rPr>
      </w:pPr>
      <w:r w:rsidRPr="00A14DA6">
        <w:rPr>
          <w:lang w:val="es-ES_tradnl"/>
        </w:rPr>
        <w:lastRenderedPageBreak/>
        <w:t>xlValidateTextLength 6</w:t>
      </w:r>
    </w:p>
    <w:p w:rsidR="00F41756" w:rsidRPr="00A14DA6" w:rsidRDefault="00F41756" w:rsidP="00F41756">
      <w:pPr>
        <w:pStyle w:val="TextoCorrido"/>
        <w:rPr>
          <w:lang w:val="es-ES_tradnl"/>
        </w:rPr>
      </w:pPr>
      <w:r w:rsidRPr="00A14DA6">
        <w:rPr>
          <w:lang w:val="es-ES_tradnl"/>
        </w:rPr>
        <w:t>xlValidateCustom 7</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prueba_Validation()</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Range("A1").Validation.Type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Range("A1").Validation.ErrorMessage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E7FA69A" wp14:editId="02275F14">
                  <wp:extent cx="1807845" cy="723265"/>
                  <wp:effectExtent l="0" t="0" r="1905" b="635"/>
                  <wp:docPr id="862" name="Imagen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8"/>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180784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B7742C8" wp14:editId="6949B531">
                  <wp:extent cx="1435100" cy="627380"/>
                  <wp:effectExtent l="0" t="0" r="0" b="1270"/>
                  <wp:docPr id="861" name="Imagen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1435100" cy="62738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8" w:name="_Toc336066491"/>
      <w:r w:rsidRPr="009808CC">
        <w:t>Value</w:t>
      </w:r>
      <w:bookmarkEnd w:id="998"/>
      <w:r w:rsidRPr="009808CC">
        <w:tab/>
      </w:r>
    </w:p>
    <w:p w:rsidR="00F41756" w:rsidRPr="008F6E52" w:rsidRDefault="00F41756" w:rsidP="00F41756">
      <w:pPr>
        <w:pStyle w:val="TextoCorrido"/>
        <w:rPr>
          <w:lang w:val="es-ES_tradnl"/>
        </w:rPr>
      </w:pPr>
      <w:r>
        <w:rPr>
          <w:lang w:val="es-ES_tradnl"/>
        </w:rPr>
        <w:t>Proporciona o asigna el valor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prueba_Value()</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Range("A1").Text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Range("A1").Value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BB91508" wp14:editId="1668B3E4">
                  <wp:extent cx="1105535" cy="584835"/>
                  <wp:effectExtent l="0" t="0" r="0" b="5715"/>
                  <wp:docPr id="859" name="Imagen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105535" cy="58483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9C9FF74" wp14:editId="6559E5DF">
                  <wp:extent cx="638175" cy="616585"/>
                  <wp:effectExtent l="0" t="0" r="9525" b="0"/>
                  <wp:docPr id="858" name="Imagen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2"/>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638175" cy="6165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9" w:name="_Toc336066492"/>
      <w:r w:rsidRPr="009808CC">
        <w:lastRenderedPageBreak/>
        <w:t>Value2</w:t>
      </w:r>
      <w:bookmarkEnd w:id="999"/>
      <w:r w:rsidRPr="009808CC">
        <w:tab/>
      </w:r>
    </w:p>
    <w:p w:rsidR="00F41756" w:rsidRDefault="00F41756" w:rsidP="00F41756">
      <w:pPr>
        <w:pStyle w:val="TextoCorrido"/>
        <w:rPr>
          <w:lang w:val="es-ES_tradnl"/>
        </w:rPr>
      </w:pPr>
      <w:r>
        <w:rPr>
          <w:lang w:val="es-ES_tradnl"/>
        </w:rPr>
        <w:t xml:space="preserve">Permite obtener o asignar el valor de la celda indicada. La diferencia con respecto a Value es que Value2 no </w:t>
      </w:r>
      <w:r w:rsidRPr="005725DE">
        <w:rPr>
          <w:lang w:val="es-ES_tradnl"/>
        </w:rPr>
        <w:t>utiliza los tipos de datos Currency y Date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prueba_Value2()</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Range("A3").Value2 = Range("A1").Value2 / Range("A2").Value2</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Range("A3").Value2</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4D488F5" wp14:editId="2896FCE4">
                  <wp:extent cx="1190625" cy="903605"/>
                  <wp:effectExtent l="0" t="0" r="9525" b="0"/>
                  <wp:docPr id="856" name="Imagen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4"/>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1190625" cy="9036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708128" wp14:editId="4E17BC90">
                  <wp:extent cx="648335" cy="425450"/>
                  <wp:effectExtent l="0" t="0" r="0" b="0"/>
                  <wp:docPr id="855" name="Imagen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5"/>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48335"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0" w:name="_Toc336066493"/>
      <w:r w:rsidRPr="009808CC">
        <w:t>VerticalAlignment</w:t>
      </w:r>
      <w:bookmarkEnd w:id="1000"/>
      <w:r w:rsidRPr="009808CC">
        <w:tab/>
      </w:r>
    </w:p>
    <w:p w:rsidR="00F41756" w:rsidRDefault="00F41756" w:rsidP="00F41756">
      <w:pPr>
        <w:pStyle w:val="TextoCorrido"/>
        <w:rPr>
          <w:lang w:val="es-ES_tradnl"/>
        </w:rPr>
      </w:pPr>
      <w:r w:rsidRPr="000B11A1">
        <w:rPr>
          <w:lang w:val="es-ES_tradnl"/>
        </w:rPr>
        <w:t>Define o consulta</w:t>
      </w:r>
      <w:r>
        <w:rPr>
          <w:lang w:val="es-ES_tradnl"/>
        </w:rPr>
        <w:t xml:space="preserve"> el tipo de </w:t>
      </w:r>
      <w:r w:rsidRPr="008F6E52">
        <w:rPr>
          <w:lang w:val="es-ES_tradnl"/>
        </w:rPr>
        <w:t>alineación vertical</w:t>
      </w:r>
      <w:r>
        <w:rPr>
          <w:lang w:val="es-ES_tradnl"/>
        </w:rPr>
        <w:t xml:space="preserve"> del rango indicado. El valor devuelto está representado por la conntante </w:t>
      </w:r>
      <w:r w:rsidRPr="000B11A1">
        <w:rPr>
          <w:lang w:val="es-ES_tradnl"/>
        </w:rPr>
        <w:t>XlVAlign</w:t>
      </w:r>
      <w:r>
        <w:rPr>
          <w:lang w:val="es-ES_tradnl"/>
        </w:rPr>
        <w:t xml:space="preserve"> y puede ser alguno de los siguientes:</w:t>
      </w:r>
    </w:p>
    <w:p w:rsidR="00F41756" w:rsidRPr="00673DA4" w:rsidRDefault="00F41756" w:rsidP="00F41756">
      <w:pPr>
        <w:pStyle w:val="TextoCorrido"/>
        <w:rPr>
          <w:lang w:val="en-US"/>
        </w:rPr>
      </w:pPr>
      <w:r w:rsidRPr="00673DA4">
        <w:rPr>
          <w:lang w:val="en-US"/>
        </w:rPr>
        <w:t>xlVAlignBottom -4107</w:t>
      </w:r>
    </w:p>
    <w:p w:rsidR="00F41756" w:rsidRPr="00673DA4" w:rsidRDefault="00F41756" w:rsidP="00F41756">
      <w:pPr>
        <w:pStyle w:val="TextoCorrido"/>
        <w:rPr>
          <w:lang w:val="en-US"/>
        </w:rPr>
      </w:pPr>
      <w:r w:rsidRPr="00673DA4">
        <w:rPr>
          <w:lang w:val="en-US"/>
        </w:rPr>
        <w:t>xlVAlignCenter -4108</w:t>
      </w:r>
    </w:p>
    <w:p w:rsidR="00F41756" w:rsidRPr="00673DA4" w:rsidRDefault="00F41756" w:rsidP="00F41756">
      <w:pPr>
        <w:pStyle w:val="TextoCorrido"/>
        <w:rPr>
          <w:lang w:val="en-US"/>
        </w:rPr>
      </w:pPr>
      <w:r w:rsidRPr="00673DA4">
        <w:rPr>
          <w:lang w:val="en-US"/>
        </w:rPr>
        <w:t>xlVAlignDistributed -4117</w:t>
      </w:r>
    </w:p>
    <w:p w:rsidR="00F41756" w:rsidRPr="00673DA4" w:rsidRDefault="00F41756" w:rsidP="00F41756">
      <w:pPr>
        <w:pStyle w:val="TextoCorrido"/>
        <w:rPr>
          <w:lang w:val="en-US"/>
        </w:rPr>
      </w:pPr>
      <w:r w:rsidRPr="00673DA4">
        <w:rPr>
          <w:lang w:val="en-US"/>
        </w:rPr>
        <w:t>xlVAlignJustify -4130</w:t>
      </w:r>
    </w:p>
    <w:p w:rsidR="00F41756" w:rsidRPr="00673DA4" w:rsidRDefault="00F41756" w:rsidP="00F41756">
      <w:pPr>
        <w:pStyle w:val="TextoCorrido"/>
        <w:rPr>
          <w:lang w:val="en-US"/>
        </w:rPr>
      </w:pPr>
      <w:r w:rsidRPr="00673DA4">
        <w:rPr>
          <w:lang w:val="en-US"/>
        </w:rPr>
        <w:t>xlVAlignTop -4160</w:t>
      </w:r>
    </w:p>
    <w:p w:rsidR="00F41756" w:rsidRPr="00673DA4" w:rsidRDefault="00F41756" w:rsidP="00F41756">
      <w:pPr>
        <w:pStyle w:val="TextoCorrido"/>
        <w:rPr>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prueba_VerticalAlignment()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lastRenderedPageBreak/>
              <w:t xml:space="preserve">    Debug.Print Range("A1:A3").VerticalAlignment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Range("B1:B3").VerticalAlignment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Range("C1:C3").VerticalAlignment</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FA9C2C4" wp14:editId="2EA1CCF8">
                  <wp:extent cx="1339850" cy="1073785"/>
                  <wp:effectExtent l="0" t="0" r="0" b="0"/>
                  <wp:docPr id="853" name="Imagen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7"/>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133985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0411200" wp14:editId="2B5C3D8D">
                  <wp:extent cx="638175" cy="733425"/>
                  <wp:effectExtent l="0" t="0" r="9525" b="9525"/>
                  <wp:docPr id="852" name="Imagen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8"/>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638175"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1" w:name="_Toc336066494"/>
      <w:r w:rsidRPr="009808CC">
        <w:t>Width</w:t>
      </w:r>
      <w:bookmarkEnd w:id="1001"/>
      <w:r w:rsidRPr="009808CC">
        <w:tab/>
      </w:r>
    </w:p>
    <w:p w:rsidR="00F41756" w:rsidRPr="008F6E52" w:rsidRDefault="00F41756" w:rsidP="00F41756">
      <w:pPr>
        <w:pStyle w:val="TextoCorrido"/>
        <w:rPr>
          <w:lang w:val="es-ES_tradnl"/>
        </w:rPr>
      </w:pPr>
      <w:r w:rsidRPr="008F6E52">
        <w:rPr>
          <w:lang w:val="es-ES_tradnl"/>
        </w:rPr>
        <w:t>Devuelve un valor de tipo Variant que representa el ancho, en unidades,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prueba_Width()</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Range("A1").Width</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Range("B1").Width</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Range("C1").Width</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CB222DE" wp14:editId="28F04D8E">
                  <wp:extent cx="2073275" cy="499745"/>
                  <wp:effectExtent l="0" t="0" r="3175" b="0"/>
                  <wp:docPr id="850" name="Imagen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0"/>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2073275" cy="49974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5DC0F30" wp14:editId="063F6CAC">
                  <wp:extent cx="712470" cy="733425"/>
                  <wp:effectExtent l="0" t="0" r="0" b="9525"/>
                  <wp:docPr id="849" name="Imagen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712470"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2" w:name="_Toc336066495"/>
      <w:r w:rsidRPr="009808CC">
        <w:t>Worksheet</w:t>
      </w:r>
      <w:bookmarkEnd w:id="1002"/>
      <w:r w:rsidRPr="009808CC">
        <w:tab/>
      </w:r>
    </w:p>
    <w:p w:rsidR="00F41756" w:rsidRPr="008F6E52" w:rsidRDefault="00F41756" w:rsidP="00F41756">
      <w:pPr>
        <w:pStyle w:val="TextoCorrido"/>
        <w:rPr>
          <w:lang w:val="es-ES_tradnl"/>
        </w:rPr>
      </w:pPr>
      <w:r>
        <w:rPr>
          <w:lang w:val="es-ES_tradnl"/>
        </w:rPr>
        <w:t xml:space="preserve">Proporciona un objeto de tipo </w:t>
      </w:r>
      <w:r w:rsidRPr="008F6E52">
        <w:rPr>
          <w:lang w:val="es-ES_tradnl"/>
        </w:rPr>
        <w:t>Worksheet</w:t>
      </w:r>
      <w:r>
        <w:rPr>
          <w:lang w:val="es-ES_tradnl"/>
        </w:rPr>
        <w:t xml:space="preserve"> </w:t>
      </w:r>
      <w:r w:rsidRPr="008F6E52">
        <w:rPr>
          <w:lang w:val="es-ES_tradnl"/>
        </w:rPr>
        <w:t>que representa la hoja</w:t>
      </w:r>
      <w:r>
        <w:rPr>
          <w:lang w:val="es-ES_tradnl"/>
        </w:rPr>
        <w:t xml:space="preserve"> en la que se halla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prueba_Worksheet()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Range("A1").Worksheet.Name</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A38B9DB" wp14:editId="7D3EE950">
                  <wp:extent cx="1243965" cy="414655"/>
                  <wp:effectExtent l="0" t="0" r="0" b="4445"/>
                  <wp:docPr id="847" name="Imagen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3"/>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1243965" cy="4146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3" w:name="_Toc336066496"/>
      <w:r w:rsidRPr="009808CC">
        <w:t>WrapText</w:t>
      </w:r>
      <w:bookmarkEnd w:id="1003"/>
      <w:r w:rsidRPr="009808CC">
        <w:tab/>
      </w:r>
    </w:p>
    <w:p w:rsidR="00F41756" w:rsidRPr="008F6E52" w:rsidRDefault="00F41756" w:rsidP="00F41756">
      <w:pPr>
        <w:pStyle w:val="TextoCorrido"/>
        <w:rPr>
          <w:lang w:val="es-ES_tradnl"/>
        </w:rPr>
      </w:pPr>
      <w:r>
        <w:rPr>
          <w:lang w:val="es-ES_tradnl"/>
        </w:rPr>
        <w:t>Permite asignar o consultar el valor de tipo Bolean que indica si el texto debe ajustarse automáticamente según el ancho de la celda o no.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prueba_WrapText()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Range("A1").WrapText</w:t>
            </w:r>
          </w:p>
          <w:p w:rsidR="00ED2F20"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Range("A2").WrapText</w:t>
            </w:r>
          </w:p>
          <w:p w:rsidR="00F41756" w:rsidRPr="00ED2F20" w:rsidRDefault="00ED2F20"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1898B56" wp14:editId="44B34406">
                  <wp:extent cx="2126615" cy="935355"/>
                  <wp:effectExtent l="0" t="0" r="6985" b="0"/>
                  <wp:docPr id="845" name="Imagen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126615" cy="9353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C4575AB" wp14:editId="7FBFF2A4">
                  <wp:extent cx="903605" cy="584835"/>
                  <wp:effectExtent l="0" t="0" r="0" b="5715"/>
                  <wp:docPr id="844" name="Imagen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903605" cy="58483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4" w:name="_Toc336066497"/>
      <w:r w:rsidRPr="009808CC">
        <w:t>XPath</w:t>
      </w:r>
      <w:bookmarkEnd w:id="1004"/>
      <w:r w:rsidRPr="009808CC">
        <w:tab/>
      </w:r>
    </w:p>
    <w:p w:rsidR="00F41756" w:rsidRDefault="00F41756" w:rsidP="00F41756">
      <w:pPr>
        <w:pStyle w:val="TextoCorrido"/>
        <w:rPr>
          <w:lang w:val="es-ES_tradnl"/>
        </w:rPr>
      </w:pPr>
      <w:r>
        <w:rPr>
          <w:lang w:val="es-ES_tradnl"/>
        </w:rPr>
        <w:t xml:space="preserve">Proporciona un objeto de tipo XPah </w:t>
      </w:r>
      <w:r w:rsidRPr="008F6E52">
        <w:rPr>
          <w:lang w:val="es-ES_tradnl"/>
        </w:rPr>
        <w:t>que representa</w:t>
      </w:r>
      <w:r>
        <w:rPr>
          <w:lang w:val="es-ES_tradnl"/>
        </w:rPr>
        <w:t xml:space="preserve"> el XPath asociado al elemento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38"/>
        <w:gridCol w:w="2949"/>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93721A" w:rsidRPr="0093721A" w:rsidRDefault="0093721A"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Sub prueba_XPath()</w:t>
            </w:r>
          </w:p>
          <w:p w:rsidR="0093721A" w:rsidRPr="0093721A" w:rsidRDefault="0093721A"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 xml:space="preserve">    Debug.Print Range("A1").XPath.Value</w:t>
            </w:r>
          </w:p>
          <w:p w:rsidR="00F41756" w:rsidRPr="0093721A" w:rsidRDefault="0093721A"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lastRenderedPageBreak/>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30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1CC6F66" wp14:editId="1ADA4C3C">
                  <wp:extent cx="2831698" cy="2685284"/>
                  <wp:effectExtent l="0" t="0" r="6985" b="1270"/>
                  <wp:docPr id="3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2829270" cy="2682982"/>
                          </a:xfrm>
                          <a:prstGeom prst="rect">
                            <a:avLst/>
                          </a:prstGeom>
                          <a:noFill/>
                          <a:ln>
                            <a:noFill/>
                          </a:ln>
                        </pic:spPr>
                      </pic:pic>
                    </a:graphicData>
                  </a:graphic>
                </wp:inline>
              </w:drawing>
            </w:r>
          </w:p>
        </w:tc>
        <w:tc>
          <w:tcPr>
            <w:tcW w:w="19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AB6BC5" wp14:editId="22524A79">
                  <wp:extent cx="1754505" cy="478155"/>
                  <wp:effectExtent l="0" t="0" r="0" b="0"/>
                  <wp:docPr id="842" name="Imagen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754505" cy="478155"/>
                          </a:xfrm>
                          <a:prstGeom prst="rect">
                            <a:avLst/>
                          </a:prstGeom>
                          <a:noFill/>
                          <a:ln>
                            <a:noFill/>
                          </a:ln>
                        </pic:spPr>
                      </pic:pic>
                    </a:graphicData>
                  </a:graphic>
                </wp:inline>
              </w:drawing>
            </w:r>
          </w:p>
        </w:tc>
      </w:tr>
      <w:tr w:rsidR="00F41756" w:rsidRPr="00EC49A1" w:rsidTr="00E43477">
        <w:trPr>
          <w:jc w:val="center"/>
        </w:trPr>
        <w:tc>
          <w:tcPr>
            <w:tcW w:w="30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05525B" w:rsidRDefault="00F41756" w:rsidP="00F41756">
            <w:pPr>
              <w:jc w:val="center"/>
              <w:rPr>
                <w:noProof/>
              </w:rPr>
            </w:pPr>
            <w:r w:rsidRPr="000F3D5C">
              <w:rPr>
                <w:b/>
                <w:noProof/>
              </w:rPr>
              <w:t>Inicio</w:t>
            </w:r>
          </w:p>
        </w:tc>
        <w:tc>
          <w:tcPr>
            <w:tcW w:w="19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Default="00F41756" w:rsidP="00DC66CA">
      <w:pPr>
        <w:pStyle w:val="Ttulo2"/>
        <w:ind w:hanging="940"/>
      </w:pPr>
      <w:bookmarkStart w:id="1005" w:name="_Toc336066498"/>
      <w:bookmarkStart w:id="1006" w:name="_Toc337380311"/>
      <w:r>
        <w:t>Métodos</w:t>
      </w:r>
      <w:bookmarkEnd w:id="1005"/>
      <w:bookmarkEnd w:id="1006"/>
      <w:r>
        <w:t xml:space="preserve"> </w:t>
      </w:r>
    </w:p>
    <w:p w:rsidR="00F41756" w:rsidRPr="00A50900" w:rsidRDefault="00F41756" w:rsidP="00A50900">
      <w:pPr>
        <w:pStyle w:val="Ttulo3"/>
      </w:pPr>
      <w:bookmarkStart w:id="1007" w:name="_Toc336066499"/>
      <w:r w:rsidRPr="00A50900">
        <w:t>Activate</w:t>
      </w:r>
      <w:bookmarkEnd w:id="1007"/>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activar un rango determinado.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C0D5A">
        <w:rPr>
          <w:rFonts w:ascii="Courier New" w:hAnsi="Courier New" w:cs="Courier New"/>
          <w:b/>
          <w:lang w:val="es-ES_tradnl"/>
        </w:rPr>
        <w:t>Activate</w:t>
      </w:r>
    </w:p>
    <w:p w:rsidR="00F41756" w:rsidRDefault="00F41756" w:rsidP="00020480">
      <w:pPr>
        <w:pStyle w:val="Ttulo4"/>
      </w:pPr>
      <w:r w:rsidRPr="00842BB2">
        <w:t>Argumentos</w:t>
      </w:r>
    </w:p>
    <w:p w:rsidR="00F41756" w:rsidRPr="00256CE6" w:rsidRDefault="00F41756" w:rsidP="00F41756">
      <w:pPr>
        <w:pStyle w:val="TextoCorrido"/>
        <w:rPr>
          <w:lang w:val="es-ES_tradnl"/>
        </w:rPr>
      </w:pPr>
      <w:r w:rsidRPr="00256CE6">
        <w:rPr>
          <w:lang w:val="es-ES_tradnl"/>
        </w:rPr>
        <w:t>No tiene.</w:t>
      </w:r>
    </w:p>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prueba_Activate()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Range("B2:C3").Activate</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9FFB8A2" wp14:editId="725AECED">
                  <wp:extent cx="2222500" cy="1052830"/>
                  <wp:effectExtent l="0" t="0" r="6350" b="0"/>
                  <wp:docPr id="840" name="Imagen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0"/>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2222500" cy="105283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5402447" wp14:editId="28BC8C17">
                  <wp:extent cx="2169160" cy="1052830"/>
                  <wp:effectExtent l="0" t="0" r="2540" b="0"/>
                  <wp:docPr id="839" name="Imagen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2169160" cy="10528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08" w:name="_Toc336066500"/>
      <w:r w:rsidRPr="00A50900">
        <w:t>AddComment</w:t>
      </w:r>
      <w:bookmarkEnd w:id="1008"/>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Agrega un comentario al rango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Pr>
          <w:rFonts w:ascii="Courier New" w:hAnsi="Courier New" w:cs="Courier New"/>
          <w:b/>
          <w:lang w:val="es-ES_tradnl"/>
        </w:rPr>
        <w:t>A</w:t>
      </w:r>
      <w:r w:rsidRPr="006C0D5A">
        <w:rPr>
          <w:rFonts w:ascii="Courier New" w:hAnsi="Courier New" w:cs="Courier New"/>
          <w:b/>
          <w:lang w:val="es-ES_tradnl"/>
        </w:rPr>
        <w:t>ddComment(Text)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18" w:type="pct"/>
          </w:tcPr>
          <w:p w:rsidR="00F41756" w:rsidRPr="00842BB2" w:rsidRDefault="00F41756" w:rsidP="00F41756">
            <w:pPr>
              <w:rPr>
                <w:b/>
              </w:rPr>
            </w:pPr>
            <w:r w:rsidRPr="006C0D5A">
              <w:rPr>
                <w:b/>
              </w:rPr>
              <w:t>Text</w:t>
            </w:r>
          </w:p>
        </w:tc>
        <w:tc>
          <w:tcPr>
            <w:tcW w:w="4282" w:type="pct"/>
          </w:tcPr>
          <w:p w:rsidR="00F41756" w:rsidRPr="00842BB2" w:rsidRDefault="00F41756" w:rsidP="00F41756">
            <w:r>
              <w:t>Texto a añadir como comentario.</w:t>
            </w:r>
          </w:p>
        </w:tc>
      </w:tr>
    </w:tbl>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prueba_AddComment()</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Range("A1").AddComment "Mi comentario"</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4570F17" wp14:editId="7AEAE328">
                  <wp:extent cx="2062480" cy="903605"/>
                  <wp:effectExtent l="0" t="0" r="0" b="0"/>
                  <wp:docPr id="837" name="Imagen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2062480" cy="903605"/>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09" w:name="_Toc336066501"/>
      <w:r w:rsidRPr="00A50900">
        <w:t>AdvancedFilter</w:t>
      </w:r>
      <w:bookmarkEnd w:id="1009"/>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sidRPr="008F6E52">
        <w:rPr>
          <w:lang w:val="es-ES_tradnl"/>
        </w:rPr>
        <w:t>Filtra o copia datos de una lista en función de un rango de criterios. Si la selección inicial es una sola celda, se usará su región actual.</w:t>
      </w:r>
    </w:p>
    <w:p w:rsidR="00F41756" w:rsidRDefault="00F41756" w:rsidP="00F41756">
      <w:pPr>
        <w:pStyle w:val="TextoCorrido"/>
        <w:rPr>
          <w:lang w:val="es-ES_tradnl"/>
        </w:rPr>
      </w:pPr>
      <w:r>
        <w:rPr>
          <w:lang w:val="es-ES_tradnl"/>
        </w:rPr>
        <w:t>Permite realizar un filtro avanzado en base a un rango de criterios pudiendo dejar el resultado del filtro en un determinado lugar. Equivale a utilizar la opción de Avanzadas del grupo de funciones Ordenar y filtrar de la pestaña de Datos:</w:t>
      </w:r>
    </w:p>
    <w:p w:rsidR="00F41756" w:rsidRDefault="00F41756" w:rsidP="00F41756">
      <w:pPr>
        <w:pStyle w:val="TextoCorrido"/>
        <w:ind w:firstLine="0"/>
        <w:jc w:val="center"/>
        <w:rPr>
          <w:lang w:val="es-ES_tradnl"/>
        </w:rPr>
      </w:pPr>
      <w:r>
        <w:rPr>
          <w:noProof/>
        </w:rPr>
        <w:drawing>
          <wp:inline distT="0" distB="0" distL="0" distR="0" wp14:anchorId="201974C3" wp14:editId="0BA120A7">
            <wp:extent cx="3546475" cy="1442720"/>
            <wp:effectExtent l="0" t="0" r="0" b="5080"/>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3546475" cy="1442720"/>
                    </a:xfrm>
                    <a:prstGeom prst="rect">
                      <a:avLst/>
                    </a:prstGeom>
                    <a:noFill/>
                    <a:ln>
                      <a:noFill/>
                    </a:ln>
                  </pic:spPr>
                </pic:pic>
              </a:graphicData>
            </a:graphic>
          </wp:inline>
        </w:drawing>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Courier New" w:hAnsi="Courier New" w:cs="Courier New"/>
          <w:b/>
          <w:lang w:val="en-US"/>
        </w:rPr>
        <w:t>AdvancedFilter(Action, CriteriaRange, CopyToRange, Unique)</w:t>
      </w:r>
    </w:p>
    <w:p w:rsidR="00F41756" w:rsidRDefault="00F41756" w:rsidP="008C108B">
      <w:pPr>
        <w:pStyle w:val="Ttulo4"/>
        <w:numPr>
          <w:ilvl w:val="4"/>
          <w:numId w:val="7"/>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3"/>
        <w:gridCol w:w="6014"/>
      </w:tblGrid>
      <w:tr w:rsidR="00F41756" w:rsidRPr="00842BB2" w:rsidTr="003C500A">
        <w:tc>
          <w:tcPr>
            <w:tcW w:w="944" w:type="pct"/>
            <w:shd w:val="clear" w:color="auto" w:fill="B8CCE4"/>
          </w:tcPr>
          <w:p w:rsidR="00F41756" w:rsidRPr="00842BB2" w:rsidRDefault="00F41756" w:rsidP="00F41756">
            <w:pPr>
              <w:jc w:val="center"/>
              <w:rPr>
                <w:b/>
                <w:color w:val="0000FF"/>
              </w:rPr>
            </w:pPr>
            <w:r w:rsidRPr="00842BB2">
              <w:rPr>
                <w:b/>
                <w:color w:val="0000FF"/>
              </w:rPr>
              <w:t>Argumento</w:t>
            </w:r>
          </w:p>
        </w:tc>
        <w:tc>
          <w:tcPr>
            <w:tcW w:w="405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944" w:type="pct"/>
          </w:tcPr>
          <w:p w:rsidR="00F41756" w:rsidRPr="00842BB2" w:rsidRDefault="00F41756" w:rsidP="00F41756">
            <w:pPr>
              <w:rPr>
                <w:b/>
              </w:rPr>
            </w:pPr>
            <w:r w:rsidRPr="00256CE6">
              <w:rPr>
                <w:b/>
              </w:rPr>
              <w:t>Action</w:t>
            </w:r>
          </w:p>
        </w:tc>
        <w:tc>
          <w:tcPr>
            <w:tcW w:w="4056" w:type="pct"/>
          </w:tcPr>
          <w:p w:rsidR="00F41756" w:rsidRDefault="00F41756" w:rsidP="00F41756">
            <w:r>
              <w:t>Indica si los datos han de copiarse a una nueva ubicación o han de dejarse en el lugar donde están. Los valores pueden ser:</w:t>
            </w:r>
          </w:p>
          <w:p w:rsidR="00F41756" w:rsidRDefault="00F41756" w:rsidP="00F41756"/>
          <w:p w:rsidR="00F41756" w:rsidRDefault="00F41756" w:rsidP="00F41756">
            <w:r w:rsidRPr="00256CE6">
              <w:rPr>
                <w:b/>
              </w:rPr>
              <w:t>xlFilterCopy</w:t>
            </w:r>
            <w:r>
              <w:t xml:space="preserve"> 2 Copia los datos filtrados en el lugar indicado (CopyToRange). </w:t>
            </w:r>
          </w:p>
          <w:p w:rsidR="00F41756" w:rsidRPr="00842BB2" w:rsidRDefault="00F41756" w:rsidP="00F41756">
            <w:r w:rsidRPr="00256CE6">
              <w:rPr>
                <w:b/>
              </w:rPr>
              <w:t>xlFilterInPlace</w:t>
            </w:r>
            <w:r>
              <w:t xml:space="preserve"> 1 Dejar los datos en el lugar donde están.</w:t>
            </w:r>
          </w:p>
        </w:tc>
      </w:tr>
      <w:tr w:rsidR="00F41756" w:rsidRPr="00842BB2" w:rsidTr="003C500A">
        <w:tc>
          <w:tcPr>
            <w:tcW w:w="944" w:type="pct"/>
          </w:tcPr>
          <w:p w:rsidR="00F41756" w:rsidRPr="00256CE6" w:rsidRDefault="00F41756" w:rsidP="00F41756">
            <w:pPr>
              <w:rPr>
                <w:b/>
              </w:rPr>
            </w:pPr>
            <w:r w:rsidRPr="00256CE6">
              <w:rPr>
                <w:b/>
              </w:rPr>
              <w:lastRenderedPageBreak/>
              <w:t>CriteriaRange</w:t>
            </w:r>
          </w:p>
        </w:tc>
        <w:tc>
          <w:tcPr>
            <w:tcW w:w="4056" w:type="pct"/>
          </w:tcPr>
          <w:p w:rsidR="00F41756" w:rsidRPr="00842BB2" w:rsidRDefault="00F41756" w:rsidP="00F41756">
            <w:r>
              <w:t>Rango que contiene los criterios a utilizar en el filtrado.</w:t>
            </w:r>
          </w:p>
        </w:tc>
      </w:tr>
      <w:tr w:rsidR="00F41756" w:rsidRPr="00842BB2" w:rsidTr="003C500A">
        <w:tc>
          <w:tcPr>
            <w:tcW w:w="944" w:type="pct"/>
          </w:tcPr>
          <w:p w:rsidR="00F41756" w:rsidRPr="00256CE6" w:rsidRDefault="00F41756" w:rsidP="00F41756">
            <w:pPr>
              <w:rPr>
                <w:b/>
              </w:rPr>
            </w:pPr>
            <w:r w:rsidRPr="00256CE6">
              <w:rPr>
                <w:b/>
              </w:rPr>
              <w:t>CopyToRange</w:t>
            </w:r>
          </w:p>
        </w:tc>
        <w:tc>
          <w:tcPr>
            <w:tcW w:w="4056" w:type="pct"/>
          </w:tcPr>
          <w:p w:rsidR="00F41756" w:rsidRPr="00256CE6" w:rsidRDefault="00F41756" w:rsidP="00F41756">
            <w:r>
              <w:t xml:space="preserve">Rango donde se dejarán los datos copiados si </w:t>
            </w:r>
            <w:r w:rsidRPr="00256CE6">
              <w:rPr>
                <w:b/>
              </w:rPr>
              <w:t>Action</w:t>
            </w:r>
            <w:r>
              <w:t xml:space="preserve"> es </w:t>
            </w:r>
            <w:r w:rsidRPr="00256CE6">
              <w:rPr>
                <w:b/>
              </w:rPr>
              <w:t>xlFilterCopy</w:t>
            </w:r>
            <w:r>
              <w:t>.</w:t>
            </w:r>
          </w:p>
        </w:tc>
      </w:tr>
      <w:tr w:rsidR="00F41756" w:rsidRPr="00842BB2" w:rsidTr="003C500A">
        <w:tc>
          <w:tcPr>
            <w:tcW w:w="944" w:type="pct"/>
          </w:tcPr>
          <w:p w:rsidR="00F41756" w:rsidRPr="00256CE6" w:rsidRDefault="00F41756" w:rsidP="00F41756">
            <w:pPr>
              <w:rPr>
                <w:b/>
              </w:rPr>
            </w:pPr>
            <w:r w:rsidRPr="00256CE6">
              <w:rPr>
                <w:b/>
              </w:rPr>
              <w:t>Unique</w:t>
            </w:r>
          </w:p>
        </w:tc>
        <w:tc>
          <w:tcPr>
            <w:tcW w:w="4056" w:type="pct"/>
          </w:tcPr>
          <w:p w:rsidR="00F41756" w:rsidRPr="00842BB2" w:rsidRDefault="00F41756" w:rsidP="00F41756">
            <w:r>
              <w:t>Si indicamos True, se filtran sólo los registros únicos mostrando solo una ocurrencia en caso de que un mismo valor pueda aparecer varias veces.</w:t>
            </w:r>
          </w:p>
        </w:tc>
      </w:tr>
    </w:tbl>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prueba_AdvancedFilter()</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Range("A1:B7").AdvancedFilter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Action:=xlFilterCopy,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CriteriaRange:=Range("D1:D2"),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CopyToRange:=Range("A10")</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F6E68E8" wp14:editId="09BB55A4">
                  <wp:extent cx="2073275" cy="1297305"/>
                  <wp:effectExtent l="0" t="0" r="3175" b="0"/>
                  <wp:docPr id="835" name="Imagen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5"/>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2073275" cy="12973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2D12162" wp14:editId="5BFA9E44">
                  <wp:extent cx="1467485" cy="1052830"/>
                  <wp:effectExtent l="0" t="0" r="0" b="0"/>
                  <wp:docPr id="834" name="Imagen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1467485" cy="10528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840158" w:rsidRDefault="00F41756" w:rsidP="00F41756">
      <w:pPr>
        <w:pStyle w:val="TextoCorrido"/>
        <w:rPr>
          <w:lang w:val="es-ES_tradnl"/>
        </w:rPr>
      </w:pPr>
      <w:r w:rsidRPr="00840158">
        <w:rPr>
          <w:lang w:val="es-ES_tradnl"/>
        </w:rPr>
        <w:t>En este ejemplo se muestra el resultado producido tras la ejecución del procedimiento.</w:t>
      </w:r>
    </w:p>
    <w:p w:rsidR="00F41756" w:rsidRPr="00A50900" w:rsidRDefault="00F41756" w:rsidP="00A50900">
      <w:pPr>
        <w:pStyle w:val="Ttulo3"/>
      </w:pPr>
      <w:bookmarkStart w:id="1010" w:name="_Toc336066502"/>
      <w:r w:rsidRPr="00A50900">
        <w:lastRenderedPageBreak/>
        <w:t>AllocateChanges</w:t>
      </w:r>
      <w:bookmarkEnd w:id="1010"/>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 xml:space="preserve">Permite realizar una escritura diferida de las celdas editadas de </w:t>
      </w:r>
      <w:r w:rsidRPr="008F6E52">
        <w:rPr>
          <w:lang w:val="es-ES_tradnl"/>
        </w:rPr>
        <w:t>un rango basado en un origen de datos OLAP.</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F635B">
        <w:rPr>
          <w:rFonts w:ascii="Courier New" w:hAnsi="Courier New" w:cs="Courier New"/>
          <w:b/>
          <w:lang w:val="es-ES_tradnl"/>
        </w:rPr>
        <w:t>AllocateChanges</w:t>
      </w:r>
    </w:p>
    <w:p w:rsidR="00F41756" w:rsidRDefault="00F41756" w:rsidP="00020480">
      <w:pPr>
        <w:pStyle w:val="Ttulo4"/>
      </w:pPr>
      <w:r w:rsidRPr="00842BB2">
        <w:t>Argumentos</w:t>
      </w:r>
    </w:p>
    <w:p w:rsidR="00F41756" w:rsidRDefault="00F41756" w:rsidP="00F41756">
      <w:pPr>
        <w:pStyle w:val="TextoCorrido"/>
        <w:rPr>
          <w:lang w:val="es-ES_tradnl"/>
        </w:rPr>
      </w:pPr>
      <w:r w:rsidRPr="00EF635B">
        <w:rPr>
          <w:lang w:val="es-ES_tradnl"/>
        </w:rPr>
        <w:t>No tiene.</w:t>
      </w:r>
    </w:p>
    <w:p w:rsidR="00FE5584" w:rsidRPr="00EF635B" w:rsidRDefault="00FE5584" w:rsidP="00F41756">
      <w:pPr>
        <w:pStyle w:val="TextoCorrido"/>
        <w:rPr>
          <w:lang w:val="es-ES_tradnl"/>
        </w:rPr>
      </w:pPr>
    </w:p>
    <w:p w:rsidR="00F41756" w:rsidRPr="00A50900" w:rsidRDefault="00F41756" w:rsidP="00A50900">
      <w:pPr>
        <w:pStyle w:val="Ttulo3"/>
      </w:pPr>
      <w:bookmarkStart w:id="1011" w:name="_Toc336066503"/>
      <w:r w:rsidRPr="00A50900">
        <w:t>ApplyNames</w:t>
      </w:r>
      <w:bookmarkEnd w:id="1011"/>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Pr>
          <w:lang w:val="es-ES_tradnl"/>
        </w:rPr>
        <w:t xml:space="preserve">Permite aplicar los nombres indicados a las celdas contenidas en el rango que se indique. Equivale a utilizar la opción </w:t>
      </w:r>
      <w:r w:rsidRPr="0037290B">
        <w:rPr>
          <w:b/>
          <w:lang w:val="es-ES_tradnl"/>
        </w:rPr>
        <w:t>Aplicar nombres…</w:t>
      </w:r>
      <w:r>
        <w:rPr>
          <w:lang w:val="es-ES_tradnl"/>
        </w:rPr>
        <w:t xml:space="preserve"> que se halla en las opciones asociadas a </w:t>
      </w:r>
      <w:r w:rsidRPr="0037290B">
        <w:rPr>
          <w:b/>
          <w:lang w:val="es-ES_tradnl"/>
        </w:rPr>
        <w:t>Asignar nombre</w:t>
      </w:r>
      <w:r>
        <w:rPr>
          <w:lang w:val="es-ES_tradnl"/>
        </w:rPr>
        <w:t xml:space="preserve"> del grupo de controles </w:t>
      </w:r>
      <w:r w:rsidRPr="0037290B">
        <w:rPr>
          <w:b/>
          <w:lang w:val="es-ES_tradnl"/>
        </w:rPr>
        <w:t>Nombres definidos</w:t>
      </w:r>
      <w:r>
        <w:rPr>
          <w:lang w:val="es-ES_tradnl"/>
        </w:rPr>
        <w:t xml:space="preserve"> existente en la  pestaña </w:t>
      </w:r>
      <w:r w:rsidRPr="0037290B">
        <w:rPr>
          <w:b/>
          <w:lang w:val="es-ES_tradnl"/>
        </w:rPr>
        <w:t>Fórmulas</w:t>
      </w:r>
      <w:r>
        <w:rPr>
          <w:lang w:val="es-ES_tradnl"/>
        </w:rPr>
        <w:t>:</w:t>
      </w:r>
    </w:p>
    <w:p w:rsidR="00F41756" w:rsidRPr="008F6E52" w:rsidRDefault="00F41756" w:rsidP="00F41756">
      <w:pPr>
        <w:pStyle w:val="TextoCorrido"/>
        <w:jc w:val="center"/>
        <w:rPr>
          <w:lang w:val="es-ES_tradnl"/>
        </w:rPr>
      </w:pPr>
      <w:r>
        <w:rPr>
          <w:noProof/>
        </w:rPr>
        <w:drawing>
          <wp:inline distT="0" distB="0" distL="0" distR="0" wp14:anchorId="389685AC" wp14:editId="0192F1B4">
            <wp:extent cx="2129790" cy="2780030"/>
            <wp:effectExtent l="0" t="0" r="3810" b="1270"/>
            <wp:docPr id="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2129790" cy="2780030"/>
                    </a:xfrm>
                    <a:prstGeom prst="rect">
                      <a:avLst/>
                    </a:prstGeom>
                    <a:noFill/>
                    <a:ln>
                      <a:noFill/>
                    </a:ln>
                  </pic:spPr>
                </pic:pic>
              </a:graphicData>
            </a:graphic>
          </wp:inline>
        </w:drawing>
      </w:r>
    </w:p>
    <w:p w:rsidR="00F41756" w:rsidRPr="00842BB2" w:rsidRDefault="00F41756" w:rsidP="00020480">
      <w:pPr>
        <w:pStyle w:val="Ttulo4"/>
      </w:pPr>
      <w:r w:rsidRPr="00842BB2">
        <w:lastRenderedPageBreak/>
        <w:t>Sintaxis:</w:t>
      </w:r>
    </w:p>
    <w:p w:rsidR="00F41756" w:rsidRPr="00673DA4" w:rsidRDefault="00F41756" w:rsidP="00F41756">
      <w:pPr>
        <w:pStyle w:val="TextoCorrido"/>
        <w:rPr>
          <w:rFonts w:ascii="Courier New" w:hAnsi="Courier New" w:cs="Courier New"/>
          <w:b/>
          <w:lang w:val="en-US"/>
        </w:rPr>
      </w:pPr>
      <w:r w:rsidRPr="00673DA4">
        <w:rPr>
          <w:rFonts w:ascii="Courier New" w:hAnsi="Courier New" w:cs="Courier New"/>
          <w:b/>
          <w:lang w:val="en-US"/>
        </w:rPr>
        <w:t>ApplyNames(Names, IgnoreRelativeAbsolute, UseRowColumnNames, OmitColumn, OmitRow, Order, AppendLast)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1"/>
        <w:gridCol w:w="5146"/>
      </w:tblGrid>
      <w:tr w:rsidR="00F41756" w:rsidRPr="00842BB2" w:rsidTr="003C500A">
        <w:tc>
          <w:tcPr>
            <w:tcW w:w="1393" w:type="pct"/>
            <w:shd w:val="clear" w:color="auto" w:fill="B8CCE4"/>
          </w:tcPr>
          <w:p w:rsidR="00F41756" w:rsidRPr="00842BB2" w:rsidRDefault="00F41756" w:rsidP="00F41756">
            <w:pPr>
              <w:jc w:val="center"/>
              <w:rPr>
                <w:b/>
                <w:color w:val="0000FF"/>
              </w:rPr>
            </w:pPr>
            <w:r w:rsidRPr="00842BB2">
              <w:rPr>
                <w:b/>
                <w:color w:val="0000FF"/>
              </w:rPr>
              <w:t>Argumento</w:t>
            </w:r>
          </w:p>
        </w:tc>
        <w:tc>
          <w:tcPr>
            <w:tcW w:w="36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1393" w:type="pct"/>
          </w:tcPr>
          <w:p w:rsidR="00F41756" w:rsidRPr="00842BB2" w:rsidRDefault="00F41756" w:rsidP="00F41756">
            <w:pPr>
              <w:rPr>
                <w:b/>
              </w:rPr>
            </w:pPr>
            <w:r w:rsidRPr="00EF635B">
              <w:rPr>
                <w:b/>
              </w:rPr>
              <w:t>Names</w:t>
            </w:r>
          </w:p>
        </w:tc>
        <w:tc>
          <w:tcPr>
            <w:tcW w:w="3607" w:type="pct"/>
          </w:tcPr>
          <w:p w:rsidR="00F41756" w:rsidRPr="00842BB2" w:rsidRDefault="00F41756" w:rsidP="00F41756">
            <w:r>
              <w:t>Array con los nombres a aplicar. Si no se especifica, se aplicarán todos los nombres de la hoja.</w:t>
            </w:r>
          </w:p>
        </w:tc>
      </w:tr>
      <w:tr w:rsidR="00F41756" w:rsidRPr="00842BB2" w:rsidTr="003C500A">
        <w:tc>
          <w:tcPr>
            <w:tcW w:w="1393" w:type="pct"/>
          </w:tcPr>
          <w:p w:rsidR="00F41756" w:rsidRPr="00EF635B" w:rsidRDefault="00F41756" w:rsidP="00F41756">
            <w:pPr>
              <w:rPr>
                <w:b/>
              </w:rPr>
            </w:pPr>
            <w:r w:rsidRPr="00EF635B">
              <w:rPr>
                <w:b/>
              </w:rPr>
              <w:t>IgnoreRelativeAbsolute</w:t>
            </w:r>
          </w:p>
        </w:tc>
        <w:tc>
          <w:tcPr>
            <w:tcW w:w="3607" w:type="pct"/>
          </w:tcPr>
          <w:p w:rsidR="00F41756" w:rsidRPr="00842BB2" w:rsidRDefault="00F41756" w:rsidP="00F41756">
            <w:r>
              <w:t>True indica que se han de sustituir los nombres sin tener en cuenta los tipos de referencia. False si tiene en cuenta los tiupos de referencia.</w:t>
            </w:r>
          </w:p>
        </w:tc>
      </w:tr>
      <w:tr w:rsidR="00F41756" w:rsidRPr="00842BB2" w:rsidTr="003C500A">
        <w:tc>
          <w:tcPr>
            <w:tcW w:w="1393" w:type="pct"/>
          </w:tcPr>
          <w:p w:rsidR="00F41756" w:rsidRPr="00EF635B" w:rsidRDefault="00F41756" w:rsidP="00F41756">
            <w:pPr>
              <w:rPr>
                <w:b/>
              </w:rPr>
            </w:pPr>
            <w:r w:rsidRPr="00EF635B">
              <w:rPr>
                <w:b/>
              </w:rPr>
              <w:t>UseRowColumnNames</w:t>
            </w:r>
          </w:p>
        </w:tc>
        <w:tc>
          <w:tcPr>
            <w:tcW w:w="3607" w:type="pct"/>
          </w:tcPr>
          <w:p w:rsidR="00F41756" w:rsidRPr="00842BB2" w:rsidRDefault="00F41756" w:rsidP="00F41756">
            <w:r>
              <w:t xml:space="preserve">Si se indica True, se utilizan los nombres de los rangos de filas y columnas que contienen el rango indicado si no se encuentran los nombres del rango. Si se indica False, se omiten los argumentos </w:t>
            </w:r>
            <w:r w:rsidRPr="0037290B">
              <w:t>OmitColumn y OmitRow</w:t>
            </w:r>
            <w:r>
              <w:t>. Por defecto es True.</w:t>
            </w:r>
          </w:p>
        </w:tc>
      </w:tr>
      <w:tr w:rsidR="00F41756" w:rsidRPr="00842BB2" w:rsidTr="003C500A">
        <w:tc>
          <w:tcPr>
            <w:tcW w:w="1393" w:type="pct"/>
          </w:tcPr>
          <w:p w:rsidR="00F41756" w:rsidRPr="00EF635B" w:rsidRDefault="00F41756" w:rsidP="00F41756">
            <w:pPr>
              <w:rPr>
                <w:b/>
              </w:rPr>
            </w:pPr>
            <w:r w:rsidRPr="00EF635B">
              <w:rPr>
                <w:b/>
              </w:rPr>
              <w:t>OmitColumn</w:t>
            </w:r>
          </w:p>
        </w:tc>
        <w:tc>
          <w:tcPr>
            <w:tcW w:w="3607" w:type="pct"/>
          </w:tcPr>
          <w:p w:rsidR="00F41756" w:rsidRPr="00842BB2" w:rsidRDefault="00F41756" w:rsidP="00F41756">
            <w:r>
              <w:t xml:space="preserve">Si True reemplaza </w:t>
            </w:r>
            <w:r w:rsidRPr="001F7A93">
              <w:t>la referencia completa por el nombre con orientación de fila.</w:t>
            </w:r>
            <w:r>
              <w:t xml:space="preserve"> </w:t>
            </w:r>
            <w:r w:rsidRPr="001F7A93">
              <w:t xml:space="preserve">El nombre con orientación de columna sólo puede omitirse si la celda </w:t>
            </w:r>
            <w:r>
              <w:t>referenciada</w:t>
            </w:r>
            <w:r w:rsidRPr="001F7A93">
              <w:t xml:space="preserve"> está en la misma columna que la fórmula y se encuentra dentro de un rango con nombre orientado a fila.</w:t>
            </w:r>
            <w:r>
              <w:t xml:space="preserve"> Por defecto es True.</w:t>
            </w:r>
          </w:p>
        </w:tc>
      </w:tr>
      <w:tr w:rsidR="00F41756" w:rsidRPr="00842BB2" w:rsidTr="003C500A">
        <w:tc>
          <w:tcPr>
            <w:tcW w:w="1393" w:type="pct"/>
          </w:tcPr>
          <w:p w:rsidR="00F41756" w:rsidRPr="00EF635B" w:rsidRDefault="00F41756" w:rsidP="00F41756">
            <w:pPr>
              <w:rPr>
                <w:b/>
              </w:rPr>
            </w:pPr>
            <w:r w:rsidRPr="00EF635B">
              <w:rPr>
                <w:b/>
              </w:rPr>
              <w:t>OmitRow</w:t>
            </w:r>
          </w:p>
        </w:tc>
        <w:tc>
          <w:tcPr>
            <w:tcW w:w="3607" w:type="pct"/>
          </w:tcPr>
          <w:p w:rsidR="00F41756" w:rsidRPr="00842BB2" w:rsidRDefault="00F41756" w:rsidP="00F41756">
            <w:r>
              <w:t xml:space="preserve">Si True reemplaza </w:t>
            </w:r>
            <w:r w:rsidRPr="001F7A93">
              <w:t>la referencia completa por el nombre con</w:t>
            </w:r>
            <w:r>
              <w:t xml:space="preserve"> </w:t>
            </w:r>
            <w:r w:rsidRPr="001F7A93">
              <w:t xml:space="preserve">orientación de columna. El nombre con orientación de fila sólo puede omitirse si la celda </w:t>
            </w:r>
            <w:r>
              <w:t>referenciada</w:t>
            </w:r>
            <w:r w:rsidRPr="001F7A93">
              <w:t xml:space="preserve"> está en la misma fila que la fórmula y se encuentra dentro de un rango con nombre orientado a columna.</w:t>
            </w:r>
            <w:r>
              <w:t xml:space="preserve"> Por defecto es True.</w:t>
            </w:r>
          </w:p>
        </w:tc>
      </w:tr>
      <w:tr w:rsidR="00F41756" w:rsidRPr="00842BB2" w:rsidTr="003C500A">
        <w:tc>
          <w:tcPr>
            <w:tcW w:w="1393" w:type="pct"/>
          </w:tcPr>
          <w:p w:rsidR="00F41756" w:rsidRPr="00EF635B" w:rsidRDefault="00F41756" w:rsidP="00F41756">
            <w:pPr>
              <w:rPr>
                <w:b/>
              </w:rPr>
            </w:pPr>
            <w:r w:rsidRPr="00EF635B">
              <w:rPr>
                <w:b/>
              </w:rPr>
              <w:t>Order</w:t>
            </w:r>
          </w:p>
        </w:tc>
        <w:tc>
          <w:tcPr>
            <w:tcW w:w="3607" w:type="pct"/>
          </w:tcPr>
          <w:p w:rsidR="00F41756" w:rsidRDefault="00F41756" w:rsidP="00F41756">
            <w:r>
              <w:t xml:space="preserve">Permite determinar qué nombre de rango se ha de enumerar en primer lugar cuando una referencia es reemplazada </w:t>
            </w:r>
            <w:r w:rsidRPr="00833D9F">
              <w:t>por un nombre de rango con orientación de fila y de columna.</w:t>
            </w:r>
            <w:r>
              <w:t xml:space="preserve"> El valor de la constante </w:t>
            </w:r>
            <w:r w:rsidRPr="0017331A">
              <w:t>XlApplyNamesOrder</w:t>
            </w:r>
            <w:r>
              <w:t xml:space="preserve"> puede tener alguno de los siguientes valores:</w:t>
            </w:r>
          </w:p>
          <w:p w:rsidR="00F41756" w:rsidRDefault="00F41756" w:rsidP="00F41756"/>
          <w:p w:rsidR="00F41756" w:rsidRDefault="00F41756" w:rsidP="00F41756">
            <w:r>
              <w:t xml:space="preserve">xlColumnThenRow 2 Las columnas se enumeran en primer lugar. </w:t>
            </w:r>
          </w:p>
          <w:p w:rsidR="00F41756" w:rsidRPr="00842BB2" w:rsidRDefault="00F41756" w:rsidP="00F41756">
            <w:r>
              <w:t>xlRowThenColumn 1 Las filas se enumeran en primer lugar.</w:t>
            </w:r>
          </w:p>
        </w:tc>
      </w:tr>
      <w:tr w:rsidR="00F41756" w:rsidRPr="00842BB2" w:rsidTr="003C500A">
        <w:tc>
          <w:tcPr>
            <w:tcW w:w="1393" w:type="pct"/>
          </w:tcPr>
          <w:p w:rsidR="00F41756" w:rsidRPr="00EF635B" w:rsidRDefault="00F41756" w:rsidP="00F41756">
            <w:pPr>
              <w:rPr>
                <w:b/>
              </w:rPr>
            </w:pPr>
            <w:r w:rsidRPr="00EF635B">
              <w:rPr>
                <w:b/>
              </w:rPr>
              <w:lastRenderedPageBreak/>
              <w:t>AppendLast</w:t>
            </w:r>
          </w:p>
        </w:tc>
        <w:tc>
          <w:tcPr>
            <w:tcW w:w="3607" w:type="pct"/>
          </w:tcPr>
          <w:p w:rsidR="00F41756" w:rsidRPr="00842BB2" w:rsidRDefault="00F41756" w:rsidP="00F41756">
            <w:r>
              <w:t xml:space="preserve">Si True, reemplaza </w:t>
            </w:r>
            <w:r w:rsidRPr="0017331A">
              <w:t>las definiciones</w:t>
            </w:r>
            <w:r>
              <w:t xml:space="preserve"> de nombres de Names </w:t>
            </w:r>
            <w:r w:rsidRPr="0017331A">
              <w:t>y las definiciones de los últimos nombres que se definieron.</w:t>
            </w:r>
            <w:r>
              <w:t xml:space="preserve"> Si False, sólo se remplazan las definiciones de Names.</w:t>
            </w:r>
          </w:p>
        </w:tc>
      </w:tr>
    </w:tbl>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2"/>
        <w:gridCol w:w="4285"/>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A31D5D" w:rsidTr="00E43477">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prueba_ApplyNames()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s As Variant</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 = Array("CELDA1", "CELDA3")</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w:t>
            </w:r>
            <w:r>
              <w:rPr>
                <w:rFonts w:ascii="Courier New" w:hAnsi="Courier New" w:cs="Courier New"/>
                <w:sz w:val="18"/>
                <w:szCs w:val="18"/>
                <w:lang w:val="en-US"/>
              </w:rPr>
              <w:t>5</w:t>
            </w:r>
            <w:r w:rsidRPr="00A31D5D">
              <w:rPr>
                <w:rFonts w:ascii="Courier New" w:hAnsi="Courier New" w:cs="Courier New"/>
                <w:sz w:val="18"/>
                <w:szCs w:val="18"/>
                <w:lang w:val="en-US"/>
              </w:rPr>
              <w:t>").ApplyNames (s)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D4F2E2D" wp14:editId="61AB5F7F">
                  <wp:extent cx="1998980" cy="1403350"/>
                  <wp:effectExtent l="0" t="0" r="1270" b="6350"/>
                  <wp:docPr id="832" name="Imagen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1998980" cy="1403350"/>
                          </a:xfrm>
                          <a:prstGeom prst="rect">
                            <a:avLst/>
                          </a:prstGeom>
                          <a:noFill/>
                          <a:ln>
                            <a:noFill/>
                          </a:ln>
                        </pic:spPr>
                      </pic:pic>
                    </a:graphicData>
                  </a:graphic>
                </wp:inline>
              </w:drawing>
            </w:r>
          </w:p>
        </w:tc>
        <w:tc>
          <w:tcPr>
            <w:tcW w:w="28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67B66C7" wp14:editId="47229963">
                  <wp:extent cx="2637155" cy="1403350"/>
                  <wp:effectExtent l="0" t="0" r="0" b="6350"/>
                  <wp:docPr id="831" name="Imagen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9"/>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2637155" cy="1403350"/>
                          </a:xfrm>
                          <a:prstGeom prst="rect">
                            <a:avLst/>
                          </a:prstGeom>
                          <a:noFill/>
                          <a:ln>
                            <a:noFill/>
                          </a:ln>
                        </pic:spPr>
                      </pic:pic>
                    </a:graphicData>
                  </a:graphic>
                </wp:inline>
              </w:drawing>
            </w:r>
          </w:p>
        </w:tc>
      </w:tr>
      <w:tr w:rsidR="00F41756" w:rsidRPr="00EC49A1" w:rsidTr="00E43477">
        <w:trPr>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8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504926" w:rsidRDefault="00F41756" w:rsidP="00F41756">
      <w:pPr>
        <w:pStyle w:val="TextoCorrido"/>
        <w:rPr>
          <w:lang w:val="es-ES_tradnl"/>
        </w:rPr>
      </w:pPr>
      <w:r w:rsidRPr="00504926">
        <w:rPr>
          <w:lang w:val="es-ES_tradnl"/>
        </w:rPr>
        <w:t>En este ejemplo, tenemos que la celda A1 tiene el nombre CELDA1, la celda A2 se llama CELDA2 y la celda A3 se llama CELDA3. Tras la ejecución del procedimiento, vemos que la fórmula que se halla en la celda A5 ha sustituido las referencias a A1 y A3 por sus respectivos nombres CELDA1 y CELDA3.</w:t>
      </w:r>
    </w:p>
    <w:p w:rsidR="00F41756" w:rsidRPr="00A50900" w:rsidRDefault="00F41756" w:rsidP="00A50900">
      <w:pPr>
        <w:pStyle w:val="Ttulo3"/>
      </w:pPr>
      <w:bookmarkStart w:id="1012" w:name="_Toc336066504"/>
      <w:r w:rsidRPr="00A50900">
        <w:lastRenderedPageBreak/>
        <w:t>ApplyOutlineStyles</w:t>
      </w:r>
      <w:bookmarkEnd w:id="1012"/>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aplicar</w:t>
      </w:r>
      <w:r w:rsidRPr="008F6E52">
        <w:rPr>
          <w:lang w:val="es-ES_tradnl"/>
        </w:rPr>
        <w:t xml:space="preserve"> estilos de esquema al rango </w:t>
      </w:r>
      <w:r>
        <w:rPr>
          <w:lang w:val="es-ES_tradnl"/>
        </w:rPr>
        <w:t>indicado</w:t>
      </w:r>
      <w:r w:rsidRPr="008F6E52">
        <w:rPr>
          <w:lang w:val="es-ES_tradnl"/>
        </w:rPr>
        <w:t>.</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20FD1">
        <w:rPr>
          <w:rFonts w:ascii="Verdana" w:hAnsi="Verdana" w:cs="Courier New"/>
          <w:sz w:val="20"/>
          <w:lang w:val="es-ES_tradnl"/>
        </w:rPr>
        <w:t xml:space="preserve">ApplyOutlineStyles </w:t>
      </w:r>
    </w:p>
    <w:p w:rsidR="00F41756" w:rsidRDefault="00F41756" w:rsidP="00020480">
      <w:pPr>
        <w:pStyle w:val="Ttulo4"/>
      </w:pPr>
      <w:r w:rsidRPr="00842BB2">
        <w:t>Argumentos</w:t>
      </w:r>
    </w:p>
    <w:p w:rsidR="00F41756" w:rsidRPr="00720FD1" w:rsidRDefault="00F41756" w:rsidP="00F41756">
      <w:pPr>
        <w:pStyle w:val="TextoCorrido"/>
        <w:rPr>
          <w:lang w:val="es-ES_tradnl"/>
        </w:rPr>
      </w:pPr>
      <w:r>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46"/>
        <w:gridCol w:w="373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prueba_ApplyOutlineStyles()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 Muestra el nivel 1</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ActiveSheet.Outline.ShowLevels RowLevels:=1</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Range("A1:B12").CurrentRegion.Select</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 Aplica estilos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Selection.ApplyOutlineStyles</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563548B" wp14:editId="1EAF095A">
                  <wp:extent cx="1766602" cy="2534939"/>
                  <wp:effectExtent l="0" t="0" r="5080" b="0"/>
                  <wp:docPr id="829" name="Imagen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1"/>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1764343" cy="2531697"/>
                          </a:xfrm>
                          <a:prstGeom prst="rect">
                            <a:avLst/>
                          </a:prstGeom>
                          <a:noFill/>
                          <a:ln>
                            <a:noFill/>
                          </a:ln>
                        </pic:spPr>
                      </pic:pic>
                    </a:graphicData>
                  </a:graphic>
                </wp:inline>
              </w:drawing>
            </w:r>
          </w:p>
        </w:tc>
        <w:tc>
          <w:tcPr>
            <w:tcW w:w="2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C0685A8" wp14:editId="61424E34">
                  <wp:extent cx="1914524" cy="1061049"/>
                  <wp:effectExtent l="0" t="0" r="0" b="6350"/>
                  <wp:docPr id="828" name="Imagen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2"/>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1924445" cy="1066547"/>
                          </a:xfrm>
                          <a:prstGeom prst="rect">
                            <a:avLst/>
                          </a:prstGeom>
                          <a:noFill/>
                          <a:ln>
                            <a:noFill/>
                          </a:ln>
                        </pic:spPr>
                      </pic:pic>
                    </a:graphicData>
                  </a:graphic>
                </wp:inline>
              </w:drawing>
            </w:r>
          </w:p>
        </w:tc>
      </w:tr>
      <w:tr w:rsidR="00F41756" w:rsidRPr="00EC49A1" w:rsidTr="00E43477">
        <w:trPr>
          <w:jc w:val="center"/>
        </w:trPr>
        <w:tc>
          <w:tcPr>
            <w:tcW w:w="25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8D6FAB" w:rsidRDefault="00F41756" w:rsidP="00F41756">
      <w:pPr>
        <w:pStyle w:val="TextoCorrido"/>
        <w:rPr>
          <w:lang w:val="es-ES_tradnl"/>
        </w:rPr>
      </w:pPr>
      <w:r w:rsidRPr="008D6FAB">
        <w:rPr>
          <w:lang w:val="es-ES_tradnl"/>
        </w:rPr>
        <w:t>Podemos observar que tras la ejecución del procedimiento, el esquema se contrae para mostrar el nivel 1 y además, los subtotales por país aparecen en negrita.</w:t>
      </w:r>
    </w:p>
    <w:p w:rsidR="00F41756" w:rsidRPr="00A50900" w:rsidRDefault="00F41756" w:rsidP="00A50900">
      <w:pPr>
        <w:pStyle w:val="Ttulo3"/>
      </w:pPr>
      <w:bookmarkStart w:id="1013" w:name="_Toc336066505"/>
      <w:r w:rsidRPr="00A50900">
        <w:t>AutoComplete</w:t>
      </w:r>
      <w:bookmarkEnd w:id="1013"/>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Proporciona una coincidencia a partir del texto indicado. Si no se halla ninguna coincidencia o se hallan varias, se devuelve un string vacío.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8D6FAB">
        <w:rPr>
          <w:rFonts w:ascii="Verdana" w:hAnsi="Verdana" w:cs="Courier New"/>
          <w:sz w:val="20"/>
          <w:lang w:val="es-ES_tradnl"/>
        </w:rPr>
        <w:t xml:space="preserve">AutoComplete </w:t>
      </w:r>
      <w:r w:rsidRPr="00D749C1">
        <w:rPr>
          <w:rFonts w:ascii="Verdana" w:hAnsi="Verdana" w:cs="Courier New"/>
          <w:sz w:val="20"/>
          <w:lang w:val="es-ES_tradnl"/>
        </w:rPr>
        <w:t>(</w:t>
      </w:r>
      <w:r>
        <w:rPr>
          <w:rFonts w:ascii="Verdana" w:hAnsi="Verdana" w:cs="Courier New"/>
          <w:sz w:val="20"/>
          <w:lang w:val="es-ES_tradnl"/>
        </w:rPr>
        <w:t>cadena</w:t>
      </w:r>
      <w:r w:rsidRPr="00D749C1">
        <w:rPr>
          <w:rFonts w:ascii="Verdana" w:hAnsi="Verdana" w:cs="Courier New"/>
          <w:sz w:val="20"/>
          <w:lang w:val="es-ES_tradnl"/>
        </w:rPr>
        <w: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18" w:type="pct"/>
          </w:tcPr>
          <w:p w:rsidR="00F41756" w:rsidRPr="00842BB2" w:rsidRDefault="00F41756" w:rsidP="00F41756">
            <w:pPr>
              <w:rPr>
                <w:b/>
              </w:rPr>
            </w:pPr>
            <w:r>
              <w:rPr>
                <w:b/>
              </w:rPr>
              <w:t>cadena</w:t>
            </w:r>
          </w:p>
        </w:tc>
        <w:tc>
          <w:tcPr>
            <w:tcW w:w="4282" w:type="pct"/>
          </w:tcPr>
          <w:p w:rsidR="00F41756" w:rsidRPr="00842BB2" w:rsidRDefault="00F41756" w:rsidP="00F41756">
            <w:r>
              <w:t>Cadena de texto sobre la que se desea buscar una coincidencia</w:t>
            </w:r>
          </w:p>
        </w:tc>
      </w:tr>
    </w:tbl>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prueba_AutoComplete()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res As Variant</w:t>
            </w:r>
          </w:p>
          <w:p w:rsidR="00A31D5D" w:rsidRPr="00874662" w:rsidRDefault="00A31D5D"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Busca coincidencias en la columna A</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A31D5D">
              <w:rPr>
                <w:rFonts w:ascii="Courier New" w:hAnsi="Courier New" w:cs="Courier New"/>
                <w:sz w:val="18"/>
                <w:szCs w:val="18"/>
                <w:lang w:val="en-US"/>
              </w:rPr>
              <w:t>res = ActiveSheet.Range("A1").AutoComplete(Range("B8").Value)</w:t>
            </w:r>
          </w:p>
          <w:p w:rsidR="00A31D5D" w:rsidRPr="00874662" w:rsidRDefault="00A31D5D" w:rsidP="00A31D5D">
            <w:pPr>
              <w:pStyle w:val="TextoCorrido"/>
              <w:spacing w:after="0"/>
              <w:ind w:hanging="2"/>
              <w:jc w:val="left"/>
              <w:rPr>
                <w:rFonts w:ascii="Courier New" w:hAnsi="Courier New" w:cs="Courier New"/>
                <w:sz w:val="18"/>
                <w:szCs w:val="18"/>
              </w:rPr>
            </w:pPr>
            <w:r w:rsidRPr="00A31D5D">
              <w:rPr>
                <w:rFonts w:ascii="Courier New" w:hAnsi="Courier New" w:cs="Courier New"/>
                <w:sz w:val="18"/>
                <w:szCs w:val="18"/>
                <w:lang w:val="en-US"/>
              </w:rPr>
              <w:t xml:space="preserve">    </w:t>
            </w:r>
            <w:r w:rsidRPr="00874662">
              <w:rPr>
                <w:rFonts w:ascii="Courier New" w:hAnsi="Courier New" w:cs="Courier New"/>
                <w:sz w:val="18"/>
                <w:szCs w:val="18"/>
              </w:rPr>
              <w:t>Range("A9").Value = res</w:t>
            </w:r>
          </w:p>
          <w:p w:rsidR="00A31D5D" w:rsidRPr="00874662" w:rsidRDefault="00A31D5D"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Busca coincidencias en la columna B</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A31D5D">
              <w:rPr>
                <w:rFonts w:ascii="Courier New" w:hAnsi="Courier New" w:cs="Courier New"/>
                <w:sz w:val="18"/>
                <w:szCs w:val="18"/>
                <w:lang w:val="en-US"/>
              </w:rPr>
              <w:t>res = ActiveSheet.Range("C1").AutoComplete(Range("B8").Value)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Range("C9").Value = res</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7BF085E" wp14:editId="06B0D212">
                  <wp:extent cx="2203717" cy="1657350"/>
                  <wp:effectExtent l="0" t="0" r="6350" b="0"/>
                  <wp:docPr id="826" name="Imagen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4"/>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2201513" cy="1655693"/>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877C0CC" wp14:editId="352C3E28">
                  <wp:extent cx="2244760" cy="1695450"/>
                  <wp:effectExtent l="0" t="0" r="3175" b="0"/>
                  <wp:docPr id="825" name="Imagen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5"/>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2248285" cy="1698112"/>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Default="00F41756" w:rsidP="00F41756">
      <w:r>
        <w:t>Si introducimos un texto en la celda B8 (en el ejemplo ‘Do’) y ejecutamos el procedimiento, observaremos que en la celda A9 se colocará el texto ‘Domingo’ porque Autocompletar ha buscado en la columna A, y en la celda C9 se colocará el texto ‘Dos’ porque Autocompletar ha buscado en la columna C.</w:t>
      </w:r>
    </w:p>
    <w:p w:rsidR="00F41756" w:rsidRPr="00A50900" w:rsidRDefault="00F41756" w:rsidP="00A50900">
      <w:pPr>
        <w:pStyle w:val="Ttulo3"/>
      </w:pPr>
      <w:bookmarkStart w:id="1014" w:name="_Toc336066506"/>
      <w:r w:rsidRPr="00A50900">
        <w:t>AutoFill</w:t>
      </w:r>
      <w:bookmarkEnd w:id="1014"/>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sidRPr="008F6E52">
        <w:rPr>
          <w:lang w:val="es-ES_tradnl"/>
        </w:rPr>
        <w:t>Rellena automáticamente las celdas del rango especificado.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4F5DEE">
        <w:rPr>
          <w:rFonts w:ascii="Verdana" w:hAnsi="Verdana" w:cs="Courier New"/>
          <w:sz w:val="20"/>
          <w:lang w:val="es-ES_tradnl"/>
        </w:rPr>
        <w:t xml:space="preserve">AutoFill </w:t>
      </w:r>
      <w:r w:rsidRPr="00D749C1">
        <w:rPr>
          <w:rFonts w:ascii="Verdana" w:hAnsi="Verdana" w:cs="Courier New"/>
          <w:sz w:val="20"/>
          <w:lang w:val="es-ES_tradnl"/>
        </w:rPr>
        <w:t>(</w:t>
      </w:r>
      <w:r>
        <w:rPr>
          <w:rFonts w:ascii="Verdana" w:hAnsi="Verdana" w:cs="Courier New"/>
          <w:sz w:val="20"/>
          <w:lang w:val="es-ES_tradnl"/>
        </w:rPr>
        <w:t>Destino,Tipo</w:t>
      </w:r>
      <w:r w:rsidRPr="00D749C1">
        <w:rPr>
          <w:rFonts w:ascii="Verdana" w:hAnsi="Verdana" w:cs="Courier New"/>
          <w:sz w:val="20"/>
          <w:lang w:val="es-ES_tradnl"/>
        </w:rPr>
        <w: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40" w:type="pct"/>
          </w:tcPr>
          <w:p w:rsidR="00F41756" w:rsidRPr="00842BB2" w:rsidRDefault="00F41756" w:rsidP="00F41756">
            <w:pPr>
              <w:rPr>
                <w:b/>
              </w:rPr>
            </w:pPr>
            <w:r>
              <w:rPr>
                <w:b/>
              </w:rPr>
              <w:t>Destino</w:t>
            </w:r>
          </w:p>
        </w:tc>
        <w:tc>
          <w:tcPr>
            <w:tcW w:w="4260" w:type="pct"/>
          </w:tcPr>
          <w:p w:rsidR="00F41756" w:rsidRPr="00842BB2" w:rsidRDefault="00F41756" w:rsidP="00F41756">
            <w:r>
              <w:t>Variable de tipo rango que indica las celdas que han de rellenarse. Este rango debe contener el rango que contiene los valores sobre los que se basará el relleno automático.</w:t>
            </w:r>
          </w:p>
        </w:tc>
      </w:tr>
      <w:tr w:rsidR="00F41756" w:rsidRPr="00842BB2" w:rsidTr="003C500A">
        <w:tc>
          <w:tcPr>
            <w:tcW w:w="740" w:type="pct"/>
          </w:tcPr>
          <w:p w:rsidR="00F41756" w:rsidRPr="00842BB2" w:rsidRDefault="00F41756" w:rsidP="00F41756">
            <w:pPr>
              <w:rPr>
                <w:b/>
              </w:rPr>
            </w:pPr>
            <w:r>
              <w:rPr>
                <w:b/>
              </w:rPr>
              <w:t>Tipo</w:t>
            </w:r>
          </w:p>
        </w:tc>
        <w:tc>
          <w:tcPr>
            <w:tcW w:w="4260" w:type="pct"/>
          </w:tcPr>
          <w:p w:rsidR="00F41756" w:rsidRDefault="00F41756" w:rsidP="00F41756">
            <w:r>
              <w:t xml:space="preserve">Puede ser alguno de los valores indicados por la constante </w:t>
            </w:r>
            <w:r w:rsidRPr="00CC08EF">
              <w:rPr>
                <w:b/>
              </w:rPr>
              <w:t>XlAutoFillType</w:t>
            </w:r>
            <w:r>
              <w:t>:</w:t>
            </w:r>
          </w:p>
          <w:p w:rsidR="00F41756" w:rsidRDefault="00F41756" w:rsidP="00F41756"/>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708"/>
              <w:gridCol w:w="3607"/>
            </w:tblGrid>
            <w:tr w:rsidR="00F41756" w:rsidRPr="00842BB2" w:rsidTr="00F41756">
              <w:tc>
                <w:tcPr>
                  <w:tcW w:w="0" w:type="auto"/>
                  <w:shd w:val="clear" w:color="auto" w:fill="B8CCE4"/>
                </w:tcPr>
                <w:p w:rsidR="00F41756" w:rsidRPr="00842BB2" w:rsidRDefault="00F41756" w:rsidP="00F41756">
                  <w:pPr>
                    <w:jc w:val="center"/>
                    <w:rPr>
                      <w:b/>
                      <w:color w:val="0000FF"/>
                    </w:rPr>
                  </w:pPr>
                  <w:r>
                    <w:rPr>
                      <w:b/>
                      <w:color w:val="0000FF"/>
                    </w:rPr>
                    <w:lastRenderedPageBreak/>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c>
                <w:tcPr>
                  <w:tcW w:w="0" w:type="auto"/>
                </w:tcPr>
                <w:p w:rsidR="00F41756" w:rsidRPr="00842BB2" w:rsidRDefault="00F41756" w:rsidP="00F41756">
                  <w:pPr>
                    <w:jc w:val="center"/>
                    <w:rPr>
                      <w:b/>
                    </w:rPr>
                  </w:pPr>
                  <w:r>
                    <w:rPr>
                      <w:b/>
                    </w:rPr>
                    <w:t>0</w:t>
                  </w:r>
                </w:p>
              </w:tc>
              <w:tc>
                <w:tcPr>
                  <w:tcW w:w="0" w:type="auto"/>
                </w:tcPr>
                <w:p w:rsidR="00F41756" w:rsidRPr="00CC08EF" w:rsidRDefault="00F41756" w:rsidP="00F41756">
                  <w:pPr>
                    <w:jc w:val="center"/>
                    <w:rPr>
                      <w:b/>
                    </w:rPr>
                  </w:pPr>
                  <w:r w:rsidRPr="00CC08EF">
                    <w:rPr>
                      <w:b/>
                    </w:rPr>
                    <w:t>xlFillDefault</w:t>
                  </w:r>
                </w:p>
              </w:tc>
              <w:tc>
                <w:tcPr>
                  <w:tcW w:w="0" w:type="auto"/>
                </w:tcPr>
                <w:p w:rsidR="00F41756" w:rsidRPr="00842BB2" w:rsidRDefault="00F41756" w:rsidP="00F41756">
                  <w:r>
                    <w:t>Se utilizan los valores y formatos por defecto para rellenar el rango de destino.</w:t>
                  </w:r>
                </w:p>
              </w:tc>
            </w:tr>
            <w:tr w:rsidR="00F41756" w:rsidRPr="00842BB2" w:rsidTr="00F41756">
              <w:tc>
                <w:tcPr>
                  <w:tcW w:w="0" w:type="auto"/>
                </w:tcPr>
                <w:p w:rsidR="00F41756" w:rsidRDefault="00F41756" w:rsidP="00F41756">
                  <w:pPr>
                    <w:jc w:val="center"/>
                    <w:rPr>
                      <w:b/>
                    </w:rPr>
                  </w:pPr>
                  <w:r>
                    <w:rPr>
                      <w:b/>
                    </w:rPr>
                    <w:t>1</w:t>
                  </w:r>
                </w:p>
              </w:tc>
              <w:tc>
                <w:tcPr>
                  <w:tcW w:w="0" w:type="auto"/>
                </w:tcPr>
                <w:p w:rsidR="00F41756" w:rsidRPr="00CC08EF" w:rsidRDefault="00F41756" w:rsidP="00F41756">
                  <w:pPr>
                    <w:jc w:val="center"/>
                    <w:rPr>
                      <w:b/>
                    </w:rPr>
                  </w:pPr>
                  <w:r w:rsidRPr="00CC08EF">
                    <w:rPr>
                      <w:b/>
                    </w:rPr>
                    <w:t>xlFillCopy</w:t>
                  </w:r>
                </w:p>
              </w:tc>
              <w:tc>
                <w:tcPr>
                  <w:tcW w:w="0" w:type="auto"/>
                </w:tcPr>
                <w:p w:rsidR="00F41756" w:rsidRPr="00842BB2" w:rsidRDefault="00F41756" w:rsidP="00F41756">
                  <w:r>
                    <w:t>Copiar valores y formatos desde origen hacia destino, repitiéndolos hasta completar el destino.</w:t>
                  </w:r>
                </w:p>
              </w:tc>
            </w:tr>
            <w:tr w:rsidR="00F41756" w:rsidRPr="00842BB2" w:rsidTr="00F41756">
              <w:tc>
                <w:tcPr>
                  <w:tcW w:w="0" w:type="auto"/>
                </w:tcPr>
                <w:p w:rsidR="00F41756" w:rsidRDefault="00F41756" w:rsidP="00F41756">
                  <w:pPr>
                    <w:jc w:val="center"/>
                    <w:rPr>
                      <w:b/>
                    </w:rPr>
                  </w:pPr>
                  <w:r>
                    <w:rPr>
                      <w:b/>
                    </w:rPr>
                    <w:t>2</w:t>
                  </w:r>
                </w:p>
              </w:tc>
              <w:tc>
                <w:tcPr>
                  <w:tcW w:w="0" w:type="auto"/>
                </w:tcPr>
                <w:p w:rsidR="00F41756" w:rsidRPr="00CC08EF" w:rsidRDefault="00F41756" w:rsidP="00F41756">
                  <w:pPr>
                    <w:jc w:val="center"/>
                    <w:rPr>
                      <w:b/>
                    </w:rPr>
                  </w:pPr>
                  <w:r w:rsidRPr="00CC08EF">
                    <w:rPr>
                      <w:b/>
                    </w:rPr>
                    <w:t>xlFillSeries</w:t>
                  </w:r>
                </w:p>
              </w:tc>
              <w:tc>
                <w:tcPr>
                  <w:tcW w:w="0" w:type="auto"/>
                </w:tcPr>
                <w:p w:rsidR="00F41756" w:rsidRPr="00842BB2" w:rsidRDefault="00F41756" w:rsidP="00F41756">
                  <w:r>
                    <w:t>Rellena destino extendiendo la serie indicada en origen.</w:t>
                  </w:r>
                </w:p>
              </w:tc>
            </w:tr>
            <w:tr w:rsidR="00F41756" w:rsidRPr="00842BB2" w:rsidTr="00F41756">
              <w:tc>
                <w:tcPr>
                  <w:tcW w:w="0" w:type="auto"/>
                </w:tcPr>
                <w:p w:rsidR="00F41756" w:rsidRDefault="00F41756" w:rsidP="00F41756">
                  <w:pPr>
                    <w:jc w:val="center"/>
                    <w:rPr>
                      <w:b/>
                    </w:rPr>
                  </w:pPr>
                  <w:r>
                    <w:rPr>
                      <w:b/>
                    </w:rPr>
                    <w:t>3</w:t>
                  </w:r>
                </w:p>
              </w:tc>
              <w:tc>
                <w:tcPr>
                  <w:tcW w:w="0" w:type="auto"/>
                </w:tcPr>
                <w:p w:rsidR="00F41756" w:rsidRPr="00CC08EF" w:rsidRDefault="00F41756" w:rsidP="00F41756">
                  <w:pPr>
                    <w:jc w:val="center"/>
                    <w:rPr>
                      <w:b/>
                    </w:rPr>
                  </w:pPr>
                  <w:r w:rsidRPr="00CC08EF">
                    <w:rPr>
                      <w:b/>
                    </w:rPr>
                    <w:t>xlFillFormats</w:t>
                  </w:r>
                </w:p>
              </w:tc>
              <w:tc>
                <w:tcPr>
                  <w:tcW w:w="0" w:type="auto"/>
                </w:tcPr>
                <w:p w:rsidR="00F41756" w:rsidRPr="00842BB2" w:rsidRDefault="00F41756" w:rsidP="00F41756">
                  <w:r>
                    <w:t>Copiar sólo formatos del origen al destino.</w:t>
                  </w:r>
                </w:p>
              </w:tc>
            </w:tr>
            <w:tr w:rsidR="00F41756" w:rsidRPr="00842BB2" w:rsidTr="00F41756">
              <w:tc>
                <w:tcPr>
                  <w:tcW w:w="0" w:type="auto"/>
                </w:tcPr>
                <w:p w:rsidR="00F41756" w:rsidRDefault="00F41756" w:rsidP="00F41756">
                  <w:pPr>
                    <w:jc w:val="center"/>
                    <w:rPr>
                      <w:b/>
                    </w:rPr>
                  </w:pPr>
                  <w:r>
                    <w:rPr>
                      <w:b/>
                    </w:rPr>
                    <w:t>4</w:t>
                  </w:r>
                </w:p>
              </w:tc>
              <w:tc>
                <w:tcPr>
                  <w:tcW w:w="0" w:type="auto"/>
                </w:tcPr>
                <w:p w:rsidR="00F41756" w:rsidRPr="00CC08EF" w:rsidRDefault="00F41756" w:rsidP="00F41756">
                  <w:pPr>
                    <w:jc w:val="center"/>
                    <w:rPr>
                      <w:b/>
                    </w:rPr>
                  </w:pPr>
                  <w:r w:rsidRPr="00CC08EF">
                    <w:rPr>
                      <w:b/>
                    </w:rPr>
                    <w:t>xlFillValues</w:t>
                  </w:r>
                </w:p>
              </w:tc>
              <w:tc>
                <w:tcPr>
                  <w:tcW w:w="0" w:type="auto"/>
                </w:tcPr>
                <w:p w:rsidR="00F41756" w:rsidRPr="00842BB2" w:rsidRDefault="00F41756" w:rsidP="00F41756">
                  <w:r>
                    <w:t>Copiar sólo los valores del origen en el destino.</w:t>
                  </w:r>
                </w:p>
              </w:tc>
            </w:tr>
            <w:tr w:rsidR="00F41756" w:rsidRPr="00842BB2" w:rsidTr="00F41756">
              <w:tc>
                <w:tcPr>
                  <w:tcW w:w="0" w:type="auto"/>
                </w:tcPr>
                <w:p w:rsidR="00F41756" w:rsidRDefault="00F41756" w:rsidP="00F41756">
                  <w:pPr>
                    <w:jc w:val="center"/>
                    <w:rPr>
                      <w:b/>
                    </w:rPr>
                  </w:pPr>
                  <w:r>
                    <w:rPr>
                      <w:b/>
                    </w:rPr>
                    <w:t>5</w:t>
                  </w:r>
                </w:p>
              </w:tc>
              <w:tc>
                <w:tcPr>
                  <w:tcW w:w="0" w:type="auto"/>
                </w:tcPr>
                <w:p w:rsidR="00F41756" w:rsidRPr="00CC08EF" w:rsidRDefault="00F41756" w:rsidP="00F41756">
                  <w:pPr>
                    <w:jc w:val="center"/>
                    <w:rPr>
                      <w:b/>
                    </w:rPr>
                  </w:pPr>
                  <w:r w:rsidRPr="00CC08EF">
                    <w:rPr>
                      <w:b/>
                    </w:rPr>
                    <w:t>xlFillDays</w:t>
                  </w:r>
                </w:p>
              </w:tc>
              <w:tc>
                <w:tcPr>
                  <w:tcW w:w="0" w:type="auto"/>
                </w:tcPr>
                <w:p w:rsidR="00F41756" w:rsidRPr="00842BB2" w:rsidRDefault="00F41756" w:rsidP="00F41756">
                  <w:r>
                    <w:t>Rellena destino con los nombres de los días de la semana.</w:t>
                  </w:r>
                </w:p>
              </w:tc>
            </w:tr>
            <w:tr w:rsidR="00F41756" w:rsidRPr="00842BB2" w:rsidTr="00F41756">
              <w:tc>
                <w:tcPr>
                  <w:tcW w:w="0" w:type="auto"/>
                </w:tcPr>
                <w:p w:rsidR="00F41756" w:rsidRDefault="00F41756" w:rsidP="00F41756">
                  <w:pPr>
                    <w:jc w:val="center"/>
                    <w:rPr>
                      <w:b/>
                    </w:rPr>
                  </w:pPr>
                  <w:r>
                    <w:rPr>
                      <w:b/>
                    </w:rPr>
                    <w:t>6</w:t>
                  </w:r>
                </w:p>
              </w:tc>
              <w:tc>
                <w:tcPr>
                  <w:tcW w:w="0" w:type="auto"/>
                </w:tcPr>
                <w:p w:rsidR="00F41756" w:rsidRPr="00CC08EF" w:rsidRDefault="00F41756" w:rsidP="00F41756">
                  <w:pPr>
                    <w:jc w:val="center"/>
                    <w:rPr>
                      <w:b/>
                    </w:rPr>
                  </w:pPr>
                  <w:r w:rsidRPr="00CC08EF">
                    <w:rPr>
                      <w:b/>
                    </w:rPr>
                    <w:t>xlFillWeekdays</w:t>
                  </w:r>
                </w:p>
              </w:tc>
              <w:tc>
                <w:tcPr>
                  <w:tcW w:w="0" w:type="auto"/>
                </w:tcPr>
                <w:p w:rsidR="00F41756" w:rsidRPr="00842BB2" w:rsidRDefault="00F41756" w:rsidP="00F41756">
                  <w:r>
                    <w:t>Rellena destino con los nombres de los días laborables de la semana.</w:t>
                  </w:r>
                </w:p>
              </w:tc>
            </w:tr>
            <w:tr w:rsidR="00F41756" w:rsidRPr="00842BB2" w:rsidTr="00F41756">
              <w:tc>
                <w:tcPr>
                  <w:tcW w:w="0" w:type="auto"/>
                </w:tcPr>
                <w:p w:rsidR="00F41756" w:rsidRDefault="00F41756" w:rsidP="00F41756">
                  <w:pPr>
                    <w:jc w:val="center"/>
                    <w:rPr>
                      <w:b/>
                    </w:rPr>
                  </w:pPr>
                  <w:r>
                    <w:rPr>
                      <w:b/>
                    </w:rPr>
                    <w:t>7</w:t>
                  </w:r>
                </w:p>
              </w:tc>
              <w:tc>
                <w:tcPr>
                  <w:tcW w:w="0" w:type="auto"/>
                </w:tcPr>
                <w:p w:rsidR="00F41756" w:rsidRPr="00CC08EF" w:rsidRDefault="00F41756" w:rsidP="00F41756">
                  <w:pPr>
                    <w:jc w:val="center"/>
                    <w:rPr>
                      <w:b/>
                    </w:rPr>
                  </w:pPr>
                  <w:r w:rsidRPr="00CC08EF">
                    <w:rPr>
                      <w:b/>
                    </w:rPr>
                    <w:t>xlFillMonths</w:t>
                  </w:r>
                </w:p>
              </w:tc>
              <w:tc>
                <w:tcPr>
                  <w:tcW w:w="0" w:type="auto"/>
                </w:tcPr>
                <w:p w:rsidR="00F41756" w:rsidRDefault="00F41756" w:rsidP="00F41756">
                  <w:r>
                    <w:t>Rellena destino con los nombres de los meses.</w:t>
                  </w:r>
                </w:p>
              </w:tc>
            </w:tr>
            <w:tr w:rsidR="00F41756" w:rsidRPr="00842BB2" w:rsidTr="00F41756">
              <w:tc>
                <w:tcPr>
                  <w:tcW w:w="0" w:type="auto"/>
                </w:tcPr>
                <w:p w:rsidR="00F41756" w:rsidRDefault="00F41756" w:rsidP="00F41756">
                  <w:pPr>
                    <w:jc w:val="center"/>
                    <w:rPr>
                      <w:b/>
                    </w:rPr>
                  </w:pPr>
                  <w:r>
                    <w:rPr>
                      <w:b/>
                    </w:rPr>
                    <w:t>8</w:t>
                  </w:r>
                </w:p>
              </w:tc>
              <w:tc>
                <w:tcPr>
                  <w:tcW w:w="0" w:type="auto"/>
                </w:tcPr>
                <w:p w:rsidR="00F41756" w:rsidRPr="00CC08EF" w:rsidRDefault="00F41756" w:rsidP="00F41756">
                  <w:pPr>
                    <w:jc w:val="center"/>
                    <w:rPr>
                      <w:b/>
                    </w:rPr>
                  </w:pPr>
                  <w:r w:rsidRPr="00CC08EF">
                    <w:rPr>
                      <w:b/>
                    </w:rPr>
                    <w:t>xlFillYears</w:t>
                  </w:r>
                </w:p>
              </w:tc>
              <w:tc>
                <w:tcPr>
                  <w:tcW w:w="0" w:type="auto"/>
                </w:tcPr>
                <w:p w:rsidR="00F41756" w:rsidRDefault="00F41756" w:rsidP="00F41756">
                  <w:r>
                    <w:t>Rellena destino extendiendo los años del rango de origen.</w:t>
                  </w:r>
                </w:p>
              </w:tc>
            </w:tr>
            <w:tr w:rsidR="00F41756" w:rsidRPr="00842BB2" w:rsidTr="00F41756">
              <w:tc>
                <w:tcPr>
                  <w:tcW w:w="0" w:type="auto"/>
                </w:tcPr>
                <w:p w:rsidR="00F41756" w:rsidRDefault="00F41756" w:rsidP="00F41756">
                  <w:pPr>
                    <w:jc w:val="center"/>
                    <w:rPr>
                      <w:b/>
                    </w:rPr>
                  </w:pPr>
                  <w:r>
                    <w:rPr>
                      <w:b/>
                    </w:rPr>
                    <w:t>9</w:t>
                  </w:r>
                </w:p>
              </w:tc>
              <w:tc>
                <w:tcPr>
                  <w:tcW w:w="0" w:type="auto"/>
                </w:tcPr>
                <w:p w:rsidR="00F41756" w:rsidRPr="00CC08EF" w:rsidRDefault="00F41756" w:rsidP="00F41756">
                  <w:pPr>
                    <w:jc w:val="center"/>
                    <w:rPr>
                      <w:b/>
                    </w:rPr>
                  </w:pPr>
                  <w:r w:rsidRPr="00CC08EF">
                    <w:rPr>
                      <w:b/>
                    </w:rPr>
                    <w:t>xlLinearTrend</w:t>
                  </w:r>
                </w:p>
              </w:tc>
              <w:tc>
                <w:tcPr>
                  <w:tcW w:w="0" w:type="auto"/>
                </w:tcPr>
                <w:p w:rsidR="00F41756" w:rsidRDefault="00F41756" w:rsidP="00F41756">
                  <w:r>
                    <w:t>Rellena destino suponiendo que cada valor es el resultado de sumar el valor anterior más un valor constante.</w:t>
                  </w:r>
                </w:p>
              </w:tc>
            </w:tr>
            <w:tr w:rsidR="00F41756" w:rsidRPr="00842BB2" w:rsidTr="00F41756">
              <w:tc>
                <w:tcPr>
                  <w:tcW w:w="0" w:type="auto"/>
                </w:tcPr>
                <w:p w:rsidR="00F41756" w:rsidRDefault="00F41756" w:rsidP="00F41756">
                  <w:pPr>
                    <w:jc w:val="center"/>
                    <w:rPr>
                      <w:b/>
                    </w:rPr>
                  </w:pPr>
                  <w:r>
                    <w:rPr>
                      <w:b/>
                    </w:rPr>
                    <w:t>10</w:t>
                  </w:r>
                </w:p>
              </w:tc>
              <w:tc>
                <w:tcPr>
                  <w:tcW w:w="0" w:type="auto"/>
                </w:tcPr>
                <w:p w:rsidR="00F41756" w:rsidRPr="00CC08EF" w:rsidRDefault="00F41756" w:rsidP="00F41756">
                  <w:pPr>
                    <w:jc w:val="center"/>
                    <w:rPr>
                      <w:b/>
                    </w:rPr>
                  </w:pPr>
                  <w:r w:rsidRPr="00CC08EF">
                    <w:rPr>
                      <w:b/>
                    </w:rPr>
                    <w:t>xlGrowthTrend</w:t>
                  </w:r>
                </w:p>
              </w:tc>
              <w:tc>
                <w:tcPr>
                  <w:tcW w:w="0" w:type="auto"/>
                </w:tcPr>
                <w:p w:rsidR="00F41756" w:rsidRDefault="00F41756" w:rsidP="00F41756">
                  <w:r>
                    <w:t>Rellena destino suponiendo que cada valor es el resultado de multiplicar el valor anterior por un valor determinado.</w:t>
                  </w:r>
                </w:p>
              </w:tc>
            </w:tr>
          </w:tbl>
          <w:p w:rsidR="00F41756" w:rsidRDefault="00F41756" w:rsidP="00F41756"/>
          <w:p w:rsidR="00F41756" w:rsidRPr="00842BB2" w:rsidRDefault="00F41756" w:rsidP="00F41756"/>
        </w:tc>
      </w:tr>
    </w:tbl>
    <w:p w:rsidR="00F41756" w:rsidRDefault="00F41756" w:rsidP="00F41756"/>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79"/>
        <w:gridCol w:w="3808"/>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prueba_AutoFill()</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origen, destino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ActiveSheet.Range("A1:A3")</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ActiveSheet.Range("A1:A9")</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ActiveSheet.Range("B1:B1")</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ActiveSheet.Range("B1:B7")</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Type:=xlFillDays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ActiveSheet.Range("C1:C2")</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ActiveSheet.Range("C1:C9")</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Type:=xlFillDefault</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ActiveSheet.Range("D1:D1")</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ActiveSheet.Range("D1:D9")</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Type:=xlFillMonths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ActiveSheet.Range("E1:E2")</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ActiveSheet.Range("E1:E9")</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Type:=xlGrowthTrend</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ActiveSheet.Range("F1:F2")</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ActiveSheet.Range("F1:F9")</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Type:=xlLinearTrend</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D595B85" wp14:editId="6818F919">
                  <wp:extent cx="2286000" cy="740180"/>
                  <wp:effectExtent l="0" t="0" r="0" b="3175"/>
                  <wp:docPr id="823" name="Imagen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7"/>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2291195" cy="741862"/>
                          </a:xfrm>
                          <a:prstGeom prst="rect">
                            <a:avLst/>
                          </a:prstGeom>
                          <a:noFill/>
                          <a:ln>
                            <a:noFill/>
                          </a:ln>
                        </pic:spPr>
                      </pic:pic>
                    </a:graphicData>
                  </a:graphic>
                </wp:inline>
              </w:drawing>
            </w:r>
          </w:p>
        </w:tc>
        <w:tc>
          <w:tcPr>
            <w:tcW w:w="2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119109F" wp14:editId="599F63C0">
                  <wp:extent cx="2299986" cy="1819275"/>
                  <wp:effectExtent l="0" t="0" r="5080" b="0"/>
                  <wp:docPr id="822" name="Imagen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8"/>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2304978" cy="1823224"/>
                          </a:xfrm>
                          <a:prstGeom prst="rect">
                            <a:avLst/>
                          </a:prstGeom>
                          <a:noFill/>
                          <a:ln>
                            <a:noFill/>
                          </a:ln>
                        </pic:spPr>
                      </pic:pic>
                    </a:graphicData>
                  </a:graphic>
                </wp:inline>
              </w:drawing>
            </w:r>
          </w:p>
        </w:tc>
      </w:tr>
      <w:tr w:rsidR="00F41756" w:rsidRPr="00EC49A1" w:rsidTr="00E43477">
        <w:trPr>
          <w:jc w:val="center"/>
        </w:trPr>
        <w:tc>
          <w:tcPr>
            <w:tcW w:w="2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15" w:name="_Toc336066507"/>
      <w:r w:rsidRPr="00A50900">
        <w:lastRenderedPageBreak/>
        <w:t>AutoFilter</w:t>
      </w:r>
      <w:bookmarkEnd w:id="1015"/>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 xml:space="preserve">Permite filtrar una lista mediante las características de Autofiltro. Es equivalente a la aplicación de un filtro maualmente a través del menú de datos usando la función Filtro del grupo de controles Ordenar y filtrar. </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AutoFilter (Field, Criteria1, Operator, Criteria2, VisibleDropDown)</w:t>
      </w:r>
    </w:p>
    <w:p w:rsidR="00F41756" w:rsidRDefault="00F41756" w:rsidP="00020480">
      <w:pPr>
        <w:pStyle w:val="Ttulo4"/>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3"/>
        <w:gridCol w:w="5684"/>
      </w:tblGrid>
      <w:tr w:rsidR="00F41756" w:rsidRPr="00842BB2" w:rsidTr="00020480">
        <w:tc>
          <w:tcPr>
            <w:tcW w:w="0" w:type="auto"/>
            <w:shd w:val="clear" w:color="auto" w:fill="B8CCE4"/>
          </w:tcPr>
          <w:p w:rsidR="00F41756" w:rsidRPr="00842BB2" w:rsidRDefault="00F41756" w:rsidP="00F41756">
            <w:pPr>
              <w:jc w:val="center"/>
              <w:rPr>
                <w:b/>
                <w:color w:val="0000FF"/>
              </w:rPr>
            </w:pPr>
            <w:r w:rsidRPr="00842BB2">
              <w:rPr>
                <w:b/>
                <w:color w:val="0000FF"/>
              </w:rPr>
              <w:t>Argumento</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20480">
        <w:tc>
          <w:tcPr>
            <w:tcW w:w="0" w:type="auto"/>
          </w:tcPr>
          <w:p w:rsidR="00F41756" w:rsidRPr="00842BB2" w:rsidRDefault="00F41756" w:rsidP="00F41756">
            <w:pPr>
              <w:rPr>
                <w:b/>
              </w:rPr>
            </w:pPr>
            <w:r>
              <w:rPr>
                <w:b/>
              </w:rPr>
              <w:t>Field</w:t>
            </w:r>
          </w:p>
        </w:tc>
        <w:tc>
          <w:tcPr>
            <w:tcW w:w="0" w:type="auto"/>
          </w:tcPr>
          <w:p w:rsidR="00F41756" w:rsidRPr="00842BB2" w:rsidRDefault="00F41756" w:rsidP="00F41756">
            <w:r>
              <w:t>Número de campo a utilizar en el filtro.  El primer campo de la izquierda de la tabla es el número 1.</w:t>
            </w:r>
          </w:p>
        </w:tc>
      </w:tr>
      <w:tr w:rsidR="00F41756" w:rsidRPr="00842BB2" w:rsidTr="00020480">
        <w:tc>
          <w:tcPr>
            <w:tcW w:w="0" w:type="auto"/>
          </w:tcPr>
          <w:p w:rsidR="00F41756" w:rsidRPr="00842BB2" w:rsidRDefault="00F41756" w:rsidP="00F41756">
            <w:pPr>
              <w:rPr>
                <w:b/>
              </w:rPr>
            </w:pPr>
            <w:r>
              <w:rPr>
                <w:b/>
              </w:rPr>
              <w:t>Criteria1</w:t>
            </w:r>
          </w:p>
        </w:tc>
        <w:tc>
          <w:tcPr>
            <w:tcW w:w="0" w:type="auto"/>
          </w:tcPr>
          <w:p w:rsidR="00F41756" w:rsidRDefault="00F41756" w:rsidP="00F41756">
            <w:r>
              <w:t>Criterio a utilizar para la búsqueda. Se define en forma de cadena y pueden utilizarse los siguientes comodines:</w:t>
            </w:r>
          </w:p>
          <w:p w:rsidR="00F41756" w:rsidRDefault="00F41756" w:rsidP="00F41756">
            <w:r>
              <w:t>* significa cualquier número de caracteres en la posición en la que se haye. Por ejemplo *uan o Jua* permitirían visualizar la partícula Juan.</w:t>
            </w:r>
          </w:p>
          <w:p w:rsidR="00F41756" w:rsidRDefault="00F41756" w:rsidP="00F41756">
            <w:r>
              <w:t>? Significa cualquier carácter en la posición en la que se haye. Por ejemplo ?ino visualizaría las particulas Pino,  Fino,…</w:t>
            </w:r>
          </w:p>
          <w:p w:rsidR="00F41756" w:rsidRDefault="00F41756" w:rsidP="00F41756">
            <w:r>
              <w:t>= busca campos vacíos</w:t>
            </w:r>
          </w:p>
          <w:p w:rsidR="00F41756" w:rsidRPr="00842BB2" w:rsidRDefault="00F41756" w:rsidP="00F41756">
            <w:r>
              <w:t>&lt;&gt; busca campos no vacíos</w:t>
            </w:r>
          </w:p>
        </w:tc>
      </w:tr>
      <w:tr w:rsidR="00F41756" w:rsidRPr="00842BB2" w:rsidTr="00020480">
        <w:tc>
          <w:tcPr>
            <w:tcW w:w="0" w:type="auto"/>
          </w:tcPr>
          <w:p w:rsidR="00F41756" w:rsidRPr="00842BB2" w:rsidRDefault="00F41756" w:rsidP="00F41756">
            <w:pPr>
              <w:rPr>
                <w:b/>
              </w:rPr>
            </w:pPr>
            <w:r>
              <w:rPr>
                <w:b/>
              </w:rPr>
              <w:t>O</w:t>
            </w:r>
            <w:r w:rsidRPr="00DE7BC2">
              <w:rPr>
                <w:b/>
              </w:rPr>
              <w:t>pera</w:t>
            </w:r>
            <w:r>
              <w:rPr>
                <w:b/>
              </w:rPr>
              <w:t>t</w:t>
            </w:r>
            <w:r w:rsidRPr="00DE7BC2">
              <w:rPr>
                <w:b/>
              </w:rPr>
              <w:t>or</w:t>
            </w:r>
          </w:p>
        </w:tc>
        <w:tc>
          <w:tcPr>
            <w:tcW w:w="0" w:type="auto"/>
          </w:tcPr>
          <w:p w:rsidR="00F41756" w:rsidRDefault="00F41756" w:rsidP="00F41756">
            <w:r>
              <w:t xml:space="preserve">Uno de </w:t>
            </w:r>
          </w:p>
          <w:p w:rsidR="00F41756" w:rsidRDefault="00F41756" w:rsidP="00F41756"/>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927"/>
              <w:gridCol w:w="2777"/>
            </w:tblGrid>
            <w:tr w:rsidR="00F41756" w:rsidRPr="00842BB2" w:rsidTr="00F41756">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c>
                <w:tcPr>
                  <w:tcW w:w="0" w:type="auto"/>
                </w:tcPr>
                <w:p w:rsidR="00F41756" w:rsidRPr="00842BB2" w:rsidRDefault="00F41756" w:rsidP="00F41756">
                  <w:pPr>
                    <w:jc w:val="center"/>
                    <w:rPr>
                      <w:b/>
                    </w:rPr>
                  </w:pPr>
                  <w:r>
                    <w:t>1</w:t>
                  </w:r>
                </w:p>
              </w:tc>
              <w:tc>
                <w:tcPr>
                  <w:tcW w:w="0" w:type="auto"/>
                </w:tcPr>
                <w:p w:rsidR="00F41756" w:rsidRPr="00CC08EF" w:rsidRDefault="00F41756" w:rsidP="00F41756">
                  <w:pPr>
                    <w:jc w:val="center"/>
                    <w:rPr>
                      <w:b/>
                    </w:rPr>
                  </w:pPr>
                  <w:r>
                    <w:t>xlAnd</w:t>
                  </w:r>
                </w:p>
              </w:tc>
              <w:tc>
                <w:tcPr>
                  <w:tcW w:w="0" w:type="auto"/>
                </w:tcPr>
                <w:p w:rsidR="00F41756" w:rsidRPr="00842BB2" w:rsidRDefault="00F41756" w:rsidP="00F41756">
                  <w:r>
                    <w:t>Realiza un AND entre el criterio1 y el criterio2.</w:t>
                  </w:r>
                </w:p>
              </w:tc>
            </w:tr>
            <w:tr w:rsidR="00F41756" w:rsidRPr="00842BB2" w:rsidTr="00F41756">
              <w:tc>
                <w:tcPr>
                  <w:tcW w:w="0" w:type="auto"/>
                </w:tcPr>
                <w:p w:rsidR="00F41756" w:rsidRDefault="00F41756" w:rsidP="00F41756">
                  <w:pPr>
                    <w:jc w:val="center"/>
                    <w:rPr>
                      <w:b/>
                    </w:rPr>
                  </w:pPr>
                  <w:r>
                    <w:t>2</w:t>
                  </w:r>
                </w:p>
              </w:tc>
              <w:tc>
                <w:tcPr>
                  <w:tcW w:w="0" w:type="auto"/>
                </w:tcPr>
                <w:p w:rsidR="00F41756" w:rsidRPr="00CC08EF" w:rsidRDefault="00F41756" w:rsidP="00F41756">
                  <w:pPr>
                    <w:jc w:val="center"/>
                    <w:rPr>
                      <w:b/>
                    </w:rPr>
                  </w:pPr>
                  <w:r>
                    <w:t>xlOr</w:t>
                  </w:r>
                </w:p>
              </w:tc>
              <w:tc>
                <w:tcPr>
                  <w:tcW w:w="0" w:type="auto"/>
                </w:tcPr>
                <w:p w:rsidR="00F41756" w:rsidRPr="00842BB2" w:rsidRDefault="00F41756" w:rsidP="00F41756">
                  <w:r>
                    <w:t xml:space="preserve">Realiza un OR entre el </w:t>
                  </w:r>
                  <w:r>
                    <w:lastRenderedPageBreak/>
                    <w:t>criterio1 y el criterio2.</w:t>
                  </w:r>
                </w:p>
              </w:tc>
            </w:tr>
            <w:tr w:rsidR="00F41756" w:rsidRPr="00842BB2" w:rsidTr="00F41756">
              <w:tc>
                <w:tcPr>
                  <w:tcW w:w="0" w:type="auto"/>
                </w:tcPr>
                <w:p w:rsidR="00F41756" w:rsidRDefault="00F41756" w:rsidP="00F41756">
                  <w:pPr>
                    <w:jc w:val="center"/>
                    <w:rPr>
                      <w:b/>
                    </w:rPr>
                  </w:pPr>
                  <w:r>
                    <w:lastRenderedPageBreak/>
                    <w:t>3</w:t>
                  </w:r>
                </w:p>
              </w:tc>
              <w:tc>
                <w:tcPr>
                  <w:tcW w:w="0" w:type="auto"/>
                </w:tcPr>
                <w:p w:rsidR="00F41756" w:rsidRPr="00CC08EF" w:rsidRDefault="00F41756" w:rsidP="00F41756">
                  <w:pPr>
                    <w:jc w:val="center"/>
                    <w:rPr>
                      <w:b/>
                    </w:rPr>
                  </w:pPr>
                  <w:r>
                    <w:t>xlTop10Items</w:t>
                  </w:r>
                </w:p>
              </w:tc>
              <w:tc>
                <w:tcPr>
                  <w:tcW w:w="0" w:type="auto"/>
                </w:tcPr>
                <w:p w:rsidR="00F41756" w:rsidRPr="00842BB2" w:rsidRDefault="00F41756" w:rsidP="00F41756">
                  <w:r>
                    <w:t>Muestra el número de elementos de mayor valor. Dicho número será el indicado en el criterio1.</w:t>
                  </w:r>
                </w:p>
              </w:tc>
            </w:tr>
            <w:tr w:rsidR="00F41756" w:rsidRPr="00842BB2" w:rsidTr="00F41756">
              <w:tc>
                <w:tcPr>
                  <w:tcW w:w="0" w:type="auto"/>
                </w:tcPr>
                <w:p w:rsidR="00F41756" w:rsidRDefault="00F41756" w:rsidP="00F41756">
                  <w:pPr>
                    <w:jc w:val="center"/>
                    <w:rPr>
                      <w:b/>
                    </w:rPr>
                  </w:pPr>
                  <w:r>
                    <w:t>4</w:t>
                  </w:r>
                </w:p>
              </w:tc>
              <w:tc>
                <w:tcPr>
                  <w:tcW w:w="0" w:type="auto"/>
                </w:tcPr>
                <w:p w:rsidR="00F41756" w:rsidRPr="00CC08EF" w:rsidRDefault="00F41756" w:rsidP="00F41756">
                  <w:pPr>
                    <w:jc w:val="center"/>
                    <w:rPr>
                      <w:b/>
                    </w:rPr>
                  </w:pPr>
                  <w:r>
                    <w:t>xlBottom10Items</w:t>
                  </w:r>
                </w:p>
              </w:tc>
              <w:tc>
                <w:tcPr>
                  <w:tcW w:w="0" w:type="auto"/>
                </w:tcPr>
                <w:p w:rsidR="00F41756" w:rsidRPr="00842BB2" w:rsidRDefault="00F41756" w:rsidP="00F41756">
                  <w:r>
                    <w:t>Muestra el número de elementos de menor valor. Dicho número será el indicado en el criterio1.</w:t>
                  </w:r>
                </w:p>
              </w:tc>
            </w:tr>
            <w:tr w:rsidR="00F41756" w:rsidRPr="00842BB2" w:rsidTr="00F41756">
              <w:tc>
                <w:tcPr>
                  <w:tcW w:w="0" w:type="auto"/>
                </w:tcPr>
                <w:p w:rsidR="00F41756" w:rsidRDefault="00F41756" w:rsidP="00F41756">
                  <w:pPr>
                    <w:jc w:val="center"/>
                    <w:rPr>
                      <w:b/>
                    </w:rPr>
                  </w:pPr>
                  <w:r>
                    <w:t>5</w:t>
                  </w:r>
                </w:p>
              </w:tc>
              <w:tc>
                <w:tcPr>
                  <w:tcW w:w="0" w:type="auto"/>
                </w:tcPr>
                <w:p w:rsidR="00F41756" w:rsidRPr="00CC08EF" w:rsidRDefault="00F41756" w:rsidP="00F41756">
                  <w:pPr>
                    <w:jc w:val="center"/>
                    <w:rPr>
                      <w:b/>
                    </w:rPr>
                  </w:pPr>
                  <w:r>
                    <w:t>xlTop10Percent</w:t>
                  </w:r>
                </w:p>
              </w:tc>
              <w:tc>
                <w:tcPr>
                  <w:tcW w:w="0" w:type="auto"/>
                </w:tcPr>
                <w:p w:rsidR="00F41756" w:rsidRDefault="00F41756" w:rsidP="00F41756">
                  <w:r>
                    <w:t>Se muestran los elementos de mayor valor (el porcentaje especificado en Criterio 1).</w:t>
                  </w:r>
                </w:p>
                <w:p w:rsidR="00F41756" w:rsidRPr="00842BB2" w:rsidRDefault="00F41756" w:rsidP="00F41756">
                  <w:r>
                    <w:t>Muestra el número de elementos que superan el % indicado en el criterio1.</w:t>
                  </w:r>
                </w:p>
              </w:tc>
            </w:tr>
            <w:tr w:rsidR="00F41756" w:rsidRPr="00842BB2" w:rsidTr="00F41756">
              <w:tc>
                <w:tcPr>
                  <w:tcW w:w="0" w:type="auto"/>
                </w:tcPr>
                <w:p w:rsidR="00F41756" w:rsidRDefault="00F41756" w:rsidP="00F41756">
                  <w:pPr>
                    <w:jc w:val="center"/>
                  </w:pPr>
                  <w:r>
                    <w:t>6</w:t>
                  </w:r>
                </w:p>
              </w:tc>
              <w:tc>
                <w:tcPr>
                  <w:tcW w:w="0" w:type="auto"/>
                </w:tcPr>
                <w:p w:rsidR="00F41756" w:rsidRDefault="00F41756" w:rsidP="00F41756">
                  <w:pPr>
                    <w:jc w:val="center"/>
                  </w:pPr>
                  <w:r>
                    <w:t>xlBottom10Percent</w:t>
                  </w:r>
                </w:p>
              </w:tc>
              <w:tc>
                <w:tcPr>
                  <w:tcW w:w="0" w:type="auto"/>
                </w:tcPr>
                <w:p w:rsidR="00F41756" w:rsidRDefault="00F41756" w:rsidP="00F41756">
                  <w:r>
                    <w:t>Muestra el número de elementos que NO superan el % indicado en el criterio1.</w:t>
                  </w:r>
                </w:p>
              </w:tc>
            </w:tr>
            <w:tr w:rsidR="00F41756" w:rsidRPr="00842BB2" w:rsidTr="00F41756">
              <w:tc>
                <w:tcPr>
                  <w:tcW w:w="0" w:type="auto"/>
                </w:tcPr>
                <w:p w:rsidR="00F41756" w:rsidRDefault="00F41756" w:rsidP="00F41756">
                  <w:pPr>
                    <w:jc w:val="center"/>
                  </w:pPr>
                  <w:r>
                    <w:t>7</w:t>
                  </w:r>
                </w:p>
              </w:tc>
              <w:tc>
                <w:tcPr>
                  <w:tcW w:w="0" w:type="auto"/>
                </w:tcPr>
                <w:p w:rsidR="00F41756" w:rsidRDefault="00F41756" w:rsidP="00F41756">
                  <w:pPr>
                    <w:jc w:val="center"/>
                  </w:pPr>
                  <w:r>
                    <w:t>xlFilterValues</w:t>
                  </w:r>
                </w:p>
              </w:tc>
              <w:tc>
                <w:tcPr>
                  <w:tcW w:w="0" w:type="auto"/>
                </w:tcPr>
                <w:p w:rsidR="00F41756" w:rsidRDefault="00F41756" w:rsidP="00F41756">
                  <w:r>
                    <w:t>Valores de filtro.</w:t>
                  </w:r>
                </w:p>
              </w:tc>
            </w:tr>
            <w:tr w:rsidR="00F41756" w:rsidRPr="00842BB2" w:rsidTr="00F41756">
              <w:tc>
                <w:tcPr>
                  <w:tcW w:w="0" w:type="auto"/>
                </w:tcPr>
                <w:p w:rsidR="00F41756" w:rsidRDefault="00F41756" w:rsidP="00F41756">
                  <w:pPr>
                    <w:jc w:val="center"/>
                  </w:pPr>
                  <w:r>
                    <w:t>8</w:t>
                  </w:r>
                </w:p>
              </w:tc>
              <w:tc>
                <w:tcPr>
                  <w:tcW w:w="0" w:type="auto"/>
                </w:tcPr>
                <w:p w:rsidR="00F41756" w:rsidRDefault="00F41756" w:rsidP="00F41756">
                  <w:pPr>
                    <w:jc w:val="center"/>
                  </w:pPr>
                  <w:r>
                    <w:t>xlFilterCellColor</w:t>
                  </w:r>
                </w:p>
              </w:tc>
              <w:tc>
                <w:tcPr>
                  <w:tcW w:w="0" w:type="auto"/>
                </w:tcPr>
                <w:p w:rsidR="00F41756" w:rsidRDefault="00F41756" w:rsidP="00F41756">
                  <w:r>
                    <w:t>Color de la celda.</w:t>
                  </w:r>
                </w:p>
              </w:tc>
            </w:tr>
            <w:tr w:rsidR="00F41756" w:rsidRPr="00842BB2" w:rsidTr="00F41756">
              <w:tc>
                <w:tcPr>
                  <w:tcW w:w="0" w:type="auto"/>
                </w:tcPr>
                <w:p w:rsidR="00F41756" w:rsidRDefault="00F41756" w:rsidP="00F41756">
                  <w:pPr>
                    <w:jc w:val="center"/>
                  </w:pPr>
                  <w:r>
                    <w:t>9</w:t>
                  </w:r>
                </w:p>
              </w:tc>
              <w:tc>
                <w:tcPr>
                  <w:tcW w:w="0" w:type="auto"/>
                </w:tcPr>
                <w:p w:rsidR="00F41756" w:rsidRDefault="00F41756" w:rsidP="00F41756">
                  <w:pPr>
                    <w:jc w:val="center"/>
                  </w:pPr>
                  <w:r>
                    <w:t>xlFilterFontColor</w:t>
                  </w:r>
                </w:p>
              </w:tc>
              <w:tc>
                <w:tcPr>
                  <w:tcW w:w="0" w:type="auto"/>
                </w:tcPr>
                <w:p w:rsidR="00F41756" w:rsidRDefault="00F41756" w:rsidP="00F41756">
                  <w:r>
                    <w:t>Color de la fuente.</w:t>
                  </w:r>
                </w:p>
              </w:tc>
            </w:tr>
            <w:tr w:rsidR="00F41756" w:rsidRPr="00842BB2" w:rsidTr="00F41756">
              <w:tc>
                <w:tcPr>
                  <w:tcW w:w="0" w:type="auto"/>
                </w:tcPr>
                <w:p w:rsidR="00F41756" w:rsidRDefault="00F41756" w:rsidP="00F41756">
                  <w:pPr>
                    <w:jc w:val="center"/>
                  </w:pPr>
                  <w:r>
                    <w:t>10</w:t>
                  </w:r>
                </w:p>
              </w:tc>
              <w:tc>
                <w:tcPr>
                  <w:tcW w:w="0" w:type="auto"/>
                </w:tcPr>
                <w:p w:rsidR="00F41756" w:rsidRDefault="00F41756" w:rsidP="00F41756">
                  <w:pPr>
                    <w:jc w:val="center"/>
                  </w:pPr>
                  <w:r>
                    <w:t>xlFilterIcon</w:t>
                  </w:r>
                </w:p>
              </w:tc>
              <w:tc>
                <w:tcPr>
                  <w:tcW w:w="0" w:type="auto"/>
                </w:tcPr>
                <w:p w:rsidR="00F41756" w:rsidRDefault="00F41756" w:rsidP="00F41756">
                  <w:r>
                    <w:t>Icono de filtro.</w:t>
                  </w:r>
                </w:p>
              </w:tc>
            </w:tr>
            <w:tr w:rsidR="00F41756" w:rsidRPr="00842BB2" w:rsidTr="00F41756">
              <w:tc>
                <w:tcPr>
                  <w:tcW w:w="0" w:type="auto"/>
                </w:tcPr>
                <w:p w:rsidR="00F41756" w:rsidRDefault="00F41756" w:rsidP="00F41756">
                  <w:pPr>
                    <w:jc w:val="center"/>
                  </w:pPr>
                  <w:r>
                    <w:t>11</w:t>
                  </w:r>
                </w:p>
              </w:tc>
              <w:tc>
                <w:tcPr>
                  <w:tcW w:w="0" w:type="auto"/>
                </w:tcPr>
                <w:p w:rsidR="00F41756" w:rsidRDefault="00F41756" w:rsidP="00F41756">
                  <w:pPr>
                    <w:jc w:val="center"/>
                  </w:pPr>
                  <w:r>
                    <w:t>xlFilterDynamic</w:t>
                  </w:r>
                </w:p>
              </w:tc>
              <w:tc>
                <w:tcPr>
                  <w:tcW w:w="0" w:type="auto"/>
                </w:tcPr>
                <w:p w:rsidR="00F41756" w:rsidRDefault="00F41756" w:rsidP="00F41756">
                  <w:r>
                    <w:t>Filtro dinámico.</w:t>
                  </w:r>
                </w:p>
              </w:tc>
            </w:tr>
          </w:tbl>
          <w:p w:rsidR="00F41756" w:rsidRPr="00842BB2" w:rsidRDefault="00F41756" w:rsidP="00F41756">
            <w:r>
              <w:t xml:space="preserve"> </w:t>
            </w:r>
          </w:p>
        </w:tc>
      </w:tr>
      <w:tr w:rsidR="00F41756" w:rsidRPr="00842BB2" w:rsidTr="00020480">
        <w:tc>
          <w:tcPr>
            <w:tcW w:w="0" w:type="auto"/>
          </w:tcPr>
          <w:p w:rsidR="00F41756" w:rsidRPr="00842BB2" w:rsidRDefault="00F41756" w:rsidP="00F41756">
            <w:pPr>
              <w:rPr>
                <w:b/>
              </w:rPr>
            </w:pPr>
            <w:r>
              <w:rPr>
                <w:b/>
              </w:rPr>
              <w:lastRenderedPageBreak/>
              <w:t>C</w:t>
            </w:r>
            <w:r w:rsidRPr="00DE7BC2">
              <w:rPr>
                <w:b/>
              </w:rPr>
              <w:t>riteri</w:t>
            </w:r>
            <w:r>
              <w:rPr>
                <w:b/>
              </w:rPr>
              <w:t>a</w:t>
            </w:r>
            <w:r w:rsidRPr="00DE7BC2">
              <w:rPr>
                <w:b/>
              </w:rPr>
              <w:t>2</w:t>
            </w:r>
          </w:p>
        </w:tc>
        <w:tc>
          <w:tcPr>
            <w:tcW w:w="0" w:type="auto"/>
          </w:tcPr>
          <w:p w:rsidR="00F41756" w:rsidRPr="00842BB2" w:rsidRDefault="00F41756" w:rsidP="00F41756">
            <w:r>
              <w:t>Segundo criterio a utilizar (si procede).</w:t>
            </w:r>
          </w:p>
        </w:tc>
      </w:tr>
      <w:tr w:rsidR="00F41756" w:rsidRPr="00842BB2" w:rsidTr="00020480">
        <w:tc>
          <w:tcPr>
            <w:tcW w:w="0" w:type="auto"/>
          </w:tcPr>
          <w:p w:rsidR="00F41756" w:rsidRPr="00842BB2" w:rsidRDefault="00F41756" w:rsidP="00F41756">
            <w:pPr>
              <w:rPr>
                <w:b/>
              </w:rPr>
            </w:pPr>
            <w:r w:rsidRPr="007E371A">
              <w:rPr>
                <w:b/>
              </w:rPr>
              <w:t>VisibleDropDown</w:t>
            </w:r>
          </w:p>
        </w:tc>
        <w:tc>
          <w:tcPr>
            <w:tcW w:w="0" w:type="auto"/>
          </w:tcPr>
          <w:p w:rsidR="00F41756" w:rsidRPr="00842BB2" w:rsidRDefault="00F41756" w:rsidP="00F41756">
            <w:r>
              <w:t>Si True, se muestra la flecha que indica que hay un filtro aplicados. Es el valor por defecto. False no muestra dicha flecha.</w:t>
            </w:r>
          </w:p>
        </w:tc>
      </w:tr>
    </w:tbl>
    <w:p w:rsidR="00F41756" w:rsidRPr="00842BB2" w:rsidRDefault="00F41756" w:rsidP="00020480">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3"/>
        <w:gridCol w:w="6344"/>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0F3D5C">
        <w:trPr>
          <w:jc w:val="center"/>
        </w:trPr>
        <w:tc>
          <w:tcPr>
            <w:tcW w:w="819" w:type="pct"/>
            <w:shd w:val="clear" w:color="auto" w:fill="auto"/>
            <w:vAlign w:val="center"/>
          </w:tcPr>
          <w:p w:rsidR="00F41756" w:rsidRPr="00A31D5D" w:rsidRDefault="00F41756" w:rsidP="00F41756">
            <w:pPr>
              <w:jc w:val="center"/>
              <w:rPr>
                <w:b/>
              </w:rPr>
            </w:pPr>
            <w:r w:rsidRPr="00A31D5D">
              <w:rPr>
                <w:b/>
              </w:rPr>
              <w:t>Ejemplo 1</w:t>
            </w:r>
          </w:p>
        </w:tc>
        <w:tc>
          <w:tcPr>
            <w:tcW w:w="4181" w:type="pct"/>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prueba_AutoFilter()</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ActiveSheet.Range("A1")</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r.AutoFilter field:=2,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Criteria1:="J??? A*",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VisibleDropDown:=True</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7C7102" w:rsidTr="000F3D5C">
        <w:trPr>
          <w:jc w:val="center"/>
        </w:trPr>
        <w:tc>
          <w:tcPr>
            <w:tcW w:w="819" w:type="pct"/>
            <w:shd w:val="clear" w:color="auto" w:fill="auto"/>
            <w:vAlign w:val="center"/>
          </w:tcPr>
          <w:p w:rsidR="00F41756" w:rsidRPr="00A31D5D" w:rsidRDefault="00F41756" w:rsidP="00F41756">
            <w:pPr>
              <w:jc w:val="center"/>
              <w:rPr>
                <w:b/>
              </w:rPr>
            </w:pPr>
            <w:r w:rsidRPr="00A31D5D">
              <w:rPr>
                <w:b/>
              </w:rPr>
              <w:t>Ejemplo 2</w:t>
            </w:r>
          </w:p>
        </w:tc>
        <w:tc>
          <w:tcPr>
            <w:tcW w:w="4181" w:type="pct"/>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prueba_AutoFilter2()</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ActiveSheet.Range("A1")</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r.AutoFilter field:=4,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Criteria1:="&gt;20",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Operator:=xlAnd,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Criteria2:="&lt;60",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VisibleDropDown:=True</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0F3D5C">
        <w:trPr>
          <w:jc w:val="center"/>
        </w:trPr>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t>Original</w:t>
            </w:r>
          </w:p>
        </w:tc>
        <w:tc>
          <w:tcPr>
            <w:tcW w:w="41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2C29B3C" wp14:editId="0ECA2883">
                  <wp:extent cx="2870835" cy="1839595"/>
                  <wp:effectExtent l="0" t="0" r="5715" b="8255"/>
                  <wp:docPr id="819" name="Imagen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1"/>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2870835" cy="1839595"/>
                          </a:xfrm>
                          <a:prstGeom prst="rect">
                            <a:avLst/>
                          </a:prstGeom>
                          <a:noFill/>
                          <a:ln>
                            <a:noFill/>
                          </a:ln>
                        </pic:spPr>
                      </pic:pic>
                    </a:graphicData>
                  </a:graphic>
                </wp:inline>
              </w:drawing>
            </w:r>
          </w:p>
        </w:tc>
      </w:tr>
      <w:tr w:rsidR="00F41756" w:rsidRPr="00EC49A1" w:rsidTr="000F3D5C">
        <w:trPr>
          <w:jc w:val="center"/>
        </w:trPr>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Ejemplo 1</w:t>
            </w:r>
          </w:p>
        </w:tc>
        <w:tc>
          <w:tcPr>
            <w:tcW w:w="41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C80E9A6" wp14:editId="7890911E">
                  <wp:extent cx="2881630" cy="712470"/>
                  <wp:effectExtent l="0" t="0" r="0" b="0"/>
                  <wp:docPr id="818" name="Imagen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2"/>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881630" cy="712470"/>
                          </a:xfrm>
                          <a:prstGeom prst="rect">
                            <a:avLst/>
                          </a:prstGeom>
                          <a:noFill/>
                          <a:ln>
                            <a:noFill/>
                          </a:ln>
                        </pic:spPr>
                      </pic:pic>
                    </a:graphicData>
                  </a:graphic>
                </wp:inline>
              </w:drawing>
            </w:r>
          </w:p>
        </w:tc>
      </w:tr>
      <w:tr w:rsidR="00F41756" w:rsidRPr="00EC49A1" w:rsidTr="000F3D5C">
        <w:trPr>
          <w:jc w:val="center"/>
        </w:trPr>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Ejemplo 2</w:t>
            </w:r>
          </w:p>
        </w:tc>
        <w:tc>
          <w:tcPr>
            <w:tcW w:w="41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D1C29DA" wp14:editId="1C7E7713">
                  <wp:extent cx="2881630" cy="850900"/>
                  <wp:effectExtent l="0" t="0" r="0" b="6350"/>
                  <wp:docPr id="817" name="Imagen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3"/>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881630" cy="85090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16" w:name="_Toc336066508"/>
      <w:r w:rsidRPr="00A50900">
        <w:t>AutoFit</w:t>
      </w:r>
      <w:bookmarkEnd w:id="1016"/>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Pr>
          <w:lang w:val="es-ES_tradnl"/>
        </w:rPr>
        <w:t>Permite ajustar el tamaño de las filas o columnas automáticamente. Equivale a seleccionar el rango que que se desea ajustar manualmente y hacer doble clic con el puntero del mouse en la separación entre columnas o filas.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4837"/>
      </w:tblGrid>
      <w:tr w:rsidR="00F41756" w:rsidRPr="0031381B" w:rsidTr="00F41756">
        <w:tc>
          <w:tcPr>
            <w:tcW w:w="4056" w:type="dxa"/>
            <w:shd w:val="clear" w:color="auto" w:fill="auto"/>
          </w:tcPr>
          <w:p w:rsidR="00F41756" w:rsidRPr="0031381B" w:rsidRDefault="00F41756" w:rsidP="00F41756">
            <w:pPr>
              <w:pStyle w:val="TextoCorrido"/>
              <w:ind w:firstLine="0"/>
              <w:rPr>
                <w:lang w:val="es-ES_tradnl"/>
              </w:rPr>
            </w:pPr>
            <w:r w:rsidRPr="0031381B">
              <w:rPr>
                <w:lang w:val="es-ES_tradnl"/>
              </w:rPr>
              <w:t>Columnas a autoajustar.</w:t>
            </w:r>
          </w:p>
        </w:tc>
        <w:tc>
          <w:tcPr>
            <w:tcW w:w="4056" w:type="dxa"/>
            <w:shd w:val="clear" w:color="auto" w:fill="auto"/>
          </w:tcPr>
          <w:p w:rsidR="00F41756" w:rsidRPr="0031381B" w:rsidRDefault="00F41756" w:rsidP="00F41756">
            <w:pPr>
              <w:pStyle w:val="TextoCorrido"/>
              <w:ind w:firstLine="0"/>
              <w:jc w:val="center"/>
              <w:rPr>
                <w:lang w:val="es-ES_tradnl"/>
              </w:rPr>
            </w:pPr>
            <w:r>
              <w:rPr>
                <w:noProof/>
              </w:rPr>
              <w:drawing>
                <wp:inline distT="0" distB="0" distL="0" distR="0" wp14:anchorId="3AAAD670" wp14:editId="46F16BEA">
                  <wp:extent cx="1786255" cy="542290"/>
                  <wp:effectExtent l="0" t="0" r="4445" b="0"/>
                  <wp:docPr id="816" name="Imagen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4"/>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1786255" cy="542290"/>
                          </a:xfrm>
                          <a:prstGeom prst="rect">
                            <a:avLst/>
                          </a:prstGeom>
                          <a:noFill/>
                          <a:ln>
                            <a:noFill/>
                          </a:ln>
                        </pic:spPr>
                      </pic:pic>
                    </a:graphicData>
                  </a:graphic>
                </wp:inline>
              </w:drawing>
            </w:r>
          </w:p>
        </w:tc>
      </w:tr>
      <w:tr w:rsidR="00F41756" w:rsidRPr="0031381B" w:rsidTr="00F41756">
        <w:tc>
          <w:tcPr>
            <w:tcW w:w="4056" w:type="dxa"/>
            <w:shd w:val="clear" w:color="auto" w:fill="auto"/>
          </w:tcPr>
          <w:p w:rsidR="00F41756" w:rsidRPr="0031381B" w:rsidRDefault="00F41756" w:rsidP="00F41756">
            <w:pPr>
              <w:pStyle w:val="TextoCorrido"/>
              <w:ind w:firstLine="0"/>
              <w:rPr>
                <w:lang w:val="es-ES_tradnl"/>
              </w:rPr>
            </w:pPr>
            <w:r w:rsidRPr="0031381B">
              <w:rPr>
                <w:lang w:val="es-ES_tradnl"/>
              </w:rPr>
              <w:t>Selección de las columnas y doble clic entre separación.</w:t>
            </w:r>
          </w:p>
        </w:tc>
        <w:tc>
          <w:tcPr>
            <w:tcW w:w="4056" w:type="dxa"/>
            <w:shd w:val="clear" w:color="auto" w:fill="auto"/>
          </w:tcPr>
          <w:p w:rsidR="00F41756" w:rsidRPr="0031381B" w:rsidRDefault="00F41756" w:rsidP="00F41756">
            <w:pPr>
              <w:pStyle w:val="TextoCorrido"/>
              <w:ind w:firstLine="0"/>
              <w:jc w:val="center"/>
              <w:rPr>
                <w:lang w:val="es-ES_tradnl"/>
              </w:rPr>
            </w:pPr>
            <w:r>
              <w:rPr>
                <w:noProof/>
              </w:rPr>
              <w:drawing>
                <wp:inline distT="0" distB="0" distL="0" distR="0" wp14:anchorId="36C5D90F" wp14:editId="5F24E140">
                  <wp:extent cx="1743710" cy="542290"/>
                  <wp:effectExtent l="0" t="0" r="8890" b="0"/>
                  <wp:docPr id="815" name="Imagen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5"/>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1743710" cy="542290"/>
                          </a:xfrm>
                          <a:prstGeom prst="rect">
                            <a:avLst/>
                          </a:prstGeom>
                          <a:noFill/>
                          <a:ln>
                            <a:noFill/>
                          </a:ln>
                        </pic:spPr>
                      </pic:pic>
                    </a:graphicData>
                  </a:graphic>
                </wp:inline>
              </w:drawing>
            </w:r>
          </w:p>
        </w:tc>
      </w:tr>
      <w:tr w:rsidR="00F41756" w:rsidRPr="0031381B" w:rsidTr="00F41756">
        <w:tc>
          <w:tcPr>
            <w:tcW w:w="4056" w:type="dxa"/>
            <w:shd w:val="clear" w:color="auto" w:fill="auto"/>
          </w:tcPr>
          <w:p w:rsidR="00F41756" w:rsidRPr="0031381B" w:rsidRDefault="00F41756" w:rsidP="00F41756">
            <w:pPr>
              <w:pStyle w:val="TextoCorrido"/>
              <w:ind w:firstLine="0"/>
              <w:rPr>
                <w:lang w:val="es-ES_tradnl"/>
              </w:rPr>
            </w:pPr>
            <w:r w:rsidRPr="0031381B">
              <w:rPr>
                <w:lang w:val="es-ES_tradnl"/>
              </w:rPr>
              <w:t>Resultado del autoajuste.</w:t>
            </w:r>
          </w:p>
        </w:tc>
        <w:tc>
          <w:tcPr>
            <w:tcW w:w="4056" w:type="dxa"/>
            <w:shd w:val="clear" w:color="auto" w:fill="auto"/>
          </w:tcPr>
          <w:p w:rsidR="00F41756" w:rsidRPr="0031381B" w:rsidRDefault="00F41756" w:rsidP="00F41756">
            <w:pPr>
              <w:pStyle w:val="TextoCorrido"/>
              <w:ind w:firstLine="0"/>
              <w:jc w:val="center"/>
              <w:rPr>
                <w:lang w:val="es-ES_tradnl"/>
              </w:rPr>
            </w:pPr>
            <w:r>
              <w:rPr>
                <w:noProof/>
              </w:rPr>
              <w:drawing>
                <wp:inline distT="0" distB="0" distL="0" distR="0" wp14:anchorId="24E2350F" wp14:editId="151A4E01">
                  <wp:extent cx="2934335" cy="542290"/>
                  <wp:effectExtent l="0" t="0" r="0" b="0"/>
                  <wp:docPr id="814" name="Imagen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6"/>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2934335" cy="542290"/>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17372">
        <w:rPr>
          <w:rFonts w:ascii="Verdana" w:hAnsi="Verdana" w:cs="Courier New"/>
          <w:sz w:val="20"/>
          <w:lang w:val="es-ES_tradnl"/>
        </w:rPr>
        <w:t xml:space="preserve">AutoFit </w:t>
      </w:r>
      <w:r w:rsidRPr="00D749C1">
        <w:rPr>
          <w:rFonts w:ascii="Verdana" w:hAnsi="Verdana" w:cs="Courier New"/>
          <w:sz w:val="20"/>
          <w:lang w:val="es-ES_tradnl"/>
        </w:rPr>
        <w:t>(par)</w:t>
      </w:r>
    </w:p>
    <w:p w:rsidR="00F41756" w:rsidRDefault="00F41756" w:rsidP="00020480">
      <w:pPr>
        <w:pStyle w:val="Ttulo4"/>
      </w:pPr>
      <w:r w:rsidRPr="00842BB2">
        <w:t>Argumentos</w:t>
      </w:r>
    </w:p>
    <w:p w:rsidR="00F41756" w:rsidRPr="003D1A4A" w:rsidRDefault="00F41756" w:rsidP="00F41756">
      <w:pPr>
        <w:pStyle w:val="TextoCorrido"/>
        <w:rPr>
          <w:lang w:val="es-ES_tradnl"/>
        </w:rPr>
      </w:pPr>
      <w:r w:rsidRPr="003D1A4A">
        <w:rPr>
          <w:lang w:val="es-ES_tradnl"/>
        </w:rPr>
        <w:t>No tiene</w:t>
      </w:r>
    </w:p>
    <w:p w:rsidR="00F41756" w:rsidRPr="00842BB2" w:rsidRDefault="00F41756" w:rsidP="00020480">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7"/>
        <w:gridCol w:w="4335"/>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prueba_Autofit()</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ActiveSheet.Columns("A:D").AutoFit</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D2F2FC4" wp14:editId="06483CE9">
                  <wp:extent cx="1775460" cy="467995"/>
                  <wp:effectExtent l="0" t="0" r="0" b="8255"/>
                  <wp:docPr id="812" name="Imagen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8"/>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1775460" cy="46799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C556DCB" wp14:editId="1461D299">
                  <wp:extent cx="2615565" cy="467995"/>
                  <wp:effectExtent l="0" t="0" r="0" b="8255"/>
                  <wp:docPr id="811" name="Imagen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9"/>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2615565" cy="46799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17" w:name="_Toc336066509"/>
      <w:r w:rsidRPr="00A50900">
        <w:t>AutoOutline</w:t>
      </w:r>
      <w:bookmarkEnd w:id="1017"/>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crear automáticamente un esquema para el rango especificado remplazando el rango que ya pudiera existir.</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A1225">
        <w:rPr>
          <w:rFonts w:ascii="Verdana" w:hAnsi="Verdana" w:cs="Courier New"/>
          <w:sz w:val="20"/>
          <w:lang w:val="es-ES_tradnl"/>
        </w:rPr>
        <w:t>AutoOutline</w:t>
      </w:r>
    </w:p>
    <w:p w:rsidR="00F41756" w:rsidRDefault="00F41756" w:rsidP="00020480">
      <w:pPr>
        <w:pStyle w:val="Ttulo4"/>
      </w:pPr>
      <w:r w:rsidRPr="00842BB2">
        <w:t>Argumentos</w:t>
      </w:r>
    </w:p>
    <w:p w:rsidR="00F41756" w:rsidRPr="00EA1225" w:rsidRDefault="00F41756" w:rsidP="00F41756">
      <w:pPr>
        <w:pStyle w:val="TextoCorrido"/>
        <w:rPr>
          <w:lang w:val="es-ES_tradnl"/>
        </w:rPr>
      </w:pPr>
      <w:r w:rsidRPr="00EA1225">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prueba_AutoOutline()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Range("A1:B12")</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r.AutoOutline</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07D906DC" wp14:editId="2BE8E025">
                  <wp:extent cx="1828800" cy="2881630"/>
                  <wp:effectExtent l="0" t="0" r="0" b="0"/>
                  <wp:docPr id="809" name="Imagen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1"/>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1828800" cy="288163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FEBA417" wp14:editId="2E02C61F">
                  <wp:extent cx="2062480" cy="2881630"/>
                  <wp:effectExtent l="0" t="0" r="0" b="0"/>
                  <wp:docPr id="808" name="Imagen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2"/>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2062480" cy="28816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18" w:name="_Toc336066510"/>
      <w:r w:rsidRPr="00A50900">
        <w:t>BorderAround</w:t>
      </w:r>
      <w:bookmarkEnd w:id="1018"/>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incluir un borde a un rango definiendo características de color, estilo de línea y grosor del mismo.</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Courier New" w:hAnsi="Courier New" w:cs="Courier New"/>
          <w:b/>
          <w:lang w:val="en-US"/>
        </w:rPr>
        <w:t>BorderAround(LineStyle, Weight, ColorIndex, Color, ThemeColor)</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2"/>
        <w:gridCol w:w="6185"/>
      </w:tblGrid>
      <w:tr w:rsidR="00F41756" w:rsidRPr="00842BB2" w:rsidTr="003C500A">
        <w:tc>
          <w:tcPr>
            <w:tcW w:w="803" w:type="pct"/>
            <w:shd w:val="clear" w:color="auto" w:fill="B8CCE4"/>
          </w:tcPr>
          <w:p w:rsidR="00F41756" w:rsidRPr="00842BB2" w:rsidRDefault="00F41756" w:rsidP="00F41756">
            <w:pPr>
              <w:jc w:val="center"/>
              <w:rPr>
                <w:b/>
                <w:color w:val="0000FF"/>
              </w:rPr>
            </w:pPr>
            <w:r w:rsidRPr="00842BB2">
              <w:rPr>
                <w:b/>
                <w:color w:val="0000FF"/>
              </w:rPr>
              <w:t>Argumento</w:t>
            </w:r>
          </w:p>
        </w:tc>
        <w:tc>
          <w:tcPr>
            <w:tcW w:w="419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803" w:type="pct"/>
          </w:tcPr>
          <w:p w:rsidR="00F41756" w:rsidRPr="00842BB2" w:rsidRDefault="00F41756" w:rsidP="00F41756">
            <w:pPr>
              <w:rPr>
                <w:b/>
              </w:rPr>
            </w:pPr>
            <w:r w:rsidRPr="00EA6A5C">
              <w:rPr>
                <w:b/>
              </w:rPr>
              <w:t>LineStyle</w:t>
            </w:r>
          </w:p>
        </w:tc>
        <w:tc>
          <w:tcPr>
            <w:tcW w:w="4197" w:type="pct"/>
          </w:tcPr>
          <w:p w:rsidR="00F41756" w:rsidRDefault="00F41756" w:rsidP="00F41756">
            <w:r>
              <w:t xml:space="preserve">Estilo de la línea para el borde. Puede tener alguno de los valores de la constante </w:t>
            </w:r>
            <w:r w:rsidRPr="00E0128A">
              <w:t xml:space="preserve"> </w:t>
            </w:r>
            <w:r w:rsidRPr="00E0128A">
              <w:rPr>
                <w:b/>
              </w:rPr>
              <w:t>XlLineStyle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769"/>
              <w:gridCol w:w="2826"/>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lastRenderedPageBreak/>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rPr>
                <w:jc w:val="center"/>
              </w:trPr>
              <w:tc>
                <w:tcPr>
                  <w:tcW w:w="0" w:type="auto"/>
                </w:tcPr>
                <w:p w:rsidR="00F41756" w:rsidRPr="00842BB2" w:rsidRDefault="00F41756" w:rsidP="00F41756">
                  <w:pPr>
                    <w:jc w:val="center"/>
                    <w:rPr>
                      <w:b/>
                    </w:rPr>
                  </w:pPr>
                  <w:r>
                    <w:t>1</w:t>
                  </w:r>
                </w:p>
              </w:tc>
              <w:tc>
                <w:tcPr>
                  <w:tcW w:w="0" w:type="auto"/>
                </w:tcPr>
                <w:p w:rsidR="00F41756" w:rsidRPr="00391999" w:rsidRDefault="00F41756" w:rsidP="00F41756">
                  <w:pPr>
                    <w:jc w:val="center"/>
                    <w:rPr>
                      <w:b/>
                    </w:rPr>
                  </w:pPr>
                  <w:r w:rsidRPr="00391999">
                    <w:rPr>
                      <w:b/>
                    </w:rPr>
                    <w:t>xlContinuous</w:t>
                  </w:r>
                </w:p>
              </w:tc>
              <w:tc>
                <w:tcPr>
                  <w:tcW w:w="0" w:type="auto"/>
                </w:tcPr>
                <w:p w:rsidR="00F41756" w:rsidRPr="00842BB2" w:rsidRDefault="00F41756" w:rsidP="00F41756">
                  <w:r>
                    <w:t>Línea continúa.</w:t>
                  </w:r>
                </w:p>
              </w:tc>
            </w:tr>
            <w:tr w:rsidR="00F41756" w:rsidRPr="00842BB2" w:rsidTr="00F41756">
              <w:trPr>
                <w:jc w:val="center"/>
              </w:trPr>
              <w:tc>
                <w:tcPr>
                  <w:tcW w:w="0" w:type="auto"/>
                </w:tcPr>
                <w:p w:rsidR="00F41756" w:rsidRDefault="00F41756" w:rsidP="00F41756">
                  <w:pPr>
                    <w:jc w:val="center"/>
                    <w:rPr>
                      <w:b/>
                    </w:rPr>
                  </w:pPr>
                  <w:r>
                    <w:t>4</w:t>
                  </w:r>
                </w:p>
              </w:tc>
              <w:tc>
                <w:tcPr>
                  <w:tcW w:w="0" w:type="auto"/>
                </w:tcPr>
                <w:p w:rsidR="00F41756" w:rsidRPr="00391999" w:rsidRDefault="00F41756" w:rsidP="00F41756">
                  <w:pPr>
                    <w:jc w:val="center"/>
                    <w:rPr>
                      <w:b/>
                    </w:rPr>
                  </w:pPr>
                  <w:r w:rsidRPr="00391999">
                    <w:rPr>
                      <w:b/>
                    </w:rPr>
                    <w:t>xlDashDot</w:t>
                  </w:r>
                </w:p>
              </w:tc>
              <w:tc>
                <w:tcPr>
                  <w:tcW w:w="0" w:type="auto"/>
                </w:tcPr>
                <w:p w:rsidR="00F41756" w:rsidRPr="00842BB2" w:rsidRDefault="00F41756" w:rsidP="00F41756">
                  <w:r>
                    <w:t>Alterna guiones y puntos.</w:t>
                  </w:r>
                </w:p>
              </w:tc>
            </w:tr>
            <w:tr w:rsidR="00F41756" w:rsidRPr="00842BB2" w:rsidTr="00F41756">
              <w:trPr>
                <w:jc w:val="center"/>
              </w:trPr>
              <w:tc>
                <w:tcPr>
                  <w:tcW w:w="0" w:type="auto"/>
                </w:tcPr>
                <w:p w:rsidR="00F41756" w:rsidRDefault="00F41756" w:rsidP="00F41756">
                  <w:pPr>
                    <w:jc w:val="center"/>
                  </w:pPr>
                  <w:r>
                    <w:t>5</w:t>
                  </w:r>
                </w:p>
              </w:tc>
              <w:tc>
                <w:tcPr>
                  <w:tcW w:w="0" w:type="auto"/>
                </w:tcPr>
                <w:p w:rsidR="00F41756" w:rsidRPr="00391999" w:rsidRDefault="00F41756" w:rsidP="00F41756">
                  <w:pPr>
                    <w:jc w:val="center"/>
                    <w:rPr>
                      <w:b/>
                    </w:rPr>
                  </w:pPr>
                  <w:r w:rsidRPr="00391999">
                    <w:rPr>
                      <w:b/>
                    </w:rPr>
                    <w:t>xlDashDotDot</w:t>
                  </w:r>
                </w:p>
              </w:tc>
              <w:tc>
                <w:tcPr>
                  <w:tcW w:w="0" w:type="auto"/>
                </w:tcPr>
                <w:p w:rsidR="00F41756" w:rsidRDefault="00F41756" w:rsidP="00F41756">
                  <w:r>
                    <w:t>Guión seguido de dos puntos.</w:t>
                  </w:r>
                </w:p>
              </w:tc>
            </w:tr>
            <w:tr w:rsidR="00F41756" w:rsidRPr="00842BB2" w:rsidTr="00F41756">
              <w:trPr>
                <w:jc w:val="center"/>
              </w:trPr>
              <w:tc>
                <w:tcPr>
                  <w:tcW w:w="0" w:type="auto"/>
                </w:tcPr>
                <w:p w:rsidR="00F41756" w:rsidRDefault="00F41756" w:rsidP="00F41756">
                  <w:pPr>
                    <w:jc w:val="center"/>
                  </w:pPr>
                  <w:r>
                    <w:t>13</w:t>
                  </w:r>
                </w:p>
              </w:tc>
              <w:tc>
                <w:tcPr>
                  <w:tcW w:w="0" w:type="auto"/>
                </w:tcPr>
                <w:p w:rsidR="00F41756" w:rsidRPr="00391999" w:rsidRDefault="00F41756" w:rsidP="00F41756">
                  <w:pPr>
                    <w:jc w:val="center"/>
                    <w:rPr>
                      <w:b/>
                    </w:rPr>
                  </w:pPr>
                  <w:r w:rsidRPr="00391999">
                    <w:rPr>
                      <w:b/>
                    </w:rPr>
                    <w:t>xlSlantDashDot</w:t>
                  </w:r>
                </w:p>
              </w:tc>
              <w:tc>
                <w:tcPr>
                  <w:tcW w:w="0" w:type="auto"/>
                </w:tcPr>
                <w:p w:rsidR="00F41756" w:rsidRDefault="00F41756" w:rsidP="00F41756">
                  <w:r>
                    <w:t>Guiones inclinados.</w:t>
                  </w:r>
                </w:p>
              </w:tc>
            </w:tr>
            <w:tr w:rsidR="00F41756" w:rsidRPr="00842BB2" w:rsidTr="00F41756">
              <w:trPr>
                <w:jc w:val="center"/>
              </w:trPr>
              <w:tc>
                <w:tcPr>
                  <w:tcW w:w="0" w:type="auto"/>
                </w:tcPr>
                <w:p w:rsidR="00F41756" w:rsidRDefault="00F41756" w:rsidP="00F41756">
                  <w:pPr>
                    <w:jc w:val="center"/>
                  </w:pPr>
                  <w:r>
                    <w:t>-4115</w:t>
                  </w:r>
                </w:p>
              </w:tc>
              <w:tc>
                <w:tcPr>
                  <w:tcW w:w="0" w:type="auto"/>
                </w:tcPr>
                <w:p w:rsidR="00F41756" w:rsidRPr="00391999" w:rsidRDefault="00F41756" w:rsidP="00F41756">
                  <w:pPr>
                    <w:jc w:val="center"/>
                    <w:rPr>
                      <w:b/>
                    </w:rPr>
                  </w:pPr>
                  <w:r w:rsidRPr="00391999">
                    <w:rPr>
                      <w:b/>
                    </w:rPr>
                    <w:t>xlDash</w:t>
                  </w:r>
                </w:p>
              </w:tc>
              <w:tc>
                <w:tcPr>
                  <w:tcW w:w="0" w:type="auto"/>
                </w:tcPr>
                <w:p w:rsidR="00F41756" w:rsidRDefault="00F41756" w:rsidP="00F41756">
                  <w:r>
                    <w:t>Línea con guiones.</w:t>
                  </w:r>
                </w:p>
              </w:tc>
            </w:tr>
            <w:tr w:rsidR="00F41756" w:rsidRPr="00842BB2" w:rsidTr="00F41756">
              <w:trPr>
                <w:jc w:val="center"/>
              </w:trPr>
              <w:tc>
                <w:tcPr>
                  <w:tcW w:w="0" w:type="auto"/>
                </w:tcPr>
                <w:p w:rsidR="00F41756" w:rsidRDefault="00F41756" w:rsidP="00F41756">
                  <w:pPr>
                    <w:jc w:val="center"/>
                  </w:pPr>
                  <w:r>
                    <w:t>-4118</w:t>
                  </w:r>
                </w:p>
              </w:tc>
              <w:tc>
                <w:tcPr>
                  <w:tcW w:w="0" w:type="auto"/>
                </w:tcPr>
                <w:p w:rsidR="00F41756" w:rsidRPr="00391999" w:rsidRDefault="00F41756" w:rsidP="00F41756">
                  <w:pPr>
                    <w:jc w:val="center"/>
                    <w:rPr>
                      <w:b/>
                    </w:rPr>
                  </w:pPr>
                  <w:r w:rsidRPr="00391999">
                    <w:rPr>
                      <w:b/>
                    </w:rPr>
                    <w:t>xlDot</w:t>
                  </w:r>
                </w:p>
              </w:tc>
              <w:tc>
                <w:tcPr>
                  <w:tcW w:w="0" w:type="auto"/>
                </w:tcPr>
                <w:p w:rsidR="00F41756" w:rsidRDefault="00F41756" w:rsidP="00F41756">
                  <w:r>
                    <w:t>Línea de puntos.</w:t>
                  </w:r>
                </w:p>
              </w:tc>
            </w:tr>
            <w:tr w:rsidR="00F41756" w:rsidRPr="00842BB2" w:rsidTr="00F41756">
              <w:trPr>
                <w:jc w:val="center"/>
              </w:trPr>
              <w:tc>
                <w:tcPr>
                  <w:tcW w:w="0" w:type="auto"/>
                </w:tcPr>
                <w:p w:rsidR="00F41756" w:rsidRDefault="00F41756" w:rsidP="00F41756">
                  <w:pPr>
                    <w:jc w:val="center"/>
                  </w:pPr>
                  <w:r>
                    <w:t>-4119</w:t>
                  </w:r>
                </w:p>
              </w:tc>
              <w:tc>
                <w:tcPr>
                  <w:tcW w:w="0" w:type="auto"/>
                </w:tcPr>
                <w:p w:rsidR="00F41756" w:rsidRPr="00391999" w:rsidRDefault="00F41756" w:rsidP="00F41756">
                  <w:pPr>
                    <w:jc w:val="center"/>
                    <w:rPr>
                      <w:b/>
                    </w:rPr>
                  </w:pPr>
                  <w:r w:rsidRPr="00391999">
                    <w:rPr>
                      <w:b/>
                    </w:rPr>
                    <w:t>xlDouble</w:t>
                  </w:r>
                </w:p>
              </w:tc>
              <w:tc>
                <w:tcPr>
                  <w:tcW w:w="0" w:type="auto"/>
                </w:tcPr>
                <w:p w:rsidR="00F41756" w:rsidRDefault="00F41756" w:rsidP="00F41756">
                  <w:r>
                    <w:t>Línea doble.</w:t>
                  </w:r>
                </w:p>
              </w:tc>
            </w:tr>
            <w:tr w:rsidR="00F41756" w:rsidRPr="00842BB2" w:rsidTr="00F41756">
              <w:trPr>
                <w:jc w:val="center"/>
              </w:trPr>
              <w:tc>
                <w:tcPr>
                  <w:tcW w:w="0" w:type="auto"/>
                </w:tcPr>
                <w:p w:rsidR="00F41756" w:rsidRDefault="00F41756" w:rsidP="00F41756">
                  <w:r>
                    <w:t>-4142</w:t>
                  </w:r>
                </w:p>
              </w:tc>
              <w:tc>
                <w:tcPr>
                  <w:tcW w:w="0" w:type="auto"/>
                </w:tcPr>
                <w:p w:rsidR="00F41756" w:rsidRPr="00391999" w:rsidRDefault="00F41756" w:rsidP="00F41756">
                  <w:pPr>
                    <w:jc w:val="center"/>
                    <w:rPr>
                      <w:b/>
                    </w:rPr>
                  </w:pPr>
                  <w:r w:rsidRPr="00391999">
                    <w:rPr>
                      <w:b/>
                    </w:rPr>
                    <w:t>xlLineStyleNone</w:t>
                  </w:r>
                </w:p>
              </w:tc>
              <w:tc>
                <w:tcPr>
                  <w:tcW w:w="0" w:type="auto"/>
                </w:tcPr>
                <w:p w:rsidR="00F41756" w:rsidRDefault="00F41756" w:rsidP="00F41756">
                  <w:r>
                    <w:t>Sin línea.</w:t>
                  </w:r>
                </w:p>
              </w:tc>
            </w:tr>
          </w:tbl>
          <w:p w:rsidR="00F41756" w:rsidRDefault="00F41756" w:rsidP="00F41756"/>
          <w:p w:rsidR="00F41756" w:rsidRPr="00842BB2" w:rsidRDefault="00F41756" w:rsidP="00F41756"/>
        </w:tc>
      </w:tr>
      <w:tr w:rsidR="00F41756" w:rsidRPr="00842BB2" w:rsidTr="003C500A">
        <w:tc>
          <w:tcPr>
            <w:tcW w:w="803" w:type="pct"/>
          </w:tcPr>
          <w:p w:rsidR="00F41756" w:rsidRPr="00842BB2" w:rsidRDefault="00F41756" w:rsidP="00F41756">
            <w:pPr>
              <w:rPr>
                <w:b/>
              </w:rPr>
            </w:pPr>
            <w:r w:rsidRPr="00E0128A">
              <w:rPr>
                <w:b/>
              </w:rPr>
              <w:lastRenderedPageBreak/>
              <w:t>Weight</w:t>
            </w:r>
          </w:p>
        </w:tc>
        <w:tc>
          <w:tcPr>
            <w:tcW w:w="4197" w:type="pct"/>
          </w:tcPr>
          <w:p w:rsidR="00F41756" w:rsidRDefault="00F41756" w:rsidP="00F41756">
            <w:r>
              <w:t xml:space="preserve">Grosor del borde que puede ser alguno de los valores de la constante </w:t>
            </w:r>
            <w:r w:rsidRPr="00391999">
              <w:rPr>
                <w:b/>
              </w:rPr>
              <w:t>XlBorderWeight</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182"/>
              <w:gridCol w:w="1341"/>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rPr>
                <w:jc w:val="center"/>
              </w:trPr>
              <w:tc>
                <w:tcPr>
                  <w:tcW w:w="0" w:type="auto"/>
                </w:tcPr>
                <w:p w:rsidR="00F41756" w:rsidRPr="00391999" w:rsidRDefault="00F41756" w:rsidP="00F41756">
                  <w:pPr>
                    <w:jc w:val="center"/>
                  </w:pPr>
                  <w:r w:rsidRPr="00391999">
                    <w:t>1</w:t>
                  </w:r>
                </w:p>
              </w:tc>
              <w:tc>
                <w:tcPr>
                  <w:tcW w:w="0" w:type="auto"/>
                </w:tcPr>
                <w:p w:rsidR="00F41756" w:rsidRPr="00391999" w:rsidRDefault="00F41756" w:rsidP="00F41756">
                  <w:pPr>
                    <w:jc w:val="center"/>
                    <w:rPr>
                      <w:b/>
                    </w:rPr>
                  </w:pPr>
                  <w:r w:rsidRPr="00391999">
                    <w:rPr>
                      <w:b/>
                    </w:rPr>
                    <w:t>xlHairline</w:t>
                  </w:r>
                </w:p>
              </w:tc>
              <w:tc>
                <w:tcPr>
                  <w:tcW w:w="0" w:type="auto"/>
                </w:tcPr>
                <w:p w:rsidR="00F41756" w:rsidRPr="00842BB2" w:rsidRDefault="00F41756" w:rsidP="00F41756">
                  <w:r>
                    <w:t>Fino.</w:t>
                  </w:r>
                </w:p>
              </w:tc>
            </w:tr>
            <w:tr w:rsidR="00F41756" w:rsidRPr="00842BB2" w:rsidTr="00F41756">
              <w:trPr>
                <w:jc w:val="center"/>
              </w:trPr>
              <w:tc>
                <w:tcPr>
                  <w:tcW w:w="0" w:type="auto"/>
                </w:tcPr>
                <w:p w:rsidR="00F41756" w:rsidRPr="00391999" w:rsidRDefault="00F41756" w:rsidP="00F41756">
                  <w:pPr>
                    <w:jc w:val="center"/>
                  </w:pPr>
                  <w:r w:rsidRPr="00391999">
                    <w:t>2</w:t>
                  </w:r>
                </w:p>
              </w:tc>
              <w:tc>
                <w:tcPr>
                  <w:tcW w:w="0" w:type="auto"/>
                </w:tcPr>
                <w:p w:rsidR="00F41756" w:rsidRPr="00391999" w:rsidRDefault="00F41756" w:rsidP="00F41756">
                  <w:pPr>
                    <w:jc w:val="center"/>
                    <w:rPr>
                      <w:b/>
                    </w:rPr>
                  </w:pPr>
                  <w:r w:rsidRPr="00391999">
                    <w:rPr>
                      <w:b/>
                    </w:rPr>
                    <w:t>xlThin</w:t>
                  </w:r>
                </w:p>
              </w:tc>
              <w:tc>
                <w:tcPr>
                  <w:tcW w:w="0" w:type="auto"/>
                </w:tcPr>
                <w:p w:rsidR="00F41756" w:rsidRPr="00842BB2" w:rsidRDefault="00F41756" w:rsidP="00F41756">
                  <w:r>
                    <w:t>Delgado.</w:t>
                  </w:r>
                </w:p>
              </w:tc>
            </w:tr>
            <w:tr w:rsidR="00F41756" w:rsidRPr="00842BB2" w:rsidTr="00F41756">
              <w:trPr>
                <w:jc w:val="center"/>
              </w:trPr>
              <w:tc>
                <w:tcPr>
                  <w:tcW w:w="0" w:type="auto"/>
                </w:tcPr>
                <w:p w:rsidR="00F41756" w:rsidRPr="00391999" w:rsidRDefault="00F41756" w:rsidP="00F41756">
                  <w:pPr>
                    <w:jc w:val="center"/>
                  </w:pPr>
                  <w:r w:rsidRPr="00391999">
                    <w:t>4</w:t>
                  </w:r>
                </w:p>
              </w:tc>
              <w:tc>
                <w:tcPr>
                  <w:tcW w:w="0" w:type="auto"/>
                </w:tcPr>
                <w:p w:rsidR="00F41756" w:rsidRPr="00391999" w:rsidRDefault="00F41756" w:rsidP="00F41756">
                  <w:pPr>
                    <w:jc w:val="center"/>
                    <w:rPr>
                      <w:b/>
                    </w:rPr>
                  </w:pPr>
                  <w:r w:rsidRPr="00391999">
                    <w:rPr>
                      <w:b/>
                    </w:rPr>
                    <w:t>xlThick</w:t>
                  </w:r>
                </w:p>
              </w:tc>
              <w:tc>
                <w:tcPr>
                  <w:tcW w:w="0" w:type="auto"/>
                </w:tcPr>
                <w:p w:rsidR="00F41756" w:rsidRPr="00842BB2" w:rsidRDefault="00F41756" w:rsidP="00F41756">
                  <w:r>
                    <w:t>Grueso.</w:t>
                  </w:r>
                </w:p>
              </w:tc>
            </w:tr>
            <w:tr w:rsidR="00F41756" w:rsidRPr="00842BB2" w:rsidTr="00F41756">
              <w:trPr>
                <w:jc w:val="center"/>
              </w:trPr>
              <w:tc>
                <w:tcPr>
                  <w:tcW w:w="0" w:type="auto"/>
                </w:tcPr>
                <w:p w:rsidR="00F41756" w:rsidRPr="00391999" w:rsidRDefault="00F41756" w:rsidP="00F41756">
                  <w:pPr>
                    <w:jc w:val="center"/>
                  </w:pPr>
                  <w:r w:rsidRPr="00391999">
                    <w:t>-4138</w:t>
                  </w:r>
                </w:p>
              </w:tc>
              <w:tc>
                <w:tcPr>
                  <w:tcW w:w="0" w:type="auto"/>
                </w:tcPr>
                <w:p w:rsidR="00F41756" w:rsidRPr="00391999" w:rsidRDefault="00F41756" w:rsidP="00F41756">
                  <w:pPr>
                    <w:jc w:val="center"/>
                    <w:rPr>
                      <w:b/>
                    </w:rPr>
                  </w:pPr>
                  <w:r w:rsidRPr="00391999">
                    <w:rPr>
                      <w:b/>
                    </w:rPr>
                    <w:t>xlMedium</w:t>
                  </w:r>
                </w:p>
              </w:tc>
              <w:tc>
                <w:tcPr>
                  <w:tcW w:w="0" w:type="auto"/>
                </w:tcPr>
                <w:p w:rsidR="00F41756" w:rsidRPr="00842BB2" w:rsidRDefault="00F41756" w:rsidP="00F41756">
                  <w:r>
                    <w:t>Medio.</w:t>
                  </w:r>
                </w:p>
              </w:tc>
            </w:tr>
          </w:tbl>
          <w:p w:rsidR="00F41756" w:rsidRPr="00842BB2" w:rsidRDefault="00F41756" w:rsidP="00F41756">
            <w:r>
              <w:t xml:space="preserve"> </w:t>
            </w:r>
          </w:p>
        </w:tc>
      </w:tr>
      <w:tr w:rsidR="00F41756" w:rsidRPr="00842BB2" w:rsidTr="003C500A">
        <w:tc>
          <w:tcPr>
            <w:tcW w:w="803" w:type="pct"/>
          </w:tcPr>
          <w:p w:rsidR="00F41756" w:rsidRPr="00842BB2" w:rsidRDefault="00F41756" w:rsidP="00F41756">
            <w:pPr>
              <w:rPr>
                <w:b/>
              </w:rPr>
            </w:pPr>
            <w:r w:rsidRPr="00E0128A">
              <w:rPr>
                <w:b/>
              </w:rPr>
              <w:t>ColorIndex</w:t>
            </w:r>
          </w:p>
        </w:tc>
        <w:tc>
          <w:tcPr>
            <w:tcW w:w="4197" w:type="pct"/>
          </w:tcPr>
          <w:p w:rsidR="00F41756" w:rsidRDefault="00F41756" w:rsidP="00F41756">
            <w:r>
              <w:t xml:space="preserve">Valor que indica el color del borde indicado como un valor de la paleta de colores o como un valor de la constante </w:t>
            </w:r>
            <w:r w:rsidRPr="00E0128A">
              <w:t xml:space="preserve"> </w:t>
            </w:r>
            <w:r w:rsidRPr="00391999">
              <w:rPr>
                <w:b/>
              </w:rPr>
              <w:t>XlColorIndex</w:t>
            </w:r>
            <w:r w:rsidRPr="00E0128A">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2453"/>
              <w:gridCol w:w="1805"/>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lastRenderedPageBreak/>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rPr>
                <w:jc w:val="center"/>
              </w:trPr>
              <w:tc>
                <w:tcPr>
                  <w:tcW w:w="0" w:type="auto"/>
                </w:tcPr>
                <w:p w:rsidR="00F41756" w:rsidRPr="00842BB2" w:rsidRDefault="00F41756" w:rsidP="00F41756">
                  <w:pPr>
                    <w:jc w:val="center"/>
                    <w:rPr>
                      <w:b/>
                    </w:rPr>
                  </w:pPr>
                  <w:r>
                    <w:t>-4105</w:t>
                  </w:r>
                </w:p>
              </w:tc>
              <w:tc>
                <w:tcPr>
                  <w:tcW w:w="0" w:type="auto"/>
                </w:tcPr>
                <w:p w:rsidR="00F41756" w:rsidRPr="00391999" w:rsidRDefault="00F41756" w:rsidP="00F41756">
                  <w:pPr>
                    <w:jc w:val="center"/>
                    <w:rPr>
                      <w:b/>
                    </w:rPr>
                  </w:pPr>
                  <w:r w:rsidRPr="00391999">
                    <w:rPr>
                      <w:b/>
                    </w:rPr>
                    <w:t>xlColorIndexAutomatic</w:t>
                  </w:r>
                </w:p>
              </w:tc>
              <w:tc>
                <w:tcPr>
                  <w:tcW w:w="0" w:type="auto"/>
                </w:tcPr>
                <w:p w:rsidR="00F41756" w:rsidRPr="00842BB2" w:rsidRDefault="00F41756" w:rsidP="00F41756">
                  <w:r>
                    <w:t>Color automático.</w:t>
                  </w:r>
                </w:p>
              </w:tc>
            </w:tr>
            <w:tr w:rsidR="00F41756" w:rsidRPr="00842BB2" w:rsidTr="00F41756">
              <w:trPr>
                <w:jc w:val="center"/>
              </w:trPr>
              <w:tc>
                <w:tcPr>
                  <w:tcW w:w="0" w:type="auto"/>
                </w:tcPr>
                <w:p w:rsidR="00F41756" w:rsidRDefault="00F41756" w:rsidP="00F41756">
                  <w:pPr>
                    <w:jc w:val="center"/>
                    <w:rPr>
                      <w:b/>
                    </w:rPr>
                  </w:pPr>
                  <w:r>
                    <w:t>-4142</w:t>
                  </w:r>
                </w:p>
              </w:tc>
              <w:tc>
                <w:tcPr>
                  <w:tcW w:w="0" w:type="auto"/>
                </w:tcPr>
                <w:p w:rsidR="00F41756" w:rsidRPr="00391999" w:rsidRDefault="00F41756" w:rsidP="00F41756">
                  <w:pPr>
                    <w:jc w:val="center"/>
                    <w:rPr>
                      <w:b/>
                    </w:rPr>
                  </w:pPr>
                  <w:r w:rsidRPr="00391999">
                    <w:rPr>
                      <w:b/>
                    </w:rPr>
                    <w:t>xlColorIndexNone</w:t>
                  </w:r>
                </w:p>
              </w:tc>
              <w:tc>
                <w:tcPr>
                  <w:tcW w:w="0" w:type="auto"/>
                </w:tcPr>
                <w:p w:rsidR="00F41756" w:rsidRPr="00842BB2" w:rsidRDefault="00F41756" w:rsidP="00F41756">
                  <w:r>
                    <w:t>Sin color.</w:t>
                  </w:r>
                </w:p>
              </w:tc>
            </w:tr>
          </w:tbl>
          <w:p w:rsidR="00F41756" w:rsidRPr="00842BB2" w:rsidRDefault="00F41756" w:rsidP="00F41756">
            <w:r>
              <w:t xml:space="preserve">  </w:t>
            </w:r>
          </w:p>
        </w:tc>
      </w:tr>
      <w:tr w:rsidR="00F41756" w:rsidRPr="00842BB2" w:rsidTr="003C500A">
        <w:tc>
          <w:tcPr>
            <w:tcW w:w="803" w:type="pct"/>
          </w:tcPr>
          <w:p w:rsidR="00F41756" w:rsidRPr="00842BB2" w:rsidRDefault="00F41756" w:rsidP="00F41756">
            <w:pPr>
              <w:rPr>
                <w:b/>
              </w:rPr>
            </w:pPr>
            <w:r w:rsidRPr="00E0128A">
              <w:rPr>
                <w:b/>
              </w:rPr>
              <w:lastRenderedPageBreak/>
              <w:t>Color</w:t>
            </w:r>
          </w:p>
        </w:tc>
        <w:tc>
          <w:tcPr>
            <w:tcW w:w="4197" w:type="pct"/>
          </w:tcPr>
          <w:p w:rsidR="00F41756" w:rsidRPr="00842BB2" w:rsidRDefault="00F41756" w:rsidP="00F41756">
            <w:r>
              <w:t>Color del borde especificado como RGB.</w:t>
            </w:r>
          </w:p>
        </w:tc>
      </w:tr>
      <w:tr w:rsidR="00F41756" w:rsidRPr="00842BB2" w:rsidTr="003C500A">
        <w:tc>
          <w:tcPr>
            <w:tcW w:w="803" w:type="pct"/>
          </w:tcPr>
          <w:p w:rsidR="00F41756" w:rsidRPr="00E0128A" w:rsidRDefault="00F41756" w:rsidP="00F41756">
            <w:pPr>
              <w:rPr>
                <w:b/>
              </w:rPr>
            </w:pPr>
            <w:r w:rsidRPr="00E0128A">
              <w:rPr>
                <w:b/>
              </w:rPr>
              <w:t>ThemeColor</w:t>
            </w:r>
          </w:p>
        </w:tc>
        <w:tc>
          <w:tcPr>
            <w:tcW w:w="4197" w:type="pct"/>
          </w:tcPr>
          <w:p w:rsidR="00F41756" w:rsidRDefault="00F41756" w:rsidP="00F41756">
            <w:r>
              <w:t xml:space="preserve">Color del tema que puede tener alguno de os valores de la constante </w:t>
            </w:r>
            <w:r w:rsidRPr="00391999">
              <w:rPr>
                <w:b/>
              </w:rPr>
              <w:t>XlThemeColor</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3805"/>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1</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xlThemeColorDark1</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2</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xlThemeColorLight1</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3</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xlThemeColorDark2</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4</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xlThemeColorLight2</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5</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xlThemeColorAccent1</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6</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xlThemeColorAccent2</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7</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xlThemeColorAccent3</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8</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xlThemeColorAccent4</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9</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xlThemeColorAccent5</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10</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xlThemeColorAccent6</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11</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xlThemeColorHyperlink</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12</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xlThemeColorFollowedHyperlink</w:t>
                  </w:r>
                </w:p>
              </w:tc>
            </w:tr>
          </w:tbl>
          <w:p w:rsidR="00F41756" w:rsidRDefault="00F41756" w:rsidP="00F41756"/>
          <w:p w:rsidR="00F41756" w:rsidRPr="00842BB2" w:rsidRDefault="00F41756" w:rsidP="00F41756"/>
        </w:tc>
      </w:tr>
    </w:tbl>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prueba_BorderAround()</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ActiveSheet.Range("A1:B3").BorderAround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LineStyle:=xlDouble,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Weight:=xlThick,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Color:=255,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ThemeColor:=xlThemeColorDark2</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B775CD8" wp14:editId="6D318C2E">
                  <wp:extent cx="1499235" cy="1073785"/>
                  <wp:effectExtent l="0" t="0" r="5715" b="0"/>
                  <wp:docPr id="806" name="Imagen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4"/>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1499235"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0DBA604" wp14:editId="257CB11C">
                  <wp:extent cx="1488440" cy="1073785"/>
                  <wp:effectExtent l="0" t="0" r="0" b="0"/>
                  <wp:docPr id="805" name="Imagen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5"/>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488440"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19" w:name="_Toc336066511"/>
      <w:r w:rsidRPr="00A50900">
        <w:t>Calculate</w:t>
      </w:r>
      <w:bookmarkEnd w:id="1019"/>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calcular un rango, una hoja, un libro o todos los libros abiertos.</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Pr>
          <w:rFonts w:ascii="Verdana" w:hAnsi="Verdana" w:cs="Courier New"/>
          <w:sz w:val="20"/>
          <w:lang w:val="es-ES_tradnl"/>
        </w:rPr>
        <w:t>Calculate</w:t>
      </w:r>
    </w:p>
    <w:p w:rsidR="00F41756" w:rsidRDefault="00F41756" w:rsidP="00020480">
      <w:pPr>
        <w:pStyle w:val="Ttulo4"/>
      </w:pPr>
      <w:r w:rsidRPr="00842BB2">
        <w:t>Argumentos</w:t>
      </w:r>
    </w:p>
    <w:p w:rsidR="00F41756" w:rsidRPr="00387C79" w:rsidRDefault="00F41756" w:rsidP="00F41756">
      <w:pPr>
        <w:pStyle w:val="TextoCorrido"/>
        <w:rPr>
          <w:lang w:val="es-ES_tradnl"/>
        </w:rPr>
      </w:pPr>
      <w:r w:rsidRPr="00387C79">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3"/>
        <w:gridCol w:w="3079"/>
        <w:gridCol w:w="2250"/>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3"/>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prueba_Calculate()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lastRenderedPageBreak/>
              <w:t xml:space="preserve">    ActiveSheet.Calculate</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14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BA347DA" wp14:editId="02085762">
                  <wp:extent cx="1116330" cy="1243965"/>
                  <wp:effectExtent l="0" t="0" r="7620" b="0"/>
                  <wp:docPr id="803" name="Imagen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7"/>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1116330" cy="1243965"/>
                          </a:xfrm>
                          <a:prstGeom prst="rect">
                            <a:avLst/>
                          </a:prstGeom>
                          <a:noFill/>
                          <a:ln>
                            <a:noFill/>
                          </a:ln>
                        </pic:spPr>
                      </pic:pic>
                    </a:graphicData>
                  </a:graphic>
                </wp:inline>
              </w:drawing>
            </w:r>
          </w:p>
        </w:tc>
        <w:tc>
          <w:tcPr>
            <w:tcW w:w="20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50CEE45" wp14:editId="2C1D923B">
                  <wp:extent cx="1818005" cy="1243965"/>
                  <wp:effectExtent l="0" t="0" r="0" b="0"/>
                  <wp:docPr id="802" name="Imagen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8"/>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1818005" cy="1243965"/>
                          </a:xfrm>
                          <a:prstGeom prst="rect">
                            <a:avLst/>
                          </a:prstGeom>
                          <a:noFill/>
                          <a:ln>
                            <a:noFill/>
                          </a:ln>
                        </pic:spPr>
                      </pic:pic>
                    </a:graphicData>
                  </a:graphic>
                </wp:inline>
              </w:drawing>
            </w:r>
          </w:p>
        </w:tc>
        <w:tc>
          <w:tcPr>
            <w:tcW w:w="1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57F9EA7" wp14:editId="0BF62F82">
                  <wp:extent cx="1158875" cy="1275715"/>
                  <wp:effectExtent l="0" t="0" r="3175" b="635"/>
                  <wp:docPr id="801" name="Imagen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9"/>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1158875" cy="1275715"/>
                          </a:xfrm>
                          <a:prstGeom prst="rect">
                            <a:avLst/>
                          </a:prstGeom>
                          <a:noFill/>
                          <a:ln>
                            <a:noFill/>
                          </a:ln>
                        </pic:spPr>
                      </pic:pic>
                    </a:graphicData>
                  </a:graphic>
                </wp:inline>
              </w:drawing>
            </w:r>
          </w:p>
        </w:tc>
      </w:tr>
      <w:tr w:rsidR="00F41756" w:rsidRPr="00EC49A1" w:rsidTr="00E43477">
        <w:trPr>
          <w:jc w:val="center"/>
        </w:trPr>
        <w:tc>
          <w:tcPr>
            <w:tcW w:w="351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1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9208F4" w:rsidRDefault="00F41756" w:rsidP="00F41756">
      <w:pPr>
        <w:pStyle w:val="TextoCorrido"/>
        <w:rPr>
          <w:lang w:val="es-ES_tradnl"/>
        </w:rPr>
      </w:pPr>
      <w:r w:rsidRPr="009208F4">
        <w:rPr>
          <w:lang w:val="es-ES_tradnl"/>
        </w:rPr>
        <w:t>En este ejemplo, se muestra como se realiza el recálculo tras la ejecución de este procedimiento.</w:t>
      </w:r>
    </w:p>
    <w:p w:rsidR="00F41756" w:rsidRPr="00A50900" w:rsidRDefault="00F41756" w:rsidP="00A50900">
      <w:pPr>
        <w:pStyle w:val="Ttulo3"/>
      </w:pPr>
      <w:bookmarkStart w:id="1020" w:name="_Toc336066512"/>
      <w:r w:rsidRPr="00A50900">
        <w:t>CalculateRowMajorOrder</w:t>
      </w:r>
      <w:bookmarkEnd w:id="1020"/>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 xml:space="preserve">Permite calcular </w:t>
      </w:r>
      <w:r w:rsidRPr="008F6E52">
        <w:rPr>
          <w:lang w:val="es-ES_tradnl"/>
        </w:rPr>
        <w:t>un rango de celdas</w:t>
      </w:r>
      <w:r>
        <w:rPr>
          <w:lang w:val="es-ES_tradnl"/>
        </w:rPr>
        <w:t xml:space="preserve"> siguiendo un determinado orden que consiste en empezar por la celda que se halla en la esquina superior izquierda del rango en cuestión y continuar hasta la celda que se halla en la esquina inferior derecha del rango (última fila).</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C5783">
        <w:rPr>
          <w:rFonts w:ascii="Verdana" w:hAnsi="Verdana" w:cs="Courier New"/>
          <w:sz w:val="20"/>
          <w:lang w:val="es-ES_tradnl"/>
        </w:rPr>
        <w:t>CalculateRowMajorOrder</w:t>
      </w:r>
    </w:p>
    <w:p w:rsidR="00F41756" w:rsidRDefault="00F41756" w:rsidP="00020480">
      <w:pPr>
        <w:pStyle w:val="Ttulo4"/>
      </w:pPr>
      <w:r w:rsidRPr="00842BB2">
        <w:t>Argumentos</w:t>
      </w:r>
    </w:p>
    <w:p w:rsidR="00F41756" w:rsidRPr="00CC5783" w:rsidRDefault="00F41756" w:rsidP="00F41756">
      <w:pPr>
        <w:pStyle w:val="TextoCorrido"/>
        <w:rPr>
          <w:lang w:val="es-ES_tradnl"/>
        </w:rPr>
      </w:pPr>
      <w:r w:rsidRPr="00CC5783">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prueba_CalculateRowMajorOrder()</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Range("B1:B4")</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r.CalculateRowMajorOrder</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E894299" wp14:editId="72CCE682">
                  <wp:extent cx="2247900" cy="1257050"/>
                  <wp:effectExtent l="0" t="0" r="0" b="635"/>
                  <wp:docPr id="799" name="Imagen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1"/>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2252997" cy="12599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9B3FDE4" wp14:editId="491FE6A0">
                  <wp:extent cx="2188609" cy="1251583"/>
                  <wp:effectExtent l="0" t="0" r="2540" b="6350"/>
                  <wp:docPr id="798" name="Imagen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2"/>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2192492" cy="1253804"/>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21" w:name="_Toc336066513"/>
      <w:r w:rsidRPr="00A50900">
        <w:t>CheckSpelling</w:t>
      </w:r>
      <w:bookmarkEnd w:id="1021"/>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comprobar la ortografía del objeto indicado.</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 xml:space="preserve">CheckSpelling(CustomDictionary, IgnoreUppercase, AlwaysSuggest, SpellLang) </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2"/>
        <w:gridCol w:w="5635"/>
      </w:tblGrid>
      <w:tr w:rsidR="00F41756" w:rsidRPr="00842BB2" w:rsidTr="003C500A">
        <w:tc>
          <w:tcPr>
            <w:tcW w:w="1088" w:type="pct"/>
            <w:shd w:val="clear" w:color="auto" w:fill="B8CCE4"/>
          </w:tcPr>
          <w:p w:rsidR="00F41756" w:rsidRPr="00842BB2" w:rsidRDefault="00F41756" w:rsidP="00F41756">
            <w:pPr>
              <w:jc w:val="center"/>
              <w:rPr>
                <w:b/>
                <w:color w:val="0000FF"/>
              </w:rPr>
            </w:pPr>
            <w:r w:rsidRPr="00842BB2">
              <w:rPr>
                <w:b/>
                <w:color w:val="0000FF"/>
              </w:rPr>
              <w:t>Argumento</w:t>
            </w:r>
          </w:p>
        </w:tc>
        <w:tc>
          <w:tcPr>
            <w:tcW w:w="391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1088" w:type="pct"/>
          </w:tcPr>
          <w:p w:rsidR="00F41756" w:rsidRPr="00842BB2" w:rsidRDefault="00F41756" w:rsidP="00F41756">
            <w:pPr>
              <w:rPr>
                <w:b/>
              </w:rPr>
            </w:pPr>
            <w:r w:rsidRPr="0038099C">
              <w:rPr>
                <w:b/>
              </w:rPr>
              <w:t>CustomDictionary</w:t>
            </w:r>
          </w:p>
        </w:tc>
        <w:tc>
          <w:tcPr>
            <w:tcW w:w="3912" w:type="pct"/>
          </w:tcPr>
          <w:p w:rsidR="00F41756" w:rsidRPr="00842BB2" w:rsidRDefault="00F41756" w:rsidP="00F41756">
            <w:r>
              <w:t>Diccionario a utilizar si la palabra no se halla en al diccionario principal.</w:t>
            </w:r>
          </w:p>
        </w:tc>
      </w:tr>
      <w:tr w:rsidR="00F41756" w:rsidRPr="00842BB2" w:rsidTr="003C500A">
        <w:tc>
          <w:tcPr>
            <w:tcW w:w="1088" w:type="pct"/>
          </w:tcPr>
          <w:p w:rsidR="00F41756" w:rsidRPr="00842BB2" w:rsidRDefault="00F41756" w:rsidP="00F41756">
            <w:pPr>
              <w:rPr>
                <w:b/>
              </w:rPr>
            </w:pPr>
            <w:r w:rsidRPr="0038099C">
              <w:rPr>
                <w:b/>
              </w:rPr>
              <w:t>IgnoreUppercase</w:t>
            </w:r>
          </w:p>
        </w:tc>
        <w:tc>
          <w:tcPr>
            <w:tcW w:w="3912" w:type="pct"/>
          </w:tcPr>
          <w:p w:rsidR="00F41756" w:rsidRPr="00842BB2" w:rsidRDefault="00F41756" w:rsidP="00F41756">
            <w:r>
              <w:t xml:space="preserve">Si </w:t>
            </w:r>
            <w:r w:rsidRPr="008A3FCA">
              <w:rPr>
                <w:b/>
              </w:rPr>
              <w:t>TRUE</w:t>
            </w:r>
            <w:r>
              <w:t xml:space="preserve">, no se verifican las palabras que contengan todas las letras en mayúsculas. Si </w:t>
            </w:r>
            <w:r w:rsidRPr="008A3FCA">
              <w:rPr>
                <w:b/>
              </w:rPr>
              <w:t>FALSE</w:t>
            </w:r>
            <w:r>
              <w:t>, sólo se verifican las que tengan todas las letras en mayúsculas. Si no se indica nada, se usa la configuración actual.</w:t>
            </w:r>
          </w:p>
        </w:tc>
      </w:tr>
      <w:tr w:rsidR="00F41756" w:rsidRPr="00842BB2" w:rsidTr="003C500A">
        <w:tc>
          <w:tcPr>
            <w:tcW w:w="1088" w:type="pct"/>
          </w:tcPr>
          <w:p w:rsidR="00F41756" w:rsidRPr="00842BB2" w:rsidRDefault="00F41756" w:rsidP="00F41756">
            <w:pPr>
              <w:rPr>
                <w:b/>
              </w:rPr>
            </w:pPr>
            <w:r w:rsidRPr="0038099C">
              <w:rPr>
                <w:b/>
              </w:rPr>
              <w:t>AlwaysSuggest</w:t>
            </w:r>
          </w:p>
        </w:tc>
        <w:tc>
          <w:tcPr>
            <w:tcW w:w="3912" w:type="pct"/>
          </w:tcPr>
          <w:p w:rsidR="00F41756" w:rsidRPr="00842BB2" w:rsidRDefault="00F41756" w:rsidP="00F41756">
            <w:r>
              <w:t xml:space="preserve">Si </w:t>
            </w:r>
            <w:r w:rsidRPr="008A3FCA">
              <w:rPr>
                <w:b/>
              </w:rPr>
              <w:t>TRUE</w:t>
            </w:r>
            <w:r>
              <w:t>, se muestra una lista de sugerencias.</w:t>
            </w:r>
          </w:p>
        </w:tc>
      </w:tr>
      <w:tr w:rsidR="00F41756" w:rsidRPr="00842BB2" w:rsidTr="003C500A">
        <w:tc>
          <w:tcPr>
            <w:tcW w:w="1088" w:type="pct"/>
          </w:tcPr>
          <w:p w:rsidR="00F41756" w:rsidRPr="00842BB2" w:rsidRDefault="00F41756" w:rsidP="00F41756">
            <w:pPr>
              <w:rPr>
                <w:b/>
              </w:rPr>
            </w:pPr>
            <w:r w:rsidRPr="0038099C">
              <w:rPr>
                <w:b/>
              </w:rPr>
              <w:t>SpellLang</w:t>
            </w:r>
          </w:p>
        </w:tc>
        <w:tc>
          <w:tcPr>
            <w:tcW w:w="3912" w:type="pct"/>
          </w:tcPr>
          <w:p w:rsidR="00F41756" w:rsidRPr="00842BB2" w:rsidRDefault="00F41756" w:rsidP="00F41756">
            <w:r>
              <w:t xml:space="preserve">Idioma del diccionario utilizado. Puede ser alguno de los valores determinados por la constante </w:t>
            </w:r>
            <w:r w:rsidRPr="0038099C">
              <w:rPr>
                <w:b/>
              </w:rPr>
              <w:t>MsoLanguageID</w:t>
            </w:r>
            <w:r>
              <w:t>.</w:t>
            </w:r>
          </w:p>
        </w:tc>
      </w:tr>
    </w:tbl>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0"/>
        <w:gridCol w:w="5182"/>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prueba_CheckSpelling()</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Range("A1:A2")</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r.CheckSpelling AlwaysSuggest:=True</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15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7DF56F3" wp14:editId="7E178569">
                  <wp:extent cx="1339850" cy="1073785"/>
                  <wp:effectExtent l="0" t="0" r="0" b="0"/>
                  <wp:docPr id="796" name="Imagen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1339850" cy="1073785"/>
                          </a:xfrm>
                          <a:prstGeom prst="rect">
                            <a:avLst/>
                          </a:prstGeom>
                          <a:noFill/>
                          <a:ln>
                            <a:noFill/>
                          </a:ln>
                        </pic:spPr>
                      </pic:pic>
                    </a:graphicData>
                  </a:graphic>
                </wp:inline>
              </w:drawing>
            </w:r>
          </w:p>
        </w:tc>
        <w:tc>
          <w:tcPr>
            <w:tcW w:w="34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76604E1" wp14:editId="4FD60F9E">
                  <wp:extent cx="3152775" cy="1984590"/>
                  <wp:effectExtent l="0" t="0" r="0" b="0"/>
                  <wp:docPr id="3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3150657" cy="1983257"/>
                          </a:xfrm>
                          <a:prstGeom prst="rect">
                            <a:avLst/>
                          </a:prstGeom>
                          <a:noFill/>
                          <a:ln>
                            <a:noFill/>
                          </a:ln>
                        </pic:spPr>
                      </pic:pic>
                    </a:graphicData>
                  </a:graphic>
                </wp:inline>
              </w:drawing>
            </w:r>
          </w:p>
        </w:tc>
      </w:tr>
      <w:tr w:rsidR="00F41756" w:rsidRPr="00EC49A1" w:rsidTr="00E43477">
        <w:trPr>
          <w:jc w:val="center"/>
        </w:trPr>
        <w:tc>
          <w:tcPr>
            <w:tcW w:w="15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34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FA1D34" w:rsidRDefault="00F41756" w:rsidP="00F41756">
            <w:pPr>
              <w:jc w:val="center"/>
              <w:rPr>
                <w:noProof/>
              </w:rPr>
            </w:pPr>
            <w:r w:rsidRPr="000F3D5C">
              <w:rPr>
                <w:b/>
                <w:noProof/>
              </w:rPr>
              <w:t>Fin</w:t>
            </w:r>
          </w:p>
        </w:tc>
      </w:tr>
    </w:tbl>
    <w:p w:rsidR="00F41756" w:rsidRDefault="00F41756" w:rsidP="00F41756"/>
    <w:p w:rsidR="00F41756" w:rsidRPr="00B51A27" w:rsidRDefault="00F41756" w:rsidP="00F41756">
      <w:pPr>
        <w:pStyle w:val="TextoCorrido"/>
        <w:rPr>
          <w:lang w:val="es-ES_tradnl"/>
        </w:rPr>
      </w:pPr>
      <w:r w:rsidRPr="00B51A27">
        <w:rPr>
          <w:lang w:val="es-ES_tradnl"/>
        </w:rPr>
        <w:t xml:space="preserve">Al ejecutar este procedimiento, se dispara el cuadro de diálogo de Ortografía permitiendo corregir el posible error ortográfico. </w:t>
      </w:r>
    </w:p>
    <w:p w:rsidR="00F41756" w:rsidRPr="00A50900" w:rsidRDefault="00F41756" w:rsidP="00A50900">
      <w:pPr>
        <w:pStyle w:val="Ttulo3"/>
      </w:pPr>
      <w:bookmarkStart w:id="1022" w:name="_Toc336066514"/>
      <w:r w:rsidRPr="00A50900">
        <w:t>Clear</w:t>
      </w:r>
      <w:bookmarkEnd w:id="1022"/>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sidRPr="008F6E52">
        <w:rPr>
          <w:lang w:val="es-ES_tradnl"/>
        </w:rPr>
        <w:t>Borra todo el objeto.</w:t>
      </w:r>
    </w:p>
    <w:p w:rsidR="00F41756" w:rsidRPr="008F6E52" w:rsidRDefault="00F41756" w:rsidP="00F41756">
      <w:pPr>
        <w:pStyle w:val="TextoCorrido"/>
        <w:rPr>
          <w:lang w:val="es-ES_tradnl"/>
        </w:rPr>
      </w:pPr>
      <w:r>
        <w:rPr>
          <w:lang w:val="es-ES_tradnl"/>
        </w:rPr>
        <w:t>Permite borrar el contenido del objeto indicado.</w:t>
      </w:r>
    </w:p>
    <w:p w:rsidR="00F41756" w:rsidRPr="00842BB2" w:rsidRDefault="00F41756" w:rsidP="00020480">
      <w:pPr>
        <w:pStyle w:val="Ttulo4"/>
      </w:pPr>
      <w:r w:rsidRPr="00842BB2">
        <w:t>Sintaxis:</w:t>
      </w:r>
    </w:p>
    <w:p w:rsidR="00F41756" w:rsidRPr="001F1C60" w:rsidRDefault="00F41756" w:rsidP="00F41756">
      <w:pPr>
        <w:pStyle w:val="TextoCorrido"/>
        <w:rPr>
          <w:rFonts w:ascii="Verdana" w:hAnsi="Verdana" w:cs="Courier New"/>
          <w:sz w:val="20"/>
          <w:lang w:val="en-US"/>
        </w:rPr>
      </w:pPr>
      <w:r w:rsidRPr="001F1C60">
        <w:rPr>
          <w:rFonts w:ascii="Verdana" w:hAnsi="Verdana" w:cs="Courier New"/>
          <w:sz w:val="20"/>
          <w:lang w:val="en-US"/>
        </w:rPr>
        <w:t>Clear</w:t>
      </w:r>
    </w:p>
    <w:p w:rsidR="00F41756" w:rsidRDefault="00F41756" w:rsidP="00020480">
      <w:pPr>
        <w:pStyle w:val="Ttulo4"/>
      </w:pPr>
      <w:r w:rsidRPr="00842BB2">
        <w:lastRenderedPageBreak/>
        <w:t>Argumentos</w:t>
      </w:r>
    </w:p>
    <w:p w:rsidR="00F41756" w:rsidRDefault="00F41756" w:rsidP="001F1C60">
      <w:pPr>
        <w:ind w:firstLine="709"/>
      </w:pPr>
      <w: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221FF1B" wp14:editId="4D449F6D">
                  <wp:extent cx="1871345" cy="1243965"/>
                  <wp:effectExtent l="0" t="0" r="0" b="0"/>
                  <wp:docPr id="794" name="Imagen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6"/>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1871345" cy="12439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CA4F2A9" wp14:editId="3EFE23F9">
                  <wp:extent cx="1839595" cy="1275715"/>
                  <wp:effectExtent l="0" t="0" r="8255" b="635"/>
                  <wp:docPr id="793" name="Imagen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7"/>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1839595" cy="127571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23" w:name="_Toc336066515"/>
      <w:r w:rsidRPr="00A50900">
        <w:t>ClearComments</w:t>
      </w:r>
      <w:bookmarkEnd w:id="1023"/>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eliminar los comentarios del rango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E3E07">
        <w:rPr>
          <w:rFonts w:ascii="Verdana" w:hAnsi="Verdana" w:cs="Courier New"/>
          <w:sz w:val="20"/>
          <w:lang w:val="es-ES_tradnl"/>
        </w:rPr>
        <w:t>ClearComments</w:t>
      </w:r>
    </w:p>
    <w:p w:rsidR="00F41756" w:rsidRDefault="00F41756" w:rsidP="00020480">
      <w:pPr>
        <w:pStyle w:val="Ttulo4"/>
      </w:pPr>
      <w:r w:rsidRPr="00842BB2">
        <w:t>Argumentos</w:t>
      </w:r>
    </w:p>
    <w:p w:rsidR="00F41756" w:rsidRDefault="00F41756" w:rsidP="001F1C60">
      <w:pPr>
        <w:ind w:firstLine="709"/>
      </w:pPr>
      <w:r>
        <w:t>No tiene.</w:t>
      </w:r>
    </w:p>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5"/>
        <w:gridCol w:w="2472"/>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prueba_ClearComments()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lastRenderedPageBreak/>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r.ClearComments</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3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6B6D47C" wp14:editId="1F026866">
                  <wp:extent cx="3124200" cy="2076868"/>
                  <wp:effectExtent l="0" t="0" r="0" b="0"/>
                  <wp:docPr id="791" name="Imagen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9"/>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3125819" cy="2077944"/>
                          </a:xfrm>
                          <a:prstGeom prst="rect">
                            <a:avLst/>
                          </a:prstGeom>
                          <a:noFill/>
                          <a:ln>
                            <a:noFill/>
                          </a:ln>
                        </pic:spPr>
                      </pic:pic>
                    </a:graphicData>
                  </a:graphic>
                </wp:inline>
              </w:drawing>
            </w:r>
          </w:p>
        </w:tc>
        <w:tc>
          <w:tcPr>
            <w:tcW w:w="16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A6BD23E" wp14:editId="556D6F69">
                  <wp:extent cx="1438275" cy="1071731"/>
                  <wp:effectExtent l="0" t="0" r="0" b="0"/>
                  <wp:docPr id="790" name="Imagen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1440467" cy="1073364"/>
                          </a:xfrm>
                          <a:prstGeom prst="rect">
                            <a:avLst/>
                          </a:prstGeom>
                          <a:noFill/>
                          <a:ln>
                            <a:noFill/>
                          </a:ln>
                        </pic:spPr>
                      </pic:pic>
                    </a:graphicData>
                  </a:graphic>
                </wp:inline>
              </w:drawing>
            </w:r>
          </w:p>
        </w:tc>
      </w:tr>
      <w:tr w:rsidR="00F41756" w:rsidRPr="00EC49A1" w:rsidTr="00E43477">
        <w:trPr>
          <w:jc w:val="center"/>
        </w:trPr>
        <w:tc>
          <w:tcPr>
            <w:tcW w:w="3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16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24" w:name="_Toc336066516"/>
      <w:r w:rsidRPr="00A50900">
        <w:t>ClearContents</w:t>
      </w:r>
      <w:bookmarkEnd w:id="1024"/>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borrar las fórmulas existentes en un rango dejando intacto el formato del mismo.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551AA">
        <w:rPr>
          <w:rFonts w:ascii="Verdana" w:hAnsi="Verdana" w:cs="Courier New"/>
          <w:sz w:val="20"/>
          <w:lang w:val="es-ES_tradnl"/>
        </w:rPr>
        <w:t>ClearContents</w:t>
      </w:r>
    </w:p>
    <w:p w:rsidR="00F41756" w:rsidRDefault="00F41756" w:rsidP="00020480">
      <w:pPr>
        <w:pStyle w:val="Ttulo4"/>
      </w:pPr>
      <w:r w:rsidRPr="00842BB2">
        <w:t>Argumentos</w:t>
      </w:r>
    </w:p>
    <w:p w:rsidR="00F41756" w:rsidRDefault="00F41756" w:rsidP="001F1C60">
      <w:pPr>
        <w:ind w:firstLine="709"/>
      </w:pPr>
      <w: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8"/>
        <w:gridCol w:w="2528"/>
        <w:gridCol w:w="2526"/>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3"/>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prueba_ClearContents()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Range("A1:A7")</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lastRenderedPageBreak/>
              <w:t xml:space="preserve">    r.ClearContents</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257F5A5" wp14:editId="6377A75C">
                  <wp:extent cx="1180465" cy="2519680"/>
                  <wp:effectExtent l="0" t="0" r="635" b="0"/>
                  <wp:docPr id="788" name="Imagen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2"/>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1180465" cy="2519680"/>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05C6E42" wp14:editId="74FE9AC9">
                  <wp:extent cx="1339850" cy="2519680"/>
                  <wp:effectExtent l="0" t="0" r="0" b="0"/>
                  <wp:docPr id="787" name="Imagen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3"/>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1339850" cy="2519680"/>
                          </a:xfrm>
                          <a:prstGeom prst="rect">
                            <a:avLst/>
                          </a:prstGeom>
                          <a:noFill/>
                          <a:ln>
                            <a:noFill/>
                          </a:ln>
                        </pic:spPr>
                      </pic:pic>
                    </a:graphicData>
                  </a:graphic>
                </wp:inline>
              </w:drawing>
            </w:r>
          </w:p>
        </w:tc>
        <w:tc>
          <w:tcPr>
            <w:tcW w:w="16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68515CB" wp14:editId="1AA1EFE1">
                  <wp:extent cx="1339850" cy="2509520"/>
                  <wp:effectExtent l="0" t="0" r="0" b="5080"/>
                  <wp:docPr id="786" name="Imagen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4"/>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1339850" cy="2509520"/>
                          </a:xfrm>
                          <a:prstGeom prst="rect">
                            <a:avLst/>
                          </a:prstGeom>
                          <a:noFill/>
                          <a:ln>
                            <a:noFill/>
                          </a:ln>
                        </pic:spPr>
                      </pic:pic>
                    </a:graphicData>
                  </a:graphic>
                </wp:inline>
              </w:drawing>
            </w:r>
          </w:p>
        </w:tc>
      </w:tr>
      <w:tr w:rsidR="00F41756" w:rsidRPr="00EC49A1" w:rsidTr="00F41756">
        <w:trPr>
          <w:jc w:val="center"/>
        </w:trPr>
        <w:tc>
          <w:tcPr>
            <w:tcW w:w="333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16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25" w:name="_Toc336066517"/>
      <w:r w:rsidRPr="00A50900">
        <w:t>ClearFormats</w:t>
      </w:r>
      <w:bookmarkEnd w:id="1025"/>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borrar el formato del objeto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10D3E">
        <w:rPr>
          <w:rFonts w:ascii="Verdana" w:hAnsi="Verdana" w:cs="Courier New"/>
          <w:sz w:val="20"/>
          <w:lang w:val="es-ES_tradnl"/>
        </w:rPr>
        <w:t>ClearFormats</w:t>
      </w:r>
    </w:p>
    <w:p w:rsidR="00F41756" w:rsidRDefault="00F41756" w:rsidP="00020480">
      <w:pPr>
        <w:pStyle w:val="Ttulo4"/>
      </w:pPr>
      <w:r w:rsidRPr="00842BB2">
        <w:t>Argumentos</w:t>
      </w:r>
    </w:p>
    <w:p w:rsidR="00F41756" w:rsidRPr="00E10D3E" w:rsidRDefault="00F41756" w:rsidP="00F41756">
      <w:pPr>
        <w:pStyle w:val="TextoCorrido"/>
        <w:rPr>
          <w:lang w:val="es-ES_tradnl"/>
        </w:rPr>
      </w:pPr>
      <w:r w:rsidRPr="00E10D3E">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prueba_ClearFormats()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lastRenderedPageBreak/>
              <w:t xml:space="preserve">    r.ClearFormats</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17C4A20" wp14:editId="2834A117">
                  <wp:extent cx="1934845" cy="1445895"/>
                  <wp:effectExtent l="0" t="0" r="8255" b="1905"/>
                  <wp:docPr id="784" name="Imagen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6"/>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1934845" cy="144589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614C5AD" wp14:editId="65F03AEA">
                  <wp:extent cx="1956435" cy="1477645"/>
                  <wp:effectExtent l="0" t="0" r="5715" b="8255"/>
                  <wp:docPr id="783" name="Imagen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7"/>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1956435" cy="147764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Fin</w:t>
            </w:r>
          </w:p>
        </w:tc>
      </w:tr>
    </w:tbl>
    <w:p w:rsidR="00F41756" w:rsidRDefault="00F41756" w:rsidP="00F41756"/>
    <w:p w:rsidR="00F41756" w:rsidRPr="00A50900" w:rsidRDefault="00F41756" w:rsidP="00A50900">
      <w:pPr>
        <w:pStyle w:val="Ttulo3"/>
      </w:pPr>
      <w:bookmarkStart w:id="1026" w:name="_Toc336066518"/>
      <w:r w:rsidRPr="00A50900">
        <w:t>ClearHyperlinks</w:t>
      </w:r>
      <w:bookmarkEnd w:id="1026"/>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Elimina los hipervínculos existentes en el rango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9A7C50">
        <w:rPr>
          <w:rFonts w:ascii="Verdana" w:hAnsi="Verdana" w:cs="Courier New"/>
          <w:sz w:val="20"/>
          <w:lang w:val="es-ES_tradnl"/>
        </w:rPr>
        <w:t>ClearHyperlinks</w:t>
      </w:r>
    </w:p>
    <w:p w:rsidR="00F41756" w:rsidRDefault="00F41756" w:rsidP="00020480">
      <w:pPr>
        <w:pStyle w:val="Ttulo4"/>
      </w:pPr>
      <w:r w:rsidRPr="00842BB2">
        <w:t>Argumentos</w:t>
      </w:r>
    </w:p>
    <w:p w:rsidR="00F41756" w:rsidRPr="009A7C50" w:rsidRDefault="00F41756" w:rsidP="00F41756">
      <w:pPr>
        <w:pStyle w:val="TextoCorrido"/>
        <w:rPr>
          <w:lang w:val="es-ES_tradnl"/>
        </w:rPr>
      </w:pPr>
      <w:r w:rsidRPr="009A7C50">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1"/>
        <w:gridCol w:w="383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prueba_ClearHyperlinks()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r.ClearHyperlinks</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C10FE45" wp14:editId="42F7800C">
                  <wp:extent cx="2219325" cy="852382"/>
                  <wp:effectExtent l="0" t="0" r="0" b="5080"/>
                  <wp:docPr id="782" name="Imagen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215417" cy="850881"/>
                          </a:xfrm>
                          <a:prstGeom prst="rect">
                            <a:avLst/>
                          </a:prstGeom>
                          <a:noFill/>
                          <a:ln>
                            <a:noFill/>
                          </a:ln>
                        </pic:spPr>
                      </pic:pic>
                    </a:graphicData>
                  </a:graphic>
                </wp:inline>
              </w:drawing>
            </w:r>
          </w:p>
        </w:tc>
        <w:tc>
          <w:tcPr>
            <w:tcW w:w="25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BF8242D" wp14:editId="6990A7B0">
                  <wp:extent cx="2295525" cy="658922"/>
                  <wp:effectExtent l="0" t="0" r="0" b="8255"/>
                  <wp:docPr id="781" name="Imagen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9"/>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293511" cy="658344"/>
                          </a:xfrm>
                          <a:prstGeom prst="rect">
                            <a:avLst/>
                          </a:prstGeom>
                          <a:noFill/>
                          <a:ln>
                            <a:noFill/>
                          </a:ln>
                        </pic:spPr>
                      </pic:pic>
                    </a:graphicData>
                  </a:graphic>
                </wp:inline>
              </w:drawing>
            </w:r>
          </w:p>
        </w:tc>
      </w:tr>
    </w:tbl>
    <w:p w:rsidR="00F41756" w:rsidRDefault="00F41756" w:rsidP="00F41756"/>
    <w:p w:rsidR="00F41756" w:rsidRPr="00BA5119" w:rsidRDefault="00F41756" w:rsidP="00F41756">
      <w:pPr>
        <w:pStyle w:val="TextoCorrido"/>
        <w:rPr>
          <w:lang w:val="es-ES_tradnl"/>
        </w:rPr>
      </w:pPr>
      <w:r w:rsidRPr="00BA5119">
        <w:rPr>
          <w:lang w:val="es-ES_tradnl"/>
        </w:rPr>
        <w:t>Tras ejecutar el procedimiento, los hipervínculos se eliminan y solo queda el texto asociado a los mismos.</w:t>
      </w:r>
    </w:p>
    <w:p w:rsidR="00F41756" w:rsidRPr="00A50900" w:rsidRDefault="00F41756" w:rsidP="00A50900">
      <w:pPr>
        <w:pStyle w:val="Ttulo3"/>
      </w:pPr>
      <w:bookmarkStart w:id="1027" w:name="_Toc336066519"/>
      <w:r w:rsidRPr="00A50900">
        <w:t>ClearNotes</w:t>
      </w:r>
      <w:bookmarkEnd w:id="1027"/>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Elimina</w:t>
      </w:r>
      <w:r w:rsidRPr="008F6E52">
        <w:rPr>
          <w:lang w:val="es-ES_tradnl"/>
        </w:rPr>
        <w:t xml:space="preserve"> las notas escritas y las notas sonoras de todas las celdas del rango especificado.</w:t>
      </w:r>
    </w:p>
    <w:p w:rsidR="00F41756" w:rsidRPr="00842BB2" w:rsidRDefault="00F41756" w:rsidP="00020480">
      <w:pPr>
        <w:pStyle w:val="Ttulo4"/>
      </w:pPr>
      <w:r w:rsidRPr="00842BB2">
        <w:t>Sintaxis:</w:t>
      </w:r>
    </w:p>
    <w:p w:rsidR="00F41756" w:rsidRPr="00D660E6" w:rsidRDefault="00F41756" w:rsidP="00F41756">
      <w:pPr>
        <w:pStyle w:val="TextoCorrido"/>
        <w:rPr>
          <w:rFonts w:ascii="Verdana" w:hAnsi="Verdana" w:cs="Courier New"/>
          <w:sz w:val="20"/>
          <w:lang w:val="es-ES_tradnl"/>
        </w:rPr>
      </w:pPr>
      <w:r>
        <w:rPr>
          <w:rFonts w:ascii="Verdana" w:hAnsi="Verdana" w:cs="Courier New"/>
          <w:sz w:val="20"/>
          <w:lang w:val="es-ES_tradnl"/>
        </w:rPr>
        <w:t>ClearNotes</w:t>
      </w:r>
    </w:p>
    <w:p w:rsidR="00F41756" w:rsidRDefault="00F41756" w:rsidP="00020480">
      <w:pPr>
        <w:pStyle w:val="Ttulo4"/>
      </w:pPr>
      <w:r w:rsidRPr="00842BB2">
        <w:t>Argumentos</w:t>
      </w:r>
    </w:p>
    <w:p w:rsidR="00F41756" w:rsidRPr="007F08EF" w:rsidRDefault="00F41756" w:rsidP="00F41756">
      <w:pPr>
        <w:pStyle w:val="TextoCorrido"/>
        <w:rPr>
          <w:lang w:val="es-ES_tradnl"/>
        </w:rPr>
      </w:pPr>
      <w:r w:rsidRPr="007F08EF">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54"/>
        <w:gridCol w:w="2828"/>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prueba_ClearNotes()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r.ClearNotes</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31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7E06DE" wp14:editId="16DA5D20">
                  <wp:extent cx="2881630" cy="1073785"/>
                  <wp:effectExtent l="0" t="0" r="0" b="0"/>
                  <wp:docPr id="779" name="Imagen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1"/>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2881630" cy="1073785"/>
                          </a:xfrm>
                          <a:prstGeom prst="rect">
                            <a:avLst/>
                          </a:prstGeom>
                          <a:noFill/>
                          <a:ln>
                            <a:noFill/>
                          </a:ln>
                        </pic:spPr>
                      </pic:pic>
                    </a:graphicData>
                  </a:graphic>
                </wp:inline>
              </w:drawing>
            </w:r>
          </w:p>
        </w:tc>
        <w:tc>
          <w:tcPr>
            <w:tcW w:w="18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2334C72" wp14:editId="1508979F">
                  <wp:extent cx="1148080" cy="425450"/>
                  <wp:effectExtent l="0" t="0" r="0" b="0"/>
                  <wp:docPr id="778" name="Imagen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2"/>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1148080" cy="42545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28" w:name="_Toc336066520"/>
      <w:r w:rsidRPr="00A50900">
        <w:t>ClearOutline</w:t>
      </w:r>
      <w:bookmarkEnd w:id="1028"/>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Elimina</w:t>
      </w:r>
      <w:r w:rsidRPr="008F6E52">
        <w:rPr>
          <w:lang w:val="es-ES_tradnl"/>
        </w:rPr>
        <w:t xml:space="preserve"> el esquema </w:t>
      </w:r>
      <w:r>
        <w:rPr>
          <w:lang w:val="es-ES_tradnl"/>
        </w:rPr>
        <w:t>asociado al rango que se indique.</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E68ED">
        <w:rPr>
          <w:rFonts w:ascii="Verdana" w:hAnsi="Verdana" w:cs="Courier New"/>
          <w:sz w:val="20"/>
          <w:lang w:val="es-ES_tradnl"/>
        </w:rPr>
        <w:t>ClearOutline</w:t>
      </w:r>
    </w:p>
    <w:p w:rsidR="00F41756" w:rsidRDefault="00F41756" w:rsidP="00020480">
      <w:pPr>
        <w:pStyle w:val="Ttulo4"/>
      </w:pPr>
      <w:r w:rsidRPr="00842BB2">
        <w:t>Argumentos</w:t>
      </w:r>
    </w:p>
    <w:p w:rsidR="00F41756" w:rsidRPr="005E68ED" w:rsidRDefault="00F41756" w:rsidP="00F41756">
      <w:pPr>
        <w:pStyle w:val="TextoCorrido"/>
        <w:rPr>
          <w:lang w:val="es-ES_tradnl"/>
        </w:rPr>
      </w:pPr>
      <w:r w:rsidRPr="005E68ED">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46"/>
        <w:gridCol w:w="373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prueba_ClearOutline()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Range("A1:B12")</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r.ClearOutline</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05AD58F3" wp14:editId="663A1FDE">
                  <wp:extent cx="2296795" cy="2881630"/>
                  <wp:effectExtent l="0" t="0" r="8255" b="0"/>
                  <wp:docPr id="776" name="Imagen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4"/>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2296795" cy="2881630"/>
                          </a:xfrm>
                          <a:prstGeom prst="rect">
                            <a:avLst/>
                          </a:prstGeom>
                          <a:noFill/>
                          <a:ln>
                            <a:noFill/>
                          </a:ln>
                        </pic:spPr>
                      </pic:pic>
                    </a:graphicData>
                  </a:graphic>
                </wp:inline>
              </w:drawing>
            </w:r>
          </w:p>
        </w:tc>
        <w:tc>
          <w:tcPr>
            <w:tcW w:w="2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EE56D53" wp14:editId="229FF5A7">
                  <wp:extent cx="2062480" cy="2881630"/>
                  <wp:effectExtent l="0" t="0" r="0" b="0"/>
                  <wp:docPr id="775" name="Imagen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5"/>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2062480" cy="288163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29" w:name="_Toc336066521"/>
      <w:r w:rsidRPr="00A50900">
        <w:t>ColumnDifferences</w:t>
      </w:r>
      <w:bookmarkEnd w:id="1029"/>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Proporciona un rango con las celdas de una columna que son diferentes a una celda indicada como referencia.</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1381B">
        <w:rPr>
          <w:rFonts w:ascii="Verdana" w:hAnsi="Verdana" w:cs="Courier New"/>
          <w:sz w:val="20"/>
          <w:lang w:val="es-ES_tradnl"/>
        </w:rPr>
        <w:t>ColumnDifferences(Comparison)</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78"/>
        <w:gridCol w:w="6209"/>
      </w:tblGrid>
      <w:tr w:rsidR="00F41756" w:rsidRPr="00842BB2" w:rsidTr="003C500A">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3" w:type="pct"/>
          </w:tcPr>
          <w:p w:rsidR="00F41756" w:rsidRPr="00842BB2" w:rsidRDefault="00F41756" w:rsidP="00F41756">
            <w:pPr>
              <w:rPr>
                <w:b/>
              </w:rPr>
            </w:pPr>
            <w:r w:rsidRPr="0031381B">
              <w:rPr>
                <w:b/>
              </w:rPr>
              <w:t>Comparison</w:t>
            </w:r>
          </w:p>
        </w:tc>
        <w:tc>
          <w:tcPr>
            <w:tcW w:w="4207" w:type="pct"/>
          </w:tcPr>
          <w:p w:rsidR="00F41756" w:rsidRPr="00842BB2" w:rsidRDefault="00F41756" w:rsidP="00F41756">
            <w:r>
              <w:t>Celda a comparar con el rando indicado.</w:t>
            </w:r>
          </w:p>
        </w:tc>
      </w:tr>
    </w:tbl>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prueba_ColumnDifferences()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lastRenderedPageBreak/>
              <w:t xml:space="preserve">    Dim difs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difs = ActiveSheet.Columns("A").ColumnDifferences(ActiveSheet.Range("A2"))</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For Each d In difs</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Debug.Print d.Address &amp; " - " &amp; d.Value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Next</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9FBBBE" wp14:editId="23F24B15">
                  <wp:extent cx="1073785" cy="1552575"/>
                  <wp:effectExtent l="0" t="0" r="0" b="9525"/>
                  <wp:docPr id="773" name="Imagen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7"/>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1073785" cy="155257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1371D0D" wp14:editId="5A624CF2">
                  <wp:extent cx="956945" cy="956945"/>
                  <wp:effectExtent l="0" t="0" r="0" b="0"/>
                  <wp:docPr id="772" name="Imagen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8"/>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956945" cy="956945"/>
                          </a:xfrm>
                          <a:prstGeom prst="rect">
                            <a:avLst/>
                          </a:prstGeom>
                          <a:noFill/>
                          <a:ln>
                            <a:noFill/>
                          </a:ln>
                        </pic:spPr>
                      </pic:pic>
                    </a:graphicData>
                  </a:graphic>
                </wp:inline>
              </w:drawing>
            </w:r>
          </w:p>
        </w:tc>
      </w:tr>
    </w:tbl>
    <w:p w:rsidR="00F41756" w:rsidRPr="0031381B" w:rsidRDefault="00F41756" w:rsidP="00F41756">
      <w:pPr>
        <w:pStyle w:val="TextoCorrido"/>
        <w:rPr>
          <w:lang w:val="es-ES_tradnl"/>
        </w:rPr>
      </w:pPr>
      <w:r w:rsidRPr="0031381B">
        <w:rPr>
          <w:lang w:val="es-ES_tradnl"/>
        </w:rPr>
        <w:t>En este ejemplo, se imprimen en la ventana de Inmediato aquellas celdas cuyo valor es diferente al valor de la celda A2 (o sea 20).</w:t>
      </w:r>
    </w:p>
    <w:p w:rsidR="00F41756" w:rsidRPr="00A50900" w:rsidRDefault="00F41756" w:rsidP="00A50900">
      <w:pPr>
        <w:pStyle w:val="Ttulo3"/>
      </w:pPr>
      <w:bookmarkStart w:id="1030" w:name="_Toc336066522"/>
      <w:r w:rsidRPr="00A50900">
        <w:t>Consolidate</w:t>
      </w:r>
      <w:bookmarkEnd w:id="1030"/>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consolidar en un solo rango, datos existentes en varios rangos de varias hojas.</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Consolidate(Sources, Function, TopRow, LeftColumn, CreateLinks)</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90"/>
        <w:gridCol w:w="6197"/>
      </w:tblGrid>
      <w:tr w:rsidR="00F41756" w:rsidRPr="00842BB2" w:rsidTr="003C500A">
        <w:tc>
          <w:tcPr>
            <w:tcW w:w="796" w:type="pct"/>
            <w:shd w:val="clear" w:color="auto" w:fill="B8CCE4"/>
          </w:tcPr>
          <w:p w:rsidR="00F41756" w:rsidRPr="00842BB2" w:rsidRDefault="00F41756" w:rsidP="00F41756">
            <w:pPr>
              <w:jc w:val="center"/>
              <w:rPr>
                <w:b/>
                <w:color w:val="0000FF"/>
              </w:rPr>
            </w:pPr>
            <w:r w:rsidRPr="00842BB2">
              <w:rPr>
                <w:b/>
                <w:color w:val="0000FF"/>
              </w:rPr>
              <w:t>Argumento</w:t>
            </w:r>
          </w:p>
        </w:tc>
        <w:tc>
          <w:tcPr>
            <w:tcW w:w="420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6" w:type="pct"/>
          </w:tcPr>
          <w:p w:rsidR="00F41756" w:rsidRPr="00842BB2" w:rsidRDefault="00F41756" w:rsidP="00F41756">
            <w:pPr>
              <w:rPr>
                <w:b/>
              </w:rPr>
            </w:pPr>
            <w:r w:rsidRPr="00E25767">
              <w:rPr>
                <w:b/>
              </w:rPr>
              <w:t>Sources</w:t>
            </w:r>
          </w:p>
        </w:tc>
        <w:tc>
          <w:tcPr>
            <w:tcW w:w="4204" w:type="pct"/>
          </w:tcPr>
          <w:p w:rsidR="00F41756" w:rsidRPr="00842BB2" w:rsidRDefault="00F41756" w:rsidP="00F41756">
            <w:r>
              <w:t>Matriz con los diferentes orígenes a consolidar. Las referencias a los rangos de dichos orígenes deben estar enformato F1C1 (o R1C1 dependiendo del idioma).</w:t>
            </w:r>
          </w:p>
        </w:tc>
      </w:tr>
      <w:tr w:rsidR="00F41756" w:rsidRPr="00842BB2" w:rsidTr="003C500A">
        <w:tc>
          <w:tcPr>
            <w:tcW w:w="796" w:type="pct"/>
          </w:tcPr>
          <w:p w:rsidR="00F41756" w:rsidRPr="00842BB2" w:rsidRDefault="00F41756" w:rsidP="00F41756">
            <w:pPr>
              <w:rPr>
                <w:b/>
              </w:rPr>
            </w:pPr>
            <w:r w:rsidRPr="00E25767">
              <w:rPr>
                <w:b/>
              </w:rPr>
              <w:t>Function</w:t>
            </w:r>
            <w:r w:rsidR="00917B11">
              <w:rPr>
                <w:b/>
              </w:rPr>
              <w:fldChar w:fldCharType="begin"/>
            </w:r>
            <w:r w:rsidR="00917B11">
              <w:instrText xml:space="preserve"> XE "</w:instrText>
            </w:r>
            <w:r w:rsidR="00917B11" w:rsidRPr="00F0620B">
              <w:rPr>
                <w:b/>
              </w:rPr>
              <w:instrText>Function</w:instrText>
            </w:r>
            <w:r w:rsidR="00917B11">
              <w:instrText xml:space="preserve">" </w:instrText>
            </w:r>
            <w:r w:rsidR="00917B11">
              <w:rPr>
                <w:b/>
              </w:rPr>
              <w:fldChar w:fldCharType="end"/>
            </w:r>
          </w:p>
        </w:tc>
        <w:tc>
          <w:tcPr>
            <w:tcW w:w="4204" w:type="pct"/>
          </w:tcPr>
          <w:p w:rsidR="00F41756" w:rsidRDefault="00F41756" w:rsidP="00F41756">
            <w:r>
              <w:t xml:space="preserve">Indica la función a utilizar que puede ser alguno de los valores de la enumeración </w:t>
            </w:r>
            <w:r w:rsidRPr="00F07051">
              <w:rPr>
                <w:b/>
              </w:rPr>
              <w:t>XlConsolidationFunction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525"/>
              <w:gridCol w:w="3692"/>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CC08EF" w:rsidTr="00F41756">
              <w:trPr>
                <w:jc w:val="center"/>
              </w:trPr>
              <w:tc>
                <w:tcPr>
                  <w:tcW w:w="0" w:type="auto"/>
                </w:tcPr>
                <w:p w:rsidR="00F41756" w:rsidRPr="00E25767" w:rsidRDefault="00F41756" w:rsidP="00F41756">
                  <w:r w:rsidRPr="00E25767">
                    <w:t>1000</w:t>
                  </w:r>
                </w:p>
              </w:tc>
              <w:tc>
                <w:tcPr>
                  <w:tcW w:w="0" w:type="auto"/>
                </w:tcPr>
                <w:p w:rsidR="00F41756" w:rsidRPr="00E25767" w:rsidRDefault="00F41756" w:rsidP="00F41756">
                  <w:pPr>
                    <w:rPr>
                      <w:b/>
                      <w:bCs/>
                    </w:rPr>
                  </w:pPr>
                  <w:r w:rsidRPr="00E25767">
                    <w:rPr>
                      <w:b/>
                      <w:bCs/>
                    </w:rPr>
                    <w:t>xlUnknown</w:t>
                  </w:r>
                </w:p>
              </w:tc>
              <w:tc>
                <w:tcPr>
                  <w:tcW w:w="0" w:type="auto"/>
                </w:tcPr>
                <w:p w:rsidR="00F41756" w:rsidRPr="00E25767" w:rsidRDefault="00F41756" w:rsidP="00F41756">
                  <w:r>
                    <w:t>Sin</w:t>
                  </w:r>
                  <w:r w:rsidRPr="00E25767">
                    <w:t xml:space="preserve"> función de subtotal.</w:t>
                  </w:r>
                </w:p>
              </w:tc>
            </w:tr>
            <w:tr w:rsidR="00F41756" w:rsidRPr="00CC08EF" w:rsidTr="00F41756">
              <w:trPr>
                <w:jc w:val="center"/>
              </w:trPr>
              <w:tc>
                <w:tcPr>
                  <w:tcW w:w="0" w:type="auto"/>
                </w:tcPr>
                <w:p w:rsidR="00F41756" w:rsidRPr="00E25767" w:rsidRDefault="00F41756" w:rsidP="00F41756">
                  <w:r w:rsidRPr="00E25767">
                    <w:t>-4106</w:t>
                  </w:r>
                </w:p>
              </w:tc>
              <w:tc>
                <w:tcPr>
                  <w:tcW w:w="0" w:type="auto"/>
                </w:tcPr>
                <w:p w:rsidR="00F41756" w:rsidRPr="00E25767" w:rsidRDefault="00F41756" w:rsidP="00F41756">
                  <w:pPr>
                    <w:rPr>
                      <w:b/>
                      <w:bCs/>
                    </w:rPr>
                  </w:pPr>
                  <w:r w:rsidRPr="00E25767">
                    <w:rPr>
                      <w:b/>
                      <w:bCs/>
                    </w:rPr>
                    <w:t>xlAverage</w:t>
                  </w:r>
                </w:p>
              </w:tc>
              <w:tc>
                <w:tcPr>
                  <w:tcW w:w="0" w:type="auto"/>
                </w:tcPr>
                <w:p w:rsidR="00F41756" w:rsidRPr="00E25767" w:rsidRDefault="00F41756" w:rsidP="00F41756">
                  <w:r>
                    <w:t>Calcula el p</w:t>
                  </w:r>
                  <w:r w:rsidRPr="00E25767">
                    <w:t>romedio.</w:t>
                  </w:r>
                </w:p>
              </w:tc>
            </w:tr>
            <w:tr w:rsidR="00F41756" w:rsidRPr="00CC08EF" w:rsidTr="00F41756">
              <w:trPr>
                <w:jc w:val="center"/>
              </w:trPr>
              <w:tc>
                <w:tcPr>
                  <w:tcW w:w="0" w:type="auto"/>
                </w:tcPr>
                <w:p w:rsidR="00F41756" w:rsidRPr="00E25767" w:rsidRDefault="00F41756" w:rsidP="00F41756">
                  <w:r w:rsidRPr="00E25767">
                    <w:t>-4112</w:t>
                  </w:r>
                </w:p>
              </w:tc>
              <w:tc>
                <w:tcPr>
                  <w:tcW w:w="0" w:type="auto"/>
                </w:tcPr>
                <w:p w:rsidR="00F41756" w:rsidRPr="00E25767" w:rsidRDefault="00F41756" w:rsidP="00F41756">
                  <w:pPr>
                    <w:rPr>
                      <w:b/>
                      <w:bCs/>
                    </w:rPr>
                  </w:pPr>
                  <w:r w:rsidRPr="00E25767">
                    <w:rPr>
                      <w:b/>
                      <w:bCs/>
                    </w:rPr>
                    <w:t>xlCount</w:t>
                  </w:r>
                </w:p>
              </w:tc>
              <w:tc>
                <w:tcPr>
                  <w:tcW w:w="0" w:type="auto"/>
                </w:tcPr>
                <w:p w:rsidR="00F41756" w:rsidRPr="00E25767" w:rsidRDefault="00F41756" w:rsidP="00F41756">
                  <w:r>
                    <w:t>Cuenta valores</w:t>
                  </w:r>
                  <w:r w:rsidRPr="00E25767">
                    <w:t>.</w:t>
                  </w:r>
                </w:p>
              </w:tc>
            </w:tr>
            <w:tr w:rsidR="00F41756" w:rsidRPr="00CC08EF" w:rsidTr="00F41756">
              <w:trPr>
                <w:jc w:val="center"/>
              </w:trPr>
              <w:tc>
                <w:tcPr>
                  <w:tcW w:w="0" w:type="auto"/>
                </w:tcPr>
                <w:p w:rsidR="00F41756" w:rsidRPr="00E25767" w:rsidRDefault="00F41756" w:rsidP="00F41756">
                  <w:r w:rsidRPr="00E25767">
                    <w:t>-4113</w:t>
                  </w:r>
                </w:p>
              </w:tc>
              <w:tc>
                <w:tcPr>
                  <w:tcW w:w="0" w:type="auto"/>
                </w:tcPr>
                <w:p w:rsidR="00F41756" w:rsidRPr="00E25767" w:rsidRDefault="00F41756" w:rsidP="00F41756">
                  <w:pPr>
                    <w:rPr>
                      <w:b/>
                      <w:bCs/>
                    </w:rPr>
                  </w:pPr>
                  <w:r w:rsidRPr="00E25767">
                    <w:rPr>
                      <w:b/>
                      <w:bCs/>
                    </w:rPr>
                    <w:t>xlCountNums</w:t>
                  </w:r>
                </w:p>
              </w:tc>
              <w:tc>
                <w:tcPr>
                  <w:tcW w:w="0" w:type="auto"/>
                </w:tcPr>
                <w:p w:rsidR="00F41756" w:rsidRPr="00E25767" w:rsidRDefault="00F41756" w:rsidP="00F41756">
                  <w:r>
                    <w:t>Cuenta</w:t>
                  </w:r>
                  <w:r w:rsidRPr="00E25767">
                    <w:t xml:space="preserve"> sólo valores numéricos.</w:t>
                  </w:r>
                </w:p>
              </w:tc>
            </w:tr>
            <w:tr w:rsidR="00F41756" w:rsidRPr="00CC08EF" w:rsidTr="00F41756">
              <w:trPr>
                <w:jc w:val="center"/>
              </w:trPr>
              <w:tc>
                <w:tcPr>
                  <w:tcW w:w="0" w:type="auto"/>
                </w:tcPr>
                <w:p w:rsidR="00F41756" w:rsidRPr="00E25767" w:rsidRDefault="00F41756" w:rsidP="00F41756">
                  <w:r w:rsidRPr="00E25767">
                    <w:t>-4136</w:t>
                  </w:r>
                </w:p>
              </w:tc>
              <w:tc>
                <w:tcPr>
                  <w:tcW w:w="0" w:type="auto"/>
                </w:tcPr>
                <w:p w:rsidR="00F41756" w:rsidRPr="00E25767" w:rsidRDefault="00F41756" w:rsidP="00F41756">
                  <w:pPr>
                    <w:rPr>
                      <w:b/>
                      <w:bCs/>
                    </w:rPr>
                  </w:pPr>
                  <w:r w:rsidRPr="00E25767">
                    <w:rPr>
                      <w:b/>
                      <w:bCs/>
                    </w:rPr>
                    <w:t>xlMax</w:t>
                  </w:r>
                </w:p>
              </w:tc>
              <w:tc>
                <w:tcPr>
                  <w:tcW w:w="0" w:type="auto"/>
                </w:tcPr>
                <w:p w:rsidR="00F41756" w:rsidRPr="00E25767" w:rsidRDefault="00F41756" w:rsidP="00F41756">
                  <w:r>
                    <w:t>Halla m</w:t>
                  </w:r>
                  <w:r w:rsidRPr="00E25767">
                    <w:t>áximo.</w:t>
                  </w:r>
                </w:p>
              </w:tc>
            </w:tr>
            <w:tr w:rsidR="00F41756" w:rsidRPr="00CC08EF" w:rsidTr="00F41756">
              <w:trPr>
                <w:jc w:val="center"/>
              </w:trPr>
              <w:tc>
                <w:tcPr>
                  <w:tcW w:w="0" w:type="auto"/>
                </w:tcPr>
                <w:p w:rsidR="00F41756" w:rsidRPr="00E25767" w:rsidRDefault="00F41756" w:rsidP="00F41756">
                  <w:r w:rsidRPr="00E25767">
                    <w:t>-4139</w:t>
                  </w:r>
                </w:p>
              </w:tc>
              <w:tc>
                <w:tcPr>
                  <w:tcW w:w="0" w:type="auto"/>
                </w:tcPr>
                <w:p w:rsidR="00F41756" w:rsidRPr="00E25767" w:rsidRDefault="00F41756" w:rsidP="00F41756">
                  <w:pPr>
                    <w:rPr>
                      <w:b/>
                      <w:bCs/>
                    </w:rPr>
                  </w:pPr>
                  <w:r w:rsidRPr="00E25767">
                    <w:rPr>
                      <w:b/>
                      <w:bCs/>
                    </w:rPr>
                    <w:t>xlMin</w:t>
                  </w:r>
                </w:p>
              </w:tc>
              <w:tc>
                <w:tcPr>
                  <w:tcW w:w="0" w:type="auto"/>
                </w:tcPr>
                <w:p w:rsidR="00F41756" w:rsidRPr="00E25767" w:rsidRDefault="00F41756" w:rsidP="00F41756">
                  <w:r>
                    <w:t xml:space="preserve">Halla </w:t>
                  </w:r>
                  <w:r w:rsidRPr="00E25767">
                    <w:t>Mínimo.</w:t>
                  </w:r>
                </w:p>
              </w:tc>
            </w:tr>
            <w:tr w:rsidR="00F41756" w:rsidRPr="00CC08EF" w:rsidTr="00F41756">
              <w:trPr>
                <w:jc w:val="center"/>
              </w:trPr>
              <w:tc>
                <w:tcPr>
                  <w:tcW w:w="0" w:type="auto"/>
                </w:tcPr>
                <w:p w:rsidR="00F41756" w:rsidRPr="00E25767" w:rsidRDefault="00F41756" w:rsidP="00F41756">
                  <w:r w:rsidRPr="00E25767">
                    <w:t>-4149</w:t>
                  </w:r>
                </w:p>
              </w:tc>
              <w:tc>
                <w:tcPr>
                  <w:tcW w:w="0" w:type="auto"/>
                </w:tcPr>
                <w:p w:rsidR="00F41756" w:rsidRPr="00E25767" w:rsidRDefault="00F41756" w:rsidP="00F41756">
                  <w:pPr>
                    <w:rPr>
                      <w:b/>
                      <w:bCs/>
                    </w:rPr>
                  </w:pPr>
                  <w:r w:rsidRPr="00E25767">
                    <w:rPr>
                      <w:b/>
                      <w:bCs/>
                    </w:rPr>
                    <w:t>xlProduct</w:t>
                  </w:r>
                </w:p>
              </w:tc>
              <w:tc>
                <w:tcPr>
                  <w:tcW w:w="0" w:type="auto"/>
                </w:tcPr>
                <w:p w:rsidR="00F41756" w:rsidRPr="00E25767" w:rsidRDefault="00F41756" w:rsidP="00F41756">
                  <w:r w:rsidRPr="00E25767">
                    <w:t>Multiplica</w:t>
                  </w:r>
                  <w:r>
                    <w:t xml:space="preserve"> valores</w:t>
                  </w:r>
                  <w:r w:rsidRPr="00E25767">
                    <w:t>.</w:t>
                  </w:r>
                </w:p>
              </w:tc>
            </w:tr>
            <w:tr w:rsidR="00F41756" w:rsidRPr="00CC08EF" w:rsidTr="00F41756">
              <w:trPr>
                <w:jc w:val="center"/>
              </w:trPr>
              <w:tc>
                <w:tcPr>
                  <w:tcW w:w="0" w:type="auto"/>
                </w:tcPr>
                <w:p w:rsidR="00F41756" w:rsidRPr="00E25767" w:rsidRDefault="00F41756" w:rsidP="00F41756">
                  <w:r w:rsidRPr="00E25767">
                    <w:t>-4155</w:t>
                  </w:r>
                </w:p>
              </w:tc>
              <w:tc>
                <w:tcPr>
                  <w:tcW w:w="0" w:type="auto"/>
                </w:tcPr>
                <w:p w:rsidR="00F41756" w:rsidRPr="00E25767" w:rsidRDefault="00F41756" w:rsidP="00F41756">
                  <w:pPr>
                    <w:rPr>
                      <w:b/>
                      <w:bCs/>
                    </w:rPr>
                  </w:pPr>
                  <w:r w:rsidRPr="00E25767">
                    <w:rPr>
                      <w:b/>
                      <w:bCs/>
                    </w:rPr>
                    <w:t>xlStDev</w:t>
                  </w:r>
                </w:p>
              </w:tc>
              <w:tc>
                <w:tcPr>
                  <w:tcW w:w="0" w:type="auto"/>
                </w:tcPr>
                <w:p w:rsidR="00F41756" w:rsidRPr="00E25767" w:rsidRDefault="00F41756" w:rsidP="00F41756">
                  <w:r w:rsidRPr="00E25767">
                    <w:t>Desviación estándar, basada en una muestra.</w:t>
                  </w:r>
                </w:p>
              </w:tc>
            </w:tr>
            <w:tr w:rsidR="00F41756" w:rsidRPr="00CC08EF" w:rsidTr="00F41756">
              <w:trPr>
                <w:jc w:val="center"/>
              </w:trPr>
              <w:tc>
                <w:tcPr>
                  <w:tcW w:w="0" w:type="auto"/>
                </w:tcPr>
                <w:p w:rsidR="00F41756" w:rsidRPr="00E25767" w:rsidRDefault="00F41756" w:rsidP="00F41756">
                  <w:r w:rsidRPr="00E25767">
                    <w:t>-4156</w:t>
                  </w:r>
                </w:p>
              </w:tc>
              <w:tc>
                <w:tcPr>
                  <w:tcW w:w="0" w:type="auto"/>
                </w:tcPr>
                <w:p w:rsidR="00F41756" w:rsidRPr="00E25767" w:rsidRDefault="00F41756" w:rsidP="00F41756">
                  <w:pPr>
                    <w:rPr>
                      <w:b/>
                      <w:bCs/>
                    </w:rPr>
                  </w:pPr>
                  <w:r w:rsidRPr="00E25767">
                    <w:rPr>
                      <w:b/>
                      <w:bCs/>
                    </w:rPr>
                    <w:t>xlStDevP</w:t>
                  </w:r>
                </w:p>
              </w:tc>
              <w:tc>
                <w:tcPr>
                  <w:tcW w:w="0" w:type="auto"/>
                </w:tcPr>
                <w:p w:rsidR="00F41756" w:rsidRPr="00E25767" w:rsidRDefault="00F41756" w:rsidP="00F41756">
                  <w:r w:rsidRPr="00E25767">
                    <w:t>Desviación estándar, basada en toda la población.</w:t>
                  </w:r>
                </w:p>
              </w:tc>
            </w:tr>
            <w:tr w:rsidR="00F41756" w:rsidRPr="00CC08EF" w:rsidTr="00F41756">
              <w:trPr>
                <w:jc w:val="center"/>
              </w:trPr>
              <w:tc>
                <w:tcPr>
                  <w:tcW w:w="0" w:type="auto"/>
                </w:tcPr>
                <w:p w:rsidR="00F41756" w:rsidRPr="00E25767" w:rsidRDefault="00F41756" w:rsidP="00F41756">
                  <w:r w:rsidRPr="00E25767">
                    <w:t>-4157</w:t>
                  </w:r>
                </w:p>
              </w:tc>
              <w:tc>
                <w:tcPr>
                  <w:tcW w:w="0" w:type="auto"/>
                </w:tcPr>
                <w:p w:rsidR="00F41756" w:rsidRPr="00E25767" w:rsidRDefault="00F41756" w:rsidP="00F41756">
                  <w:pPr>
                    <w:rPr>
                      <w:b/>
                      <w:bCs/>
                    </w:rPr>
                  </w:pPr>
                  <w:r w:rsidRPr="00E25767">
                    <w:rPr>
                      <w:b/>
                      <w:bCs/>
                    </w:rPr>
                    <w:t>xlSum</w:t>
                  </w:r>
                </w:p>
              </w:tc>
              <w:tc>
                <w:tcPr>
                  <w:tcW w:w="0" w:type="auto"/>
                </w:tcPr>
                <w:p w:rsidR="00F41756" w:rsidRPr="00E25767" w:rsidRDefault="00F41756" w:rsidP="00F41756">
                  <w:r>
                    <w:t>Calcula la s</w:t>
                  </w:r>
                  <w:r w:rsidRPr="00E25767">
                    <w:t>uma.</w:t>
                  </w:r>
                </w:p>
              </w:tc>
            </w:tr>
            <w:tr w:rsidR="00F41756" w:rsidRPr="00CC08EF" w:rsidTr="00F41756">
              <w:trPr>
                <w:jc w:val="center"/>
              </w:trPr>
              <w:tc>
                <w:tcPr>
                  <w:tcW w:w="0" w:type="auto"/>
                </w:tcPr>
                <w:p w:rsidR="00F41756" w:rsidRPr="00E25767" w:rsidRDefault="00F41756" w:rsidP="00F41756">
                  <w:r w:rsidRPr="00E25767">
                    <w:t>-4164</w:t>
                  </w:r>
                </w:p>
              </w:tc>
              <w:tc>
                <w:tcPr>
                  <w:tcW w:w="0" w:type="auto"/>
                </w:tcPr>
                <w:p w:rsidR="00F41756" w:rsidRPr="00E25767" w:rsidRDefault="00F41756" w:rsidP="00F41756">
                  <w:pPr>
                    <w:rPr>
                      <w:b/>
                      <w:bCs/>
                    </w:rPr>
                  </w:pPr>
                  <w:r w:rsidRPr="00E25767">
                    <w:rPr>
                      <w:b/>
                      <w:bCs/>
                    </w:rPr>
                    <w:t>xlVar</w:t>
                  </w:r>
                </w:p>
              </w:tc>
              <w:tc>
                <w:tcPr>
                  <w:tcW w:w="0" w:type="auto"/>
                </w:tcPr>
                <w:p w:rsidR="00F41756" w:rsidRPr="00E25767" w:rsidRDefault="00F41756" w:rsidP="00F41756">
                  <w:r w:rsidRPr="00E25767">
                    <w:t>Variación, basada en una muestra.</w:t>
                  </w:r>
                </w:p>
              </w:tc>
            </w:tr>
            <w:tr w:rsidR="00F41756" w:rsidRPr="00CC08EF" w:rsidTr="00F41756">
              <w:trPr>
                <w:jc w:val="center"/>
              </w:trPr>
              <w:tc>
                <w:tcPr>
                  <w:tcW w:w="0" w:type="auto"/>
                </w:tcPr>
                <w:p w:rsidR="00F41756" w:rsidRPr="00E25767" w:rsidRDefault="00F41756" w:rsidP="00F41756">
                  <w:r w:rsidRPr="00E25767">
                    <w:t>-4165</w:t>
                  </w:r>
                </w:p>
              </w:tc>
              <w:tc>
                <w:tcPr>
                  <w:tcW w:w="0" w:type="auto"/>
                </w:tcPr>
                <w:p w:rsidR="00F41756" w:rsidRPr="00E25767" w:rsidRDefault="00F41756" w:rsidP="00F41756">
                  <w:pPr>
                    <w:rPr>
                      <w:b/>
                      <w:bCs/>
                    </w:rPr>
                  </w:pPr>
                  <w:r w:rsidRPr="00E25767">
                    <w:rPr>
                      <w:b/>
                      <w:bCs/>
                    </w:rPr>
                    <w:t>xlVarP</w:t>
                  </w:r>
                </w:p>
              </w:tc>
              <w:tc>
                <w:tcPr>
                  <w:tcW w:w="0" w:type="auto"/>
                </w:tcPr>
                <w:p w:rsidR="00F41756" w:rsidRPr="00E25767" w:rsidRDefault="00F41756" w:rsidP="00F41756">
                  <w:r w:rsidRPr="00E25767">
                    <w:t>Variación, basada en toda la población.</w:t>
                  </w:r>
                </w:p>
              </w:tc>
            </w:tr>
          </w:tbl>
          <w:p w:rsidR="00F41756" w:rsidRPr="00842BB2" w:rsidRDefault="00F41756" w:rsidP="00F41756">
            <w:r>
              <w:t xml:space="preserve"> </w:t>
            </w:r>
          </w:p>
        </w:tc>
      </w:tr>
      <w:tr w:rsidR="00F41756" w:rsidRPr="00842BB2" w:rsidTr="003C500A">
        <w:tc>
          <w:tcPr>
            <w:tcW w:w="796" w:type="pct"/>
          </w:tcPr>
          <w:p w:rsidR="00F41756" w:rsidRPr="00E25767" w:rsidRDefault="00F41756" w:rsidP="00F41756">
            <w:pPr>
              <w:rPr>
                <w:b/>
              </w:rPr>
            </w:pPr>
            <w:r w:rsidRPr="00E25767">
              <w:rPr>
                <w:b/>
              </w:rPr>
              <w:lastRenderedPageBreak/>
              <w:t>TopRow</w:t>
            </w:r>
          </w:p>
        </w:tc>
        <w:tc>
          <w:tcPr>
            <w:tcW w:w="4204" w:type="pct"/>
          </w:tcPr>
          <w:p w:rsidR="00F41756" w:rsidRPr="00842BB2" w:rsidRDefault="00F41756" w:rsidP="00F41756">
            <w:r>
              <w:t>Si TRUE, los datos se consolidan a partir de los encabezados de columna de la fila superior de los rangos que se están consolidando. Si FALSE, los datos se consolidan según su posición. Por defecto vale FALSE.</w:t>
            </w:r>
          </w:p>
        </w:tc>
      </w:tr>
      <w:tr w:rsidR="00F41756" w:rsidRPr="00842BB2" w:rsidTr="003C500A">
        <w:tc>
          <w:tcPr>
            <w:tcW w:w="796" w:type="pct"/>
          </w:tcPr>
          <w:p w:rsidR="00F41756" w:rsidRPr="00E25767" w:rsidRDefault="00F41756" w:rsidP="00F41756">
            <w:pPr>
              <w:rPr>
                <w:b/>
              </w:rPr>
            </w:pPr>
            <w:r w:rsidRPr="00E25767">
              <w:rPr>
                <w:b/>
              </w:rPr>
              <w:t>LeftColumn</w:t>
            </w:r>
          </w:p>
        </w:tc>
        <w:tc>
          <w:tcPr>
            <w:tcW w:w="4204" w:type="pct"/>
          </w:tcPr>
          <w:p w:rsidR="00F41756" w:rsidRPr="00842BB2" w:rsidRDefault="00F41756" w:rsidP="00F41756">
            <w:r>
              <w:t>Si TRUE, los datos se consolidan a partir de los encabezados de fila de la columna izquierda de los rangos que se están consolidando. Si FALSE, los datos se consolidan según su posición. Por defecto vale FALSE.</w:t>
            </w:r>
          </w:p>
        </w:tc>
      </w:tr>
      <w:tr w:rsidR="00F41756" w:rsidRPr="00842BB2" w:rsidTr="003C500A">
        <w:tc>
          <w:tcPr>
            <w:tcW w:w="796" w:type="pct"/>
          </w:tcPr>
          <w:p w:rsidR="00F41756" w:rsidRPr="00E25767" w:rsidRDefault="00F41756" w:rsidP="00F41756">
            <w:pPr>
              <w:rPr>
                <w:b/>
              </w:rPr>
            </w:pPr>
            <w:r w:rsidRPr="00E25767">
              <w:rPr>
                <w:b/>
              </w:rPr>
              <w:lastRenderedPageBreak/>
              <w:t>CreateLinks</w:t>
            </w:r>
          </w:p>
        </w:tc>
        <w:tc>
          <w:tcPr>
            <w:tcW w:w="4204" w:type="pct"/>
          </w:tcPr>
          <w:p w:rsidR="00F41756" w:rsidRPr="00842BB2" w:rsidRDefault="00F41756" w:rsidP="00F41756">
            <w:r>
              <w:t>Si TRUE, la consolidación utiliza vínculos para obtener los datos. Si FALSE, los datos son copiados. Por defecto vale FALSE.</w:t>
            </w:r>
          </w:p>
        </w:tc>
      </w:tr>
    </w:tbl>
    <w:p w:rsidR="00F41756" w:rsidRDefault="00F41756" w:rsidP="00F41756"/>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5"/>
        <w:gridCol w:w="1895"/>
        <w:gridCol w:w="1896"/>
        <w:gridCol w:w="1896"/>
      </w:tblGrid>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4"/>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prueba_Consolidate()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Range("A2")</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r.Consolidate Sources:=Array("C1!R2C1:R4C1", "C2!R2C1:R4C1"), _</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Function:=xlSum</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82EB5DC" wp14:editId="03037984">
                  <wp:extent cx="1052830" cy="1073785"/>
                  <wp:effectExtent l="0" t="0" r="0" b="0"/>
                  <wp:docPr id="771" name="Imagen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9"/>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1052830" cy="107378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7596018" wp14:editId="7AC859D3">
                  <wp:extent cx="1052830" cy="1073785"/>
                  <wp:effectExtent l="0" t="0" r="0" b="0"/>
                  <wp:docPr id="770" name="Imagen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0"/>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1052830" cy="107378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32AF414" wp14:editId="51E289D7">
                  <wp:extent cx="775970" cy="1073785"/>
                  <wp:effectExtent l="0" t="0" r="5080" b="0"/>
                  <wp:docPr id="769" name="Imagen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1"/>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775970" cy="107378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ACEF091" wp14:editId="6FEFE75B">
                  <wp:extent cx="786765" cy="1073785"/>
                  <wp:effectExtent l="0" t="0" r="0" b="0"/>
                  <wp:docPr id="768" name="Imagen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2"/>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786765" cy="1073785"/>
                          </a:xfrm>
                          <a:prstGeom prst="rect">
                            <a:avLst/>
                          </a:prstGeom>
                          <a:noFill/>
                          <a:ln>
                            <a:noFill/>
                          </a:ln>
                        </pic:spPr>
                      </pic:pic>
                    </a:graphicData>
                  </a:graphic>
                </wp:inline>
              </w:drawing>
            </w:r>
          </w:p>
        </w:tc>
      </w:tr>
      <w:tr w:rsidR="00F41756" w:rsidRPr="00EC49A1" w:rsidTr="00F41756">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rPr>
            </w:pPr>
            <w:r w:rsidRPr="001F1C60">
              <w:rPr>
                <w:b/>
              </w:rPr>
              <w:t>C1</w: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C2</w: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rPr>
            </w:pPr>
            <w:r w:rsidRPr="001F1C60">
              <w:rPr>
                <w:b/>
              </w:rPr>
              <w:t>RES-Inicio</w: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rPr>
            </w:pPr>
            <w:r w:rsidRPr="001F1C60">
              <w:rPr>
                <w:b/>
              </w:rPr>
              <w:t>RES-Fin</w:t>
            </w:r>
          </w:p>
        </w:tc>
      </w:tr>
    </w:tbl>
    <w:p w:rsidR="00F41756" w:rsidRDefault="00F41756" w:rsidP="00F41756"/>
    <w:p w:rsidR="00F41756" w:rsidRPr="004F17B6" w:rsidRDefault="00F41756" w:rsidP="00F41756">
      <w:pPr>
        <w:pStyle w:val="TextoCorrido"/>
        <w:rPr>
          <w:lang w:val="es-ES_tradnl"/>
        </w:rPr>
      </w:pPr>
      <w:r w:rsidRPr="004F17B6">
        <w:rPr>
          <w:lang w:val="es-ES_tradnl"/>
        </w:rPr>
        <w:t>Tras la ejecución del procedimiento vemos que efectivamente se suman los valores de las hojas C1 y C2 en la hoja RES la cual inicialmente contienen vacías las celdas A2, A3 y A4.</w:t>
      </w:r>
    </w:p>
    <w:p w:rsidR="00F41756" w:rsidRPr="00D8181A" w:rsidRDefault="00F41756" w:rsidP="00A50900">
      <w:pPr>
        <w:pStyle w:val="Ttulo3"/>
        <w:rPr>
          <w:caps w:val="0"/>
        </w:rPr>
      </w:pPr>
      <w:bookmarkStart w:id="1031" w:name="_Toc336066523"/>
      <w:r w:rsidRPr="00CA64CD">
        <w:rPr>
          <w:caps w:val="0"/>
        </w:rPr>
        <w:t>Copy</w:t>
      </w:r>
      <w:bookmarkEnd w:id="1031"/>
      <w:r w:rsidRPr="00D8181A">
        <w:rPr>
          <w:caps w:val="0"/>
        </w:rPr>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copiar un determinado rango sobre otro o en el portapapeles</w:t>
      </w:r>
      <w:r w:rsidR="00624581">
        <w:rPr>
          <w:lang w:val="es-ES_tradnl"/>
        </w:rPr>
        <w:fldChar w:fldCharType="begin"/>
      </w:r>
      <w:r w:rsidR="00624581">
        <w:instrText xml:space="preserve"> XE "</w:instrText>
      </w:r>
      <w:r w:rsidR="00624581" w:rsidRPr="007D1126">
        <w:instrText>portapapeles</w:instrText>
      </w:r>
      <w:r w:rsidR="00624581">
        <w:instrText xml:space="preserve">" </w:instrText>
      </w:r>
      <w:r w:rsidR="00624581">
        <w:rPr>
          <w:lang w:val="es-ES_tradnl"/>
        </w:rPr>
        <w:fldChar w:fldCharType="end"/>
      </w:r>
      <w:r>
        <w:rPr>
          <w:lang w:val="es-ES_tradnl"/>
        </w:rPr>
        <w:t>.</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9A77E9">
        <w:rPr>
          <w:rFonts w:ascii="Verdana" w:hAnsi="Verdana" w:cs="Courier New"/>
          <w:sz w:val="20"/>
          <w:lang w:val="es-ES_tradnl"/>
        </w:rPr>
        <w:t>Copy(Destination)</w:t>
      </w:r>
    </w:p>
    <w:p w:rsidR="00F41756" w:rsidRDefault="00F41756" w:rsidP="00020480">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3" w:type="pct"/>
          </w:tcPr>
          <w:p w:rsidR="00F41756" w:rsidRPr="00842BB2" w:rsidRDefault="00F41756" w:rsidP="00F41756">
            <w:pPr>
              <w:rPr>
                <w:b/>
              </w:rPr>
            </w:pPr>
            <w:r w:rsidRPr="009A77E9">
              <w:rPr>
                <w:b/>
              </w:rPr>
              <w:t>Destination</w:t>
            </w:r>
          </w:p>
        </w:tc>
        <w:tc>
          <w:tcPr>
            <w:tcW w:w="4207" w:type="pct"/>
          </w:tcPr>
          <w:p w:rsidR="00F41756" w:rsidRPr="00842BB2" w:rsidRDefault="00F41756" w:rsidP="00F41756">
            <w:r>
              <w:t>Indica el rango sobre el que se copiará el rango copiado. Si no se indica nada, dicho rango se copiará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bl>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7"/>
        <w:gridCol w:w="3790"/>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prueba_Copy()</w:t>
            </w:r>
          </w:p>
          <w:p w:rsid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ActiveSheet.Range("A1:A3").Copy </w:t>
            </w:r>
            <w:r>
              <w:rPr>
                <w:rFonts w:ascii="Courier New" w:hAnsi="Courier New" w:cs="Courier New"/>
                <w:sz w:val="18"/>
                <w:szCs w:val="18"/>
                <w:lang w:val="en-US"/>
              </w:rPr>
              <w:t>_</w:t>
            </w:r>
          </w:p>
          <w:p w:rsidR="00A31D5D" w:rsidRPr="00A31D5D" w:rsidRDefault="00A31D5D" w:rsidP="00A31D5D">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00E23A45">
              <w:rPr>
                <w:rFonts w:ascii="Courier New" w:hAnsi="Courier New" w:cs="Courier New"/>
                <w:sz w:val="18"/>
                <w:szCs w:val="18"/>
                <w:lang w:val="en-US"/>
              </w:rPr>
              <w:t xml:space="preserve"> </w:t>
            </w:r>
            <w:r w:rsidRPr="00A31D5D">
              <w:rPr>
                <w:rFonts w:ascii="Courier New" w:hAnsi="Courier New" w:cs="Courier New"/>
                <w:sz w:val="18"/>
                <w:szCs w:val="18"/>
                <w:lang w:val="en-US"/>
              </w:rPr>
              <w:t>Destination:=ActiveSheet.Range("B1:B3")</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origen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ActiveSheet.Range("A1:A3")</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destino As Range</w:t>
            </w:r>
          </w:p>
          <w:p w:rsidR="00A31D5D"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ActiveSheet.Range("C1:C3")</w:t>
            </w:r>
          </w:p>
          <w:p w:rsidR="00A31D5D" w:rsidRPr="00874662" w:rsidRDefault="00A31D5D" w:rsidP="00A31D5D">
            <w:pPr>
              <w:pStyle w:val="TextoCorrido"/>
              <w:spacing w:after="0"/>
              <w:ind w:hanging="2"/>
              <w:jc w:val="left"/>
              <w:rPr>
                <w:rFonts w:ascii="Courier New" w:hAnsi="Courier New" w:cs="Courier New"/>
                <w:sz w:val="18"/>
                <w:szCs w:val="18"/>
              </w:rPr>
            </w:pPr>
            <w:r w:rsidRPr="00A31D5D">
              <w:rPr>
                <w:rFonts w:ascii="Courier New" w:hAnsi="Courier New" w:cs="Courier New"/>
                <w:sz w:val="18"/>
                <w:szCs w:val="18"/>
                <w:lang w:val="en-US"/>
              </w:rPr>
              <w:t xml:space="preserve">    </w:t>
            </w:r>
            <w:r w:rsidRPr="00874662">
              <w:rPr>
                <w:rFonts w:ascii="Courier New" w:hAnsi="Courier New" w:cs="Courier New"/>
                <w:sz w:val="18"/>
                <w:szCs w:val="18"/>
              </w:rPr>
              <w:t>origen.Copy ' Copia en portapapeles</w:t>
            </w:r>
          </w:p>
          <w:p w:rsidR="00A31D5D" w:rsidRPr="00874662" w:rsidRDefault="00A31D5D"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destino.PasteSpecial ' Recupera de portapapeles</w:t>
            </w:r>
          </w:p>
          <w:p w:rsidR="00F41756" w:rsidRPr="00A31D5D" w:rsidRDefault="00A31D5D"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18B717D" wp14:editId="3D8DA3C0">
                  <wp:extent cx="2328545" cy="723265"/>
                  <wp:effectExtent l="0" t="0" r="0" b="635"/>
                  <wp:docPr id="766" name="Imagen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4"/>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328545" cy="723265"/>
                          </a:xfrm>
                          <a:prstGeom prst="rect">
                            <a:avLst/>
                          </a:prstGeom>
                          <a:noFill/>
                          <a:ln>
                            <a:noFill/>
                          </a:ln>
                        </pic:spPr>
                      </pic:pic>
                    </a:graphicData>
                  </a:graphic>
                </wp:inline>
              </w:drawing>
            </w:r>
          </w:p>
        </w:tc>
        <w:tc>
          <w:tcPr>
            <w:tcW w:w="2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DCFC055" wp14:editId="261276F0">
                  <wp:extent cx="2317750" cy="723265"/>
                  <wp:effectExtent l="0" t="0" r="6350" b="635"/>
                  <wp:docPr id="765" name="Imagen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5"/>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317750" cy="723265"/>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32" w:name="_Toc336066524"/>
      <w:r w:rsidRPr="00A50900">
        <w:t>CopyFromRecordset</w:t>
      </w:r>
      <w:bookmarkEnd w:id="1032"/>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sidRPr="008F6E52">
        <w:rPr>
          <w:lang w:val="es-ES_tradnl"/>
        </w:rPr>
        <w:t>Copia el contenido de un objeto Recordset ADO o DAO en una hoja de cálculo, comenzando en la esquina superior izquierda del rango especificado. Si el objeto Recordset contiene campos con objetos OLE, este método no se completará correctamente.</w:t>
      </w:r>
    </w:p>
    <w:p w:rsidR="00F41756" w:rsidRPr="008F6E52" w:rsidRDefault="00F41756" w:rsidP="00F41756">
      <w:pPr>
        <w:pStyle w:val="TextoCorrido"/>
        <w:rPr>
          <w:lang w:val="es-ES_tradnl"/>
        </w:rPr>
      </w:pPr>
      <w:r>
        <w:rPr>
          <w:lang w:val="es-ES_tradnl"/>
        </w:rPr>
        <w:t>Permite copiar en la hoja, el contenido de un recordset ADO o DAO. La copia se realiza a partir de la esquina superior izquierda del rango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A7735">
        <w:rPr>
          <w:rFonts w:ascii="Verdana" w:hAnsi="Verdana" w:cs="Courier New"/>
          <w:sz w:val="20"/>
          <w:lang w:val="es-ES_tradnl"/>
        </w:rPr>
        <w:t>CopyFromRecordset(Data, MaxRows, MaxColumns)</w:t>
      </w:r>
    </w:p>
    <w:p w:rsidR="00F41756" w:rsidRDefault="00F41756" w:rsidP="008C108B">
      <w:pPr>
        <w:pStyle w:val="Ttulo4"/>
        <w:numPr>
          <w:ilvl w:val="4"/>
          <w:numId w:val="7"/>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8"/>
        <w:gridCol w:w="6099"/>
      </w:tblGrid>
      <w:tr w:rsidR="00F41756" w:rsidRPr="00842BB2" w:rsidTr="003C500A">
        <w:tc>
          <w:tcPr>
            <w:tcW w:w="874" w:type="pct"/>
            <w:shd w:val="clear" w:color="auto" w:fill="B8CCE4"/>
          </w:tcPr>
          <w:p w:rsidR="00F41756" w:rsidRPr="00842BB2" w:rsidRDefault="00F41756" w:rsidP="00F41756">
            <w:pPr>
              <w:jc w:val="center"/>
              <w:rPr>
                <w:b/>
                <w:color w:val="0000FF"/>
              </w:rPr>
            </w:pPr>
            <w:r w:rsidRPr="00842BB2">
              <w:rPr>
                <w:b/>
                <w:color w:val="0000FF"/>
              </w:rPr>
              <w:t>Argumento</w:t>
            </w:r>
          </w:p>
        </w:tc>
        <w:tc>
          <w:tcPr>
            <w:tcW w:w="412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874" w:type="pct"/>
          </w:tcPr>
          <w:p w:rsidR="00F41756" w:rsidRPr="00842BB2" w:rsidRDefault="00F41756" w:rsidP="00F41756">
            <w:pPr>
              <w:rPr>
                <w:b/>
              </w:rPr>
            </w:pPr>
            <w:r w:rsidRPr="000A7735">
              <w:rPr>
                <w:b/>
              </w:rPr>
              <w:t>Data</w:t>
            </w:r>
          </w:p>
        </w:tc>
        <w:tc>
          <w:tcPr>
            <w:tcW w:w="4126" w:type="pct"/>
          </w:tcPr>
          <w:p w:rsidR="00F41756" w:rsidRPr="00842BB2" w:rsidRDefault="00F41756" w:rsidP="00F41756">
            <w:r>
              <w:t>Recordset a copiar en el rango.</w:t>
            </w:r>
          </w:p>
        </w:tc>
      </w:tr>
      <w:tr w:rsidR="00F41756" w:rsidRPr="00842BB2" w:rsidTr="003C500A">
        <w:tc>
          <w:tcPr>
            <w:tcW w:w="874" w:type="pct"/>
          </w:tcPr>
          <w:p w:rsidR="00F41756" w:rsidRPr="000A7735" w:rsidRDefault="00F41756" w:rsidP="00F41756">
            <w:pPr>
              <w:rPr>
                <w:b/>
              </w:rPr>
            </w:pPr>
            <w:r w:rsidRPr="000A7735">
              <w:rPr>
                <w:b/>
              </w:rPr>
              <w:t>MaxRows</w:t>
            </w:r>
          </w:p>
        </w:tc>
        <w:tc>
          <w:tcPr>
            <w:tcW w:w="4126" w:type="pct"/>
          </w:tcPr>
          <w:p w:rsidR="00F41756" w:rsidRPr="00842BB2" w:rsidRDefault="00F41756" w:rsidP="00F41756">
            <w:r>
              <w:t>Máximo número de registros a copiar en la hoja. Por defecto se copiarán todos.</w:t>
            </w:r>
          </w:p>
        </w:tc>
      </w:tr>
      <w:tr w:rsidR="00F41756" w:rsidRPr="00842BB2" w:rsidTr="003C500A">
        <w:tc>
          <w:tcPr>
            <w:tcW w:w="874" w:type="pct"/>
          </w:tcPr>
          <w:p w:rsidR="00F41756" w:rsidRPr="000A7735" w:rsidRDefault="00F41756" w:rsidP="00F41756">
            <w:pPr>
              <w:rPr>
                <w:b/>
              </w:rPr>
            </w:pPr>
            <w:r w:rsidRPr="000A7735">
              <w:rPr>
                <w:b/>
              </w:rPr>
              <w:t>MaxColumns</w:t>
            </w:r>
          </w:p>
        </w:tc>
        <w:tc>
          <w:tcPr>
            <w:tcW w:w="4126" w:type="pct"/>
          </w:tcPr>
          <w:p w:rsidR="00F41756" w:rsidRPr="00842BB2" w:rsidRDefault="00F41756" w:rsidP="00F41756">
            <w:r>
              <w:t>Máximo número de campos a copiar en la hoja. Por defecto se copiarán todos.</w:t>
            </w:r>
          </w:p>
        </w:tc>
      </w:tr>
    </w:tbl>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E43477">
        <w:trPr>
          <w:jc w:val="center"/>
        </w:trPr>
        <w:tc>
          <w:tcPr>
            <w:tcW w:w="5000" w:type="pct"/>
            <w:shd w:val="clear" w:color="auto" w:fill="auto"/>
            <w:vAlign w:val="center"/>
          </w:tcPr>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prueba_CopyFromRecordset()</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sPath, consulta, conexString As String</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conex As ADODB.Connection</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recordSet As ADODB.recordSet</w:t>
            </w:r>
          </w:p>
          <w:p w:rsidR="00A31D5D" w:rsidRPr="00874662" w:rsidRDefault="00A31D5D"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874662">
              <w:rPr>
                <w:rFonts w:ascii="Courier New" w:hAnsi="Courier New" w:cs="Courier New"/>
                <w:sz w:val="18"/>
                <w:szCs w:val="18"/>
              </w:rPr>
              <w:t>sPath = "C:\Cursos\Curso_Macros\Temp\bdcurso.mdb"</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23A45">
              <w:rPr>
                <w:rFonts w:ascii="Courier New" w:hAnsi="Courier New" w:cs="Courier New"/>
                <w:sz w:val="18"/>
                <w:szCs w:val="18"/>
                <w:lang w:val="en-US"/>
              </w:rPr>
              <w:t>conexString = "Provider=Microsoft.ACE.OLEDB.12.0;Data Source=" _</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&amp; sPath &amp; ";Persist Security Info=False;"</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conex = New ADODB.Connection</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conex.Open conexString</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recordSet = New ADODB.recordSet</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With recordSet</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.CursorLocation = adUseClient</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.CursorType = adOpenStatic</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.LockType = adLockOptimistic</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With</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consulta = "select * from Clientes"</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recordSet.Open consulta, conex</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Range("A1").CopyFromRecordset recordSet</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recordSet.Close</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conex.Close</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recordSet = Nothing</w:t>
            </w:r>
          </w:p>
          <w:p w:rsidR="00A31D5D"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conex = Nothing</w:t>
            </w:r>
          </w:p>
          <w:p w:rsidR="00F41756" w:rsidRPr="00E23A45" w:rsidRDefault="00A31D5D"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D69AAFB" wp14:editId="49D13833">
                  <wp:extent cx="2732405" cy="1435100"/>
                  <wp:effectExtent l="0" t="0" r="0" b="0"/>
                  <wp:docPr id="763" name="Imagen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7"/>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2732405" cy="143510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33" w:name="_Toc336066525"/>
      <w:r w:rsidRPr="00A50900">
        <w:t>CopyPicture</w:t>
      </w:r>
      <w:bookmarkEnd w:id="1033"/>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copiar el rango en el portatapeles en formato imagen.</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C2588">
        <w:rPr>
          <w:rFonts w:ascii="Verdana" w:hAnsi="Verdana" w:cs="Courier New"/>
          <w:sz w:val="20"/>
          <w:lang w:val="es-ES_tradnl"/>
        </w:rPr>
        <w:t>CopyPicture(Appearance, Format)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6234"/>
      </w:tblGrid>
      <w:tr w:rsidR="00F41756" w:rsidRPr="00842BB2" w:rsidTr="003C500A">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3" w:type="pct"/>
          </w:tcPr>
          <w:p w:rsidR="00F41756" w:rsidRPr="00842BB2" w:rsidRDefault="00F41756" w:rsidP="00F41756">
            <w:pPr>
              <w:rPr>
                <w:b/>
              </w:rPr>
            </w:pPr>
            <w:r w:rsidRPr="00FC2588">
              <w:rPr>
                <w:b/>
              </w:rPr>
              <w:t>Appearance</w:t>
            </w:r>
          </w:p>
        </w:tc>
        <w:tc>
          <w:tcPr>
            <w:tcW w:w="4207" w:type="pct"/>
          </w:tcPr>
          <w:p w:rsidR="00F41756" w:rsidRDefault="00F41756" w:rsidP="00F41756">
            <w:r>
              <w:t xml:space="preserve">Indica cómo se copiará la imagen. Puede tener algino de los valores de la constante </w:t>
            </w:r>
            <w:r w:rsidRPr="00FC2588">
              <w:t>XlPictureAppearance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072"/>
              <w:gridCol w:w="4182"/>
            </w:tblGrid>
            <w:tr w:rsidR="00F41756"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0" w:type="auto"/>
                </w:tcPr>
                <w:p w:rsidR="00F41756" w:rsidRPr="00E25767" w:rsidRDefault="00F41756" w:rsidP="00F41756">
                  <w:pPr>
                    <w:jc w:val="center"/>
                  </w:pPr>
                  <w:r>
                    <w:t>1</w:t>
                  </w:r>
                </w:p>
              </w:tc>
              <w:tc>
                <w:tcPr>
                  <w:tcW w:w="0" w:type="auto"/>
                </w:tcPr>
                <w:p w:rsidR="00F41756" w:rsidRPr="00FC2588" w:rsidRDefault="00F41756" w:rsidP="00F41756">
                  <w:pPr>
                    <w:jc w:val="center"/>
                    <w:rPr>
                      <w:b/>
                      <w:bCs/>
                    </w:rPr>
                  </w:pPr>
                  <w:r w:rsidRPr="00FC2588">
                    <w:rPr>
                      <w:b/>
                    </w:rPr>
                    <w:t>xlScreen</w:t>
                  </w:r>
                </w:p>
              </w:tc>
              <w:tc>
                <w:tcPr>
                  <w:tcW w:w="0" w:type="auto"/>
                </w:tcPr>
                <w:p w:rsidR="00F41756" w:rsidRPr="00E25767" w:rsidRDefault="00F41756" w:rsidP="00F41756">
                  <w:r>
                    <w:t>La imagen se copia de forma parecida a como se ve en pantalla.</w:t>
                  </w:r>
                </w:p>
              </w:tc>
            </w:tr>
            <w:tr w:rsidR="00F41756" w:rsidRPr="00E25767" w:rsidTr="00F41756">
              <w:trPr>
                <w:jc w:val="center"/>
              </w:trPr>
              <w:tc>
                <w:tcPr>
                  <w:tcW w:w="0" w:type="auto"/>
                </w:tcPr>
                <w:p w:rsidR="00F41756" w:rsidRPr="00E25767" w:rsidRDefault="00F41756" w:rsidP="00F41756">
                  <w:pPr>
                    <w:jc w:val="center"/>
                  </w:pPr>
                  <w:r>
                    <w:t>2</w:t>
                  </w:r>
                </w:p>
              </w:tc>
              <w:tc>
                <w:tcPr>
                  <w:tcW w:w="0" w:type="auto"/>
                </w:tcPr>
                <w:p w:rsidR="00F41756" w:rsidRPr="00FC2588" w:rsidRDefault="00F41756" w:rsidP="00F41756">
                  <w:pPr>
                    <w:jc w:val="center"/>
                    <w:rPr>
                      <w:b/>
                      <w:bCs/>
                    </w:rPr>
                  </w:pPr>
                  <w:r w:rsidRPr="00FC2588">
                    <w:rPr>
                      <w:b/>
                    </w:rPr>
                    <w:t>xlPrinter</w:t>
                  </w:r>
                </w:p>
              </w:tc>
              <w:tc>
                <w:tcPr>
                  <w:tcW w:w="0" w:type="auto"/>
                </w:tcPr>
                <w:p w:rsidR="00F41756" w:rsidRPr="00E25767" w:rsidRDefault="00F41756" w:rsidP="00F41756">
                  <w:r>
                    <w:t>La imagen se copia de forma parecida a como se imprime.</w:t>
                  </w:r>
                </w:p>
              </w:tc>
            </w:tr>
          </w:tbl>
          <w:p w:rsidR="00F41756" w:rsidRPr="00842BB2" w:rsidRDefault="00F41756" w:rsidP="00F41756">
            <w:r>
              <w:t xml:space="preserve"> </w:t>
            </w:r>
          </w:p>
        </w:tc>
      </w:tr>
      <w:tr w:rsidR="00F41756" w:rsidRPr="00842BB2" w:rsidTr="003C500A">
        <w:tc>
          <w:tcPr>
            <w:tcW w:w="793" w:type="pct"/>
          </w:tcPr>
          <w:p w:rsidR="00F41756" w:rsidRPr="00FC2588" w:rsidRDefault="00F41756" w:rsidP="00F41756">
            <w:pPr>
              <w:rPr>
                <w:b/>
              </w:rPr>
            </w:pPr>
            <w:r w:rsidRPr="00FC2588">
              <w:rPr>
                <w:b/>
              </w:rPr>
              <w:t>Format</w:t>
            </w:r>
          </w:p>
        </w:tc>
        <w:tc>
          <w:tcPr>
            <w:tcW w:w="4207" w:type="pct"/>
          </w:tcPr>
          <w:p w:rsidR="00F41756" w:rsidRDefault="00F41756" w:rsidP="00F41756">
            <w:r>
              <w:t xml:space="preserve">Indica el formato que ha de tener la imagen y puede ser alguino de los valores de la constante </w:t>
            </w:r>
            <w:r w:rsidRPr="00397BDE">
              <w:rPr>
                <w:b/>
              </w:rPr>
              <w:t>XlCopyPictureFormat</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035"/>
              <w:gridCol w:w="3406"/>
            </w:tblGrid>
            <w:tr w:rsidR="00F41756"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0" w:type="auto"/>
                </w:tcPr>
                <w:p w:rsidR="00F41756" w:rsidRPr="00E25767" w:rsidRDefault="00F41756" w:rsidP="00F41756">
                  <w:pPr>
                    <w:jc w:val="center"/>
                  </w:pPr>
                  <w:r>
                    <w:t>2</w:t>
                  </w:r>
                </w:p>
              </w:tc>
              <w:tc>
                <w:tcPr>
                  <w:tcW w:w="0" w:type="auto"/>
                </w:tcPr>
                <w:p w:rsidR="00F41756" w:rsidRPr="00FC2588" w:rsidRDefault="00F41756" w:rsidP="00F41756">
                  <w:pPr>
                    <w:jc w:val="center"/>
                    <w:rPr>
                      <w:b/>
                      <w:bCs/>
                    </w:rPr>
                  </w:pPr>
                  <w:r>
                    <w:t>xlBitmap</w:t>
                  </w:r>
                </w:p>
              </w:tc>
              <w:tc>
                <w:tcPr>
                  <w:tcW w:w="0" w:type="auto"/>
                </w:tcPr>
                <w:p w:rsidR="00F41756" w:rsidRPr="00E25767" w:rsidRDefault="00F41756" w:rsidP="00F41756">
                  <w:r>
                    <w:t>Mapa de bits (.bmp, .jpg, .gif).</w:t>
                  </w:r>
                </w:p>
              </w:tc>
            </w:tr>
            <w:tr w:rsidR="00F41756" w:rsidRPr="00E25767" w:rsidTr="00F41756">
              <w:trPr>
                <w:jc w:val="center"/>
              </w:trPr>
              <w:tc>
                <w:tcPr>
                  <w:tcW w:w="0" w:type="auto"/>
                </w:tcPr>
                <w:p w:rsidR="00F41756" w:rsidRPr="00E25767" w:rsidRDefault="00F41756" w:rsidP="00F41756">
                  <w:pPr>
                    <w:jc w:val="center"/>
                  </w:pPr>
                  <w:r>
                    <w:t>-4147</w:t>
                  </w:r>
                </w:p>
              </w:tc>
              <w:tc>
                <w:tcPr>
                  <w:tcW w:w="0" w:type="auto"/>
                </w:tcPr>
                <w:p w:rsidR="00F41756" w:rsidRPr="00FC2588" w:rsidRDefault="00F41756" w:rsidP="00F41756">
                  <w:pPr>
                    <w:jc w:val="center"/>
                    <w:rPr>
                      <w:b/>
                      <w:bCs/>
                    </w:rPr>
                  </w:pPr>
                  <w:r>
                    <w:t>xlPicture</w:t>
                  </w:r>
                </w:p>
              </w:tc>
              <w:tc>
                <w:tcPr>
                  <w:tcW w:w="0" w:type="auto"/>
                </w:tcPr>
                <w:p w:rsidR="00F41756" w:rsidRPr="00E25767" w:rsidRDefault="00F41756" w:rsidP="00F41756">
                  <w:r>
                    <w:t>Imagen dibujada (.png, .wmf, .mix).</w:t>
                  </w:r>
                </w:p>
              </w:tc>
            </w:tr>
          </w:tbl>
          <w:p w:rsidR="00F41756" w:rsidRPr="00842BB2" w:rsidRDefault="00F41756" w:rsidP="00F41756">
            <w:r>
              <w:t xml:space="preserve"> </w:t>
            </w:r>
          </w:p>
        </w:tc>
      </w:tr>
    </w:tbl>
    <w:p w:rsidR="00F41756" w:rsidRPr="00842BB2" w:rsidRDefault="00F41756" w:rsidP="00020480">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9"/>
        <w:gridCol w:w="2014"/>
        <w:gridCol w:w="2054"/>
      </w:tblGrid>
      <w:tr w:rsidR="00F41756" w:rsidRPr="00B47E92" w:rsidTr="00E43477">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3"/>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prueba_CopyPicture()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Range("A1:A3")</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r.CopyPicture Appearance:=xlPrinter, Format:=xlPicture</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E43477">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3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A65CE45" wp14:editId="2EA733CA">
                  <wp:extent cx="1371600" cy="1010285"/>
                  <wp:effectExtent l="0" t="0" r="0" b="0"/>
                  <wp:docPr id="761" name="Imagen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9"/>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371600" cy="1010285"/>
                          </a:xfrm>
                          <a:prstGeom prst="rect">
                            <a:avLst/>
                          </a:prstGeom>
                          <a:noFill/>
                          <a:ln>
                            <a:noFill/>
                          </a:ln>
                        </pic:spPr>
                      </pic:pic>
                    </a:graphicData>
                  </a:graphic>
                </wp:inline>
              </w:drawing>
            </w:r>
          </w:p>
        </w:tc>
        <w:tc>
          <w:tcPr>
            <w:tcW w:w="13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F7A967C" wp14:editId="7CEC0589">
                  <wp:extent cx="771525" cy="581660"/>
                  <wp:effectExtent l="0" t="0" r="9525" b="8890"/>
                  <wp:docPr id="3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771525" cy="581660"/>
                          </a:xfrm>
                          <a:prstGeom prst="rect">
                            <a:avLst/>
                          </a:prstGeom>
                          <a:noFill/>
                          <a:ln>
                            <a:noFill/>
                          </a:ln>
                        </pic:spPr>
                      </pic:pic>
                    </a:graphicData>
                  </a:graphic>
                </wp:inline>
              </w:drawing>
            </w:r>
          </w:p>
        </w:tc>
        <w:tc>
          <w:tcPr>
            <w:tcW w:w="1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59D4798" wp14:editId="7DD03834">
                  <wp:extent cx="829945" cy="565785"/>
                  <wp:effectExtent l="0" t="0" r="8255"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829945" cy="565785"/>
                          </a:xfrm>
                          <a:prstGeom prst="rect">
                            <a:avLst/>
                          </a:prstGeom>
                          <a:noFill/>
                          <a:ln>
                            <a:noFill/>
                          </a:ln>
                        </pic:spPr>
                      </pic:pic>
                    </a:graphicData>
                  </a:graphic>
                </wp:inline>
              </w:drawing>
            </w:r>
          </w:p>
        </w:tc>
      </w:tr>
      <w:tr w:rsidR="00F41756" w:rsidRPr="00EC49A1" w:rsidTr="00E43477">
        <w:trPr>
          <w:jc w:val="center"/>
        </w:trPr>
        <w:tc>
          <w:tcPr>
            <w:tcW w:w="23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p>
        </w:tc>
        <w:tc>
          <w:tcPr>
            <w:tcW w:w="13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noProof/>
                <w:sz w:val="18"/>
                <w:szCs w:val="18"/>
                <w:lang w:eastAsia="ja-JP"/>
              </w:rPr>
            </w:pPr>
            <w:r w:rsidRPr="001F1C60">
              <w:rPr>
                <w:b/>
                <w:noProof/>
                <w:sz w:val="18"/>
                <w:szCs w:val="18"/>
                <w:lang w:eastAsia="ja-JP"/>
              </w:rPr>
              <w:t>Appearance:=xlScreen, Format:=xlBitmap</w:t>
            </w:r>
          </w:p>
        </w:tc>
        <w:tc>
          <w:tcPr>
            <w:tcW w:w="1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noProof/>
                <w:sz w:val="18"/>
                <w:szCs w:val="18"/>
                <w:lang w:eastAsia="ja-JP"/>
              </w:rPr>
            </w:pPr>
            <w:r w:rsidRPr="001F1C60">
              <w:rPr>
                <w:b/>
                <w:noProof/>
                <w:sz w:val="18"/>
                <w:szCs w:val="18"/>
                <w:lang w:eastAsia="ja-JP"/>
              </w:rPr>
              <w:t>Appearance:=xlPrinter, Format:=xlPicture</w:t>
            </w:r>
          </w:p>
        </w:tc>
      </w:tr>
    </w:tbl>
    <w:p w:rsidR="00F41756" w:rsidRDefault="00F41756" w:rsidP="00F41756"/>
    <w:p w:rsidR="00F41756" w:rsidRPr="00A50900" w:rsidRDefault="00F41756" w:rsidP="00A50900">
      <w:pPr>
        <w:pStyle w:val="Ttulo3"/>
      </w:pPr>
      <w:bookmarkStart w:id="1034" w:name="_Toc336066526"/>
      <w:r w:rsidRPr="00A50900">
        <w:t>CreateNames</w:t>
      </w:r>
      <w:bookmarkEnd w:id="1034"/>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sidRPr="008F6E52">
        <w:rPr>
          <w:lang w:val="es-ES_tradnl"/>
        </w:rPr>
        <w:t xml:space="preserve">Crea nombres </w:t>
      </w:r>
      <w:r>
        <w:rPr>
          <w:lang w:val="es-ES_tradnl"/>
        </w:rPr>
        <w:t xml:space="preserve">de rangos utilizando </w:t>
      </w:r>
      <w:r w:rsidRPr="008F6E52">
        <w:rPr>
          <w:lang w:val="es-ES_tradnl"/>
        </w:rPr>
        <w:t xml:space="preserve">los rótulos de </w:t>
      </w:r>
      <w:r>
        <w:rPr>
          <w:lang w:val="es-ES_tradnl"/>
        </w:rPr>
        <w:t>columnas o filas del rango indicado</w:t>
      </w:r>
      <w:r w:rsidRPr="008F6E52">
        <w:rPr>
          <w:lang w:val="es-ES_tradnl"/>
        </w:rPr>
        <w:t>.</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CreateNames(Top, Left, Bottom, Right)</w:t>
      </w:r>
    </w:p>
    <w:p w:rsidR="00F41756" w:rsidRDefault="00F41756" w:rsidP="00020480">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18" w:type="pct"/>
          </w:tcPr>
          <w:p w:rsidR="00F41756" w:rsidRPr="00842BB2" w:rsidRDefault="00F41756" w:rsidP="00F41756">
            <w:pPr>
              <w:rPr>
                <w:b/>
              </w:rPr>
            </w:pPr>
            <w:r w:rsidRPr="009F4B85">
              <w:rPr>
                <w:b/>
              </w:rPr>
              <w:t>Top</w:t>
            </w:r>
          </w:p>
        </w:tc>
        <w:tc>
          <w:tcPr>
            <w:tcW w:w="4282" w:type="pct"/>
          </w:tcPr>
          <w:p w:rsidR="00F41756" w:rsidRPr="00842BB2" w:rsidRDefault="00F41756" w:rsidP="00F41756">
            <w:r>
              <w:t>Si True, crea los nombres usando los rótulos de la fila superior.</w:t>
            </w:r>
          </w:p>
        </w:tc>
      </w:tr>
      <w:tr w:rsidR="00F41756" w:rsidRPr="00842BB2" w:rsidTr="003C500A">
        <w:tc>
          <w:tcPr>
            <w:tcW w:w="718" w:type="pct"/>
          </w:tcPr>
          <w:p w:rsidR="00F41756" w:rsidRPr="009F4B85" w:rsidRDefault="00F41756" w:rsidP="00F41756">
            <w:pPr>
              <w:rPr>
                <w:b/>
              </w:rPr>
            </w:pPr>
            <w:r w:rsidRPr="009F4B85">
              <w:rPr>
                <w:b/>
              </w:rPr>
              <w:t>Left</w:t>
            </w:r>
          </w:p>
        </w:tc>
        <w:tc>
          <w:tcPr>
            <w:tcW w:w="4282" w:type="pct"/>
          </w:tcPr>
          <w:p w:rsidR="00F41756" w:rsidRPr="00842BB2" w:rsidRDefault="00F41756" w:rsidP="00F41756">
            <w:r>
              <w:t>Si True, crea los nombres usando los rótulos de la columna izquierda.</w:t>
            </w:r>
          </w:p>
        </w:tc>
      </w:tr>
      <w:tr w:rsidR="00F41756" w:rsidRPr="00842BB2" w:rsidTr="003C500A">
        <w:tc>
          <w:tcPr>
            <w:tcW w:w="718" w:type="pct"/>
          </w:tcPr>
          <w:p w:rsidR="00F41756" w:rsidRPr="009F4B85" w:rsidRDefault="00F41756" w:rsidP="00F41756">
            <w:pPr>
              <w:rPr>
                <w:b/>
              </w:rPr>
            </w:pPr>
            <w:r w:rsidRPr="009F4B85">
              <w:rPr>
                <w:b/>
              </w:rPr>
              <w:t>Bottom</w:t>
            </w:r>
          </w:p>
        </w:tc>
        <w:tc>
          <w:tcPr>
            <w:tcW w:w="4282" w:type="pct"/>
          </w:tcPr>
          <w:p w:rsidR="00F41756" w:rsidRPr="00842BB2" w:rsidRDefault="00F41756" w:rsidP="00F41756">
            <w:r>
              <w:t>Si True, crea los nombres usando los rótulos de la fila inferior.</w:t>
            </w:r>
          </w:p>
        </w:tc>
      </w:tr>
      <w:tr w:rsidR="00F41756" w:rsidRPr="00842BB2" w:rsidTr="003C500A">
        <w:tc>
          <w:tcPr>
            <w:tcW w:w="718" w:type="pct"/>
          </w:tcPr>
          <w:p w:rsidR="00F41756" w:rsidRPr="009F4B85" w:rsidRDefault="00F41756" w:rsidP="00F41756">
            <w:pPr>
              <w:rPr>
                <w:b/>
              </w:rPr>
            </w:pPr>
            <w:r w:rsidRPr="009F4B85">
              <w:rPr>
                <w:b/>
              </w:rPr>
              <w:t>Right</w:t>
            </w:r>
          </w:p>
        </w:tc>
        <w:tc>
          <w:tcPr>
            <w:tcW w:w="4282" w:type="pct"/>
          </w:tcPr>
          <w:p w:rsidR="00F41756" w:rsidRPr="00842BB2" w:rsidRDefault="00F41756" w:rsidP="00F41756">
            <w:r>
              <w:t>Si True, crea los nombres usando los rótulos de la columna derecha.</w:t>
            </w:r>
          </w:p>
        </w:tc>
      </w:tr>
    </w:tbl>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76"/>
        <w:gridCol w:w="370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prueba_CreateNames()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Range("A1:D4")</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r.CreateNames Top:=True</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809269E" wp14:editId="521B3B50">
                  <wp:extent cx="2317750" cy="999490"/>
                  <wp:effectExtent l="0" t="0" r="6350" b="0"/>
                  <wp:docPr id="759" name="Imagen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1"/>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2317750" cy="999490"/>
                          </a:xfrm>
                          <a:prstGeom prst="rect">
                            <a:avLst/>
                          </a:prstGeom>
                          <a:noFill/>
                          <a:ln>
                            <a:noFill/>
                          </a:ln>
                        </pic:spPr>
                      </pic:pic>
                    </a:graphicData>
                  </a:graphic>
                </wp:inline>
              </w:drawing>
            </w:r>
          </w:p>
        </w:tc>
        <w:tc>
          <w:tcPr>
            <w:tcW w:w="24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9BF4393" wp14:editId="3990649A">
                  <wp:extent cx="1243965" cy="2041525"/>
                  <wp:effectExtent l="0" t="0" r="0" b="0"/>
                  <wp:docPr id="758" name="Imagen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2"/>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1243965" cy="2041525"/>
                          </a:xfrm>
                          <a:prstGeom prst="rect">
                            <a:avLst/>
                          </a:prstGeom>
                          <a:noFill/>
                          <a:ln>
                            <a:noFill/>
                          </a:ln>
                        </pic:spPr>
                      </pic:pic>
                    </a:graphicData>
                  </a:graphic>
                </wp:inline>
              </w:drawing>
            </w:r>
          </w:p>
        </w:tc>
      </w:tr>
    </w:tbl>
    <w:p w:rsidR="00F41756" w:rsidRDefault="00F41756" w:rsidP="00F41756"/>
    <w:p w:rsidR="00F41756" w:rsidRPr="00480E50" w:rsidRDefault="00F41756" w:rsidP="00F41756">
      <w:pPr>
        <w:pStyle w:val="TextoCorrido"/>
        <w:rPr>
          <w:lang w:val="es-ES_tradnl"/>
        </w:rPr>
      </w:pPr>
      <w:r w:rsidRPr="00480E50">
        <w:rPr>
          <w:lang w:val="es-ES_tradnl"/>
        </w:rPr>
        <w:t>Tras ejecutar el procedimiento, podemos comprobar que los nombres de rangos han sido creados utilizando los rótulos de las columnas.</w:t>
      </w:r>
    </w:p>
    <w:p w:rsidR="00F41756" w:rsidRPr="00A50900" w:rsidRDefault="00F41756" w:rsidP="00A50900">
      <w:pPr>
        <w:pStyle w:val="Ttulo3"/>
      </w:pPr>
      <w:bookmarkStart w:id="1035" w:name="_Toc336066527"/>
      <w:r w:rsidRPr="00A50900">
        <w:lastRenderedPageBreak/>
        <w:t>Cut</w:t>
      </w:r>
      <w:bookmarkEnd w:id="1035"/>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sidRPr="008F6E52">
        <w:rPr>
          <w:lang w:val="es-ES_tradnl"/>
        </w:rPr>
        <w:t>Corta el objeto y lo pega en el Portapapeles o en un destino especificado.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A068A">
        <w:rPr>
          <w:rFonts w:ascii="Verdana" w:hAnsi="Verdana" w:cs="Courier New"/>
          <w:sz w:val="20"/>
          <w:lang w:val="es-ES_tradnl"/>
        </w:rPr>
        <w:t>Cut(Destination)</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3" w:type="pct"/>
          </w:tcPr>
          <w:p w:rsidR="00F41756" w:rsidRPr="00842BB2" w:rsidRDefault="00F41756" w:rsidP="00F41756">
            <w:pPr>
              <w:rPr>
                <w:b/>
              </w:rPr>
            </w:pPr>
            <w:r w:rsidRPr="00BA068A">
              <w:rPr>
                <w:b/>
              </w:rPr>
              <w:t>Destination</w:t>
            </w:r>
          </w:p>
        </w:tc>
        <w:tc>
          <w:tcPr>
            <w:tcW w:w="4207" w:type="pct"/>
          </w:tcPr>
          <w:p w:rsidR="00F41756" w:rsidRPr="00842BB2" w:rsidRDefault="00F41756" w:rsidP="00F41756">
            <w:r>
              <w:t>Lugar en el que se pegará el rabgo cortado. Por defecto será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bl>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prueba_Cut()</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Range("A1:A3")</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r.Cut Destination:=Range("B2:B4")</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37027B5" wp14:editId="30B03AB3">
                  <wp:extent cx="1967230" cy="1073785"/>
                  <wp:effectExtent l="0" t="0" r="0" b="0"/>
                  <wp:docPr id="756" name="Imagen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4"/>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196723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3C8A6BD" wp14:editId="73B185F6">
                  <wp:extent cx="1998980" cy="1073785"/>
                  <wp:effectExtent l="0" t="0" r="1270" b="0"/>
                  <wp:docPr id="755" name="Imagen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5"/>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1998980"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36" w:name="_Toc336066528"/>
      <w:r w:rsidRPr="00A50900">
        <w:t>DataSeries</w:t>
      </w:r>
      <w:bookmarkEnd w:id="1036"/>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rellenar un rango basándose en una serie de datos.</w:t>
      </w:r>
    </w:p>
    <w:p w:rsidR="00F41756" w:rsidRPr="00842BB2" w:rsidRDefault="00F41756" w:rsidP="00020480">
      <w:pPr>
        <w:pStyle w:val="Ttulo4"/>
      </w:pPr>
      <w:r w:rsidRPr="00842BB2">
        <w:lastRenderedPageBreak/>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DataSeries(Rowcol, Type, Date, Step, Stop, Trend)</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40" w:type="pct"/>
          </w:tcPr>
          <w:p w:rsidR="00F41756" w:rsidRPr="00842BB2" w:rsidRDefault="00F41756" w:rsidP="00F41756">
            <w:pPr>
              <w:rPr>
                <w:b/>
              </w:rPr>
            </w:pPr>
            <w:r w:rsidRPr="0015525E">
              <w:rPr>
                <w:b/>
              </w:rPr>
              <w:t>Rowcol</w:t>
            </w:r>
          </w:p>
        </w:tc>
        <w:tc>
          <w:tcPr>
            <w:tcW w:w="4260" w:type="pct"/>
          </w:tcPr>
          <w:p w:rsidR="00F41756" w:rsidRPr="00842BB2" w:rsidRDefault="00F41756" w:rsidP="00F41756">
            <w:r>
              <w:t xml:space="preserve">Constante que indica la dirección a utilizar para rellanar las celcas. Puede ser </w:t>
            </w:r>
            <w:r w:rsidRPr="00A11570">
              <w:t>xlRows o xlColumns</w:t>
            </w:r>
            <w:r>
              <w:t>.  Por defecto se utilizará el tamaño y forma del rango indicado.</w:t>
            </w:r>
          </w:p>
        </w:tc>
      </w:tr>
      <w:tr w:rsidR="00F41756" w:rsidRPr="00842BB2" w:rsidTr="003C500A">
        <w:tc>
          <w:tcPr>
            <w:tcW w:w="740" w:type="pct"/>
          </w:tcPr>
          <w:p w:rsidR="00F41756" w:rsidRPr="0015525E" w:rsidRDefault="00F41756" w:rsidP="00F41756">
            <w:pPr>
              <w:rPr>
                <w:b/>
              </w:rPr>
            </w:pPr>
            <w:r w:rsidRPr="0015525E">
              <w:rPr>
                <w:b/>
              </w:rPr>
              <w:t>Type</w:t>
            </w:r>
          </w:p>
        </w:tc>
        <w:tc>
          <w:tcPr>
            <w:tcW w:w="4260" w:type="pct"/>
          </w:tcPr>
          <w:p w:rsidR="00F41756" w:rsidRDefault="00F41756" w:rsidP="00F41756">
            <w:r>
              <w:t xml:space="preserve">Indica el tipo de la serie y su valor puede ser alguno de los valores de la constante </w:t>
            </w:r>
            <w:r w:rsidRPr="00A11570">
              <w:t>XlDataSeriesType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9"/>
              <w:gridCol w:w="1915"/>
              <w:gridCol w:w="3285"/>
            </w:tblGrid>
            <w:tr w:rsidR="00F41756" w:rsidTr="00F41756">
              <w:trPr>
                <w:jc w:val="center"/>
              </w:trPr>
              <w:tc>
                <w:tcPr>
                  <w:tcW w:w="869" w:type="dxa"/>
                  <w:shd w:val="clear" w:color="auto" w:fill="B8CCE4"/>
                </w:tcPr>
                <w:p w:rsidR="00F41756" w:rsidRPr="00842BB2" w:rsidRDefault="00F41756" w:rsidP="00F41756">
                  <w:pPr>
                    <w:jc w:val="center"/>
                    <w:rPr>
                      <w:b/>
                      <w:color w:val="0000FF"/>
                    </w:rPr>
                  </w:pPr>
                  <w:r>
                    <w:rPr>
                      <w:b/>
                      <w:color w:val="0000FF"/>
                    </w:rPr>
                    <w:t>Valor</w:t>
                  </w:r>
                </w:p>
              </w:tc>
              <w:tc>
                <w:tcPr>
                  <w:tcW w:w="1716" w:type="dxa"/>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869" w:type="dxa"/>
                </w:tcPr>
                <w:p w:rsidR="00F41756" w:rsidRPr="00E25767" w:rsidRDefault="00F41756" w:rsidP="00F41756">
                  <w:pPr>
                    <w:jc w:val="center"/>
                  </w:pPr>
                  <w:r>
                    <w:t>2</w:t>
                  </w:r>
                </w:p>
              </w:tc>
              <w:tc>
                <w:tcPr>
                  <w:tcW w:w="1716" w:type="dxa"/>
                </w:tcPr>
                <w:p w:rsidR="00F41756" w:rsidRPr="00FC2588" w:rsidRDefault="00F41756" w:rsidP="00F41756">
                  <w:pPr>
                    <w:jc w:val="center"/>
                    <w:rPr>
                      <w:b/>
                      <w:bCs/>
                    </w:rPr>
                  </w:pPr>
                  <w:r>
                    <w:t>xlGrowth</w:t>
                  </w:r>
                </w:p>
              </w:tc>
              <w:tc>
                <w:tcPr>
                  <w:tcW w:w="0" w:type="auto"/>
                </w:tcPr>
                <w:p w:rsidR="00F41756" w:rsidRPr="00E25767" w:rsidRDefault="00F41756" w:rsidP="00F41756">
                  <w:r>
                    <w:t>Rellena extendiendo los valores en progresión multiplicativa (p.e. 1,2,4,8).</w:t>
                  </w:r>
                </w:p>
              </w:tc>
            </w:tr>
            <w:tr w:rsidR="00F41756" w:rsidRPr="00E25767" w:rsidTr="00F41756">
              <w:trPr>
                <w:jc w:val="center"/>
              </w:trPr>
              <w:tc>
                <w:tcPr>
                  <w:tcW w:w="869" w:type="dxa"/>
                </w:tcPr>
                <w:p w:rsidR="00F41756" w:rsidRPr="00E25767" w:rsidRDefault="00F41756" w:rsidP="00F41756">
                  <w:pPr>
                    <w:jc w:val="center"/>
                  </w:pPr>
                  <w:r>
                    <w:t>3</w:t>
                  </w:r>
                </w:p>
              </w:tc>
              <w:tc>
                <w:tcPr>
                  <w:tcW w:w="1716" w:type="dxa"/>
                </w:tcPr>
                <w:p w:rsidR="00F41756" w:rsidRPr="00FC2588" w:rsidRDefault="00F41756" w:rsidP="00F41756">
                  <w:pPr>
                    <w:jc w:val="center"/>
                    <w:rPr>
                      <w:b/>
                      <w:bCs/>
                    </w:rPr>
                  </w:pPr>
                  <w:r>
                    <w:t>xlChronological</w:t>
                  </w:r>
                </w:p>
              </w:tc>
              <w:tc>
                <w:tcPr>
                  <w:tcW w:w="0" w:type="auto"/>
                </w:tcPr>
                <w:p w:rsidR="00F41756" w:rsidRPr="00E25767" w:rsidRDefault="00F41756" w:rsidP="00F41756">
                  <w:r>
                    <w:t>Rellenar con fechas.</w:t>
                  </w:r>
                </w:p>
              </w:tc>
            </w:tr>
            <w:tr w:rsidR="00F41756" w:rsidRPr="00E25767" w:rsidTr="00F41756">
              <w:trPr>
                <w:jc w:val="center"/>
              </w:trPr>
              <w:tc>
                <w:tcPr>
                  <w:tcW w:w="869" w:type="dxa"/>
                </w:tcPr>
                <w:p w:rsidR="00F41756" w:rsidRPr="00E25767" w:rsidRDefault="00F41756" w:rsidP="00F41756">
                  <w:pPr>
                    <w:jc w:val="center"/>
                  </w:pPr>
                  <w:r>
                    <w:t>4</w:t>
                  </w:r>
                </w:p>
              </w:tc>
              <w:tc>
                <w:tcPr>
                  <w:tcW w:w="1716" w:type="dxa"/>
                </w:tcPr>
                <w:p w:rsidR="00F41756" w:rsidRPr="00FC2588" w:rsidRDefault="00F41756" w:rsidP="00F41756">
                  <w:pPr>
                    <w:jc w:val="center"/>
                    <w:rPr>
                      <w:b/>
                      <w:bCs/>
                    </w:rPr>
                  </w:pPr>
                  <w:r>
                    <w:t>xlAutoFill</w:t>
                  </w:r>
                </w:p>
              </w:tc>
              <w:tc>
                <w:tcPr>
                  <w:tcW w:w="0" w:type="auto"/>
                </w:tcPr>
                <w:p w:rsidR="00F41756" w:rsidRPr="00E25767" w:rsidRDefault="00F41756" w:rsidP="00F41756">
                  <w:r>
                    <w:t>Rellenar según Autorrellenar.</w:t>
                  </w:r>
                </w:p>
              </w:tc>
            </w:tr>
            <w:tr w:rsidR="00F41756" w:rsidRPr="00E25767" w:rsidTr="00F41756">
              <w:trPr>
                <w:jc w:val="center"/>
              </w:trPr>
              <w:tc>
                <w:tcPr>
                  <w:tcW w:w="869" w:type="dxa"/>
                </w:tcPr>
                <w:p w:rsidR="00F41756" w:rsidRPr="00E25767" w:rsidRDefault="00F41756" w:rsidP="00F41756">
                  <w:pPr>
                    <w:jc w:val="center"/>
                  </w:pPr>
                  <w:r>
                    <w:t>-4132</w:t>
                  </w:r>
                </w:p>
              </w:tc>
              <w:tc>
                <w:tcPr>
                  <w:tcW w:w="1716" w:type="dxa"/>
                </w:tcPr>
                <w:p w:rsidR="00F41756" w:rsidRPr="00FC2588" w:rsidRDefault="00F41756" w:rsidP="00F41756">
                  <w:pPr>
                    <w:jc w:val="center"/>
                    <w:rPr>
                      <w:b/>
                      <w:bCs/>
                    </w:rPr>
                  </w:pPr>
                  <w:r>
                    <w:t>xlDataSeriesLinear</w:t>
                  </w:r>
                </w:p>
              </w:tc>
              <w:tc>
                <w:tcPr>
                  <w:tcW w:w="0" w:type="auto"/>
                </w:tcPr>
                <w:p w:rsidR="00F41756" w:rsidRPr="00E25767" w:rsidRDefault="00F41756" w:rsidP="00F41756">
                  <w:r>
                    <w:t>Rellena extendiendo los valores en forma de suma (p.e. 1,2,3,4).</w:t>
                  </w:r>
                </w:p>
              </w:tc>
            </w:tr>
          </w:tbl>
          <w:p w:rsidR="00F41756" w:rsidRPr="00842BB2" w:rsidRDefault="00F41756" w:rsidP="00F41756">
            <w:r>
              <w:t xml:space="preserve"> </w:t>
            </w:r>
          </w:p>
        </w:tc>
      </w:tr>
      <w:tr w:rsidR="00F41756" w:rsidRPr="00842BB2" w:rsidTr="003C500A">
        <w:tc>
          <w:tcPr>
            <w:tcW w:w="740" w:type="pct"/>
          </w:tcPr>
          <w:p w:rsidR="00F41756" w:rsidRPr="0015525E" w:rsidRDefault="00F41756" w:rsidP="00F41756">
            <w:pPr>
              <w:rPr>
                <w:b/>
              </w:rPr>
            </w:pPr>
            <w:r w:rsidRPr="0015525E">
              <w:rPr>
                <w:b/>
              </w:rPr>
              <w:t>Date</w:t>
            </w:r>
          </w:p>
        </w:tc>
        <w:tc>
          <w:tcPr>
            <w:tcW w:w="4260" w:type="pct"/>
          </w:tcPr>
          <w:p w:rsidR="00F41756" w:rsidRDefault="00F41756" w:rsidP="00F41756">
            <w:r>
              <w:t>Indica incremento de tiempo si Type es xlChronological.</w:t>
            </w:r>
          </w:p>
          <w:p w:rsidR="00F41756" w:rsidRDefault="00F41756" w:rsidP="00F41756">
            <w:r>
              <w:t xml:space="preserve">Puede tener alguno de los valores de la constante </w:t>
            </w:r>
            <w:r w:rsidRPr="005304CA">
              <w:t>XlDataSeriesDate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9"/>
              <w:gridCol w:w="1716"/>
              <w:gridCol w:w="1811"/>
            </w:tblGrid>
            <w:tr w:rsidR="00F41756" w:rsidTr="00F41756">
              <w:trPr>
                <w:jc w:val="center"/>
              </w:trPr>
              <w:tc>
                <w:tcPr>
                  <w:tcW w:w="869" w:type="dxa"/>
                  <w:shd w:val="clear" w:color="auto" w:fill="B8CCE4"/>
                </w:tcPr>
                <w:p w:rsidR="00F41756" w:rsidRPr="00842BB2" w:rsidRDefault="00F41756" w:rsidP="00F41756">
                  <w:pPr>
                    <w:jc w:val="center"/>
                    <w:rPr>
                      <w:b/>
                      <w:color w:val="0000FF"/>
                    </w:rPr>
                  </w:pPr>
                  <w:r>
                    <w:rPr>
                      <w:b/>
                      <w:color w:val="0000FF"/>
                    </w:rPr>
                    <w:t>Valor</w:t>
                  </w:r>
                </w:p>
              </w:tc>
              <w:tc>
                <w:tcPr>
                  <w:tcW w:w="1716" w:type="dxa"/>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869" w:type="dxa"/>
                  <w:vAlign w:val="center"/>
                </w:tcPr>
                <w:p w:rsidR="00F41756" w:rsidRPr="005304CA" w:rsidRDefault="00F41756" w:rsidP="00F41756">
                  <w:r w:rsidRPr="005304CA">
                    <w:t>1</w:t>
                  </w:r>
                </w:p>
              </w:tc>
              <w:tc>
                <w:tcPr>
                  <w:tcW w:w="1716" w:type="dxa"/>
                  <w:vAlign w:val="center"/>
                </w:tcPr>
                <w:p w:rsidR="00F41756" w:rsidRPr="005304CA" w:rsidRDefault="00F41756" w:rsidP="00F41756">
                  <w:pPr>
                    <w:rPr>
                      <w:b/>
                    </w:rPr>
                  </w:pPr>
                  <w:r w:rsidRPr="005304CA">
                    <w:rPr>
                      <w:b/>
                    </w:rPr>
                    <w:t>xlDay</w:t>
                  </w:r>
                </w:p>
              </w:tc>
              <w:tc>
                <w:tcPr>
                  <w:tcW w:w="0" w:type="auto"/>
                  <w:vAlign w:val="center"/>
                </w:tcPr>
                <w:p w:rsidR="00F41756" w:rsidRPr="005304CA" w:rsidRDefault="00F41756" w:rsidP="00F41756">
                  <w:r w:rsidRPr="005304CA">
                    <w:t>Día</w:t>
                  </w:r>
                </w:p>
              </w:tc>
            </w:tr>
            <w:tr w:rsidR="00F41756" w:rsidRPr="00E25767" w:rsidTr="00F41756">
              <w:trPr>
                <w:jc w:val="center"/>
              </w:trPr>
              <w:tc>
                <w:tcPr>
                  <w:tcW w:w="869" w:type="dxa"/>
                  <w:vAlign w:val="center"/>
                </w:tcPr>
                <w:p w:rsidR="00F41756" w:rsidRPr="005304CA" w:rsidRDefault="00F41756" w:rsidP="00F41756">
                  <w:r w:rsidRPr="005304CA">
                    <w:t>2</w:t>
                  </w:r>
                </w:p>
              </w:tc>
              <w:tc>
                <w:tcPr>
                  <w:tcW w:w="1716" w:type="dxa"/>
                  <w:vAlign w:val="center"/>
                </w:tcPr>
                <w:p w:rsidR="00F41756" w:rsidRPr="005304CA" w:rsidRDefault="00F41756" w:rsidP="00F41756">
                  <w:pPr>
                    <w:rPr>
                      <w:b/>
                    </w:rPr>
                  </w:pPr>
                  <w:r w:rsidRPr="005304CA">
                    <w:rPr>
                      <w:b/>
                    </w:rPr>
                    <w:t>xlWeekday</w:t>
                  </w:r>
                </w:p>
              </w:tc>
              <w:tc>
                <w:tcPr>
                  <w:tcW w:w="0" w:type="auto"/>
                  <w:vAlign w:val="center"/>
                </w:tcPr>
                <w:p w:rsidR="00F41756" w:rsidRPr="005304CA" w:rsidRDefault="00F41756" w:rsidP="00F41756">
                  <w:r w:rsidRPr="005304CA">
                    <w:t>Días de la semana</w:t>
                  </w:r>
                </w:p>
              </w:tc>
            </w:tr>
            <w:tr w:rsidR="00F41756" w:rsidRPr="00E25767" w:rsidTr="00F41756">
              <w:trPr>
                <w:jc w:val="center"/>
              </w:trPr>
              <w:tc>
                <w:tcPr>
                  <w:tcW w:w="869" w:type="dxa"/>
                  <w:vAlign w:val="center"/>
                </w:tcPr>
                <w:p w:rsidR="00F41756" w:rsidRPr="005304CA" w:rsidRDefault="00F41756" w:rsidP="00F41756">
                  <w:r w:rsidRPr="005304CA">
                    <w:lastRenderedPageBreak/>
                    <w:t>3</w:t>
                  </w:r>
                </w:p>
              </w:tc>
              <w:tc>
                <w:tcPr>
                  <w:tcW w:w="1716" w:type="dxa"/>
                  <w:vAlign w:val="center"/>
                </w:tcPr>
                <w:p w:rsidR="00F41756" w:rsidRPr="005304CA" w:rsidRDefault="00F41756" w:rsidP="00F41756">
                  <w:pPr>
                    <w:rPr>
                      <w:b/>
                    </w:rPr>
                  </w:pPr>
                  <w:r w:rsidRPr="005304CA">
                    <w:rPr>
                      <w:b/>
                    </w:rPr>
                    <w:t>xlMonth</w:t>
                  </w:r>
                </w:p>
              </w:tc>
              <w:tc>
                <w:tcPr>
                  <w:tcW w:w="0" w:type="auto"/>
                  <w:vAlign w:val="center"/>
                </w:tcPr>
                <w:p w:rsidR="00F41756" w:rsidRPr="005304CA" w:rsidRDefault="00F41756" w:rsidP="00F41756">
                  <w:r w:rsidRPr="005304CA">
                    <w:t>Mes</w:t>
                  </w:r>
                </w:p>
              </w:tc>
            </w:tr>
            <w:tr w:rsidR="00F41756" w:rsidRPr="00E25767" w:rsidTr="00F41756">
              <w:trPr>
                <w:jc w:val="center"/>
              </w:trPr>
              <w:tc>
                <w:tcPr>
                  <w:tcW w:w="869" w:type="dxa"/>
                  <w:vAlign w:val="center"/>
                </w:tcPr>
                <w:p w:rsidR="00F41756" w:rsidRPr="005304CA" w:rsidRDefault="00F41756" w:rsidP="00F41756">
                  <w:r w:rsidRPr="005304CA">
                    <w:t>4</w:t>
                  </w:r>
                </w:p>
              </w:tc>
              <w:tc>
                <w:tcPr>
                  <w:tcW w:w="1716" w:type="dxa"/>
                  <w:vAlign w:val="center"/>
                </w:tcPr>
                <w:p w:rsidR="00F41756" w:rsidRPr="005304CA" w:rsidRDefault="00F41756" w:rsidP="00F41756">
                  <w:pPr>
                    <w:rPr>
                      <w:b/>
                    </w:rPr>
                  </w:pPr>
                  <w:r w:rsidRPr="005304CA">
                    <w:rPr>
                      <w:b/>
                    </w:rPr>
                    <w:t>xlYear</w:t>
                  </w:r>
                </w:p>
              </w:tc>
              <w:tc>
                <w:tcPr>
                  <w:tcW w:w="0" w:type="auto"/>
                  <w:vAlign w:val="center"/>
                </w:tcPr>
                <w:p w:rsidR="00F41756" w:rsidRPr="005304CA" w:rsidRDefault="00F41756" w:rsidP="00F41756">
                  <w:r w:rsidRPr="005304CA">
                    <w:t>Año</w:t>
                  </w:r>
                </w:p>
              </w:tc>
            </w:tr>
          </w:tbl>
          <w:p w:rsidR="00F41756" w:rsidRPr="00842BB2" w:rsidRDefault="00F41756" w:rsidP="00F41756">
            <w:r>
              <w:t xml:space="preserve"> </w:t>
            </w:r>
          </w:p>
        </w:tc>
      </w:tr>
      <w:tr w:rsidR="00F41756" w:rsidRPr="00842BB2" w:rsidTr="003C500A">
        <w:tc>
          <w:tcPr>
            <w:tcW w:w="740" w:type="pct"/>
          </w:tcPr>
          <w:p w:rsidR="00F41756" w:rsidRPr="0015525E" w:rsidRDefault="00F41756" w:rsidP="00F41756">
            <w:pPr>
              <w:rPr>
                <w:b/>
              </w:rPr>
            </w:pPr>
            <w:r w:rsidRPr="0015525E">
              <w:rPr>
                <w:b/>
              </w:rPr>
              <w:lastRenderedPageBreak/>
              <w:t>Step</w:t>
            </w:r>
          </w:p>
        </w:tc>
        <w:tc>
          <w:tcPr>
            <w:tcW w:w="4260" w:type="pct"/>
          </w:tcPr>
          <w:p w:rsidR="00F41756" w:rsidRPr="00842BB2" w:rsidRDefault="00F41756" w:rsidP="00F41756">
            <w:r>
              <w:t>Incremento a utilizar. Por defecto vale 1.</w:t>
            </w:r>
          </w:p>
        </w:tc>
      </w:tr>
      <w:tr w:rsidR="00F41756" w:rsidRPr="00842BB2" w:rsidTr="003C500A">
        <w:tc>
          <w:tcPr>
            <w:tcW w:w="740" w:type="pct"/>
          </w:tcPr>
          <w:p w:rsidR="00F41756" w:rsidRPr="0015525E" w:rsidRDefault="00F41756" w:rsidP="00F41756">
            <w:pPr>
              <w:rPr>
                <w:b/>
              </w:rPr>
            </w:pPr>
            <w:r w:rsidRPr="0015525E">
              <w:rPr>
                <w:b/>
              </w:rPr>
              <w:t>Stop</w:t>
            </w:r>
          </w:p>
        </w:tc>
        <w:tc>
          <w:tcPr>
            <w:tcW w:w="4260" w:type="pct"/>
          </w:tcPr>
          <w:p w:rsidR="00F41756" w:rsidRPr="00842BB2" w:rsidRDefault="00F41756" w:rsidP="00F41756">
            <w:r>
              <w:t>Valor en el que se ha de detener la serie. Si no se indica, se rellenará todo el rango.</w:t>
            </w:r>
          </w:p>
        </w:tc>
      </w:tr>
      <w:tr w:rsidR="00F41756" w:rsidRPr="00842BB2" w:rsidTr="003C500A">
        <w:tc>
          <w:tcPr>
            <w:tcW w:w="740" w:type="pct"/>
          </w:tcPr>
          <w:p w:rsidR="00F41756" w:rsidRPr="0015525E" w:rsidRDefault="00F41756" w:rsidP="00F41756">
            <w:pPr>
              <w:rPr>
                <w:b/>
              </w:rPr>
            </w:pPr>
            <w:r w:rsidRPr="0015525E">
              <w:rPr>
                <w:b/>
              </w:rPr>
              <w:t>Trend</w:t>
            </w:r>
          </w:p>
        </w:tc>
        <w:tc>
          <w:tcPr>
            <w:tcW w:w="4260" w:type="pct"/>
          </w:tcPr>
          <w:p w:rsidR="00F41756" w:rsidRPr="00842BB2" w:rsidRDefault="00F41756" w:rsidP="00F41756">
            <w:r>
              <w:t>Si True, se crea una tendencia lineal o geométrica. Si False, se crea una serie estándar. Por defecto es False.</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6"/>
        <w:gridCol w:w="3791"/>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prueba_DataSeries()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s, t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Range("A1:A10")</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Range("B1:B10")</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t = Range("C1:C10")</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r.DataSeries Type:=xlDataSeriesLinear, step:=5, stop:=40</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s.DataSeries Type:=xlChronological, Date:=xlMonth</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t.DataSeries Type:=xlGrowth, step:=2</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C6D1E62" wp14:editId="013384B9">
                  <wp:extent cx="2289960" cy="1897507"/>
                  <wp:effectExtent l="0" t="0" r="0" b="7620"/>
                  <wp:docPr id="715" name="Imagen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7"/>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2293874" cy="1900751"/>
                          </a:xfrm>
                          <a:prstGeom prst="rect">
                            <a:avLst/>
                          </a:prstGeom>
                          <a:noFill/>
                          <a:ln>
                            <a:noFill/>
                          </a:ln>
                        </pic:spPr>
                      </pic:pic>
                    </a:graphicData>
                  </a:graphic>
                </wp:inline>
              </w:drawing>
            </w:r>
          </w:p>
        </w:tc>
        <w:tc>
          <w:tcPr>
            <w:tcW w:w="2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0776F12" wp14:editId="70ECD26A">
                  <wp:extent cx="2278465" cy="1887982"/>
                  <wp:effectExtent l="0" t="0" r="7620" b="0"/>
                  <wp:docPr id="714" name="Imagen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8"/>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282360" cy="1891209"/>
                          </a:xfrm>
                          <a:prstGeom prst="rect">
                            <a:avLst/>
                          </a:prstGeom>
                          <a:noFill/>
                          <a:ln>
                            <a:noFill/>
                          </a:ln>
                        </pic:spPr>
                      </pic:pic>
                    </a:graphicData>
                  </a:graphic>
                </wp:inline>
              </w:drawing>
            </w:r>
          </w:p>
        </w:tc>
      </w:tr>
      <w:tr w:rsidR="00F41756" w:rsidRPr="00EC49A1" w:rsidTr="00E43477">
        <w:trPr>
          <w:jc w:val="center"/>
        </w:trPr>
        <w:tc>
          <w:tcPr>
            <w:tcW w:w="2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37" w:name="_Toc336066529"/>
      <w:r w:rsidRPr="00A50900">
        <w:t>Delete</w:t>
      </w:r>
      <w:bookmarkEnd w:id="1037"/>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Permie eliminar el rango indicado desplazando las celdas contiguas en un determinado sentido.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F79A4">
        <w:rPr>
          <w:rFonts w:ascii="Verdana" w:hAnsi="Verdana" w:cs="Courier New"/>
          <w:sz w:val="20"/>
          <w:lang w:val="es-ES_tradnl"/>
        </w:rPr>
        <w:t>Delete(Shift)</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40" w:type="pct"/>
          </w:tcPr>
          <w:p w:rsidR="00F41756" w:rsidRPr="00842BB2" w:rsidRDefault="00F41756" w:rsidP="00F41756">
            <w:pPr>
              <w:rPr>
                <w:b/>
              </w:rPr>
            </w:pPr>
            <w:r w:rsidRPr="00FF79A4">
              <w:rPr>
                <w:b/>
              </w:rPr>
              <w:t>Shift</w:t>
            </w:r>
          </w:p>
        </w:tc>
        <w:tc>
          <w:tcPr>
            <w:tcW w:w="4260" w:type="pct"/>
          </w:tcPr>
          <w:p w:rsidR="00F41756" w:rsidRDefault="00F41756" w:rsidP="00F41756">
            <w:r>
              <w:t xml:space="preserve">Indica el sentido en el que deben desplazarse las celdas contiguas a las que se están eliminando. Puede tener alguno de los valores de la constante </w:t>
            </w:r>
            <w:r w:rsidRPr="00FF79A4">
              <w:rPr>
                <w:b/>
              </w:rPr>
              <w:t>XlDeleteShiftDirection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488"/>
              <w:gridCol w:w="3827"/>
            </w:tblGrid>
            <w:tr w:rsidR="00F41756"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0" w:type="auto"/>
                  <w:vAlign w:val="center"/>
                </w:tcPr>
                <w:p w:rsidR="00F41756" w:rsidRPr="00FF79A4" w:rsidRDefault="00F41756" w:rsidP="00F41756">
                  <w:r w:rsidRPr="00FF79A4">
                    <w:t>-4159</w:t>
                  </w:r>
                </w:p>
              </w:tc>
              <w:tc>
                <w:tcPr>
                  <w:tcW w:w="0" w:type="auto"/>
                  <w:vAlign w:val="center"/>
                </w:tcPr>
                <w:p w:rsidR="00F41756" w:rsidRPr="00FF79A4" w:rsidRDefault="00F41756" w:rsidP="00F41756">
                  <w:pPr>
                    <w:rPr>
                      <w:b/>
                    </w:rPr>
                  </w:pPr>
                  <w:r w:rsidRPr="00FF79A4">
                    <w:rPr>
                      <w:b/>
                    </w:rPr>
                    <w:t>xlShiftToLeft</w:t>
                  </w:r>
                </w:p>
              </w:tc>
              <w:tc>
                <w:tcPr>
                  <w:tcW w:w="0" w:type="auto"/>
                  <w:vAlign w:val="center"/>
                </w:tcPr>
                <w:p w:rsidR="00F41756" w:rsidRPr="00FF79A4" w:rsidRDefault="00F41756" w:rsidP="00F41756">
                  <w:r w:rsidRPr="00FF79A4">
                    <w:t>Las celdas se desplazarán hacia la izquierda.</w:t>
                  </w:r>
                </w:p>
              </w:tc>
            </w:tr>
            <w:tr w:rsidR="00F41756" w:rsidRPr="00E25767" w:rsidTr="00F41756">
              <w:trPr>
                <w:jc w:val="center"/>
              </w:trPr>
              <w:tc>
                <w:tcPr>
                  <w:tcW w:w="0" w:type="auto"/>
                  <w:vAlign w:val="center"/>
                </w:tcPr>
                <w:p w:rsidR="00F41756" w:rsidRPr="00FF79A4" w:rsidRDefault="00F41756" w:rsidP="00F41756">
                  <w:r w:rsidRPr="00FF79A4">
                    <w:t>-4162</w:t>
                  </w:r>
                </w:p>
              </w:tc>
              <w:tc>
                <w:tcPr>
                  <w:tcW w:w="0" w:type="auto"/>
                  <w:vAlign w:val="center"/>
                </w:tcPr>
                <w:p w:rsidR="00F41756" w:rsidRPr="00FF79A4" w:rsidRDefault="00F41756" w:rsidP="00F41756">
                  <w:pPr>
                    <w:rPr>
                      <w:b/>
                    </w:rPr>
                  </w:pPr>
                  <w:r w:rsidRPr="00FF79A4">
                    <w:rPr>
                      <w:b/>
                    </w:rPr>
                    <w:t>xlShiftUp</w:t>
                  </w:r>
                </w:p>
              </w:tc>
              <w:tc>
                <w:tcPr>
                  <w:tcW w:w="0" w:type="auto"/>
                  <w:vAlign w:val="center"/>
                </w:tcPr>
                <w:p w:rsidR="00F41756" w:rsidRPr="00FF79A4" w:rsidRDefault="00F41756" w:rsidP="00F41756">
                  <w:r w:rsidRPr="00FF79A4">
                    <w:t>Las celdas se desplazarán hacia arriba.</w:t>
                  </w:r>
                </w:p>
              </w:tc>
            </w:tr>
          </w:tbl>
          <w:p w:rsidR="00F41756" w:rsidRPr="00842BB2" w:rsidRDefault="00F41756" w:rsidP="00F41756">
            <w:r>
              <w:t xml:space="preserve"> </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prueba_Delete()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Range("B2:B3")</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r.Delete (xlShiftToLeft)</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8511FC9" wp14:editId="6B3D3A0F">
                  <wp:extent cx="2268000" cy="1558252"/>
                  <wp:effectExtent l="0" t="0" r="0" b="4445"/>
                  <wp:docPr id="712" name="Imagen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0"/>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2268000" cy="1558252"/>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6E93BB3" wp14:editId="5CA40B3B">
                  <wp:extent cx="2268000" cy="1554779"/>
                  <wp:effectExtent l="0" t="0" r="0" b="7620"/>
                  <wp:docPr id="711" name="Imagen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1"/>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2268000" cy="1554779"/>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38" w:name="_Toc336066530"/>
      <w:r w:rsidRPr="00A50900">
        <w:t>DialogBox</w:t>
      </w:r>
      <w:bookmarkEnd w:id="1038"/>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Muestra un cuadro de diálogo definido por una tabla de definición de cuadro de diálogo de una hoja de macros de Microsoft Excel 4.0. Devuelve el número del control elegido o devuelve False si el usuario hace clic en el botón Cancelar.</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94AB7">
        <w:rPr>
          <w:rFonts w:ascii="Verdana" w:hAnsi="Verdana" w:cs="Courier New"/>
          <w:sz w:val="20"/>
          <w:lang w:val="es-ES_tradnl"/>
        </w:rPr>
        <w:t>DialogBox</w:t>
      </w:r>
    </w:p>
    <w:p w:rsidR="00F41756" w:rsidRDefault="00F41756" w:rsidP="00EB0111">
      <w:pPr>
        <w:pStyle w:val="Ttulo4"/>
      </w:pPr>
      <w:r w:rsidRPr="00842BB2">
        <w:t>Argumentos</w:t>
      </w:r>
    </w:p>
    <w:p w:rsidR="00F41756" w:rsidRDefault="00F41756" w:rsidP="00F41756">
      <w:r>
        <w:t>No tiene.</w:t>
      </w:r>
    </w:p>
    <w:p w:rsidR="00F41756" w:rsidRPr="00A50900" w:rsidRDefault="00F41756" w:rsidP="00A50900">
      <w:pPr>
        <w:pStyle w:val="Ttulo3"/>
      </w:pPr>
      <w:bookmarkStart w:id="1039" w:name="_Toc336066531"/>
      <w:r w:rsidRPr="00A50900">
        <w:t>Dirty</w:t>
      </w:r>
      <w:bookmarkEnd w:id="1039"/>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Método que indica a Excel que un rango o libro se ha de actualizar.</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51C1F">
        <w:rPr>
          <w:rFonts w:ascii="Verdana" w:hAnsi="Verdana" w:cs="Courier New"/>
          <w:sz w:val="20"/>
          <w:lang w:val="es-ES_tradnl"/>
        </w:rPr>
        <w:t>Dirty</w:t>
      </w:r>
    </w:p>
    <w:p w:rsidR="00F41756" w:rsidRDefault="00F41756" w:rsidP="00EB0111">
      <w:pPr>
        <w:pStyle w:val="Ttulo4"/>
      </w:pPr>
      <w:r w:rsidRPr="00842BB2">
        <w:t>Argumentos</w:t>
      </w:r>
    </w:p>
    <w:p w:rsidR="00F41756" w:rsidRPr="00351C1F" w:rsidRDefault="00F41756" w:rsidP="00F41756">
      <w:pPr>
        <w:pStyle w:val="TextoCorrido"/>
        <w:rPr>
          <w:lang w:val="es-ES_tradnl"/>
        </w:rPr>
      </w:pPr>
      <w:r w:rsidRPr="00351C1F">
        <w:rPr>
          <w:lang w:val="es-ES_tradnl"/>
        </w:rPr>
        <w:t>No tiene.</w:t>
      </w:r>
    </w:p>
    <w:p w:rsidR="00F41756" w:rsidRPr="00842BB2" w:rsidRDefault="00F41756" w:rsidP="00EB0111">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63"/>
        <w:gridCol w:w="47"/>
        <w:gridCol w:w="3777"/>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E23A45" w:rsidTr="00E43477">
        <w:trPr>
          <w:jc w:val="center"/>
        </w:trPr>
        <w:tc>
          <w:tcPr>
            <w:tcW w:w="2480" w:type="pct"/>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prueba_Dirty()</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Range("A3:A3")</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w:t>
            </w:r>
            <w:r>
              <w:rPr>
                <w:rFonts w:ascii="Courier New" w:hAnsi="Courier New" w:cs="Courier New"/>
                <w:sz w:val="18"/>
                <w:szCs w:val="18"/>
                <w:lang w:val="en-US"/>
              </w:rPr>
              <w:t xml:space="preserve">‘ </w:t>
            </w:r>
            <w:r w:rsidRPr="00E23A45">
              <w:rPr>
                <w:rFonts w:ascii="Courier New" w:hAnsi="Courier New" w:cs="Courier New"/>
                <w:sz w:val="18"/>
                <w:szCs w:val="18"/>
                <w:lang w:val="en-US"/>
              </w:rPr>
              <w:t>r.Dirty</w:t>
            </w:r>
          </w:p>
          <w:p w:rsid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w:t>
            </w:r>
            <w:r>
              <w:rPr>
                <w:rFonts w:ascii="Courier New" w:hAnsi="Courier New" w:cs="Courier New"/>
                <w:sz w:val="18"/>
                <w:szCs w:val="18"/>
                <w:lang w:val="en-US"/>
              </w:rPr>
              <w:t xml:space="preserve">_ </w:t>
            </w:r>
          </w:p>
          <w:p w:rsidR="00E23A45" w:rsidRPr="00E23A45" w:rsidRDefault="00E23A45"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Application.ThisWorkbook.Saved</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c>
          <w:tcPr>
            <w:tcW w:w="252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prueba_Dirty()</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Range("A3:A3")</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r.Dirty</w:t>
            </w:r>
          </w:p>
          <w:p w:rsid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w:t>
            </w:r>
            <w:r>
              <w:rPr>
                <w:rFonts w:ascii="Courier New" w:hAnsi="Courier New" w:cs="Courier New"/>
                <w:sz w:val="18"/>
                <w:szCs w:val="18"/>
                <w:lang w:val="en-US"/>
              </w:rPr>
              <w:t xml:space="preserve">_ </w:t>
            </w:r>
          </w:p>
          <w:p w:rsidR="00E23A45" w:rsidRPr="00E23A45" w:rsidRDefault="00E23A45"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Application.ThisWorkbook.Saved</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1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C4FC208" wp14:editId="3AD38074">
                  <wp:extent cx="988695" cy="446405"/>
                  <wp:effectExtent l="0" t="0" r="1905" b="0"/>
                  <wp:docPr id="613" name="Imagen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4"/>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988695" cy="446405"/>
                          </a:xfrm>
                          <a:prstGeom prst="rect">
                            <a:avLst/>
                          </a:prstGeom>
                          <a:noFill/>
                          <a:ln>
                            <a:noFill/>
                          </a:ln>
                        </pic:spPr>
                      </pic:pic>
                    </a:graphicData>
                  </a:graphic>
                </wp:inline>
              </w:drawing>
            </w:r>
          </w:p>
        </w:tc>
        <w:tc>
          <w:tcPr>
            <w:tcW w:w="24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EF3A9EC" wp14:editId="44CA9D06">
                  <wp:extent cx="659130" cy="446405"/>
                  <wp:effectExtent l="0" t="0" r="7620" b="0"/>
                  <wp:docPr id="610" name="Imagen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5"/>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59130" cy="446405"/>
                          </a:xfrm>
                          <a:prstGeom prst="rect">
                            <a:avLst/>
                          </a:prstGeom>
                          <a:noFill/>
                          <a:ln>
                            <a:noFill/>
                          </a:ln>
                        </pic:spPr>
                      </pic:pic>
                    </a:graphicData>
                  </a:graphic>
                </wp:inline>
              </w:drawing>
            </w:r>
          </w:p>
        </w:tc>
      </w:tr>
    </w:tbl>
    <w:p w:rsidR="00F41756" w:rsidRDefault="00F41756" w:rsidP="00F41756"/>
    <w:p w:rsidR="00F41756" w:rsidRDefault="00F41756" w:rsidP="00F41756">
      <w:pPr>
        <w:pStyle w:val="TextoCorrido"/>
        <w:rPr>
          <w:lang w:val="es-ES_tradnl"/>
        </w:rPr>
      </w:pPr>
      <w:r w:rsidRPr="00BD503F">
        <w:rPr>
          <w:lang w:val="es-ES_tradnl"/>
        </w:rPr>
        <w:t>En el primer ejemplo (donde la instrucción r.Dirty está comentada)</w:t>
      </w:r>
      <w:r>
        <w:rPr>
          <w:lang w:val="es-ES_tradnl"/>
        </w:rPr>
        <w:t>, podemos observar que si el libro está salvado previamente a la ejecución del procedimiento, la propiedad Saved del libro en curso indica que efectivamente está guardado y no tiene ningún cambio pendiente de actualizar.</w:t>
      </w:r>
    </w:p>
    <w:p w:rsidR="00F41756" w:rsidRPr="00BD503F" w:rsidRDefault="00F41756" w:rsidP="00F41756">
      <w:pPr>
        <w:pStyle w:val="TextoCorrido"/>
        <w:rPr>
          <w:lang w:val="es-ES_tradnl"/>
        </w:rPr>
      </w:pPr>
      <w:r>
        <w:rPr>
          <w:lang w:val="es-ES_tradnl"/>
        </w:rPr>
        <w:t>En el segundo ejemplo, al descomentar la instrucción r.Dirty para que ésta se ejecute, observaremos que, aunque salvemos el libro previamente, la instrucción Dirty siempre forzará a que el libro tenga cambios pendientes de actualizar.</w:t>
      </w:r>
    </w:p>
    <w:p w:rsidR="00F41756" w:rsidRPr="00A50900" w:rsidRDefault="00F41756" w:rsidP="00A50900">
      <w:pPr>
        <w:pStyle w:val="Ttulo3"/>
      </w:pPr>
      <w:bookmarkStart w:id="1040" w:name="_Toc336066532"/>
      <w:r w:rsidRPr="00A50900">
        <w:t>DiscardChanges</w:t>
      </w:r>
      <w:bookmarkEnd w:id="1040"/>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Descarta todos los cambios realizados en las celdas editadas de</w:t>
      </w:r>
      <w:r w:rsidR="00E33A68">
        <w:rPr>
          <w:lang w:val="es-ES_tradnl"/>
        </w:rPr>
        <w:t xml:space="preserve"> un rango basado en un origen de datos OLAP. Al ejecutar este método, se ejecuta una operación de actualización que recupera los valores mas recientes del origen de datos. En el servidor OLAP, se ejecuta una instrucción </w:t>
      </w:r>
      <w:r w:rsidR="00E33A68" w:rsidRPr="00E33A68">
        <w:rPr>
          <w:b/>
          <w:lang w:val="es-ES_tradnl"/>
        </w:rPr>
        <w:t>ROLLBACK</w:t>
      </w:r>
      <w:r w:rsidR="00E33A68" w:rsidRPr="00E33A68">
        <w:rPr>
          <w:lang w:val="es-ES_tradnl"/>
        </w:rPr>
        <w:t xml:space="preserve"> </w:t>
      </w:r>
      <w:r w:rsidR="00E33A68" w:rsidRPr="00E33A68">
        <w:rPr>
          <w:b/>
          <w:lang w:val="es-ES_tradnl"/>
        </w:rPr>
        <w:t>TRANSACTION</w:t>
      </w:r>
      <w:r w:rsidR="00E33A68">
        <w:rPr>
          <w:lang w:val="es-ES_tradnl"/>
        </w:rPr>
        <w:t>.</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F10DB">
        <w:rPr>
          <w:rFonts w:ascii="Verdana" w:hAnsi="Verdana" w:cs="Courier New"/>
          <w:sz w:val="20"/>
          <w:lang w:val="es-ES_tradnl"/>
        </w:rPr>
        <w:t>DiscardChanges</w:t>
      </w:r>
    </w:p>
    <w:p w:rsidR="00F41756" w:rsidRDefault="00F41756" w:rsidP="00EB0111">
      <w:pPr>
        <w:pStyle w:val="Ttulo4"/>
      </w:pPr>
      <w:r w:rsidRPr="00842BB2">
        <w:t>Argumentos</w:t>
      </w:r>
    </w:p>
    <w:p w:rsidR="00F41756" w:rsidRDefault="00F41756" w:rsidP="00E43477">
      <w:pPr>
        <w:pStyle w:val="TextoCorrido"/>
        <w:rPr>
          <w:lang w:val="es-ES_tradnl"/>
        </w:rPr>
      </w:pPr>
      <w:r w:rsidRPr="006F10DB">
        <w:rPr>
          <w:lang w:val="es-ES_tradnl"/>
        </w:rPr>
        <w:t>No tiene.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E23A45" w:rsidRPr="00B47E92" w:rsidTr="00CE3FDB">
        <w:trPr>
          <w:jc w:val="center"/>
        </w:trPr>
        <w:tc>
          <w:tcPr>
            <w:tcW w:w="5000" w:type="pct"/>
            <w:shd w:val="clear" w:color="auto" w:fill="B8CCE4"/>
            <w:vAlign w:val="center"/>
          </w:tcPr>
          <w:p w:rsidR="00E23A45" w:rsidRPr="00B47E92" w:rsidRDefault="00E23A45" w:rsidP="00CE3FDB">
            <w:pPr>
              <w:tabs>
                <w:tab w:val="center" w:pos="1787"/>
                <w:tab w:val="right" w:pos="3574"/>
              </w:tabs>
              <w:spacing w:before="120" w:after="120"/>
              <w:jc w:val="center"/>
              <w:rPr>
                <w:b/>
                <w:color w:val="0000FF"/>
              </w:rPr>
            </w:pPr>
            <w:r>
              <w:rPr>
                <w:b/>
                <w:color w:val="0000FF"/>
              </w:rPr>
              <w:lastRenderedPageBreak/>
              <w:t>Código</w:t>
            </w:r>
          </w:p>
        </w:tc>
      </w:tr>
      <w:tr w:rsidR="00E23A45" w:rsidRPr="00E23A45" w:rsidTr="00CE3FDB">
        <w:trPr>
          <w:jc w:val="center"/>
        </w:trPr>
        <w:tc>
          <w:tcPr>
            <w:tcW w:w="5000" w:type="pct"/>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prueba_DiscardChanges()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r.Value = 10</w:t>
            </w:r>
          </w:p>
          <w:p w:rsidR="00E23A45" w:rsidRPr="00E23A45" w:rsidRDefault="00E23A45"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 xml:space="preserve">   r.DiscardChanges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E23A45" w:rsidRPr="00E23A45" w:rsidRDefault="00E23A45" w:rsidP="00E43477">
      <w:pPr>
        <w:pStyle w:val="TextoCorrido"/>
        <w:rPr>
          <w:lang w:val="en-US"/>
        </w:rPr>
      </w:pPr>
    </w:p>
    <w:p w:rsidR="00F41756" w:rsidRPr="00A50900" w:rsidRDefault="00F41756" w:rsidP="00A50900">
      <w:pPr>
        <w:pStyle w:val="Ttulo3"/>
      </w:pPr>
      <w:bookmarkStart w:id="1041" w:name="_Toc336066533"/>
      <w:r w:rsidRPr="00A50900">
        <w:t>ExportAsFixedFormat</w:t>
      </w:r>
      <w:bookmarkEnd w:id="1041"/>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exportar</w:t>
      </w:r>
      <w:r w:rsidR="00624581">
        <w:rPr>
          <w:lang w:val="es-ES_tradnl"/>
        </w:rPr>
        <w:fldChar w:fldCharType="begin"/>
      </w:r>
      <w:r w:rsidR="00624581">
        <w:instrText xml:space="preserve"> XE "</w:instrText>
      </w:r>
      <w:r w:rsidR="00624581" w:rsidRPr="00AB502E">
        <w:instrText>exportar</w:instrText>
      </w:r>
      <w:r w:rsidR="00624581">
        <w:instrText xml:space="preserve">" </w:instrText>
      </w:r>
      <w:r w:rsidR="00624581">
        <w:rPr>
          <w:lang w:val="es-ES_tradnl"/>
        </w:rPr>
        <w:fldChar w:fldCharType="end"/>
      </w:r>
      <w:r>
        <w:rPr>
          <w:lang w:val="es-ES_tradnl"/>
        </w:rPr>
        <w:t xml:space="preserve"> el contenido de un rango a un archivo con un formato determinado.</w:t>
      </w:r>
    </w:p>
    <w:p w:rsidR="00F41756" w:rsidRPr="00842BB2" w:rsidRDefault="00F41756" w:rsidP="00EB0111">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ExportAsFixedFormat(Type, Filename, Quality, IncludeDocProperties, IgnorePrintAreas, From, To, OpenAfterPublish)</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9"/>
        <w:gridCol w:w="5318"/>
      </w:tblGrid>
      <w:tr w:rsidR="00F41756" w:rsidRPr="00842BB2" w:rsidTr="00156AAE">
        <w:tc>
          <w:tcPr>
            <w:tcW w:w="1442" w:type="pct"/>
            <w:shd w:val="clear" w:color="auto" w:fill="B8CCE4"/>
          </w:tcPr>
          <w:p w:rsidR="00F41756" w:rsidRPr="00842BB2" w:rsidRDefault="00F41756" w:rsidP="00F41756">
            <w:pPr>
              <w:jc w:val="center"/>
              <w:rPr>
                <w:b/>
                <w:color w:val="0000FF"/>
              </w:rPr>
            </w:pPr>
            <w:r w:rsidRPr="00842BB2">
              <w:rPr>
                <w:b/>
                <w:color w:val="0000FF"/>
              </w:rPr>
              <w:t>Argumento</w:t>
            </w:r>
          </w:p>
        </w:tc>
        <w:tc>
          <w:tcPr>
            <w:tcW w:w="3558"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1442" w:type="pct"/>
          </w:tcPr>
          <w:p w:rsidR="00F41756" w:rsidRPr="00842BB2" w:rsidRDefault="00F41756" w:rsidP="00F41756">
            <w:pPr>
              <w:rPr>
                <w:b/>
              </w:rPr>
            </w:pPr>
            <w:r w:rsidRPr="005004C9">
              <w:rPr>
                <w:b/>
              </w:rPr>
              <w:t>Type</w:t>
            </w:r>
          </w:p>
        </w:tc>
        <w:tc>
          <w:tcPr>
            <w:tcW w:w="3558" w:type="pct"/>
          </w:tcPr>
          <w:p w:rsidR="00F41756" w:rsidRPr="00CD341E" w:rsidRDefault="00F41756" w:rsidP="00F41756">
            <w:r>
              <w:t xml:space="preserve">Tipo a utilizar para la exportación. Puede ser: </w:t>
            </w:r>
            <w:r w:rsidRPr="00F915DF">
              <w:rPr>
                <w:b/>
              </w:rPr>
              <w:t>xlTypePDF</w:t>
            </w:r>
            <w:r w:rsidRPr="008E3516">
              <w:t xml:space="preserve"> o </w:t>
            </w:r>
            <w:r w:rsidRPr="00F915DF">
              <w:rPr>
                <w:b/>
              </w:rPr>
              <w:t>xlTypeXPS</w:t>
            </w:r>
            <w:r w:rsidRPr="008E3516">
              <w:t>.</w:t>
            </w:r>
          </w:p>
        </w:tc>
      </w:tr>
      <w:tr w:rsidR="00F41756" w:rsidRPr="00842BB2" w:rsidTr="00156AAE">
        <w:tc>
          <w:tcPr>
            <w:tcW w:w="1442" w:type="pct"/>
          </w:tcPr>
          <w:p w:rsidR="00F41756" w:rsidRPr="005004C9" w:rsidRDefault="00F41756" w:rsidP="00F41756">
            <w:pPr>
              <w:rPr>
                <w:b/>
              </w:rPr>
            </w:pPr>
            <w:r w:rsidRPr="005004C9">
              <w:rPr>
                <w:b/>
              </w:rPr>
              <w:t xml:space="preserve">Filename </w:t>
            </w:r>
          </w:p>
        </w:tc>
        <w:tc>
          <w:tcPr>
            <w:tcW w:w="3558" w:type="pct"/>
          </w:tcPr>
          <w:p w:rsidR="00F41756" w:rsidRPr="00CD341E" w:rsidRDefault="00F41756" w:rsidP="00F41756">
            <w:r>
              <w:t>Nombre del archivo con el que se creará la exportación.</w:t>
            </w:r>
          </w:p>
        </w:tc>
      </w:tr>
      <w:tr w:rsidR="00F41756" w:rsidRPr="00842BB2" w:rsidTr="00156AAE">
        <w:tc>
          <w:tcPr>
            <w:tcW w:w="1442" w:type="pct"/>
          </w:tcPr>
          <w:p w:rsidR="00F41756" w:rsidRPr="005004C9" w:rsidRDefault="00F41756" w:rsidP="00F41756">
            <w:pPr>
              <w:rPr>
                <w:b/>
              </w:rPr>
            </w:pPr>
            <w:r w:rsidRPr="005004C9">
              <w:rPr>
                <w:b/>
              </w:rPr>
              <w:t>Quality</w:t>
            </w:r>
          </w:p>
        </w:tc>
        <w:tc>
          <w:tcPr>
            <w:tcW w:w="3558" w:type="pct"/>
          </w:tcPr>
          <w:p w:rsidR="00F41756" w:rsidRPr="00CD341E" w:rsidRDefault="00F41756" w:rsidP="00F41756">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F41756" w:rsidRPr="00842BB2" w:rsidTr="00156AAE">
        <w:tc>
          <w:tcPr>
            <w:tcW w:w="1442" w:type="pct"/>
          </w:tcPr>
          <w:p w:rsidR="00F41756" w:rsidRPr="005004C9" w:rsidRDefault="00F41756" w:rsidP="00F41756">
            <w:pPr>
              <w:rPr>
                <w:b/>
              </w:rPr>
            </w:pPr>
            <w:r w:rsidRPr="005004C9">
              <w:rPr>
                <w:b/>
              </w:rPr>
              <w:t>IncludeDocProperties</w:t>
            </w:r>
          </w:p>
        </w:tc>
        <w:tc>
          <w:tcPr>
            <w:tcW w:w="3558" w:type="pct"/>
          </w:tcPr>
          <w:p w:rsidR="00F41756" w:rsidRPr="00CD341E" w:rsidRDefault="00F41756" w:rsidP="00F41756">
            <w:r>
              <w:t>Si se indica True, se incluyen las propiedades en los documentos.</w:t>
            </w:r>
          </w:p>
        </w:tc>
      </w:tr>
      <w:tr w:rsidR="00F41756" w:rsidRPr="00842BB2" w:rsidTr="00156AAE">
        <w:tc>
          <w:tcPr>
            <w:tcW w:w="1442" w:type="pct"/>
          </w:tcPr>
          <w:p w:rsidR="00F41756" w:rsidRPr="005004C9" w:rsidRDefault="00F41756" w:rsidP="00F41756">
            <w:pPr>
              <w:rPr>
                <w:b/>
              </w:rPr>
            </w:pPr>
            <w:r w:rsidRPr="005004C9">
              <w:rPr>
                <w:b/>
              </w:rPr>
              <w:t>IgnorePrintAreas</w:t>
            </w:r>
          </w:p>
        </w:tc>
        <w:tc>
          <w:tcPr>
            <w:tcW w:w="3558" w:type="pct"/>
          </w:tcPr>
          <w:p w:rsidR="00F41756" w:rsidRPr="00CD341E" w:rsidRDefault="00F41756" w:rsidP="00F41756">
            <w:r>
              <w:t>Si se indica True se omiten las áreas de impresión.</w:t>
            </w:r>
          </w:p>
        </w:tc>
      </w:tr>
      <w:tr w:rsidR="00F41756" w:rsidRPr="00842BB2" w:rsidTr="00156AAE">
        <w:tc>
          <w:tcPr>
            <w:tcW w:w="1442" w:type="pct"/>
          </w:tcPr>
          <w:p w:rsidR="00F41756" w:rsidRPr="005004C9" w:rsidRDefault="00F41756" w:rsidP="00F41756">
            <w:pPr>
              <w:rPr>
                <w:b/>
              </w:rPr>
            </w:pPr>
            <w:r w:rsidRPr="005004C9">
              <w:rPr>
                <w:b/>
              </w:rPr>
              <w:t>From</w:t>
            </w:r>
          </w:p>
        </w:tc>
        <w:tc>
          <w:tcPr>
            <w:tcW w:w="3558" w:type="pct"/>
          </w:tcPr>
          <w:p w:rsidR="00F41756" w:rsidRPr="00CD341E" w:rsidRDefault="00F41756" w:rsidP="00F41756">
            <w:r>
              <w:t>Indica el número de la primera página a publicar.</w:t>
            </w:r>
          </w:p>
        </w:tc>
      </w:tr>
      <w:tr w:rsidR="00F41756" w:rsidRPr="00842BB2" w:rsidTr="00156AAE">
        <w:tc>
          <w:tcPr>
            <w:tcW w:w="1442" w:type="pct"/>
          </w:tcPr>
          <w:p w:rsidR="00F41756" w:rsidRPr="005004C9" w:rsidRDefault="00F41756" w:rsidP="00F41756">
            <w:pPr>
              <w:rPr>
                <w:b/>
              </w:rPr>
            </w:pPr>
            <w:r w:rsidRPr="005004C9">
              <w:rPr>
                <w:b/>
              </w:rPr>
              <w:t>To</w:t>
            </w:r>
          </w:p>
        </w:tc>
        <w:tc>
          <w:tcPr>
            <w:tcW w:w="3558" w:type="pct"/>
          </w:tcPr>
          <w:p w:rsidR="00F41756" w:rsidRPr="00CD341E" w:rsidRDefault="00F41756" w:rsidP="00F41756">
            <w:r>
              <w:t>Indica el número de la última página a publicar.</w:t>
            </w:r>
          </w:p>
        </w:tc>
      </w:tr>
      <w:tr w:rsidR="00F41756" w:rsidRPr="00842BB2" w:rsidTr="00156AAE">
        <w:tc>
          <w:tcPr>
            <w:tcW w:w="1442" w:type="pct"/>
          </w:tcPr>
          <w:p w:rsidR="00F41756" w:rsidRPr="005004C9" w:rsidRDefault="00F41756" w:rsidP="00F41756">
            <w:pPr>
              <w:rPr>
                <w:b/>
              </w:rPr>
            </w:pPr>
            <w:r w:rsidRPr="005004C9">
              <w:rPr>
                <w:b/>
              </w:rPr>
              <w:t>OpenAfterPublish</w:t>
            </w:r>
          </w:p>
        </w:tc>
        <w:tc>
          <w:tcPr>
            <w:tcW w:w="3558" w:type="pct"/>
          </w:tcPr>
          <w:p w:rsidR="00F41756" w:rsidRPr="00CD341E" w:rsidRDefault="00F41756" w:rsidP="00F41756">
            <w:r>
              <w:t xml:space="preserve">Si se indica True, el documento resultante se abre una vez </w:t>
            </w:r>
            <w:r>
              <w:lastRenderedPageBreak/>
              <w:t>exportado.</w:t>
            </w:r>
          </w:p>
        </w:tc>
      </w:tr>
    </w:tbl>
    <w:p w:rsidR="00F41756" w:rsidRPr="00842BB2" w:rsidRDefault="00F41756" w:rsidP="00EB0111">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91"/>
        <w:gridCol w:w="3996"/>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E43477">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prueba_ExportAsFixedFormat()</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Range("A1:B3")</w:t>
            </w:r>
          </w:p>
          <w:p w:rsidR="00E23A45" w:rsidRPr="00E23A45" w:rsidRDefault="00E23A45"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E23A45">
              <w:rPr>
                <w:rFonts w:ascii="Courier New" w:hAnsi="Courier New" w:cs="Courier New"/>
                <w:sz w:val="18"/>
                <w:szCs w:val="18"/>
              </w:rPr>
              <w:t>' Se exporta a pdf y abre documento.</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rPr>
              <w:t xml:space="preserve">    </w:t>
            </w:r>
            <w:r w:rsidRPr="00E23A45">
              <w:rPr>
                <w:rFonts w:ascii="Courier New" w:hAnsi="Courier New" w:cs="Courier New"/>
                <w:sz w:val="18"/>
                <w:szCs w:val="18"/>
                <w:lang w:val="en-US"/>
              </w:rPr>
              <w:t>r.ExportAsFixedFormat Type:=xlTypePDF, _</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Filename:="c:\temp\Juanto.pdf", _</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Quality:=xlQualityStandard, _</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OpenAfterPublish:=True</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3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BF6C44D" wp14:editId="34D57EA3">
                  <wp:extent cx="2143125" cy="926554"/>
                  <wp:effectExtent l="0" t="0" r="0" b="6985"/>
                  <wp:docPr id="607" name="Imagen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7"/>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2145796" cy="927709"/>
                          </a:xfrm>
                          <a:prstGeom prst="rect">
                            <a:avLst/>
                          </a:prstGeom>
                          <a:noFill/>
                          <a:ln>
                            <a:noFill/>
                          </a:ln>
                        </pic:spPr>
                      </pic:pic>
                    </a:graphicData>
                  </a:graphic>
                </wp:inline>
              </w:drawing>
            </w:r>
          </w:p>
        </w:tc>
        <w:tc>
          <w:tcPr>
            <w:tcW w:w="26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D6803AF" wp14:editId="1A6253ED">
                  <wp:extent cx="2394585" cy="2124710"/>
                  <wp:effectExtent l="0" t="0" r="5715" b="8890"/>
                  <wp:docPr id="3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2394585" cy="2124710"/>
                          </a:xfrm>
                          <a:prstGeom prst="rect">
                            <a:avLst/>
                          </a:prstGeom>
                          <a:noFill/>
                          <a:ln>
                            <a:noFill/>
                          </a:ln>
                        </pic:spPr>
                      </pic:pic>
                    </a:graphicData>
                  </a:graphic>
                </wp:inline>
              </w:drawing>
            </w:r>
          </w:p>
        </w:tc>
      </w:tr>
      <w:tr w:rsidR="00F41756" w:rsidRPr="00EC49A1" w:rsidTr="00E43477">
        <w:trPr>
          <w:jc w:val="center"/>
        </w:trPr>
        <w:tc>
          <w:tcPr>
            <w:tcW w:w="23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6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7B01FF" w:rsidRDefault="00F41756" w:rsidP="00F41756">
            <w:pPr>
              <w:jc w:val="center"/>
              <w:rPr>
                <w:noProof/>
              </w:rPr>
            </w:pPr>
            <w:r w:rsidRPr="001F1C60">
              <w:rPr>
                <w:b/>
                <w:noProof/>
              </w:rPr>
              <w:t>Fin</w:t>
            </w:r>
          </w:p>
        </w:tc>
      </w:tr>
    </w:tbl>
    <w:p w:rsidR="00F41756" w:rsidRDefault="00F41756" w:rsidP="00F41756"/>
    <w:p w:rsidR="00F41756" w:rsidRPr="00A50900" w:rsidRDefault="00F41756" w:rsidP="00A50900">
      <w:pPr>
        <w:pStyle w:val="Ttulo3"/>
      </w:pPr>
      <w:bookmarkStart w:id="1042" w:name="_Toc336066534"/>
      <w:r w:rsidRPr="00A50900">
        <w:t>FillDown</w:t>
      </w:r>
      <w:bookmarkEnd w:id="1042"/>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copiar el contenido de una o varias celdas ubicadas en la fila superior de un rango hacia las filas de abajo del rango indicado.</w:t>
      </w:r>
    </w:p>
    <w:p w:rsidR="00F41756" w:rsidRPr="00842BB2" w:rsidRDefault="00F41756" w:rsidP="00EB0111">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5E49DF">
        <w:rPr>
          <w:rFonts w:ascii="Verdana" w:hAnsi="Verdana" w:cs="Courier New"/>
          <w:sz w:val="20"/>
          <w:lang w:val="es-ES_tradnl"/>
        </w:rPr>
        <w:t>FillDown</w:t>
      </w:r>
    </w:p>
    <w:p w:rsidR="00F41756" w:rsidRDefault="00F41756" w:rsidP="00EB0111">
      <w:pPr>
        <w:pStyle w:val="Ttulo4"/>
      </w:pPr>
      <w:r w:rsidRPr="00842BB2">
        <w:t>Argumentos</w:t>
      </w:r>
    </w:p>
    <w:p w:rsidR="00F41756" w:rsidRPr="00AD4042" w:rsidRDefault="00F41756" w:rsidP="00F41756">
      <w:pPr>
        <w:pStyle w:val="TextoCorrido"/>
        <w:rPr>
          <w:lang w:val="es-ES_tradnl"/>
        </w:rPr>
      </w:pPr>
      <w:r w:rsidRPr="00AD4042">
        <w:rPr>
          <w:lang w:val="es-ES_tradnl"/>
        </w:rPr>
        <w:t>No tiene.</w:t>
      </w:r>
    </w:p>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4"/>
        <w:gridCol w:w="3793"/>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prueba_FillDown()</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Range("A1:C5")</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r.FillDown</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93A6E9C" wp14:editId="61B22366">
                  <wp:extent cx="2295525" cy="1501601"/>
                  <wp:effectExtent l="0" t="0" r="0" b="3810"/>
                  <wp:docPr id="602" name="Imagen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9"/>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2299023" cy="1503889"/>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A04D9E6" wp14:editId="7727F7DC">
                  <wp:extent cx="2295033" cy="1552575"/>
                  <wp:effectExtent l="0" t="0" r="0" b="0"/>
                  <wp:docPr id="600" name="Imagen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0"/>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2301084" cy="1556669"/>
                          </a:xfrm>
                          <a:prstGeom prst="rect">
                            <a:avLst/>
                          </a:prstGeom>
                          <a:noFill/>
                          <a:ln>
                            <a:noFill/>
                          </a:ln>
                        </pic:spPr>
                      </pic:pic>
                    </a:graphicData>
                  </a:graphic>
                </wp:inline>
              </w:drawing>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43" w:name="_Toc336066535"/>
      <w:r w:rsidRPr="00A50900">
        <w:t>FillLeft</w:t>
      </w:r>
      <w:bookmarkEnd w:id="1043"/>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copiar el contenido de una o varias celdas ubicadas en la columna derecha de un rango hacia las columnas de la izquierda del rango indicado.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D4042">
        <w:rPr>
          <w:rFonts w:ascii="Verdana" w:hAnsi="Verdana" w:cs="Courier New"/>
          <w:sz w:val="20"/>
          <w:lang w:val="es-ES_tradnl"/>
        </w:rPr>
        <w:t>FillLeft</w:t>
      </w:r>
    </w:p>
    <w:p w:rsidR="00F41756" w:rsidRDefault="00F41756" w:rsidP="00EB0111">
      <w:pPr>
        <w:pStyle w:val="Ttulo4"/>
      </w:pPr>
      <w:r w:rsidRPr="00842BB2">
        <w:lastRenderedPageBreak/>
        <w:t>Argumentos</w:t>
      </w:r>
    </w:p>
    <w:p w:rsidR="00F41756" w:rsidRPr="00AD4042" w:rsidRDefault="00F41756" w:rsidP="00F41756">
      <w:pPr>
        <w:pStyle w:val="TextoCorrido"/>
        <w:rPr>
          <w:lang w:val="es-ES_tradnl"/>
        </w:rPr>
      </w:pPr>
      <w:r w:rsidRPr="00AD4042">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prueba_FillLeft()</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Range("A1:C3")</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r.FillLeft</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35CB2AC" wp14:editId="263F6526">
                  <wp:extent cx="1882140" cy="1010285"/>
                  <wp:effectExtent l="0" t="0" r="3810" b="0"/>
                  <wp:docPr id="598" name="Imagen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2"/>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1882140" cy="10102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9183586" wp14:editId="60CA43E6">
                  <wp:extent cx="1871345" cy="1010285"/>
                  <wp:effectExtent l="0" t="0" r="0" b="0"/>
                  <wp:docPr id="594" name="Imagen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1871345" cy="10102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44" w:name="_Toc336066536"/>
      <w:r w:rsidRPr="00A50900">
        <w:t>FillRight</w:t>
      </w:r>
      <w:bookmarkEnd w:id="1044"/>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copiar el contenido de una o varias celdas ubicadas en la columna izquierda de un rango hacia las columnas de la derecha del rango indicado.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D433B">
        <w:rPr>
          <w:rFonts w:ascii="Verdana" w:hAnsi="Verdana" w:cs="Courier New"/>
          <w:sz w:val="20"/>
          <w:lang w:val="es-ES_tradnl"/>
        </w:rPr>
        <w:t>FillRight</w:t>
      </w:r>
    </w:p>
    <w:p w:rsidR="00F41756" w:rsidRDefault="00F41756" w:rsidP="00EB0111">
      <w:pPr>
        <w:pStyle w:val="Ttulo4"/>
      </w:pPr>
      <w:r w:rsidRPr="00842BB2">
        <w:t>Argumentos</w:t>
      </w:r>
    </w:p>
    <w:p w:rsidR="00F41756" w:rsidRPr="00ED433B" w:rsidRDefault="00F41756" w:rsidP="00F41756">
      <w:pPr>
        <w:pStyle w:val="TextoCorrido"/>
        <w:rPr>
          <w:lang w:val="es-ES_tradnl"/>
        </w:rPr>
      </w:pPr>
      <w:r w:rsidRPr="00ED433B">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prueba_FillRight()</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lastRenderedPageBreak/>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Range("A1:C3")</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r.FillRight</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A9BAFD0" wp14:editId="51B48F8F">
                  <wp:extent cx="2209002" cy="1114425"/>
                  <wp:effectExtent l="0" t="0" r="1270" b="0"/>
                  <wp:docPr id="592" name="Imagen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5"/>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2213640" cy="11167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6F4485A" wp14:editId="348871A6">
                  <wp:extent cx="2209800" cy="1095432"/>
                  <wp:effectExtent l="0" t="0" r="0" b="9525"/>
                  <wp:docPr id="591" name="Imagen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6"/>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2224039" cy="110249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45" w:name="_Toc336066537"/>
      <w:r w:rsidRPr="00A50900">
        <w:t>FillUp</w:t>
      </w:r>
      <w:bookmarkEnd w:id="1045"/>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copiar el contenido de una o varias celdas ubicadas en la fila inferior de un rango hacia las filas de arriba del rango indicado.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D433B">
        <w:rPr>
          <w:rFonts w:ascii="Verdana" w:hAnsi="Verdana" w:cs="Courier New"/>
          <w:sz w:val="20"/>
          <w:lang w:val="es-ES_tradnl"/>
        </w:rPr>
        <w:t>FillUp</w:t>
      </w:r>
    </w:p>
    <w:p w:rsidR="00F41756" w:rsidRDefault="00F41756" w:rsidP="00EB0111">
      <w:pPr>
        <w:pStyle w:val="Ttulo4"/>
      </w:pPr>
      <w:r w:rsidRPr="00842BB2">
        <w:t>Argumentos</w:t>
      </w:r>
    </w:p>
    <w:p w:rsidR="00F41756" w:rsidRPr="00ED433B" w:rsidRDefault="00F41756" w:rsidP="00F41756">
      <w:pPr>
        <w:pStyle w:val="TextoCorrido"/>
        <w:rPr>
          <w:lang w:val="es-ES_tradnl"/>
        </w:rPr>
      </w:pPr>
      <w:r w:rsidRPr="00ED433B">
        <w:rPr>
          <w:lang w:val="es-ES_tradnl"/>
        </w:rPr>
        <w:t>No tiene.</w:t>
      </w:r>
    </w:p>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08"/>
        <w:gridCol w:w="3779"/>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prueba_FillUp()</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Range("A1:C5")</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r.FillUp</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717CB5AF" wp14:editId="5852E63F">
                  <wp:extent cx="2297225" cy="1743075"/>
                  <wp:effectExtent l="0" t="0" r="8255" b="0"/>
                  <wp:docPr id="589" name="Imagen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8"/>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2298812" cy="1744279"/>
                          </a:xfrm>
                          <a:prstGeom prst="rect">
                            <a:avLst/>
                          </a:prstGeom>
                          <a:noFill/>
                          <a:ln>
                            <a:noFill/>
                          </a:ln>
                        </pic:spPr>
                      </pic:pic>
                    </a:graphicData>
                  </a:graphic>
                </wp:inline>
              </w:drawing>
            </w:r>
          </w:p>
        </w:tc>
        <w:tc>
          <w:tcPr>
            <w:tcW w:w="2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F57D979" wp14:editId="683EE7F2">
                  <wp:extent cx="2286000" cy="1719694"/>
                  <wp:effectExtent l="0" t="0" r="0" b="0"/>
                  <wp:docPr id="588" name="Imagen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9"/>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2291442" cy="1723788"/>
                          </a:xfrm>
                          <a:prstGeom prst="rect">
                            <a:avLst/>
                          </a:prstGeom>
                          <a:noFill/>
                          <a:ln>
                            <a:noFill/>
                          </a:ln>
                        </pic:spPr>
                      </pic:pic>
                    </a:graphicData>
                  </a:graphic>
                </wp:inline>
              </w:drawing>
            </w:r>
          </w:p>
        </w:tc>
      </w:tr>
      <w:tr w:rsidR="00F41756" w:rsidRPr="00EC49A1" w:rsidTr="00E43477">
        <w:trPr>
          <w:jc w:val="center"/>
        </w:trPr>
        <w:tc>
          <w:tcPr>
            <w:tcW w:w="2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46" w:name="_Toc336066538"/>
      <w:r w:rsidRPr="00A50900">
        <w:t>Find</w:t>
      </w:r>
      <w:bookmarkEnd w:id="1046"/>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buscar una información en un determinado rango.</w:t>
      </w:r>
    </w:p>
    <w:p w:rsidR="00F41756" w:rsidRPr="00842BB2" w:rsidRDefault="00F41756" w:rsidP="00EB0111">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Find(What, After, LookIn, LookAt, SearchOrder, SearchDirection, MatchCase, MatchByte, SearchFormat)</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44"/>
        <w:gridCol w:w="5843"/>
      </w:tblGrid>
      <w:tr w:rsidR="00F41756" w:rsidRPr="00842BB2" w:rsidTr="00156AAE">
        <w:tc>
          <w:tcPr>
            <w:tcW w:w="1036" w:type="pct"/>
            <w:shd w:val="clear" w:color="auto" w:fill="B8CCE4"/>
          </w:tcPr>
          <w:p w:rsidR="00F41756" w:rsidRPr="00842BB2" w:rsidRDefault="00F41756" w:rsidP="00F41756">
            <w:pPr>
              <w:jc w:val="center"/>
              <w:rPr>
                <w:b/>
                <w:color w:val="0000FF"/>
              </w:rPr>
            </w:pPr>
            <w:r w:rsidRPr="00842BB2">
              <w:rPr>
                <w:b/>
                <w:color w:val="0000FF"/>
              </w:rPr>
              <w:t>Argumento</w:t>
            </w:r>
          </w:p>
        </w:tc>
        <w:tc>
          <w:tcPr>
            <w:tcW w:w="396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1036" w:type="pct"/>
          </w:tcPr>
          <w:p w:rsidR="00F41756" w:rsidRPr="00842BB2" w:rsidRDefault="00F41756" w:rsidP="00F41756">
            <w:pPr>
              <w:rPr>
                <w:b/>
              </w:rPr>
            </w:pPr>
            <w:r w:rsidRPr="00166DDD">
              <w:rPr>
                <w:b/>
              </w:rPr>
              <w:t>What</w:t>
            </w:r>
          </w:p>
        </w:tc>
        <w:tc>
          <w:tcPr>
            <w:tcW w:w="3964" w:type="pct"/>
          </w:tcPr>
          <w:p w:rsidR="00F41756" w:rsidRPr="00842BB2" w:rsidRDefault="00F41756" w:rsidP="00F41756">
            <w:r>
              <w:t>Texto que se está buscando.</w:t>
            </w:r>
          </w:p>
        </w:tc>
      </w:tr>
      <w:tr w:rsidR="00F41756" w:rsidRPr="00842BB2" w:rsidTr="00156AAE">
        <w:tc>
          <w:tcPr>
            <w:tcW w:w="1036" w:type="pct"/>
          </w:tcPr>
          <w:p w:rsidR="00F41756" w:rsidRPr="00166DDD" w:rsidRDefault="00F41756" w:rsidP="00F41756">
            <w:pPr>
              <w:rPr>
                <w:b/>
              </w:rPr>
            </w:pPr>
            <w:r w:rsidRPr="003B6E81">
              <w:rPr>
                <w:b/>
              </w:rPr>
              <w:t>After</w:t>
            </w:r>
          </w:p>
        </w:tc>
        <w:tc>
          <w:tcPr>
            <w:tcW w:w="3964" w:type="pct"/>
          </w:tcPr>
          <w:p w:rsidR="00F41756" w:rsidRPr="00842BB2" w:rsidRDefault="00F41756" w:rsidP="00F41756">
            <w:r>
              <w:t>Celda a partir de la cual se iniciará la búsqueda.</w:t>
            </w:r>
          </w:p>
        </w:tc>
      </w:tr>
      <w:tr w:rsidR="00F41756" w:rsidRPr="00842BB2" w:rsidTr="00156AAE">
        <w:tc>
          <w:tcPr>
            <w:tcW w:w="1036" w:type="pct"/>
          </w:tcPr>
          <w:p w:rsidR="00F41756" w:rsidRPr="00166DDD" w:rsidRDefault="00F41756" w:rsidP="00F41756">
            <w:pPr>
              <w:rPr>
                <w:b/>
              </w:rPr>
            </w:pPr>
            <w:r w:rsidRPr="003B6E81">
              <w:rPr>
                <w:b/>
              </w:rPr>
              <w:t>LookIn</w:t>
            </w:r>
          </w:p>
        </w:tc>
        <w:tc>
          <w:tcPr>
            <w:tcW w:w="3964" w:type="pct"/>
          </w:tcPr>
          <w:p w:rsidR="00F41756" w:rsidRDefault="00F41756" w:rsidP="00F41756">
            <w:r>
              <w:t xml:space="preserve">Tipo de información a buscar. Puede ser alguno de los valores de la constante </w:t>
            </w:r>
            <w:r w:rsidRPr="00486A7B">
              <w:rPr>
                <w:b/>
              </w:rPr>
              <w:t>XlFindLookIn</w:t>
            </w:r>
            <w:r>
              <w:t>:</w:t>
            </w:r>
          </w:p>
          <w:p w:rsidR="00F41756" w:rsidRDefault="00F41756" w:rsidP="00F41756">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730"/>
              <w:gridCol w:w="1396"/>
            </w:tblGrid>
            <w:tr w:rsidR="00F41756" w:rsidTr="00F41756">
              <w:trPr>
                <w:jc w:val="center"/>
              </w:trPr>
              <w:tc>
                <w:tcPr>
                  <w:tcW w:w="0" w:type="auto"/>
                  <w:shd w:val="clear" w:color="auto" w:fill="auto"/>
                </w:tcPr>
                <w:p w:rsidR="00F41756" w:rsidRDefault="00F41756" w:rsidP="00F41756">
                  <w:r w:rsidRPr="003B47C2">
                    <w:rPr>
                      <w:b/>
                    </w:rPr>
                    <w:t>xlComments</w:t>
                  </w:r>
                </w:p>
              </w:tc>
              <w:tc>
                <w:tcPr>
                  <w:tcW w:w="0" w:type="auto"/>
                  <w:shd w:val="clear" w:color="auto" w:fill="auto"/>
                </w:tcPr>
                <w:p w:rsidR="00F41756" w:rsidRDefault="00F41756" w:rsidP="00F41756">
                  <w:r>
                    <w:t xml:space="preserve">-4144  </w:t>
                  </w:r>
                </w:p>
              </w:tc>
              <w:tc>
                <w:tcPr>
                  <w:tcW w:w="0" w:type="auto"/>
                  <w:shd w:val="clear" w:color="auto" w:fill="auto"/>
                </w:tcPr>
                <w:p w:rsidR="00F41756" w:rsidRDefault="00F41756" w:rsidP="00F41756">
                  <w:r>
                    <w:t>Comentarios.</w:t>
                  </w:r>
                </w:p>
              </w:tc>
            </w:tr>
            <w:tr w:rsidR="00F41756" w:rsidTr="00F41756">
              <w:trPr>
                <w:jc w:val="center"/>
              </w:trPr>
              <w:tc>
                <w:tcPr>
                  <w:tcW w:w="0" w:type="auto"/>
                  <w:shd w:val="clear" w:color="auto" w:fill="auto"/>
                </w:tcPr>
                <w:p w:rsidR="00F41756" w:rsidRDefault="00F41756" w:rsidP="00F41756">
                  <w:r w:rsidRPr="003B47C2">
                    <w:rPr>
                      <w:b/>
                    </w:rPr>
                    <w:t>xlFormulas</w:t>
                  </w:r>
                  <w:r>
                    <w:t xml:space="preserve">  </w:t>
                  </w:r>
                </w:p>
              </w:tc>
              <w:tc>
                <w:tcPr>
                  <w:tcW w:w="0" w:type="auto"/>
                  <w:shd w:val="clear" w:color="auto" w:fill="auto"/>
                </w:tcPr>
                <w:p w:rsidR="00F41756" w:rsidRDefault="00F41756" w:rsidP="00F41756">
                  <w:r>
                    <w:t>-4123</w:t>
                  </w:r>
                </w:p>
              </w:tc>
              <w:tc>
                <w:tcPr>
                  <w:tcW w:w="0" w:type="auto"/>
                  <w:shd w:val="clear" w:color="auto" w:fill="auto"/>
                </w:tcPr>
                <w:p w:rsidR="00F41756" w:rsidRDefault="00F41756" w:rsidP="00F41756">
                  <w:r>
                    <w:t>Fórmulas.</w:t>
                  </w:r>
                </w:p>
              </w:tc>
            </w:tr>
            <w:tr w:rsidR="00F41756" w:rsidTr="00F41756">
              <w:trPr>
                <w:jc w:val="center"/>
              </w:trPr>
              <w:tc>
                <w:tcPr>
                  <w:tcW w:w="0" w:type="auto"/>
                  <w:shd w:val="clear" w:color="auto" w:fill="auto"/>
                </w:tcPr>
                <w:p w:rsidR="00F41756" w:rsidRDefault="00F41756" w:rsidP="00F41756">
                  <w:r w:rsidRPr="003B47C2">
                    <w:rPr>
                      <w:b/>
                    </w:rPr>
                    <w:lastRenderedPageBreak/>
                    <w:t>xlValues</w:t>
                  </w:r>
                  <w:r>
                    <w:t xml:space="preserve">  </w:t>
                  </w:r>
                </w:p>
              </w:tc>
              <w:tc>
                <w:tcPr>
                  <w:tcW w:w="0" w:type="auto"/>
                  <w:shd w:val="clear" w:color="auto" w:fill="auto"/>
                </w:tcPr>
                <w:p w:rsidR="00F41756" w:rsidRDefault="00F41756" w:rsidP="00F41756">
                  <w:r>
                    <w:t xml:space="preserve">-4163  </w:t>
                  </w:r>
                </w:p>
              </w:tc>
              <w:tc>
                <w:tcPr>
                  <w:tcW w:w="0" w:type="auto"/>
                  <w:shd w:val="clear" w:color="auto" w:fill="auto"/>
                </w:tcPr>
                <w:p w:rsidR="00F41756" w:rsidRDefault="00F41756" w:rsidP="00F41756">
                  <w:r>
                    <w:t>Valores.</w:t>
                  </w:r>
                </w:p>
              </w:tc>
            </w:tr>
          </w:tbl>
          <w:p w:rsidR="00F41756" w:rsidRPr="00842BB2" w:rsidRDefault="00F41756" w:rsidP="00F41756">
            <w:r>
              <w:t xml:space="preserve"> </w:t>
            </w:r>
          </w:p>
        </w:tc>
      </w:tr>
      <w:tr w:rsidR="00F41756" w:rsidRPr="00842BB2" w:rsidTr="00156AAE">
        <w:tc>
          <w:tcPr>
            <w:tcW w:w="1036" w:type="pct"/>
          </w:tcPr>
          <w:p w:rsidR="00F41756" w:rsidRPr="00166DDD" w:rsidRDefault="00F41756" w:rsidP="00F41756">
            <w:pPr>
              <w:rPr>
                <w:b/>
              </w:rPr>
            </w:pPr>
            <w:r w:rsidRPr="003B6E81">
              <w:rPr>
                <w:b/>
              </w:rPr>
              <w:lastRenderedPageBreak/>
              <w:t>LookAt</w:t>
            </w:r>
          </w:p>
        </w:tc>
        <w:tc>
          <w:tcPr>
            <w:tcW w:w="3964" w:type="pct"/>
          </w:tcPr>
          <w:p w:rsidR="00F41756" w:rsidRDefault="00F41756" w:rsidP="00F41756">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326"/>
              <w:gridCol w:w="1127"/>
            </w:tblGrid>
            <w:tr w:rsidR="00F41756" w:rsidTr="00F41756">
              <w:trPr>
                <w:jc w:val="center"/>
              </w:trPr>
              <w:tc>
                <w:tcPr>
                  <w:tcW w:w="0" w:type="auto"/>
                  <w:shd w:val="clear" w:color="auto" w:fill="auto"/>
                </w:tcPr>
                <w:p w:rsidR="00F41756" w:rsidRDefault="00F41756" w:rsidP="00F41756">
                  <w:r w:rsidRPr="003B47C2">
                    <w:rPr>
                      <w:b/>
                    </w:rPr>
                    <w:t>xlWhole</w:t>
                  </w:r>
                  <w:r w:rsidRPr="005254E9">
                    <w:t xml:space="preserve"> </w:t>
                  </w:r>
                  <w:r>
                    <w:t xml:space="preserve"> </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Completa.</w:t>
                  </w:r>
                </w:p>
              </w:tc>
            </w:tr>
            <w:tr w:rsidR="00F41756" w:rsidTr="00F41756">
              <w:trPr>
                <w:jc w:val="center"/>
              </w:trPr>
              <w:tc>
                <w:tcPr>
                  <w:tcW w:w="0" w:type="auto"/>
                  <w:shd w:val="clear" w:color="auto" w:fill="auto"/>
                </w:tcPr>
                <w:p w:rsidR="00F41756" w:rsidRDefault="00F41756" w:rsidP="00F41756">
                  <w:r w:rsidRPr="003B47C2">
                    <w:rPr>
                      <w:b/>
                    </w:rPr>
                    <w:t>xlPart</w:t>
                  </w:r>
                  <w:r>
                    <w:t xml:space="preserve"> </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Parcial.</w:t>
                  </w:r>
                </w:p>
              </w:tc>
            </w:tr>
          </w:tbl>
          <w:p w:rsidR="00F41756" w:rsidRPr="00842BB2" w:rsidRDefault="00F41756" w:rsidP="00F41756">
            <w:r>
              <w:t xml:space="preserve"> </w:t>
            </w:r>
          </w:p>
        </w:tc>
      </w:tr>
      <w:tr w:rsidR="00F41756" w:rsidRPr="00842BB2" w:rsidTr="00156AAE">
        <w:tc>
          <w:tcPr>
            <w:tcW w:w="1036" w:type="pct"/>
          </w:tcPr>
          <w:p w:rsidR="00F41756" w:rsidRPr="00166DDD" w:rsidRDefault="00F41756" w:rsidP="00F41756">
            <w:pPr>
              <w:rPr>
                <w:b/>
              </w:rPr>
            </w:pPr>
            <w:r w:rsidRPr="003B6E81">
              <w:rPr>
                <w:b/>
              </w:rPr>
              <w:t>SearchOrder</w:t>
            </w:r>
          </w:p>
        </w:tc>
        <w:tc>
          <w:tcPr>
            <w:tcW w:w="3964" w:type="pct"/>
          </w:tcPr>
          <w:p w:rsidR="00F41756" w:rsidRDefault="00F41756" w:rsidP="00F41756">
            <w:r>
              <w:t xml:space="preserve">Indica el orden de la búsqueda y puede ser alguno de los valores de la constante </w:t>
            </w:r>
            <w:r w:rsidRPr="00106534">
              <w:rPr>
                <w:b/>
              </w:rPr>
              <w:t>XlSearchOrder</w:t>
            </w:r>
            <w:r w:rsidRPr="00106534">
              <w:t xml:space="preserve">: </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326"/>
              <w:gridCol w:w="1475"/>
            </w:tblGrid>
            <w:tr w:rsidR="00F41756" w:rsidTr="00F41756">
              <w:trPr>
                <w:jc w:val="center"/>
              </w:trPr>
              <w:tc>
                <w:tcPr>
                  <w:tcW w:w="0" w:type="auto"/>
                  <w:shd w:val="clear" w:color="auto" w:fill="auto"/>
                </w:tcPr>
                <w:p w:rsidR="00F41756" w:rsidRDefault="00F41756" w:rsidP="00F41756">
                  <w:r w:rsidRPr="003B47C2">
                    <w:rPr>
                      <w:b/>
                    </w:rPr>
                    <w:t>xlByRows</w:t>
                  </w:r>
                  <w:r w:rsidRPr="00106534">
                    <w:t xml:space="preserve"> </w:t>
                  </w:r>
                  <w:r>
                    <w:t xml:space="preserve"> </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Por filas.</w:t>
                  </w:r>
                </w:p>
              </w:tc>
            </w:tr>
            <w:tr w:rsidR="00F41756" w:rsidTr="00F41756">
              <w:trPr>
                <w:jc w:val="center"/>
              </w:trPr>
              <w:tc>
                <w:tcPr>
                  <w:tcW w:w="0" w:type="auto"/>
                  <w:shd w:val="clear" w:color="auto" w:fill="auto"/>
                </w:tcPr>
                <w:p w:rsidR="00F41756" w:rsidRDefault="00F41756" w:rsidP="00F41756">
                  <w:r w:rsidRPr="003B47C2">
                    <w:rPr>
                      <w:b/>
                    </w:rPr>
                    <w:t>xlByColumns</w:t>
                  </w:r>
                  <w:r>
                    <w:t xml:space="preserve">  </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Por columnas.</w:t>
                  </w:r>
                </w:p>
              </w:tc>
            </w:tr>
          </w:tbl>
          <w:p w:rsidR="00F41756" w:rsidRPr="00842BB2" w:rsidRDefault="00F41756" w:rsidP="00F41756">
            <w:r>
              <w:t xml:space="preserve"> </w:t>
            </w:r>
          </w:p>
        </w:tc>
      </w:tr>
      <w:tr w:rsidR="00F41756" w:rsidRPr="00842BB2" w:rsidTr="00156AAE">
        <w:tc>
          <w:tcPr>
            <w:tcW w:w="1036" w:type="pct"/>
          </w:tcPr>
          <w:p w:rsidR="00F41756" w:rsidRPr="00166DDD" w:rsidRDefault="00F41756" w:rsidP="00F41756">
            <w:pPr>
              <w:rPr>
                <w:b/>
              </w:rPr>
            </w:pPr>
            <w:r w:rsidRPr="003B6E81">
              <w:rPr>
                <w:b/>
              </w:rPr>
              <w:t>SearchDirection</w:t>
            </w:r>
          </w:p>
        </w:tc>
        <w:tc>
          <w:tcPr>
            <w:tcW w:w="3964" w:type="pct"/>
          </w:tcPr>
          <w:p w:rsidR="00F41756" w:rsidRDefault="00F41756" w:rsidP="00F41756">
            <w:r>
              <w:t xml:space="preserve">Indica la dirección de la búsqueda y puede ser alguno de los valores de la constante </w:t>
            </w:r>
            <w:r w:rsidRPr="00106534">
              <w:rPr>
                <w:b/>
              </w:rPr>
              <w:t>XlSearchDirection</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6"/>
              <w:gridCol w:w="326"/>
              <w:gridCol w:w="3112"/>
            </w:tblGrid>
            <w:tr w:rsidR="00F41756" w:rsidTr="00F41756">
              <w:trPr>
                <w:jc w:val="center"/>
              </w:trPr>
              <w:tc>
                <w:tcPr>
                  <w:tcW w:w="0" w:type="auto"/>
                  <w:shd w:val="clear" w:color="auto" w:fill="auto"/>
                </w:tcPr>
                <w:p w:rsidR="00F41756" w:rsidRDefault="00F41756" w:rsidP="00F41756">
                  <w:r w:rsidRPr="003B47C2">
                    <w:rPr>
                      <w:b/>
                    </w:rPr>
                    <w:t>xlNext</w:t>
                  </w:r>
                  <w:r>
                    <w:t xml:space="preserve">  </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Buscar la siguiente coincidencia.</w:t>
                  </w:r>
                </w:p>
              </w:tc>
            </w:tr>
            <w:tr w:rsidR="00F41756" w:rsidTr="00F41756">
              <w:trPr>
                <w:jc w:val="center"/>
              </w:trPr>
              <w:tc>
                <w:tcPr>
                  <w:tcW w:w="0" w:type="auto"/>
                  <w:shd w:val="clear" w:color="auto" w:fill="auto"/>
                </w:tcPr>
                <w:p w:rsidR="00F41756" w:rsidRDefault="00F41756" w:rsidP="00F41756">
                  <w:r w:rsidRPr="003B47C2">
                    <w:rPr>
                      <w:b/>
                    </w:rPr>
                    <w:t>xlPrevious</w:t>
                  </w:r>
                  <w:r>
                    <w:t xml:space="preserve">  </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Buscar la coincidencia anterior.</w:t>
                  </w:r>
                </w:p>
              </w:tc>
            </w:tr>
          </w:tbl>
          <w:p w:rsidR="00F41756" w:rsidRPr="00842BB2" w:rsidRDefault="00F41756" w:rsidP="00F41756">
            <w:r>
              <w:t xml:space="preserve"> </w:t>
            </w:r>
          </w:p>
        </w:tc>
      </w:tr>
      <w:tr w:rsidR="00F41756" w:rsidRPr="00842BB2" w:rsidTr="00156AAE">
        <w:tc>
          <w:tcPr>
            <w:tcW w:w="1036" w:type="pct"/>
          </w:tcPr>
          <w:p w:rsidR="00F41756" w:rsidRPr="00166DDD" w:rsidRDefault="00F41756" w:rsidP="00F41756">
            <w:pPr>
              <w:rPr>
                <w:b/>
              </w:rPr>
            </w:pPr>
            <w:r w:rsidRPr="003B6E81">
              <w:rPr>
                <w:b/>
              </w:rPr>
              <w:t>MatchCase</w:t>
            </w:r>
          </w:p>
        </w:tc>
        <w:tc>
          <w:tcPr>
            <w:tcW w:w="3964" w:type="pct"/>
          </w:tcPr>
          <w:p w:rsidR="00F41756" w:rsidRPr="00842BB2" w:rsidRDefault="00F41756" w:rsidP="00F41756">
            <w:r>
              <w:t xml:space="preserve">Si </w:t>
            </w:r>
            <w:r w:rsidRPr="006210F7">
              <w:rPr>
                <w:b/>
              </w:rPr>
              <w:t>True</w:t>
            </w:r>
            <w:r>
              <w:t xml:space="preserve">, se distingue entre mayúsculas y minúsculas. Por defecto vale </w:t>
            </w:r>
            <w:r w:rsidRPr="006210F7">
              <w:rPr>
                <w:b/>
              </w:rPr>
              <w:t>False</w:t>
            </w:r>
            <w:r>
              <w:t>.</w:t>
            </w:r>
          </w:p>
        </w:tc>
      </w:tr>
      <w:tr w:rsidR="00F41756" w:rsidRPr="00842BB2" w:rsidTr="00156AAE">
        <w:tc>
          <w:tcPr>
            <w:tcW w:w="1036" w:type="pct"/>
          </w:tcPr>
          <w:p w:rsidR="00F41756" w:rsidRPr="00166DDD" w:rsidRDefault="00F41756" w:rsidP="00F41756">
            <w:pPr>
              <w:rPr>
                <w:b/>
              </w:rPr>
            </w:pPr>
            <w:r w:rsidRPr="003B6E81">
              <w:rPr>
                <w:b/>
              </w:rPr>
              <w:t>MatchByte</w:t>
            </w:r>
          </w:p>
        </w:tc>
        <w:tc>
          <w:tcPr>
            <w:tcW w:w="3964" w:type="pct"/>
          </w:tcPr>
          <w:p w:rsidR="00F41756" w:rsidRPr="00842BB2" w:rsidRDefault="00F41756" w:rsidP="00F41756">
            <w:r>
              <w:t xml:space="preserve">Si </w:t>
            </w:r>
            <w:r w:rsidRPr="006210F7">
              <w:rPr>
                <w:b/>
              </w:rPr>
              <w:t>True</w:t>
            </w:r>
            <w:r>
              <w:t>, se buscan coincidencias entre caracteres de 2 bytes.</w:t>
            </w:r>
          </w:p>
        </w:tc>
      </w:tr>
      <w:tr w:rsidR="00F41756" w:rsidRPr="00842BB2" w:rsidTr="00156AAE">
        <w:tc>
          <w:tcPr>
            <w:tcW w:w="1036" w:type="pct"/>
          </w:tcPr>
          <w:p w:rsidR="00F41756" w:rsidRPr="00166DDD" w:rsidRDefault="00F41756" w:rsidP="00F41756">
            <w:pPr>
              <w:rPr>
                <w:b/>
              </w:rPr>
            </w:pPr>
            <w:r w:rsidRPr="003B6E81">
              <w:rPr>
                <w:b/>
              </w:rPr>
              <w:t>SearchFormat</w:t>
            </w:r>
          </w:p>
        </w:tc>
        <w:tc>
          <w:tcPr>
            <w:tcW w:w="3964" w:type="pct"/>
          </w:tcPr>
          <w:p w:rsidR="00F41756" w:rsidRPr="00842BB2" w:rsidRDefault="00F41756" w:rsidP="00F41756">
            <w:r>
              <w:t>Formato de la búsqueda.</w:t>
            </w:r>
          </w:p>
        </w:tc>
      </w:tr>
    </w:tbl>
    <w:p w:rsidR="00F41756" w:rsidRPr="00842BB2" w:rsidRDefault="00F41756" w:rsidP="00EB0111">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E23A45" w:rsidRPr="00874662" w:rsidRDefault="00E23A45"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874662">
              <w:rPr>
                <w:rFonts w:ascii="Courier New" w:hAnsi="Courier New" w:cs="Courier New"/>
                <w:sz w:val="18"/>
                <w:szCs w:val="18"/>
              </w:rPr>
              <w:t>Debug.Print "En celda (" &amp; s.Address &amp; ") hallada palabra (" &amp; s.Value &amp; ")"</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23A45">
              <w:rPr>
                <w:rFonts w:ascii="Courier New" w:hAnsi="Courier New" w:cs="Courier New"/>
                <w:sz w:val="18"/>
                <w:szCs w:val="18"/>
                <w:lang w:val="en-US"/>
              </w:rPr>
              <w:t>End If</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0552BD2" wp14:editId="6E7EE942">
                  <wp:extent cx="4695825" cy="1192450"/>
                  <wp:effectExtent l="0" t="0" r="0" b="8255"/>
                  <wp:docPr id="586" name="Imagen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4696377" cy="1192590"/>
                          </a:xfrm>
                          <a:prstGeom prst="rect">
                            <a:avLst/>
                          </a:prstGeom>
                          <a:noFill/>
                          <a:ln>
                            <a:noFill/>
                          </a:ln>
                        </pic:spPr>
                      </pic:pic>
                    </a:graphicData>
                  </a:graphic>
                </wp:inline>
              </w:drawing>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5C77E3E" wp14:editId="2142CE57">
                  <wp:extent cx="3317240" cy="499745"/>
                  <wp:effectExtent l="0" t="0" r="0" b="0"/>
                  <wp:docPr id="585" name="Imagen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2"/>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3317240" cy="499745"/>
                          </a:xfrm>
                          <a:prstGeom prst="rect">
                            <a:avLst/>
                          </a:prstGeom>
                          <a:noFill/>
                          <a:ln>
                            <a:noFill/>
                          </a:ln>
                        </pic:spPr>
                      </pic:pic>
                    </a:graphicData>
                  </a:graphic>
                </wp:inline>
              </w:drawing>
            </w:r>
          </w:p>
        </w:tc>
      </w:tr>
    </w:tbl>
    <w:p w:rsidR="00F41756" w:rsidRDefault="00F41756" w:rsidP="00F41756"/>
    <w:p w:rsidR="00F41756" w:rsidRPr="004C28C0" w:rsidRDefault="00F41756" w:rsidP="00F41756">
      <w:pPr>
        <w:pStyle w:val="TextoCorrido"/>
        <w:rPr>
          <w:lang w:val="es-ES_tradnl"/>
        </w:rPr>
      </w:pPr>
      <w:r w:rsidRPr="004C28C0">
        <w:rPr>
          <w:lang w:val="es-ES_tradnl"/>
        </w:rPr>
        <w:t>Tras ejecutar el procedimiento, podemos observar como se muestra</w:t>
      </w:r>
      <w:r>
        <w:rPr>
          <w:lang w:val="es-ES_tradnl"/>
        </w:rPr>
        <w:t xml:space="preserve"> la primera coincidencia hallada. </w:t>
      </w:r>
    </w:p>
    <w:p w:rsidR="00F41756" w:rsidRPr="00A50900" w:rsidRDefault="00F41756" w:rsidP="00A50900">
      <w:pPr>
        <w:pStyle w:val="Ttulo3"/>
      </w:pPr>
      <w:bookmarkStart w:id="1047" w:name="_Toc336066539"/>
      <w:r w:rsidRPr="00A50900">
        <w:t>FindNext</w:t>
      </w:r>
      <w:bookmarkEnd w:id="1047"/>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volver a realizar la última búsqueda ejecutada con el método Find pero para localizar la coincidencia siguiente.</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4C28C0">
        <w:rPr>
          <w:rFonts w:ascii="Verdana" w:hAnsi="Verdana" w:cs="Courier New"/>
          <w:sz w:val="20"/>
          <w:lang w:val="es-ES_tradnl"/>
        </w:rPr>
        <w:t>FindNext(After)</w:t>
      </w:r>
    </w:p>
    <w:p w:rsidR="00F41756" w:rsidRDefault="00F41756" w:rsidP="00EB0111">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4C28C0">
              <w:rPr>
                <w:b/>
              </w:rPr>
              <w:t>After</w:t>
            </w:r>
          </w:p>
        </w:tc>
        <w:tc>
          <w:tcPr>
            <w:tcW w:w="4282" w:type="pct"/>
          </w:tcPr>
          <w:p w:rsidR="00F41756" w:rsidRPr="00842BB2" w:rsidRDefault="00F41756" w:rsidP="00F41756">
            <w:r>
              <w:t>Celda a partir de la cual se iniciará la búsqueda. La búsqueda se empezará a partir de esta celda sin tenerla en cuenta.</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prueba_FindNext()</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 = s.Address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Do</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"En celda (" &amp; s.Address &amp; ") hallada palabra (" &amp; s.Value &amp; ")"</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r.FindNext(s)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Loop While Not s Is Nothing And s.Address &lt;&gt; a</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If</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AF2B3D4" wp14:editId="6BE985C8">
                  <wp:extent cx="4695825" cy="1192450"/>
                  <wp:effectExtent l="0" t="0" r="0" b="8255"/>
                  <wp:docPr id="583" name="Imagen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4"/>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4696377" cy="1192590"/>
                          </a:xfrm>
                          <a:prstGeom prst="rect">
                            <a:avLst/>
                          </a:prstGeom>
                          <a:noFill/>
                          <a:ln>
                            <a:noFill/>
                          </a:ln>
                        </pic:spPr>
                      </pic:pic>
                    </a:graphicData>
                  </a:graphic>
                </wp:inline>
              </w:drawing>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8BE4B94" wp14:editId="37666B9F">
                  <wp:extent cx="3391535" cy="712470"/>
                  <wp:effectExtent l="0" t="0" r="0" b="0"/>
                  <wp:docPr id="582" name="Imagen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5"/>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3391535" cy="7124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C28C0" w:rsidRDefault="00F41756" w:rsidP="00F41756">
      <w:pPr>
        <w:pStyle w:val="TextoCorrido"/>
        <w:rPr>
          <w:lang w:val="es-ES_tradnl"/>
        </w:rPr>
      </w:pPr>
      <w:r w:rsidRPr="004C28C0">
        <w:rPr>
          <w:lang w:val="es-ES_tradnl"/>
        </w:rPr>
        <w:lastRenderedPageBreak/>
        <w:t>Tras ejecutar el procedimiento, podemos observar como se muestran las celdas y palabras que contienen la partícula buscada “an”.</w:t>
      </w:r>
    </w:p>
    <w:p w:rsidR="00F41756" w:rsidRPr="00A50900" w:rsidRDefault="00F41756" w:rsidP="00A50900">
      <w:pPr>
        <w:pStyle w:val="Ttulo3"/>
      </w:pPr>
      <w:bookmarkStart w:id="1048" w:name="_Toc336066540"/>
      <w:r w:rsidRPr="00A50900">
        <w:t>FindPrevious</w:t>
      </w:r>
      <w:bookmarkEnd w:id="1048"/>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volver a realizar la última búsqueda ejecutada con el método Find pero para localizar la coincidencia anterior.</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806B5">
        <w:rPr>
          <w:rFonts w:ascii="Verdana" w:hAnsi="Verdana" w:cs="Courier New"/>
          <w:sz w:val="20"/>
          <w:lang w:val="es-ES_tradnl"/>
        </w:rPr>
        <w:t>FindPrevious</w:t>
      </w:r>
      <w:r w:rsidRPr="004C28C0">
        <w:rPr>
          <w:rFonts w:ascii="Verdana" w:hAnsi="Verdana" w:cs="Courier New"/>
          <w:sz w:val="20"/>
          <w:lang w:val="es-ES_tradnl"/>
        </w:rPr>
        <w:t>(After)</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4C28C0">
              <w:rPr>
                <w:b/>
              </w:rPr>
              <w:t>After</w:t>
            </w:r>
          </w:p>
        </w:tc>
        <w:tc>
          <w:tcPr>
            <w:tcW w:w="4282" w:type="pct"/>
          </w:tcPr>
          <w:p w:rsidR="00F41756" w:rsidRPr="00842BB2" w:rsidRDefault="00F41756" w:rsidP="00F41756">
            <w:r>
              <w:t>Celda anterior a la cual se iniciará la búsqueda. La búsqueda se empezará a partir de esta celda sin tenerla en cuenta.</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prueba_FindPrevious()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 = s.Address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Do</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"En celda (" &amp; s.Address &amp; ") hallada palabra (" &amp; s.Value &amp; ")"</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r.FindPrevious(s)</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Loop While Not s Is Nothing And s.Address &lt;&gt; a</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If</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6F3B7A2A" wp14:editId="57CAA16E">
                  <wp:extent cx="4686300" cy="1190032"/>
                  <wp:effectExtent l="0" t="0" r="0" b="0"/>
                  <wp:docPr id="580" name="Imagen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7"/>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4686851" cy="1190172"/>
                          </a:xfrm>
                          <a:prstGeom prst="rect">
                            <a:avLst/>
                          </a:prstGeom>
                          <a:noFill/>
                          <a:ln>
                            <a:noFill/>
                          </a:ln>
                        </pic:spPr>
                      </pic:pic>
                    </a:graphicData>
                  </a:graphic>
                </wp:inline>
              </w:drawing>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39FE2B0" wp14:editId="77C838B9">
                  <wp:extent cx="3466465" cy="744220"/>
                  <wp:effectExtent l="0" t="0" r="635" b="0"/>
                  <wp:docPr id="579" name="Imagen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3466465" cy="74422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49" w:name="_Toc336066541"/>
      <w:r w:rsidRPr="00A50900">
        <w:t>FunctionWizard</w:t>
      </w:r>
      <w:bookmarkEnd w:id="1049"/>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Invoca el asistente de introducción de funciones para insertar una función sobre la celda indicada.</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3616F">
        <w:rPr>
          <w:rFonts w:ascii="Verdana" w:hAnsi="Verdana" w:cs="Courier New"/>
          <w:sz w:val="20"/>
          <w:lang w:val="es-ES_tradnl"/>
        </w:rPr>
        <w:t>FunctionWizard</w:t>
      </w:r>
    </w:p>
    <w:p w:rsidR="00F41756" w:rsidRDefault="00F41756" w:rsidP="00EB0111">
      <w:pPr>
        <w:pStyle w:val="Ttulo4"/>
      </w:pPr>
      <w:r w:rsidRPr="00842BB2">
        <w:t>Argumentos</w:t>
      </w:r>
    </w:p>
    <w:p w:rsidR="00F41756" w:rsidRPr="00D3616F" w:rsidRDefault="00F41756" w:rsidP="00F41756">
      <w:pPr>
        <w:pStyle w:val="TextoCorrido"/>
        <w:rPr>
          <w:lang w:val="es-ES_tradnl"/>
        </w:rPr>
      </w:pPr>
      <w:r w:rsidRPr="00D3616F">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prueba_FunctionWizard()</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r.FunctionWizard</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573519A6" wp14:editId="2B25ECAB">
                  <wp:extent cx="2676525" cy="2287579"/>
                  <wp:effectExtent l="0" t="0" r="0" b="0"/>
                  <wp:docPr id="3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2673647" cy="2285119"/>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50" w:name="_Toc336066542"/>
      <w:r w:rsidRPr="00A50900">
        <w:t>Group</w:t>
      </w:r>
      <w:bookmarkEnd w:id="1050"/>
      <w:r w:rsidRPr="00A50900">
        <w:tab/>
      </w:r>
    </w:p>
    <w:p w:rsidR="00F41756" w:rsidRPr="00842BB2" w:rsidRDefault="00F41756" w:rsidP="00EB0111">
      <w:pPr>
        <w:pStyle w:val="Ttulo4"/>
      </w:pPr>
      <w:r w:rsidRPr="00842BB2">
        <w:t>Descripción</w:t>
      </w:r>
    </w:p>
    <w:p w:rsidR="00F41756" w:rsidRDefault="00F41756" w:rsidP="00F41756">
      <w:pPr>
        <w:pStyle w:val="TextoCorrido"/>
        <w:rPr>
          <w:lang w:val="es-ES_tradnl"/>
        </w:rPr>
      </w:pPr>
      <w:r w:rsidRPr="008F6E52">
        <w:rPr>
          <w:lang w:val="es-ES_tradnl"/>
        </w:rPr>
        <w:t>Cuando el objeto Range representa una sola celda en un rango de datos de un campo de tabla dinámica, el método Group realizará una agrupación numérica o basada en datos en dicho campo.</w:t>
      </w:r>
    </w:p>
    <w:p w:rsidR="00F41756" w:rsidRDefault="00F41756" w:rsidP="00F41756">
      <w:pPr>
        <w:pStyle w:val="TextoCorrido"/>
        <w:rPr>
          <w:lang w:val="es-ES_tradnl"/>
        </w:rPr>
      </w:pPr>
      <w:r>
        <w:rPr>
          <w:lang w:val="es-ES_tradnl"/>
        </w:rPr>
        <w:t xml:space="preserve">Equivale a realizar una agrupación sobre una tabla dinámica invocando la funcionalidad </w:t>
      </w:r>
      <w:r w:rsidRPr="004B45B5">
        <w:rPr>
          <w:b/>
          <w:lang w:val="es-ES_tradnl"/>
        </w:rPr>
        <w:t>Agrupar Selección</w:t>
      </w:r>
      <w:r>
        <w:rPr>
          <w:lang w:val="es-ES_tradnl"/>
        </w:rPr>
        <w:t xml:space="preserve"> del grupo de controles </w:t>
      </w:r>
      <w:r w:rsidRPr="004B45B5">
        <w:rPr>
          <w:b/>
          <w:lang w:val="es-ES_tradnl"/>
        </w:rPr>
        <w:t>Agrupar</w:t>
      </w:r>
      <w:r>
        <w:rPr>
          <w:lang w:val="es-ES_tradnl"/>
        </w:rPr>
        <w:t xml:space="preserve"> de la pestaña de </w:t>
      </w:r>
      <w:r w:rsidRPr="004B45B5">
        <w:rPr>
          <w:b/>
          <w:lang w:val="es-ES_tradnl"/>
        </w:rPr>
        <w:t>Herramientas de tabla dinámica</w:t>
      </w:r>
      <w:r>
        <w:rPr>
          <w:lang w:val="es-ES_tradnl"/>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1"/>
        <w:gridCol w:w="2946"/>
      </w:tblGrid>
      <w:tr w:rsidR="00F41756" w:rsidRPr="003B47C2" w:rsidTr="00156AAE">
        <w:tc>
          <w:tcPr>
            <w:tcW w:w="2826" w:type="pct"/>
            <w:shd w:val="clear" w:color="auto" w:fill="auto"/>
            <w:vAlign w:val="center"/>
          </w:tcPr>
          <w:p w:rsidR="00F41756" w:rsidRPr="003B47C2" w:rsidRDefault="00F41756" w:rsidP="00F41756">
            <w:pPr>
              <w:pStyle w:val="TextoCorrido"/>
              <w:ind w:firstLine="0"/>
              <w:jc w:val="center"/>
              <w:rPr>
                <w:lang w:val="es-ES_tradnl"/>
              </w:rPr>
            </w:pPr>
            <w:r>
              <w:rPr>
                <w:noProof/>
              </w:rPr>
              <w:lastRenderedPageBreak/>
              <w:drawing>
                <wp:inline distT="0" distB="0" distL="0" distR="0" wp14:anchorId="68F51D28" wp14:editId="1E6C7AD9">
                  <wp:extent cx="2809875" cy="564057"/>
                  <wp:effectExtent l="0" t="0" r="0" b="7620"/>
                  <wp:docPr id="577" name="Imagen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2828300" cy="567756"/>
                          </a:xfrm>
                          <a:prstGeom prst="rect">
                            <a:avLst/>
                          </a:prstGeom>
                          <a:noFill/>
                          <a:ln>
                            <a:noFill/>
                          </a:ln>
                        </pic:spPr>
                      </pic:pic>
                    </a:graphicData>
                  </a:graphic>
                </wp:inline>
              </w:drawing>
            </w:r>
          </w:p>
        </w:tc>
        <w:tc>
          <w:tcPr>
            <w:tcW w:w="2174" w:type="pct"/>
            <w:shd w:val="clear" w:color="auto" w:fill="auto"/>
            <w:vAlign w:val="center"/>
          </w:tcPr>
          <w:p w:rsidR="00F41756" w:rsidRPr="003B47C2" w:rsidRDefault="00F41756" w:rsidP="00F41756">
            <w:pPr>
              <w:pStyle w:val="TextoCorrido"/>
              <w:ind w:firstLine="0"/>
              <w:jc w:val="center"/>
              <w:rPr>
                <w:lang w:val="es-ES_tradnl"/>
              </w:rPr>
            </w:pPr>
            <w:r>
              <w:rPr>
                <w:noProof/>
              </w:rPr>
              <w:drawing>
                <wp:inline distT="0" distB="0" distL="0" distR="0" wp14:anchorId="42B19F37" wp14:editId="3335C64A">
                  <wp:extent cx="1707515" cy="2145665"/>
                  <wp:effectExtent l="0" t="0" r="6985" b="6985"/>
                  <wp:docPr id="3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1707515" cy="2145665"/>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842BB2" w:rsidRDefault="00F41756" w:rsidP="00EB0111">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Group(Start, End, By, Periods)</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981B88">
              <w:rPr>
                <w:b/>
              </w:rPr>
              <w:t>Start</w:t>
            </w:r>
          </w:p>
        </w:tc>
        <w:tc>
          <w:tcPr>
            <w:tcW w:w="4282" w:type="pct"/>
          </w:tcPr>
          <w:p w:rsidR="00F41756" w:rsidRPr="00842BB2" w:rsidRDefault="00F41756" w:rsidP="00F41756">
            <w:r>
              <w:t>Si True, se utiliza el primer valor del campo.</w:t>
            </w:r>
          </w:p>
        </w:tc>
      </w:tr>
      <w:tr w:rsidR="00F41756" w:rsidRPr="00842BB2" w:rsidTr="00156AAE">
        <w:tc>
          <w:tcPr>
            <w:tcW w:w="718" w:type="pct"/>
          </w:tcPr>
          <w:p w:rsidR="00F41756" w:rsidRPr="00981B88" w:rsidRDefault="00F41756" w:rsidP="00F41756">
            <w:pPr>
              <w:rPr>
                <w:b/>
              </w:rPr>
            </w:pPr>
            <w:r w:rsidRPr="00981B88">
              <w:rPr>
                <w:b/>
              </w:rPr>
              <w:t>End</w:t>
            </w:r>
          </w:p>
        </w:tc>
        <w:tc>
          <w:tcPr>
            <w:tcW w:w="4282" w:type="pct"/>
          </w:tcPr>
          <w:p w:rsidR="00F41756" w:rsidRPr="00842BB2" w:rsidRDefault="00F41756" w:rsidP="00F41756">
            <w:r>
              <w:t>Si True, se utiliza el último valor del campo. Si el campo es una fecha, el argumento especificará días si el cuarto elemento es True y el resto False. Si no se especifica nada, Excel elige un tamaño de grupo predeterminado.</w:t>
            </w:r>
          </w:p>
        </w:tc>
      </w:tr>
      <w:tr w:rsidR="00F41756" w:rsidRPr="00842BB2" w:rsidTr="00156AAE">
        <w:tc>
          <w:tcPr>
            <w:tcW w:w="718" w:type="pct"/>
          </w:tcPr>
          <w:p w:rsidR="00F41756" w:rsidRPr="00981B88" w:rsidRDefault="00F41756" w:rsidP="00F41756">
            <w:pPr>
              <w:rPr>
                <w:b/>
              </w:rPr>
            </w:pPr>
            <w:r w:rsidRPr="00981B88">
              <w:rPr>
                <w:b/>
              </w:rPr>
              <w:t>By</w:t>
            </w:r>
          </w:p>
        </w:tc>
        <w:tc>
          <w:tcPr>
            <w:tcW w:w="4282" w:type="pct"/>
          </w:tcPr>
          <w:p w:rsidR="00F41756" w:rsidRPr="00842BB2" w:rsidRDefault="00F41756" w:rsidP="00F41756">
            <w:r>
              <w:t>Indica el tamaño de cada grupo.</w:t>
            </w:r>
          </w:p>
        </w:tc>
      </w:tr>
      <w:tr w:rsidR="00F41756" w:rsidRPr="00842BB2" w:rsidTr="00156AAE">
        <w:tc>
          <w:tcPr>
            <w:tcW w:w="718" w:type="pct"/>
          </w:tcPr>
          <w:p w:rsidR="00F41756" w:rsidRPr="00981B88" w:rsidRDefault="00F41756" w:rsidP="00F41756">
            <w:pPr>
              <w:rPr>
                <w:b/>
              </w:rPr>
            </w:pPr>
            <w:r w:rsidRPr="00981B88">
              <w:rPr>
                <w:b/>
              </w:rPr>
              <w:t>Periods</w:t>
            </w:r>
          </w:p>
        </w:tc>
        <w:tc>
          <w:tcPr>
            <w:tcW w:w="4282" w:type="pct"/>
          </w:tcPr>
          <w:p w:rsidR="00F41756" w:rsidRPr="00842BB2" w:rsidRDefault="00F41756" w:rsidP="00F41756">
            <w:r>
              <w:t xml:space="preserve">Matriz que indica el período del grupo a partir de valores de tipo booleanos. Este argumento solo sirve para campos de tipo fecha. </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54"/>
        <w:gridCol w:w="3733"/>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prueba_Group()</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Range("E2")</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lastRenderedPageBreak/>
              <w:t xml:space="preserve">    r.Group Start:=True, _</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End:=True, _</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periods:=Array(False, False, False, False, True, False, False)</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25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104DF66" wp14:editId="22FB0FB8">
                  <wp:extent cx="2310434" cy="2533650"/>
                  <wp:effectExtent l="0" t="0" r="0" b="0"/>
                  <wp:docPr id="573" name="Imagen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2"/>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2313081" cy="2536552"/>
                          </a:xfrm>
                          <a:prstGeom prst="rect">
                            <a:avLst/>
                          </a:prstGeom>
                          <a:noFill/>
                          <a:ln>
                            <a:noFill/>
                          </a:ln>
                        </pic:spPr>
                      </pic:pic>
                    </a:graphicData>
                  </a:graphic>
                </wp:inline>
              </w:drawing>
            </w:r>
          </w:p>
        </w:tc>
        <w:tc>
          <w:tcPr>
            <w:tcW w:w="2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496BA26" wp14:editId="756FEF09">
                  <wp:extent cx="2200275" cy="1146905"/>
                  <wp:effectExtent l="0" t="0" r="0" b="0"/>
                  <wp:docPr id="572" name="Imagen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2210267" cy="1152113"/>
                          </a:xfrm>
                          <a:prstGeom prst="rect">
                            <a:avLst/>
                          </a:prstGeom>
                          <a:noFill/>
                          <a:ln>
                            <a:noFill/>
                          </a:ln>
                        </pic:spPr>
                      </pic:pic>
                    </a:graphicData>
                  </a:graphic>
                </wp:inline>
              </w:drawing>
            </w:r>
          </w:p>
        </w:tc>
      </w:tr>
      <w:tr w:rsidR="00F41756" w:rsidRPr="00EC49A1" w:rsidTr="00E43477">
        <w:trPr>
          <w:jc w:val="center"/>
        </w:trPr>
        <w:tc>
          <w:tcPr>
            <w:tcW w:w="25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51" w:name="_Toc336066543"/>
      <w:r w:rsidRPr="00A50900">
        <w:t>Insert</w:t>
      </w:r>
      <w:bookmarkEnd w:id="1051"/>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insertar un rango en una hoja desplazando las celdas contiguas al punto en el que se inserta.</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B5793">
        <w:rPr>
          <w:rFonts w:ascii="Verdana" w:hAnsi="Verdana" w:cs="Courier New"/>
          <w:sz w:val="20"/>
          <w:lang w:val="es-ES_tradnl"/>
        </w:rPr>
        <w:t>Insert(Shift, CopyOrigin)</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1"/>
        <w:gridCol w:w="6246"/>
      </w:tblGrid>
      <w:tr w:rsidR="00F41756" w:rsidRPr="00842BB2" w:rsidTr="00156AAE">
        <w:tc>
          <w:tcPr>
            <w:tcW w:w="768" w:type="pct"/>
            <w:shd w:val="clear" w:color="auto" w:fill="B8CCE4"/>
          </w:tcPr>
          <w:p w:rsidR="00F41756" w:rsidRPr="00842BB2" w:rsidRDefault="00F41756" w:rsidP="00F41756">
            <w:pPr>
              <w:jc w:val="center"/>
              <w:rPr>
                <w:b/>
                <w:color w:val="0000FF"/>
              </w:rPr>
            </w:pPr>
            <w:r w:rsidRPr="00842BB2">
              <w:rPr>
                <w:b/>
                <w:color w:val="0000FF"/>
              </w:rPr>
              <w:t>Argumento</w:t>
            </w:r>
          </w:p>
        </w:tc>
        <w:tc>
          <w:tcPr>
            <w:tcW w:w="423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68" w:type="pct"/>
          </w:tcPr>
          <w:p w:rsidR="00F41756" w:rsidRPr="00842BB2" w:rsidRDefault="00F41756" w:rsidP="00F41756">
            <w:pPr>
              <w:rPr>
                <w:b/>
              </w:rPr>
            </w:pPr>
            <w:r w:rsidRPr="00EB5793">
              <w:rPr>
                <w:b/>
              </w:rPr>
              <w:t>Shift</w:t>
            </w:r>
          </w:p>
        </w:tc>
        <w:tc>
          <w:tcPr>
            <w:tcW w:w="4232" w:type="pct"/>
          </w:tcPr>
          <w:p w:rsidR="00F41756" w:rsidRDefault="00F41756" w:rsidP="00F41756">
            <w:r>
              <w:t xml:space="preserve">Indica hacia donde se ha de producir el desplazamiento y puede tener algonu de los valores de la constante </w:t>
            </w:r>
            <w:r w:rsidRPr="00990E1C">
              <w:t>XlInsertShiftDirection</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760"/>
              <w:gridCol w:w="3557"/>
            </w:tblGrid>
            <w:tr w:rsidR="00F41756" w:rsidTr="00F41756">
              <w:trPr>
                <w:jc w:val="center"/>
              </w:trPr>
              <w:tc>
                <w:tcPr>
                  <w:tcW w:w="0" w:type="auto"/>
                  <w:shd w:val="clear" w:color="auto" w:fill="auto"/>
                </w:tcPr>
                <w:p w:rsidR="00F41756" w:rsidRPr="003B47C2" w:rsidRDefault="00F41756" w:rsidP="00F41756">
                  <w:pPr>
                    <w:rPr>
                      <w:b/>
                    </w:rPr>
                  </w:pPr>
                  <w:r w:rsidRPr="003B47C2">
                    <w:rPr>
                      <w:b/>
                    </w:rPr>
                    <w:t>xlShiftDown</w:t>
                  </w:r>
                </w:p>
              </w:tc>
              <w:tc>
                <w:tcPr>
                  <w:tcW w:w="0" w:type="auto"/>
                  <w:shd w:val="clear" w:color="auto" w:fill="auto"/>
                  <w:vAlign w:val="center"/>
                </w:tcPr>
                <w:p w:rsidR="00F41756" w:rsidRPr="00990E1C" w:rsidRDefault="00F41756" w:rsidP="00F41756">
                  <w:pPr>
                    <w:spacing w:before="15" w:after="15"/>
                    <w:ind w:left="15" w:right="15"/>
                  </w:pPr>
                  <w:r w:rsidRPr="00990E1C">
                    <w:t>-4121</w:t>
                  </w:r>
                </w:p>
              </w:tc>
              <w:tc>
                <w:tcPr>
                  <w:tcW w:w="0" w:type="auto"/>
                  <w:shd w:val="clear" w:color="auto" w:fill="auto"/>
                  <w:vAlign w:val="center"/>
                </w:tcPr>
                <w:p w:rsidR="00F41756" w:rsidRPr="00990E1C" w:rsidRDefault="00F41756" w:rsidP="00F41756">
                  <w:pPr>
                    <w:spacing w:before="15" w:after="15"/>
                    <w:ind w:left="15" w:right="15"/>
                  </w:pPr>
                  <w:r w:rsidRPr="00990E1C">
                    <w:t>Desplazar las celdas hacia abajo.</w:t>
                  </w:r>
                </w:p>
              </w:tc>
            </w:tr>
            <w:tr w:rsidR="00F41756" w:rsidTr="00F41756">
              <w:trPr>
                <w:jc w:val="center"/>
              </w:trPr>
              <w:tc>
                <w:tcPr>
                  <w:tcW w:w="0" w:type="auto"/>
                  <w:shd w:val="clear" w:color="auto" w:fill="auto"/>
                </w:tcPr>
                <w:p w:rsidR="00F41756" w:rsidRPr="003B47C2" w:rsidRDefault="00F41756" w:rsidP="00F41756">
                  <w:pPr>
                    <w:rPr>
                      <w:b/>
                    </w:rPr>
                  </w:pPr>
                  <w:r w:rsidRPr="003B47C2">
                    <w:rPr>
                      <w:b/>
                    </w:rPr>
                    <w:t>xlShiftToRight</w:t>
                  </w:r>
                </w:p>
              </w:tc>
              <w:tc>
                <w:tcPr>
                  <w:tcW w:w="0" w:type="auto"/>
                  <w:shd w:val="clear" w:color="auto" w:fill="auto"/>
                  <w:vAlign w:val="center"/>
                </w:tcPr>
                <w:p w:rsidR="00F41756" w:rsidRPr="00990E1C" w:rsidRDefault="00F41756" w:rsidP="00F41756">
                  <w:pPr>
                    <w:spacing w:before="15" w:after="15"/>
                    <w:ind w:left="15" w:right="15"/>
                  </w:pPr>
                  <w:r w:rsidRPr="00990E1C">
                    <w:t>-4161</w:t>
                  </w:r>
                </w:p>
              </w:tc>
              <w:tc>
                <w:tcPr>
                  <w:tcW w:w="0" w:type="auto"/>
                  <w:shd w:val="clear" w:color="auto" w:fill="auto"/>
                  <w:vAlign w:val="center"/>
                </w:tcPr>
                <w:p w:rsidR="00F41756" w:rsidRPr="00990E1C" w:rsidRDefault="00F41756" w:rsidP="00F41756">
                  <w:pPr>
                    <w:spacing w:before="15" w:after="15"/>
                    <w:ind w:left="15" w:right="15"/>
                  </w:pPr>
                  <w:r w:rsidRPr="00990E1C">
                    <w:t>Desplazar las celdas hacia la derecha.</w:t>
                  </w:r>
                </w:p>
              </w:tc>
            </w:tr>
          </w:tbl>
          <w:p w:rsidR="00F41756" w:rsidRPr="00842BB2" w:rsidRDefault="00F41756" w:rsidP="00F41756">
            <w:r>
              <w:t xml:space="preserve"> </w:t>
            </w:r>
          </w:p>
        </w:tc>
      </w:tr>
      <w:tr w:rsidR="00F41756" w:rsidRPr="00842BB2" w:rsidTr="00156AAE">
        <w:tc>
          <w:tcPr>
            <w:tcW w:w="768" w:type="pct"/>
          </w:tcPr>
          <w:p w:rsidR="00F41756" w:rsidRPr="00EB5793" w:rsidRDefault="00F41756" w:rsidP="00F41756">
            <w:pPr>
              <w:rPr>
                <w:b/>
              </w:rPr>
            </w:pPr>
            <w:r w:rsidRPr="00EB5793">
              <w:rPr>
                <w:b/>
              </w:rPr>
              <w:lastRenderedPageBreak/>
              <w:t>CopyOrigin</w:t>
            </w:r>
          </w:p>
        </w:tc>
        <w:tc>
          <w:tcPr>
            <w:tcW w:w="4232" w:type="pct"/>
          </w:tcPr>
          <w:p w:rsidR="00F41756" w:rsidRPr="00842BB2" w:rsidRDefault="00F41756" w:rsidP="00F41756">
            <w:r>
              <w:t>Indica el origen de la copia.</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33"/>
        <w:gridCol w:w="3849"/>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prueba_Insert()</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r.Insert shift:=xlShiftToRight, _</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CopyOrigin:=Range("A6:A7").Copy</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4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232250D" wp14:editId="38C45C6F">
                  <wp:extent cx="1818005" cy="1797050"/>
                  <wp:effectExtent l="0" t="0" r="0" b="0"/>
                  <wp:docPr id="569" name="Imagen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1818005" cy="1797050"/>
                          </a:xfrm>
                          <a:prstGeom prst="rect">
                            <a:avLst/>
                          </a:prstGeom>
                          <a:noFill/>
                          <a:ln>
                            <a:noFill/>
                          </a:ln>
                        </pic:spPr>
                      </pic:pic>
                    </a:graphicData>
                  </a:graphic>
                </wp:inline>
              </w:drawing>
            </w:r>
          </w:p>
        </w:tc>
        <w:tc>
          <w:tcPr>
            <w:tcW w:w="25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01AD9B3" wp14:editId="011E9DE5">
                  <wp:extent cx="2306955" cy="1797050"/>
                  <wp:effectExtent l="0" t="0" r="0" b="0"/>
                  <wp:docPr id="568" name="Imagen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6"/>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2306955" cy="1797050"/>
                          </a:xfrm>
                          <a:prstGeom prst="rect">
                            <a:avLst/>
                          </a:prstGeom>
                          <a:noFill/>
                          <a:ln>
                            <a:noFill/>
                          </a:ln>
                        </pic:spPr>
                      </pic:pic>
                    </a:graphicData>
                  </a:graphic>
                </wp:inline>
              </w:drawing>
            </w:r>
          </w:p>
        </w:tc>
      </w:tr>
      <w:tr w:rsidR="00F41756" w:rsidRPr="00EC49A1" w:rsidTr="00E43477">
        <w:trPr>
          <w:jc w:val="center"/>
        </w:trPr>
        <w:tc>
          <w:tcPr>
            <w:tcW w:w="24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52" w:name="_Toc336066544"/>
      <w:r w:rsidRPr="00A50900">
        <w:t>InsertIndent</w:t>
      </w:r>
      <w:bookmarkEnd w:id="1052"/>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Agrega una sangría al rango especificado.</w:t>
      </w:r>
    </w:p>
    <w:p w:rsidR="00F41756" w:rsidRPr="00842BB2" w:rsidRDefault="00F41756" w:rsidP="00EB0111">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D757CC">
        <w:rPr>
          <w:rFonts w:ascii="Verdana" w:hAnsi="Verdana" w:cs="Courier New"/>
          <w:sz w:val="20"/>
          <w:lang w:val="es-ES_tradnl"/>
        </w:rPr>
        <w:t>InsertIndent(InsertAmount)</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9"/>
        <w:gridCol w:w="6038"/>
      </w:tblGrid>
      <w:tr w:rsidR="00F41756" w:rsidRPr="00842BB2" w:rsidTr="00156AAE">
        <w:tc>
          <w:tcPr>
            <w:tcW w:w="874" w:type="pct"/>
            <w:shd w:val="clear" w:color="auto" w:fill="B8CCE4"/>
          </w:tcPr>
          <w:p w:rsidR="00F41756" w:rsidRPr="00842BB2" w:rsidRDefault="00F41756" w:rsidP="00F41756">
            <w:pPr>
              <w:jc w:val="center"/>
              <w:rPr>
                <w:b/>
                <w:color w:val="0000FF"/>
              </w:rPr>
            </w:pPr>
            <w:r w:rsidRPr="00842BB2">
              <w:rPr>
                <w:b/>
                <w:color w:val="0000FF"/>
              </w:rPr>
              <w:t>Argumento</w:t>
            </w:r>
          </w:p>
        </w:tc>
        <w:tc>
          <w:tcPr>
            <w:tcW w:w="412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874" w:type="pct"/>
          </w:tcPr>
          <w:p w:rsidR="00F41756" w:rsidRPr="00842BB2" w:rsidRDefault="00F41756" w:rsidP="00F41756">
            <w:pPr>
              <w:rPr>
                <w:b/>
              </w:rPr>
            </w:pPr>
            <w:r w:rsidRPr="00F4698B">
              <w:rPr>
                <w:b/>
              </w:rPr>
              <w:t>InsertAmount</w:t>
            </w:r>
          </w:p>
        </w:tc>
        <w:tc>
          <w:tcPr>
            <w:tcW w:w="4126" w:type="pct"/>
          </w:tcPr>
          <w:p w:rsidR="00F41756" w:rsidRPr="00842BB2" w:rsidRDefault="00F41756" w:rsidP="00F41756">
            <w:r>
              <w:t>Cantidad a añadir a la sangría actual.</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prueba_InsertIndent()</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Range("A2:A3").InsertIndent (1)</w:t>
            </w:r>
          </w:p>
          <w:p w:rsidR="00E23A45"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Range("A4:A5").InsertIndent (2)</w:t>
            </w:r>
          </w:p>
          <w:p w:rsidR="00F41756" w:rsidRPr="00E23A45" w:rsidRDefault="00E23A45"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E9C02F5" wp14:editId="122A1D4A">
                  <wp:extent cx="1499235" cy="1956435"/>
                  <wp:effectExtent l="0" t="0" r="5715" b="5715"/>
                  <wp:docPr id="565" name="Imagen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8"/>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1499235" cy="195643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4B26C45" wp14:editId="7BF08717">
                  <wp:extent cx="1510030" cy="1967230"/>
                  <wp:effectExtent l="0" t="0" r="0" b="0"/>
                  <wp:docPr id="564" name="Imagen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9"/>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1510030" cy="19672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53" w:name="_Toc336066545"/>
      <w:r w:rsidRPr="00A50900">
        <w:t>Justify</w:t>
      </w:r>
      <w:bookmarkEnd w:id="1053"/>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Ests método permite reorganizar un texto dentro de un rango de forma que, si el texto sobrepasa la longitud  del mismo, el texto se trunca y el resto pasa a la celda que tiene justo debajo.</w:t>
      </w:r>
    </w:p>
    <w:p w:rsidR="00F41756" w:rsidRPr="00842BB2" w:rsidRDefault="00F41756" w:rsidP="00EB0111">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6864F5">
        <w:rPr>
          <w:rFonts w:ascii="Verdana" w:hAnsi="Verdana" w:cs="Courier New"/>
          <w:sz w:val="20"/>
          <w:lang w:val="es-ES_tradnl"/>
        </w:rPr>
        <w:t>Justify</w:t>
      </w:r>
    </w:p>
    <w:p w:rsidR="00F41756" w:rsidRDefault="00F41756" w:rsidP="00EB0111">
      <w:pPr>
        <w:pStyle w:val="Ttulo4"/>
      </w:pPr>
      <w:r w:rsidRPr="00842BB2">
        <w:t>Argumentos</w:t>
      </w:r>
    </w:p>
    <w:p w:rsidR="00F41756" w:rsidRPr="006864F5" w:rsidRDefault="00F41756" w:rsidP="00F41756">
      <w:pPr>
        <w:pStyle w:val="TextoCorrido"/>
        <w:rPr>
          <w:lang w:val="es-ES_tradnl"/>
        </w:rPr>
      </w:pPr>
      <w:r w:rsidRPr="006864F5">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56"/>
        <w:gridCol w:w="4026"/>
      </w:tblGrid>
      <w:tr w:rsidR="00F41756" w:rsidRPr="00B47E92" w:rsidTr="00E43477">
        <w:trPr>
          <w:jc w:val="center"/>
        </w:trPr>
        <w:tc>
          <w:tcPr>
            <w:tcW w:w="2345"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1</w:t>
            </w:r>
          </w:p>
        </w:tc>
        <w:tc>
          <w:tcPr>
            <w:tcW w:w="2655"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2</w:t>
            </w:r>
          </w:p>
        </w:tc>
      </w:tr>
      <w:tr w:rsidR="00F41756" w:rsidRPr="00917808" w:rsidTr="00E43477">
        <w:trPr>
          <w:jc w:val="center"/>
        </w:trPr>
        <w:tc>
          <w:tcPr>
            <w:tcW w:w="2345" w:type="pct"/>
            <w:shd w:val="clear" w:color="auto" w:fill="auto"/>
            <w:vAlign w:val="center"/>
          </w:tcPr>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prueba_Justify()</w:t>
            </w:r>
          </w:p>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Range("A1:A1").Justify</w:t>
            </w:r>
          </w:p>
          <w:p w:rsidR="00F41756"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c>
          <w:tcPr>
            <w:tcW w:w="2655" w:type="pct"/>
            <w:shd w:val="clear" w:color="auto" w:fill="auto"/>
            <w:vAlign w:val="center"/>
          </w:tcPr>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prueba_Justify()</w:t>
            </w:r>
          </w:p>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w:t>
            </w:r>
            <w:r>
              <w:rPr>
                <w:rFonts w:ascii="Courier New" w:hAnsi="Courier New" w:cs="Courier New"/>
                <w:sz w:val="18"/>
                <w:szCs w:val="18"/>
                <w:lang w:val="en-US"/>
              </w:rPr>
              <w:t>B</w:t>
            </w:r>
            <w:r w:rsidRPr="00917808">
              <w:rPr>
                <w:rFonts w:ascii="Courier New" w:hAnsi="Courier New" w:cs="Courier New"/>
                <w:sz w:val="18"/>
                <w:szCs w:val="18"/>
                <w:lang w:val="en-US"/>
              </w:rPr>
              <w:t>1").Justify</w:t>
            </w:r>
          </w:p>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Original</w:t>
            </w:r>
          </w:p>
        </w:tc>
      </w:tr>
      <w:tr w:rsidR="00F41756" w:rsidRPr="00EC49A1"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57B74B7" wp14:editId="7C3977F4">
                  <wp:extent cx="3891280" cy="680720"/>
                  <wp:effectExtent l="0" t="0" r="0" b="5080"/>
                  <wp:docPr id="544" name="Imagen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2"/>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3891280" cy="680720"/>
                          </a:xfrm>
                          <a:prstGeom prst="rect">
                            <a:avLst/>
                          </a:prstGeom>
                          <a:noFill/>
                          <a:ln>
                            <a:noFill/>
                          </a:ln>
                        </pic:spPr>
                      </pic:pic>
                    </a:graphicData>
                  </a:graphic>
                </wp:inline>
              </w:drawing>
            </w:r>
          </w:p>
        </w:tc>
      </w:tr>
      <w:tr w:rsidR="00F41756" w:rsidRPr="00B47E92" w:rsidTr="00E43477">
        <w:trPr>
          <w:jc w:val="center"/>
        </w:trPr>
        <w:tc>
          <w:tcPr>
            <w:tcW w:w="2345"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1</w:t>
            </w:r>
          </w:p>
        </w:tc>
        <w:tc>
          <w:tcPr>
            <w:tcW w:w="2655"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2</w:t>
            </w:r>
          </w:p>
        </w:tc>
      </w:tr>
      <w:tr w:rsidR="00F41756" w:rsidRPr="00EC49A1" w:rsidTr="00E43477">
        <w:trPr>
          <w:jc w:val="center"/>
        </w:trPr>
        <w:tc>
          <w:tcPr>
            <w:tcW w:w="23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BBC5EC" wp14:editId="15A4D95C">
                  <wp:extent cx="1499235" cy="1956435"/>
                  <wp:effectExtent l="0" t="0" r="5715" b="5715"/>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3"/>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1499235" cy="1956435"/>
                          </a:xfrm>
                          <a:prstGeom prst="rect">
                            <a:avLst/>
                          </a:prstGeom>
                          <a:noFill/>
                          <a:ln>
                            <a:noFill/>
                          </a:ln>
                        </pic:spPr>
                      </pic:pic>
                    </a:graphicData>
                  </a:graphic>
                </wp:inline>
              </w:drawing>
            </w:r>
          </w:p>
        </w:tc>
        <w:tc>
          <w:tcPr>
            <w:tcW w:w="26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033641A" wp14:editId="7E9436CC">
                  <wp:extent cx="2419350" cy="1040925"/>
                  <wp:effectExtent l="0" t="0" r="0" b="6985"/>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4"/>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423486" cy="1042704"/>
                          </a:xfrm>
                          <a:prstGeom prst="rect">
                            <a:avLst/>
                          </a:prstGeom>
                          <a:noFill/>
                          <a:ln>
                            <a:noFill/>
                          </a:ln>
                        </pic:spPr>
                      </pic:pic>
                    </a:graphicData>
                  </a:graphic>
                </wp:inline>
              </w:drawing>
            </w:r>
          </w:p>
        </w:tc>
      </w:tr>
      <w:tr w:rsidR="00F41756" w:rsidRPr="00EC49A1" w:rsidTr="00E43477">
        <w:trPr>
          <w:jc w:val="center"/>
        </w:trPr>
        <w:tc>
          <w:tcPr>
            <w:tcW w:w="23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6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251DC7" w:rsidRDefault="00F41756" w:rsidP="00F41756">
      <w:pPr>
        <w:pStyle w:val="TextoCorrido"/>
        <w:rPr>
          <w:lang w:val="es-ES_tradnl"/>
        </w:rPr>
      </w:pPr>
      <w:r w:rsidRPr="00251DC7">
        <w:rPr>
          <w:lang w:val="es-ES_tradnl"/>
        </w:rPr>
        <w:t>En ambos casos aparece el siguiente cuadro de diálogo indicando que la longitud del texto supera el rango indicado y que se cortará.</w:t>
      </w:r>
    </w:p>
    <w:p w:rsidR="00F41756" w:rsidRDefault="00F41756" w:rsidP="00F41756">
      <w:pPr>
        <w:jc w:val="center"/>
      </w:pPr>
      <w:r>
        <w:rPr>
          <w:noProof/>
        </w:rPr>
        <w:lastRenderedPageBreak/>
        <w:drawing>
          <wp:inline distT="0" distB="0" distL="0" distR="0" wp14:anchorId="17072BF8" wp14:editId="092E8650">
            <wp:extent cx="1823720" cy="977900"/>
            <wp:effectExtent l="0" t="0" r="5080" b="0"/>
            <wp:docPr id="3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1823720" cy="977900"/>
                    </a:xfrm>
                    <a:prstGeom prst="rect">
                      <a:avLst/>
                    </a:prstGeom>
                    <a:noFill/>
                    <a:ln>
                      <a:noFill/>
                    </a:ln>
                  </pic:spPr>
                </pic:pic>
              </a:graphicData>
            </a:graphic>
          </wp:inline>
        </w:drawing>
      </w:r>
    </w:p>
    <w:p w:rsidR="00F41756" w:rsidRPr="00A50900" w:rsidRDefault="00F41756" w:rsidP="00A50900">
      <w:pPr>
        <w:pStyle w:val="Ttulo3"/>
      </w:pPr>
      <w:bookmarkStart w:id="1054" w:name="_Toc336066546"/>
      <w:r w:rsidRPr="00A50900">
        <w:t>ListNames</w:t>
      </w:r>
      <w:bookmarkEnd w:id="1054"/>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Proporciona una lista de nombres existentes en la hoja y que no estén ocultos.</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9A5267">
        <w:rPr>
          <w:rFonts w:ascii="Verdana" w:hAnsi="Verdana" w:cs="Courier New"/>
          <w:sz w:val="20"/>
          <w:lang w:val="es-ES_tradnl"/>
        </w:rPr>
        <w:t>ListNames</w:t>
      </w:r>
    </w:p>
    <w:p w:rsidR="00F41756" w:rsidRDefault="00F41756" w:rsidP="00EB0111">
      <w:pPr>
        <w:pStyle w:val="Ttulo4"/>
      </w:pPr>
      <w:r w:rsidRPr="00842BB2">
        <w:t>Argumentos</w:t>
      </w:r>
    </w:p>
    <w:p w:rsidR="00F41756" w:rsidRPr="009A5267" w:rsidRDefault="00F41756" w:rsidP="00F41756">
      <w:pPr>
        <w:pStyle w:val="TextoCorrido"/>
        <w:rPr>
          <w:lang w:val="es-ES_tradnl"/>
        </w:rPr>
      </w:pPr>
      <w:r w:rsidRPr="009A5267">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prueba_ListNames()</w:t>
            </w:r>
          </w:p>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Range("A1").ListNames</w:t>
            </w:r>
          </w:p>
          <w:p w:rsidR="00F41756"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E36DE6" wp14:editId="27FBEB4B">
                  <wp:extent cx="2484000" cy="2143887"/>
                  <wp:effectExtent l="0" t="0" r="0" b="8890"/>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6"/>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484000" cy="2143887"/>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55" w:name="_Toc336066547"/>
      <w:r w:rsidRPr="00A50900">
        <w:t>Merge</w:t>
      </w:r>
      <w:bookmarkEnd w:id="1055"/>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Crea una celda combinada a partir del objeto Range especificado.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170B28">
        <w:rPr>
          <w:rFonts w:ascii="Verdana" w:hAnsi="Verdana" w:cs="Courier New"/>
          <w:sz w:val="20"/>
          <w:lang w:val="es-ES_tradnl"/>
        </w:rPr>
        <w:t>Merge(Across)</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170B28">
              <w:rPr>
                <w:b/>
              </w:rPr>
              <w:t>Across</w:t>
            </w:r>
          </w:p>
        </w:tc>
        <w:tc>
          <w:tcPr>
            <w:tcW w:w="4282" w:type="pct"/>
          </w:tcPr>
          <w:p w:rsidR="00F41756" w:rsidRPr="00842BB2" w:rsidRDefault="00156AAE" w:rsidP="00F41756">
            <w:r>
              <w:t>Si True, las celdas de cada fila del rango especificado se combinan como celdas combinadas distintas. Por defecto vale False.</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3793"/>
        <w:gridCol w:w="3794"/>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Original</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67E74D1" wp14:editId="3C541DDD">
                  <wp:extent cx="2637155" cy="1073785"/>
                  <wp:effectExtent l="0" t="0" r="0" b="0"/>
                  <wp:docPr id="539" name="Imagen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7"/>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2637155" cy="1073785"/>
                          </a:xfrm>
                          <a:prstGeom prst="rect">
                            <a:avLst/>
                          </a:prstGeom>
                          <a:noFill/>
                          <a:ln>
                            <a:noFill/>
                          </a:ln>
                        </pic:spPr>
                      </pic:pic>
                    </a:graphicData>
                  </a:graphic>
                </wp:inline>
              </w:drawing>
            </w:r>
          </w:p>
        </w:tc>
      </w:tr>
      <w:tr w:rsidR="00F41756" w:rsidRPr="00B47E92" w:rsidTr="00F41756">
        <w:trPr>
          <w:jc w:val="center"/>
        </w:trPr>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2</w:t>
            </w:r>
          </w:p>
        </w:tc>
      </w:tr>
      <w:tr w:rsidR="00F41756" w:rsidRPr="00CE3FDB" w:rsidTr="00F41756">
        <w:trPr>
          <w:jc w:val="center"/>
        </w:trPr>
        <w:tc>
          <w:tcPr>
            <w:tcW w:w="2500" w:type="pct"/>
            <w:shd w:val="clear" w:color="auto" w:fill="auto"/>
            <w:vAlign w:val="center"/>
          </w:tcPr>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prueba_Merge()</w:t>
            </w:r>
          </w:p>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Range("A1:B1").Merge</w:t>
            </w:r>
          </w:p>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Range("A2:C2").Merge</w:t>
            </w:r>
          </w:p>
          <w:p w:rsid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Range("A3:D4").Merge </w:t>
            </w:r>
            <w:r>
              <w:rPr>
                <w:rFonts w:ascii="Courier New" w:hAnsi="Courier New" w:cs="Courier New"/>
                <w:sz w:val="18"/>
                <w:szCs w:val="18"/>
                <w:lang w:val="en-US"/>
              </w:rPr>
              <w:t xml:space="preserve">_ </w:t>
            </w:r>
          </w:p>
          <w:p w:rsidR="00917808" w:rsidRPr="00917808" w:rsidRDefault="00917808" w:rsidP="00917808">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917808">
              <w:rPr>
                <w:rFonts w:ascii="Courier New" w:hAnsi="Courier New" w:cs="Courier New"/>
                <w:sz w:val="18"/>
                <w:szCs w:val="18"/>
                <w:lang w:val="en-US"/>
              </w:rPr>
              <w:t>Across:=</w:t>
            </w:r>
            <w:r>
              <w:rPr>
                <w:rFonts w:ascii="Courier New" w:hAnsi="Courier New" w:cs="Courier New"/>
                <w:sz w:val="18"/>
                <w:szCs w:val="18"/>
                <w:lang w:val="en-US"/>
              </w:rPr>
              <w:t>True</w:t>
            </w:r>
          </w:p>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c>
          <w:tcPr>
            <w:tcW w:w="2500" w:type="pct"/>
            <w:shd w:val="clear" w:color="auto" w:fill="auto"/>
            <w:vAlign w:val="center"/>
          </w:tcPr>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prueba_Merge()</w:t>
            </w:r>
          </w:p>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Range("A1:B1").Merge</w:t>
            </w:r>
          </w:p>
          <w:p w:rsidR="00917808"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Range("A2:C2").Merge</w:t>
            </w:r>
          </w:p>
          <w:p w:rsid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Range("A3:D4").Merge </w:t>
            </w:r>
            <w:r>
              <w:rPr>
                <w:rFonts w:ascii="Courier New" w:hAnsi="Courier New" w:cs="Courier New"/>
                <w:sz w:val="18"/>
                <w:szCs w:val="18"/>
                <w:lang w:val="en-US"/>
              </w:rPr>
              <w:t xml:space="preserve">_ </w:t>
            </w:r>
          </w:p>
          <w:p w:rsidR="00917808" w:rsidRPr="00917808" w:rsidRDefault="00917808" w:rsidP="00917808">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917808">
              <w:rPr>
                <w:rFonts w:ascii="Courier New" w:hAnsi="Courier New" w:cs="Courier New"/>
                <w:sz w:val="18"/>
                <w:szCs w:val="18"/>
                <w:lang w:val="en-US"/>
              </w:rPr>
              <w:t>Across:=False</w:t>
            </w:r>
          </w:p>
          <w:p w:rsidR="00F41756" w:rsidRPr="00917808" w:rsidRDefault="009178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F41756" w:rsidRPr="00B47E92" w:rsidTr="00F41756">
        <w:trPr>
          <w:jc w:val="center"/>
        </w:trPr>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2</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020A7A03" wp14:editId="66F76695">
                  <wp:extent cx="2153336" cy="875485"/>
                  <wp:effectExtent l="0" t="0" r="0" b="127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0"/>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2158690" cy="877662"/>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C274364" wp14:editId="495114F7">
                  <wp:extent cx="2329132" cy="860648"/>
                  <wp:effectExtent l="0" t="0" r="0" b="0"/>
                  <wp:docPr id="533" name="Imagen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1"/>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2333054" cy="862097"/>
                          </a:xfrm>
                          <a:prstGeom prst="rect">
                            <a:avLst/>
                          </a:prstGeom>
                          <a:noFill/>
                          <a:ln>
                            <a:noFill/>
                          </a:ln>
                        </pic:spPr>
                      </pic:pic>
                    </a:graphicData>
                  </a:graphic>
                </wp:inline>
              </w:drawing>
            </w:r>
          </w:p>
        </w:tc>
      </w:tr>
    </w:tbl>
    <w:p w:rsidR="00F41756" w:rsidRDefault="00F41756" w:rsidP="00F41756"/>
    <w:p w:rsidR="00F41756" w:rsidRPr="00854879" w:rsidRDefault="00F41756" w:rsidP="00F41756">
      <w:pPr>
        <w:pStyle w:val="TextoCorrido"/>
        <w:rPr>
          <w:lang w:val="es-ES_tradnl"/>
        </w:rPr>
      </w:pPr>
      <w:r w:rsidRPr="00854879">
        <w:rPr>
          <w:lang w:val="es-ES_tradnl"/>
        </w:rPr>
        <w:t>En el segundo ejemplo, aparece el siguiente cuadro de diálogo advirtiendo que la combinación conservará solo los datos del extremo superior izquierdo del rango indicado:</w:t>
      </w:r>
    </w:p>
    <w:p w:rsidR="00F41756" w:rsidRDefault="00F41756" w:rsidP="00F41756"/>
    <w:p w:rsidR="00F41756" w:rsidRDefault="00F41756" w:rsidP="00156AAE">
      <w:pPr>
        <w:jc w:val="center"/>
      </w:pPr>
      <w:r>
        <w:rPr>
          <w:noProof/>
        </w:rPr>
        <w:drawing>
          <wp:inline distT="0" distB="0" distL="0" distR="0" wp14:anchorId="469E2611" wp14:editId="3C2727F4">
            <wp:extent cx="4286250" cy="982157"/>
            <wp:effectExtent l="0" t="0" r="0" b="8890"/>
            <wp:docPr id="3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4285726" cy="982037"/>
                    </a:xfrm>
                    <a:prstGeom prst="rect">
                      <a:avLst/>
                    </a:prstGeom>
                    <a:noFill/>
                    <a:ln>
                      <a:noFill/>
                    </a:ln>
                  </pic:spPr>
                </pic:pic>
              </a:graphicData>
            </a:graphic>
          </wp:inline>
        </w:drawing>
      </w:r>
    </w:p>
    <w:p w:rsidR="00F41756" w:rsidRPr="00A50900" w:rsidRDefault="00F41756" w:rsidP="00A50900">
      <w:pPr>
        <w:pStyle w:val="Ttulo3"/>
      </w:pPr>
      <w:bookmarkStart w:id="1056" w:name="_Toc336066548"/>
      <w:r w:rsidRPr="00A50900">
        <w:t>NavigateArrow</w:t>
      </w:r>
      <w:bookmarkEnd w:id="1056"/>
      <w:r w:rsidRPr="00A50900">
        <w:tab/>
      </w:r>
    </w:p>
    <w:p w:rsidR="00F41756" w:rsidRPr="00842BB2" w:rsidRDefault="00F41756" w:rsidP="00EB0111">
      <w:pPr>
        <w:pStyle w:val="Ttulo4"/>
      </w:pPr>
      <w:r w:rsidRPr="00842BB2">
        <w:t>Descripción</w:t>
      </w:r>
    </w:p>
    <w:p w:rsidR="00F41756" w:rsidRDefault="00F41756" w:rsidP="00F41756">
      <w:pPr>
        <w:pStyle w:val="TextoCorrido"/>
        <w:rPr>
          <w:lang w:val="es-ES_tradnl"/>
        </w:rPr>
      </w:pPr>
      <w:r w:rsidRPr="008F6E52">
        <w:rPr>
          <w:lang w:val="es-ES_tradnl"/>
        </w:rPr>
        <w:t>Mueve una flecha de seguimiento del rango especificado a la celda o celdas precedentes, dependientes o causantes de error. Selecciona las celdas precedentes, dependientes o causantes de error y devuelve un objeto Range que representa la nueva selección. Este método provoca un error si se aplica a una celda sin flechas de seguimiento visibles.</w:t>
      </w:r>
    </w:p>
    <w:p w:rsidR="00F41756" w:rsidRPr="008F6E52" w:rsidRDefault="00F41756" w:rsidP="00F41756">
      <w:pPr>
        <w:pStyle w:val="TextoCorrido"/>
        <w:rPr>
          <w:lang w:val="es-ES_tradnl"/>
        </w:rPr>
      </w:pPr>
      <w:r>
        <w:rPr>
          <w:lang w:val="es-ES_tradnl"/>
        </w:rPr>
        <w:t xml:space="preserve">Permite seleccionar la celda o celdas precedentes o dependientes a una celda que forma parte de una fórmula o función. </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1D12D4">
        <w:rPr>
          <w:rFonts w:ascii="Verdana" w:hAnsi="Verdana" w:cs="Courier New"/>
          <w:sz w:val="20"/>
          <w:lang w:val="es-ES_tradnl"/>
        </w:rPr>
        <w:t>NavigateArrow(TowardPrecedent, ArrowNumber, LinkNumber)</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3"/>
        <w:gridCol w:w="5684"/>
      </w:tblGrid>
      <w:tr w:rsidR="00F41756" w:rsidRPr="00842BB2" w:rsidTr="00156AAE">
        <w:tc>
          <w:tcPr>
            <w:tcW w:w="1117" w:type="pct"/>
            <w:shd w:val="clear" w:color="auto" w:fill="B8CCE4"/>
          </w:tcPr>
          <w:p w:rsidR="00F41756" w:rsidRPr="00842BB2" w:rsidRDefault="00F41756" w:rsidP="00F41756">
            <w:pPr>
              <w:jc w:val="center"/>
              <w:rPr>
                <w:b/>
                <w:color w:val="0000FF"/>
              </w:rPr>
            </w:pPr>
            <w:r w:rsidRPr="00842BB2">
              <w:rPr>
                <w:b/>
                <w:color w:val="0000FF"/>
              </w:rPr>
              <w:t>Argumento</w:t>
            </w:r>
          </w:p>
        </w:tc>
        <w:tc>
          <w:tcPr>
            <w:tcW w:w="3883"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1117" w:type="pct"/>
          </w:tcPr>
          <w:p w:rsidR="00F41756" w:rsidRPr="00842BB2" w:rsidRDefault="00F41756" w:rsidP="00F41756">
            <w:pPr>
              <w:rPr>
                <w:b/>
              </w:rPr>
            </w:pPr>
            <w:r w:rsidRPr="001D12D4">
              <w:rPr>
                <w:b/>
              </w:rPr>
              <w:lastRenderedPageBreak/>
              <w:t>TowardPrecedent</w:t>
            </w:r>
          </w:p>
        </w:tc>
        <w:tc>
          <w:tcPr>
            <w:tcW w:w="3883" w:type="pct"/>
          </w:tcPr>
          <w:p w:rsidR="00F41756" w:rsidRPr="00842BB2" w:rsidRDefault="00F41756" w:rsidP="00F41756">
            <w:r>
              <w:t>Si True, el movimiento de la flecha es hacia las precedentes. Si false será hacia las dependientes.</w:t>
            </w:r>
          </w:p>
        </w:tc>
      </w:tr>
      <w:tr w:rsidR="00F41756" w:rsidRPr="00842BB2" w:rsidTr="00156AAE">
        <w:tc>
          <w:tcPr>
            <w:tcW w:w="1117" w:type="pct"/>
          </w:tcPr>
          <w:p w:rsidR="00F41756" w:rsidRPr="001D12D4" w:rsidRDefault="00F41756" w:rsidP="00F41756">
            <w:pPr>
              <w:rPr>
                <w:b/>
              </w:rPr>
            </w:pPr>
            <w:r w:rsidRPr="001D12D4">
              <w:rPr>
                <w:b/>
              </w:rPr>
              <w:t>ArrowNumber</w:t>
            </w:r>
          </w:p>
        </w:tc>
        <w:tc>
          <w:tcPr>
            <w:tcW w:w="3883" w:type="pct"/>
          </w:tcPr>
          <w:p w:rsidR="00F41756" w:rsidRPr="00842BB2" w:rsidRDefault="00F41756" w:rsidP="00F41756">
            <w:r>
              <w:t>Indica cuantas flechas se ha de mover el cursor.</w:t>
            </w:r>
          </w:p>
        </w:tc>
      </w:tr>
      <w:tr w:rsidR="00F41756" w:rsidRPr="00842BB2" w:rsidTr="00156AAE">
        <w:tc>
          <w:tcPr>
            <w:tcW w:w="1117" w:type="pct"/>
          </w:tcPr>
          <w:p w:rsidR="00F41756" w:rsidRPr="001D12D4" w:rsidRDefault="00F41756" w:rsidP="00F41756">
            <w:pPr>
              <w:rPr>
                <w:b/>
              </w:rPr>
            </w:pPr>
            <w:r w:rsidRPr="001D12D4">
              <w:rPr>
                <w:b/>
              </w:rPr>
              <w:t>LinkNumber</w:t>
            </w:r>
          </w:p>
        </w:tc>
        <w:tc>
          <w:tcPr>
            <w:tcW w:w="3883" w:type="pct"/>
          </w:tcPr>
          <w:p w:rsidR="00F41756" w:rsidRPr="00842BB2" w:rsidRDefault="00F41756" w:rsidP="00F41756">
            <w:r>
              <w:t>En caso de tratars de una referencia externa, el argumento indica cual será la referencia externa a seguir.</w:t>
            </w:r>
          </w:p>
        </w:tc>
      </w:tr>
    </w:tbl>
    <w:p w:rsidR="00F41756" w:rsidRPr="00842BB2" w:rsidRDefault="00F41756" w:rsidP="00EB0111">
      <w:pPr>
        <w:pStyle w:val="Ttulo4"/>
      </w:pPr>
      <w:r w:rsidRPr="00842BB2">
        <w:t>Ejemplo</w:t>
      </w:r>
    </w:p>
    <w:p w:rsidR="00F41756" w:rsidRPr="00AA776E" w:rsidRDefault="00F41756" w:rsidP="00F41756">
      <w:pPr>
        <w:pStyle w:val="TextoCorrido"/>
        <w:rPr>
          <w:lang w:val="es-ES_tradnl"/>
        </w:rPr>
      </w:pPr>
      <w:r w:rsidRPr="00AA776E">
        <w:rPr>
          <w:lang w:val="es-ES_tradnl"/>
        </w:rPr>
        <w:t>Supongamos la siguiente hoja que contiene una tabla simple de cantidades, precios y totales:</w:t>
      </w:r>
    </w:p>
    <w:p w:rsidR="00F41756" w:rsidRDefault="00F41756" w:rsidP="00F41756">
      <w:pPr>
        <w:jc w:val="center"/>
        <w:rPr>
          <w:rFonts w:ascii="Verdana" w:hAnsi="Verdana"/>
          <w:sz w:val="20"/>
          <w:szCs w:val="20"/>
        </w:rPr>
      </w:pPr>
      <w:r>
        <w:rPr>
          <w:rFonts w:ascii="Verdana" w:hAnsi="Verdana"/>
          <w:noProof/>
          <w:sz w:val="20"/>
          <w:szCs w:val="20"/>
        </w:rPr>
        <w:drawing>
          <wp:inline distT="0" distB="0" distL="0" distR="0" wp14:anchorId="453483F2" wp14:editId="0AB6BF9F">
            <wp:extent cx="2204085" cy="1342390"/>
            <wp:effectExtent l="0" t="0" r="5715" b="0"/>
            <wp:docPr id="400" name="Imagen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2204085" cy="1342390"/>
                    </a:xfrm>
                    <a:prstGeom prst="rect">
                      <a:avLst/>
                    </a:prstGeom>
                    <a:noFill/>
                    <a:ln>
                      <a:noFill/>
                    </a:ln>
                  </pic:spPr>
                </pic:pic>
              </a:graphicData>
            </a:graphic>
          </wp:inline>
        </w:drawing>
      </w:r>
    </w:p>
    <w:p w:rsidR="00F41756" w:rsidRDefault="00F41756" w:rsidP="00F41756">
      <w:pPr>
        <w:jc w:val="center"/>
        <w:rPr>
          <w:rFonts w:ascii="Verdana" w:hAnsi="Verdana"/>
          <w:sz w:val="20"/>
          <w:szCs w:val="20"/>
        </w:rPr>
      </w:pPr>
    </w:p>
    <w:p w:rsidR="00F41756" w:rsidRDefault="00F41756" w:rsidP="00F41756">
      <w:pPr>
        <w:pStyle w:val="TextoCorrido"/>
      </w:pPr>
      <w:r w:rsidRPr="00AA776E">
        <w:rPr>
          <w:lang w:val="es-ES_tradnl"/>
        </w:rPr>
        <w:t>En la misma, puede observarse que la celda C2, depende de A2 y B2 y a su vez, precede a C5.</w:t>
      </w:r>
      <w:r>
        <w:rPr>
          <w:lang w:val="es-ES_tradnl"/>
        </w:rPr>
        <w:t xml:space="preserve"> A continuación, veremos 2 ejemplos en los que podemos seleccionar la celda precedente y dependiente respectivamente.</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925"/>
        <w:gridCol w:w="3239"/>
        <w:gridCol w:w="3066"/>
      </w:tblGrid>
      <w:tr w:rsidR="00F41756" w:rsidTr="00F41756">
        <w:trPr>
          <w:jc w:val="center"/>
        </w:trPr>
        <w:tc>
          <w:tcPr>
            <w:tcW w:w="0" w:type="auto"/>
            <w:shd w:val="clear" w:color="auto" w:fill="auto"/>
            <w:vAlign w:val="center"/>
          </w:tcPr>
          <w:p w:rsidR="00F41756" w:rsidRPr="003B47C2" w:rsidRDefault="00F41756" w:rsidP="00F41756">
            <w:pPr>
              <w:tabs>
                <w:tab w:val="center" w:pos="1787"/>
                <w:tab w:val="right" w:pos="3574"/>
              </w:tabs>
              <w:spacing w:before="120" w:after="120"/>
              <w:jc w:val="center"/>
              <w:rPr>
                <w:b/>
                <w:color w:val="0000FF"/>
              </w:rPr>
            </w:pPr>
          </w:p>
        </w:tc>
        <w:tc>
          <w:tcPr>
            <w:tcW w:w="0" w:type="auto"/>
            <w:shd w:val="clear" w:color="auto" w:fill="B8CCE4"/>
            <w:vAlign w:val="center"/>
          </w:tcPr>
          <w:p w:rsidR="00F41756" w:rsidRPr="003B47C2" w:rsidRDefault="00F41756" w:rsidP="00F41756">
            <w:pPr>
              <w:tabs>
                <w:tab w:val="center" w:pos="1787"/>
                <w:tab w:val="right" w:pos="3574"/>
              </w:tabs>
              <w:spacing w:before="120" w:after="120"/>
              <w:jc w:val="center"/>
              <w:rPr>
                <w:b/>
                <w:color w:val="0000FF"/>
              </w:rPr>
            </w:pPr>
            <w:r w:rsidRPr="003B47C2">
              <w:rPr>
                <w:b/>
                <w:color w:val="0000FF"/>
              </w:rPr>
              <w:t xml:space="preserve">Código </w:t>
            </w:r>
          </w:p>
        </w:tc>
        <w:tc>
          <w:tcPr>
            <w:tcW w:w="0" w:type="auto"/>
            <w:shd w:val="clear" w:color="auto" w:fill="B8CCE4"/>
            <w:vAlign w:val="center"/>
          </w:tcPr>
          <w:p w:rsidR="00F41756" w:rsidRPr="003B47C2" w:rsidRDefault="00F41756" w:rsidP="00F41756">
            <w:pPr>
              <w:tabs>
                <w:tab w:val="center" w:pos="1787"/>
                <w:tab w:val="right" w:pos="3574"/>
              </w:tabs>
              <w:spacing w:before="120" w:after="120"/>
              <w:jc w:val="center"/>
              <w:rPr>
                <w:b/>
                <w:color w:val="0000FF"/>
              </w:rPr>
            </w:pPr>
            <w:r w:rsidRPr="003B47C2">
              <w:rPr>
                <w:b/>
                <w:color w:val="0000FF"/>
              </w:rPr>
              <w:t xml:space="preserve">Resultado </w:t>
            </w:r>
          </w:p>
        </w:tc>
      </w:tr>
      <w:tr w:rsidR="00CE3FDB" w:rsidTr="00F41756">
        <w:trPr>
          <w:jc w:val="center"/>
        </w:trPr>
        <w:tc>
          <w:tcPr>
            <w:tcW w:w="0" w:type="auto"/>
            <w:shd w:val="clear" w:color="auto" w:fill="B8CCE4"/>
            <w:vAlign w:val="center"/>
          </w:tcPr>
          <w:p w:rsidR="00CE3FDB" w:rsidRPr="003B47C2" w:rsidRDefault="00CE3FDB" w:rsidP="00F41756">
            <w:pPr>
              <w:tabs>
                <w:tab w:val="center" w:pos="1787"/>
                <w:tab w:val="right" w:pos="3574"/>
              </w:tabs>
              <w:spacing w:before="120" w:after="120"/>
              <w:jc w:val="center"/>
              <w:rPr>
                <w:b/>
                <w:color w:val="0000FF"/>
              </w:rPr>
            </w:pPr>
            <w:r w:rsidRPr="003B47C2">
              <w:rPr>
                <w:b/>
                <w:color w:val="0000FF"/>
              </w:rPr>
              <w:t>True, 1</w:t>
            </w:r>
          </w:p>
        </w:tc>
        <w:tc>
          <w:tcPr>
            <w:tcW w:w="0" w:type="auto"/>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w:t>
            </w:r>
            <w:r>
              <w:rPr>
                <w:rFonts w:ascii="Courier New" w:hAnsi="Courier New" w:cs="Courier New"/>
                <w:sz w:val="18"/>
                <w:szCs w:val="18"/>
                <w:lang w:val="en-US"/>
              </w:rPr>
              <w:t>True</w:t>
            </w:r>
            <w:r w:rsidRPr="00CE3FDB">
              <w:rPr>
                <w:rFonts w:ascii="Courier New" w:hAnsi="Courier New" w:cs="Courier New"/>
                <w:sz w:val="18"/>
                <w:szCs w:val="18"/>
                <w:lang w:val="en-US"/>
              </w:rPr>
              <w:t>, 1</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0" w:type="auto"/>
            <w:shd w:val="clear" w:color="auto" w:fill="auto"/>
            <w:vAlign w:val="center"/>
          </w:tcPr>
          <w:p w:rsidR="00CE3FDB" w:rsidRDefault="00CE3FDB" w:rsidP="00F41756">
            <w:pPr>
              <w:jc w:val="center"/>
            </w:pPr>
            <w:r>
              <w:rPr>
                <w:noProof/>
              </w:rPr>
              <w:drawing>
                <wp:inline distT="0" distB="0" distL="0" distR="0" wp14:anchorId="1FE1EF09" wp14:editId="399BEF8E">
                  <wp:extent cx="1797050" cy="1105535"/>
                  <wp:effectExtent l="0" t="0" r="0" b="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3"/>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1797050" cy="1105535"/>
                          </a:xfrm>
                          <a:prstGeom prst="rect">
                            <a:avLst/>
                          </a:prstGeom>
                          <a:noFill/>
                          <a:ln>
                            <a:noFill/>
                          </a:ln>
                        </pic:spPr>
                      </pic:pic>
                    </a:graphicData>
                  </a:graphic>
                </wp:inline>
              </w:drawing>
            </w:r>
          </w:p>
        </w:tc>
      </w:tr>
      <w:tr w:rsidR="00CE3FDB" w:rsidTr="00F41756">
        <w:trPr>
          <w:jc w:val="center"/>
        </w:trPr>
        <w:tc>
          <w:tcPr>
            <w:tcW w:w="0" w:type="auto"/>
            <w:shd w:val="clear" w:color="auto" w:fill="B8CCE4"/>
            <w:vAlign w:val="center"/>
          </w:tcPr>
          <w:p w:rsidR="00CE3FDB" w:rsidRDefault="00CE3FDB" w:rsidP="00F41756">
            <w:pPr>
              <w:jc w:val="center"/>
            </w:pPr>
            <w:r w:rsidRPr="003B47C2">
              <w:rPr>
                <w:b/>
                <w:color w:val="0000FF"/>
              </w:rPr>
              <w:lastRenderedPageBreak/>
              <w:t>True, 2</w:t>
            </w:r>
          </w:p>
        </w:tc>
        <w:tc>
          <w:tcPr>
            <w:tcW w:w="0" w:type="auto"/>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w:t>
            </w:r>
            <w:r>
              <w:rPr>
                <w:rFonts w:ascii="Courier New" w:hAnsi="Courier New" w:cs="Courier New"/>
                <w:sz w:val="18"/>
                <w:szCs w:val="18"/>
                <w:lang w:val="en-US"/>
              </w:rPr>
              <w:t>True</w:t>
            </w:r>
            <w:r w:rsidRPr="00CE3FDB">
              <w:rPr>
                <w:rFonts w:ascii="Courier New" w:hAnsi="Courier New" w:cs="Courier New"/>
                <w:sz w:val="18"/>
                <w:szCs w:val="18"/>
                <w:lang w:val="en-US"/>
              </w:rPr>
              <w:t xml:space="preserve">, </w:t>
            </w:r>
            <w:r>
              <w:rPr>
                <w:rFonts w:ascii="Courier New" w:hAnsi="Courier New" w:cs="Courier New"/>
                <w:sz w:val="18"/>
                <w:szCs w:val="18"/>
                <w:lang w:val="en-US"/>
              </w:rPr>
              <w:t>2</w:t>
            </w:r>
          </w:p>
          <w:p w:rsidR="00CE3FDB" w:rsidRPr="00CE3FDB" w:rsidRDefault="00CE3FDB" w:rsidP="00CE3FDB">
            <w:pPr>
              <w:rPr>
                <w:lang w:val="en-US"/>
              </w:rPr>
            </w:pPr>
            <w:r w:rsidRPr="00CE3FDB">
              <w:rPr>
                <w:rFonts w:ascii="Courier New" w:hAnsi="Courier New" w:cs="Courier New"/>
                <w:sz w:val="18"/>
                <w:szCs w:val="18"/>
                <w:lang w:val="en-US"/>
              </w:rPr>
              <w:t>End Sub</w:t>
            </w:r>
          </w:p>
        </w:tc>
        <w:tc>
          <w:tcPr>
            <w:tcW w:w="0" w:type="auto"/>
            <w:shd w:val="clear" w:color="auto" w:fill="auto"/>
            <w:vAlign w:val="center"/>
          </w:tcPr>
          <w:p w:rsidR="00CE3FDB" w:rsidRDefault="00CE3FDB" w:rsidP="00F41756">
            <w:pPr>
              <w:jc w:val="center"/>
            </w:pPr>
            <w:r>
              <w:rPr>
                <w:noProof/>
              </w:rPr>
              <w:drawing>
                <wp:inline distT="0" distB="0" distL="0" distR="0" wp14:anchorId="2E41F8C6" wp14:editId="33F183C5">
                  <wp:extent cx="1807845" cy="1105535"/>
                  <wp:effectExtent l="0" t="0" r="1905" b="0"/>
                  <wp:docPr id="529" name="Imagen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5"/>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1807845" cy="1105535"/>
                          </a:xfrm>
                          <a:prstGeom prst="rect">
                            <a:avLst/>
                          </a:prstGeom>
                          <a:noFill/>
                          <a:ln>
                            <a:noFill/>
                          </a:ln>
                        </pic:spPr>
                      </pic:pic>
                    </a:graphicData>
                  </a:graphic>
                </wp:inline>
              </w:drawing>
            </w:r>
          </w:p>
        </w:tc>
      </w:tr>
      <w:tr w:rsidR="00CE3FDB" w:rsidTr="00F41756">
        <w:trPr>
          <w:jc w:val="center"/>
        </w:trPr>
        <w:tc>
          <w:tcPr>
            <w:tcW w:w="0" w:type="auto"/>
            <w:shd w:val="clear" w:color="auto" w:fill="B8CCE4"/>
            <w:vAlign w:val="center"/>
          </w:tcPr>
          <w:p w:rsidR="00CE3FDB" w:rsidRDefault="00CE3FDB" w:rsidP="00F41756">
            <w:pPr>
              <w:jc w:val="center"/>
            </w:pPr>
            <w:r w:rsidRPr="003B47C2">
              <w:rPr>
                <w:b/>
                <w:color w:val="0000FF"/>
              </w:rPr>
              <w:t>False, 1</w:t>
            </w:r>
          </w:p>
        </w:tc>
        <w:tc>
          <w:tcPr>
            <w:tcW w:w="0" w:type="auto"/>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False, 1</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0" w:type="auto"/>
            <w:shd w:val="clear" w:color="auto" w:fill="auto"/>
            <w:vAlign w:val="center"/>
          </w:tcPr>
          <w:p w:rsidR="00CE3FDB" w:rsidRDefault="00CE3FDB" w:rsidP="00F41756">
            <w:pPr>
              <w:jc w:val="center"/>
            </w:pPr>
            <w:r>
              <w:rPr>
                <w:noProof/>
              </w:rPr>
              <w:drawing>
                <wp:inline distT="0" distB="0" distL="0" distR="0" wp14:anchorId="5358ED1D" wp14:editId="158D557E">
                  <wp:extent cx="1797050" cy="1105535"/>
                  <wp:effectExtent l="0" t="0" r="0" b="0"/>
                  <wp:docPr id="527" name="Imagen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7"/>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1797050" cy="1105535"/>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57" w:name="_Toc336066549"/>
      <w:r w:rsidRPr="00A50900">
        <w:t>NoteText</w:t>
      </w:r>
      <w:bookmarkEnd w:id="1057"/>
      <w:r w:rsidRPr="00A50900">
        <w:tab/>
      </w:r>
    </w:p>
    <w:p w:rsidR="00F41756" w:rsidRPr="00842BB2" w:rsidRDefault="00F41756" w:rsidP="00EB0111">
      <w:pPr>
        <w:pStyle w:val="Ttulo4"/>
      </w:pPr>
      <w:r w:rsidRPr="00842BB2">
        <w:t>Descripción</w:t>
      </w:r>
    </w:p>
    <w:p w:rsidR="00F41756" w:rsidRDefault="00F41756" w:rsidP="00F41756">
      <w:pPr>
        <w:pStyle w:val="TextoCorrido"/>
        <w:rPr>
          <w:lang w:val="es-ES_tradnl"/>
        </w:rPr>
      </w:pPr>
      <w:r w:rsidRPr="008F6E52">
        <w:rPr>
          <w:lang w:val="es-ES_tradnl"/>
        </w:rPr>
        <w:t>Devuelve o establece la nota asociada con la celda que se encuentra en la esquina superior izquierda del rango. String de lectura y escritura. Las notas de celda han sido reemplazadas por comentarios de rango. Para obtener más información, vea el objeto Comment.</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305A0">
        <w:rPr>
          <w:rFonts w:ascii="Verdana" w:hAnsi="Verdana" w:cs="Courier New"/>
          <w:sz w:val="20"/>
          <w:lang w:val="es-ES_tradnl"/>
        </w:rPr>
        <w:t>NoteText(Text, Start, Length)</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C305A0">
              <w:rPr>
                <w:b/>
              </w:rPr>
              <w:t>Text</w:t>
            </w:r>
          </w:p>
        </w:tc>
        <w:tc>
          <w:tcPr>
            <w:tcW w:w="4282" w:type="pct"/>
          </w:tcPr>
          <w:p w:rsidR="00F41756" w:rsidRPr="00842BB2" w:rsidRDefault="00F41756" w:rsidP="00F41756">
            <w:r>
              <w:t>Texto a incluir en la nota.</w:t>
            </w:r>
          </w:p>
        </w:tc>
      </w:tr>
      <w:tr w:rsidR="00F41756" w:rsidRPr="00842BB2" w:rsidTr="00156AAE">
        <w:tc>
          <w:tcPr>
            <w:tcW w:w="718" w:type="pct"/>
          </w:tcPr>
          <w:p w:rsidR="00F41756" w:rsidRPr="00C305A0" w:rsidRDefault="00F41756" w:rsidP="00F41756">
            <w:pPr>
              <w:rPr>
                <w:b/>
              </w:rPr>
            </w:pPr>
            <w:r w:rsidRPr="00C305A0">
              <w:rPr>
                <w:b/>
              </w:rPr>
              <w:t>Start</w:t>
            </w:r>
          </w:p>
        </w:tc>
        <w:tc>
          <w:tcPr>
            <w:tcW w:w="4282" w:type="pct"/>
          </w:tcPr>
          <w:p w:rsidR="00F41756" w:rsidRPr="00842BB2" w:rsidRDefault="00F41756" w:rsidP="00F41756">
            <w:r>
              <w:t>Posición a partir de la cual se reemplazará el texto indicado.</w:t>
            </w:r>
          </w:p>
        </w:tc>
      </w:tr>
      <w:tr w:rsidR="00F41756" w:rsidRPr="00842BB2" w:rsidTr="00156AAE">
        <w:tc>
          <w:tcPr>
            <w:tcW w:w="718" w:type="pct"/>
          </w:tcPr>
          <w:p w:rsidR="00F41756" w:rsidRPr="00C305A0" w:rsidRDefault="00F41756" w:rsidP="00F41756">
            <w:pPr>
              <w:rPr>
                <w:b/>
              </w:rPr>
            </w:pPr>
            <w:r w:rsidRPr="00C305A0">
              <w:rPr>
                <w:b/>
              </w:rPr>
              <w:t>Length</w:t>
            </w:r>
          </w:p>
        </w:tc>
        <w:tc>
          <w:tcPr>
            <w:tcW w:w="4282" w:type="pct"/>
          </w:tcPr>
          <w:p w:rsidR="00F41756" w:rsidRPr="00842BB2" w:rsidRDefault="00F41756" w:rsidP="00F41756">
            <w:r>
              <w:t>Longitud del texto que se cambiará.</w:t>
            </w:r>
          </w:p>
        </w:tc>
      </w:tr>
    </w:tbl>
    <w:p w:rsidR="00F41756" w:rsidRPr="00842BB2" w:rsidRDefault="00F41756" w:rsidP="00EB0111">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50"/>
        <w:gridCol w:w="3637"/>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prueba_NoteText()</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Range("A1").NoteText ("Es una nota")</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CE3FDB">
              <w:rPr>
                <w:rFonts w:ascii="Courier New" w:hAnsi="Courier New" w:cs="Courier New"/>
                <w:sz w:val="18"/>
                <w:szCs w:val="18"/>
                <w:lang w:val="en-US"/>
              </w:rPr>
              <w:t>Range("A2").NoteText Text:="Cambio", Start:=5, Length:=10</w:t>
            </w:r>
          </w:p>
          <w:p w:rsidR="00F41756"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3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A158216" wp14:editId="562C727D">
                  <wp:extent cx="2371090" cy="723265"/>
                  <wp:effectExtent l="0" t="0" r="0" b="635"/>
                  <wp:docPr id="525" name="Imagen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9"/>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371090" cy="723265"/>
                          </a:xfrm>
                          <a:prstGeom prst="rect">
                            <a:avLst/>
                          </a:prstGeom>
                          <a:noFill/>
                          <a:ln>
                            <a:noFill/>
                          </a:ln>
                        </pic:spPr>
                      </pic:pic>
                    </a:graphicData>
                  </a:graphic>
                </wp:inline>
              </w:drawing>
            </w:r>
          </w:p>
        </w:tc>
        <w:tc>
          <w:tcPr>
            <w:tcW w:w="24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230FFDA" wp14:editId="2CD40AE4">
                  <wp:extent cx="1680210" cy="1148080"/>
                  <wp:effectExtent l="0" t="0" r="0" b="0"/>
                  <wp:docPr id="524" name="Imagen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0"/>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1680210" cy="1148080"/>
                          </a:xfrm>
                          <a:prstGeom prst="rect">
                            <a:avLst/>
                          </a:prstGeom>
                          <a:noFill/>
                          <a:ln>
                            <a:noFill/>
                          </a:ln>
                        </pic:spPr>
                      </pic:pic>
                    </a:graphicData>
                  </a:graphic>
                </wp:inline>
              </w:drawing>
            </w:r>
          </w:p>
        </w:tc>
      </w:tr>
    </w:tbl>
    <w:p w:rsidR="00F41756" w:rsidRDefault="00F41756" w:rsidP="00F41756"/>
    <w:p w:rsidR="00F41756" w:rsidRPr="006D5403" w:rsidRDefault="00F41756" w:rsidP="00F41756">
      <w:pPr>
        <w:pStyle w:val="TextoCorrido"/>
        <w:rPr>
          <w:lang w:val="es-ES_tradnl"/>
        </w:rPr>
      </w:pPr>
      <w:r w:rsidRPr="006D5403">
        <w:rPr>
          <w:lang w:val="es-ES_tradnl"/>
        </w:rPr>
        <w:t>En este ejemplo, puede apreciarse coómo se ha insertado una nota en la celda A1 y cómo se ha modificado la nota existente en la celda A2 sustituyendo los 10 caracteres que habían a partir de la posición 5 por el texto “Cambio”.</w:t>
      </w:r>
    </w:p>
    <w:p w:rsidR="00F41756" w:rsidRPr="00A50900" w:rsidRDefault="00F41756" w:rsidP="00A50900">
      <w:pPr>
        <w:pStyle w:val="Ttulo3"/>
      </w:pPr>
      <w:bookmarkStart w:id="1058" w:name="_Toc336066550"/>
      <w:r w:rsidRPr="00A50900">
        <w:t>Parse</w:t>
      </w:r>
      <w:bookmarkEnd w:id="1058"/>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Este método permite trocear una cadena de texto basándose en un determinado patrón y dejar el resultado en un rando determinado. Dicho patrón es el que indicamos en el parámetro ParseLine y básicamente se trata de una cadena de texto compuesto por corchetes que indican el número de caracteres que componen cada parte.</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62058">
        <w:rPr>
          <w:rFonts w:ascii="Verdana" w:hAnsi="Verdana" w:cs="Courier New"/>
          <w:sz w:val="20"/>
          <w:lang w:val="es-ES_tradnl"/>
        </w:rPr>
        <w:t>Parse(ParseLine, Destination)</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93" w:type="pct"/>
          </w:tcPr>
          <w:p w:rsidR="00F41756" w:rsidRPr="00842BB2" w:rsidRDefault="00F41756" w:rsidP="00F41756">
            <w:pPr>
              <w:rPr>
                <w:b/>
              </w:rPr>
            </w:pPr>
            <w:r w:rsidRPr="00762058">
              <w:rPr>
                <w:b/>
              </w:rPr>
              <w:t>ParseLine</w:t>
            </w:r>
          </w:p>
        </w:tc>
        <w:tc>
          <w:tcPr>
            <w:tcW w:w="4207" w:type="pct"/>
          </w:tcPr>
          <w:p w:rsidR="00F41756" w:rsidRPr="00842BB2" w:rsidRDefault="00F41756" w:rsidP="00F41756">
            <w:r>
              <w:t xml:space="preserve">Cadena de texto compuesta por corchetes indicando la parte que compone cada uno de los trozos en los que se dividirá la cadena </w:t>
            </w:r>
            <w:r>
              <w:lastRenderedPageBreak/>
              <w:t>indicada.</w:t>
            </w:r>
          </w:p>
        </w:tc>
      </w:tr>
      <w:tr w:rsidR="00F41756" w:rsidRPr="00842BB2" w:rsidTr="00156AAE">
        <w:tc>
          <w:tcPr>
            <w:tcW w:w="793" w:type="pct"/>
          </w:tcPr>
          <w:p w:rsidR="00F41756" w:rsidRPr="00762058" w:rsidRDefault="00F41756" w:rsidP="00F41756">
            <w:pPr>
              <w:rPr>
                <w:b/>
              </w:rPr>
            </w:pPr>
            <w:r w:rsidRPr="00762058">
              <w:rPr>
                <w:b/>
              </w:rPr>
              <w:lastRenderedPageBreak/>
              <w:t>Destination</w:t>
            </w:r>
          </w:p>
        </w:tc>
        <w:tc>
          <w:tcPr>
            <w:tcW w:w="4207" w:type="pct"/>
          </w:tcPr>
          <w:p w:rsidR="00F41756" w:rsidRPr="00842BB2" w:rsidRDefault="00F41756" w:rsidP="00F41756">
            <w:r>
              <w:t>Rango qie indica la esquina superior izquierda en la que se colocará el resultado de la división realizada por Parse.</w:t>
            </w:r>
          </w:p>
        </w:tc>
      </w:tr>
    </w:tbl>
    <w:p w:rsidR="00F41756" w:rsidRPr="00842BB2" w:rsidRDefault="00F41756" w:rsidP="00EB0111">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prueba_Parse()</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Range("A2:A4")</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r.Parse parseLine:="[xxxx][xx][xx]", Destination:=Range("B2")</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DB28540" wp14:editId="24AED07A">
                  <wp:extent cx="2268000" cy="1234211"/>
                  <wp:effectExtent l="0" t="0" r="0" b="4445"/>
                  <wp:docPr id="522" name="Imagen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2"/>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2268000" cy="1234211"/>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180A532" wp14:editId="1F4E56F1">
                  <wp:extent cx="2268000" cy="1214616"/>
                  <wp:effectExtent l="0" t="0" r="0" b="508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3"/>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2268000" cy="1214616"/>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59" w:name="_Toc336066551"/>
      <w:r w:rsidRPr="00A50900">
        <w:t>PasteSpecial</w:t>
      </w:r>
      <w:bookmarkEnd w:id="1059"/>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Pega un objeto Range del Portapapeles en el rango especificado.</w:t>
      </w:r>
    </w:p>
    <w:p w:rsidR="00F41756" w:rsidRPr="00842BB2" w:rsidRDefault="00F41756" w:rsidP="00EB0111">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PasteSpecial(Paste, Operation, SkipBlanks, Transpose)</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3"/>
        <w:gridCol w:w="6294"/>
      </w:tblGrid>
      <w:tr w:rsidR="00F41756" w:rsidRPr="00842BB2" w:rsidTr="00156AAE">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40" w:type="pct"/>
          </w:tcPr>
          <w:p w:rsidR="00F41756" w:rsidRPr="00842BB2" w:rsidRDefault="00F41756" w:rsidP="00F41756">
            <w:pPr>
              <w:rPr>
                <w:b/>
              </w:rPr>
            </w:pPr>
            <w:r w:rsidRPr="00BC417B">
              <w:rPr>
                <w:b/>
              </w:rPr>
              <w:t>Paste</w:t>
            </w:r>
          </w:p>
        </w:tc>
        <w:tc>
          <w:tcPr>
            <w:tcW w:w="4260" w:type="pct"/>
          </w:tcPr>
          <w:p w:rsidR="00F41756" w:rsidRDefault="00F41756" w:rsidP="00F41756">
            <w:r>
              <w:t xml:space="preserve">Indica qué es lo que se va apegar del rango. Puede ser alguno de los valores de la constante </w:t>
            </w:r>
            <w:r w:rsidRPr="00BC417B">
              <w:t>XlPasteType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9"/>
              <w:gridCol w:w="3550"/>
              <w:gridCol w:w="1649"/>
            </w:tblGrid>
            <w:tr w:rsidR="00F41756" w:rsidTr="00F41756">
              <w:trPr>
                <w:jc w:val="center"/>
              </w:trPr>
              <w:tc>
                <w:tcPr>
                  <w:tcW w:w="869" w:type="dxa"/>
                  <w:shd w:val="clear" w:color="auto" w:fill="B8CCE4"/>
                </w:tcPr>
                <w:p w:rsidR="00F41756" w:rsidRPr="00842BB2" w:rsidRDefault="00F41756" w:rsidP="00F41756">
                  <w:pPr>
                    <w:jc w:val="center"/>
                    <w:rPr>
                      <w:b/>
                      <w:color w:val="0000FF"/>
                    </w:rPr>
                  </w:pPr>
                  <w:r>
                    <w:rPr>
                      <w:b/>
                      <w:color w:val="0000FF"/>
                    </w:rPr>
                    <w:t>Valor</w:t>
                  </w:r>
                </w:p>
              </w:tc>
              <w:tc>
                <w:tcPr>
                  <w:tcW w:w="3211" w:type="dxa"/>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869" w:type="dxa"/>
                  <w:vAlign w:val="center"/>
                </w:tcPr>
                <w:p w:rsidR="00F41756" w:rsidRPr="00BC417B" w:rsidRDefault="00F41756" w:rsidP="00F41756">
                  <w:pPr>
                    <w:jc w:val="center"/>
                  </w:pPr>
                  <w:r w:rsidRPr="00BC417B">
                    <w:t>-4163</w:t>
                  </w:r>
                </w:p>
              </w:tc>
              <w:tc>
                <w:tcPr>
                  <w:tcW w:w="3211" w:type="dxa"/>
                  <w:vAlign w:val="center"/>
                </w:tcPr>
                <w:p w:rsidR="00F41756" w:rsidRPr="00BC417B" w:rsidRDefault="00F41756" w:rsidP="00F41756">
                  <w:pPr>
                    <w:jc w:val="center"/>
                    <w:rPr>
                      <w:b/>
                      <w:sz w:val="20"/>
                      <w:szCs w:val="20"/>
                    </w:rPr>
                  </w:pPr>
                  <w:r w:rsidRPr="00BC417B">
                    <w:rPr>
                      <w:b/>
                      <w:sz w:val="20"/>
                      <w:szCs w:val="20"/>
                    </w:rPr>
                    <w:t>xlPasteValues</w:t>
                  </w:r>
                </w:p>
              </w:tc>
              <w:tc>
                <w:tcPr>
                  <w:tcW w:w="0" w:type="auto"/>
                  <w:vAlign w:val="center"/>
                </w:tcPr>
                <w:p w:rsidR="00F41756" w:rsidRPr="00BC417B" w:rsidRDefault="00F41756" w:rsidP="00F41756">
                  <w:r>
                    <w:t>Pega</w:t>
                  </w:r>
                  <w:r w:rsidRPr="00BC417B">
                    <w:t xml:space="preserve"> valores.</w:t>
                  </w:r>
                </w:p>
              </w:tc>
            </w:tr>
            <w:tr w:rsidR="00F41756" w:rsidRPr="00E25767" w:rsidTr="00F41756">
              <w:trPr>
                <w:jc w:val="center"/>
              </w:trPr>
              <w:tc>
                <w:tcPr>
                  <w:tcW w:w="869" w:type="dxa"/>
                  <w:vAlign w:val="center"/>
                </w:tcPr>
                <w:p w:rsidR="00F41756" w:rsidRPr="00BC417B" w:rsidRDefault="00F41756" w:rsidP="00F41756">
                  <w:pPr>
                    <w:jc w:val="center"/>
                  </w:pPr>
                  <w:r w:rsidRPr="00BC417B">
                    <w:t>-4144</w:t>
                  </w:r>
                </w:p>
              </w:tc>
              <w:tc>
                <w:tcPr>
                  <w:tcW w:w="3211" w:type="dxa"/>
                  <w:vAlign w:val="center"/>
                </w:tcPr>
                <w:p w:rsidR="00F41756" w:rsidRPr="00BC417B" w:rsidRDefault="00F41756" w:rsidP="00F41756">
                  <w:pPr>
                    <w:jc w:val="center"/>
                    <w:rPr>
                      <w:b/>
                      <w:sz w:val="20"/>
                      <w:szCs w:val="20"/>
                    </w:rPr>
                  </w:pPr>
                  <w:r w:rsidRPr="00BC417B">
                    <w:rPr>
                      <w:b/>
                      <w:sz w:val="20"/>
                      <w:szCs w:val="20"/>
                    </w:rPr>
                    <w:t>xlPasteComments</w:t>
                  </w:r>
                </w:p>
              </w:tc>
              <w:tc>
                <w:tcPr>
                  <w:tcW w:w="0" w:type="auto"/>
                  <w:vAlign w:val="center"/>
                </w:tcPr>
                <w:p w:rsidR="00F41756" w:rsidRPr="00BC417B" w:rsidRDefault="00F41756" w:rsidP="00F41756">
                  <w:r>
                    <w:t>Pega</w:t>
                  </w:r>
                  <w:r w:rsidRPr="00BC417B">
                    <w:t xml:space="preserve"> comentarios.</w:t>
                  </w:r>
                </w:p>
              </w:tc>
            </w:tr>
            <w:tr w:rsidR="00F41756" w:rsidRPr="00E25767" w:rsidTr="00F41756">
              <w:trPr>
                <w:jc w:val="center"/>
              </w:trPr>
              <w:tc>
                <w:tcPr>
                  <w:tcW w:w="869" w:type="dxa"/>
                  <w:vAlign w:val="center"/>
                </w:tcPr>
                <w:p w:rsidR="00F41756" w:rsidRPr="00BC417B" w:rsidRDefault="00F41756" w:rsidP="00F41756">
                  <w:pPr>
                    <w:jc w:val="center"/>
                  </w:pPr>
                  <w:r w:rsidRPr="00BC417B">
                    <w:t>-4123</w:t>
                  </w:r>
                </w:p>
              </w:tc>
              <w:tc>
                <w:tcPr>
                  <w:tcW w:w="3211" w:type="dxa"/>
                  <w:vAlign w:val="center"/>
                </w:tcPr>
                <w:p w:rsidR="00F41756" w:rsidRPr="00BC417B" w:rsidRDefault="00F41756" w:rsidP="00F41756">
                  <w:pPr>
                    <w:jc w:val="center"/>
                    <w:rPr>
                      <w:b/>
                      <w:sz w:val="20"/>
                      <w:szCs w:val="20"/>
                    </w:rPr>
                  </w:pPr>
                  <w:r w:rsidRPr="00BC417B">
                    <w:rPr>
                      <w:b/>
                      <w:sz w:val="20"/>
                      <w:szCs w:val="20"/>
                    </w:rPr>
                    <w:t>xlPasteFormulas</w:t>
                  </w:r>
                </w:p>
              </w:tc>
              <w:tc>
                <w:tcPr>
                  <w:tcW w:w="0" w:type="auto"/>
                  <w:vAlign w:val="center"/>
                </w:tcPr>
                <w:p w:rsidR="00F41756" w:rsidRPr="00BC417B" w:rsidRDefault="00F41756" w:rsidP="00F41756">
                  <w:r>
                    <w:t>Pega</w:t>
                  </w:r>
                  <w:r w:rsidRPr="00BC417B">
                    <w:t xml:space="preserve"> fórmulas.</w:t>
                  </w:r>
                </w:p>
              </w:tc>
            </w:tr>
            <w:tr w:rsidR="00F41756" w:rsidRPr="00E25767" w:rsidTr="00F41756">
              <w:trPr>
                <w:jc w:val="center"/>
              </w:trPr>
              <w:tc>
                <w:tcPr>
                  <w:tcW w:w="869" w:type="dxa"/>
                  <w:vAlign w:val="center"/>
                </w:tcPr>
                <w:p w:rsidR="00F41756" w:rsidRPr="00BC417B" w:rsidRDefault="00F41756" w:rsidP="00F41756">
                  <w:pPr>
                    <w:jc w:val="center"/>
                  </w:pPr>
                  <w:r w:rsidRPr="00BC417B">
                    <w:t>-4122</w:t>
                  </w:r>
                </w:p>
              </w:tc>
              <w:tc>
                <w:tcPr>
                  <w:tcW w:w="3211" w:type="dxa"/>
                  <w:vAlign w:val="center"/>
                </w:tcPr>
                <w:p w:rsidR="00F41756" w:rsidRPr="00BC417B" w:rsidRDefault="00F41756" w:rsidP="00F41756">
                  <w:pPr>
                    <w:jc w:val="center"/>
                    <w:rPr>
                      <w:b/>
                      <w:sz w:val="20"/>
                      <w:szCs w:val="20"/>
                    </w:rPr>
                  </w:pPr>
                  <w:r w:rsidRPr="00BC417B">
                    <w:rPr>
                      <w:b/>
                      <w:sz w:val="20"/>
                      <w:szCs w:val="20"/>
                    </w:rPr>
                    <w:t>xlPasteFormats</w:t>
                  </w:r>
                </w:p>
              </w:tc>
              <w:tc>
                <w:tcPr>
                  <w:tcW w:w="0" w:type="auto"/>
                  <w:vAlign w:val="center"/>
                </w:tcPr>
                <w:p w:rsidR="00F41756" w:rsidRPr="00BC417B" w:rsidRDefault="00F41756" w:rsidP="00F41756">
                  <w:r>
                    <w:t>Pega</w:t>
                  </w:r>
                  <w:r w:rsidRPr="00BC417B">
                    <w:t xml:space="preserve"> formato de origen.</w:t>
                  </w:r>
                </w:p>
              </w:tc>
            </w:tr>
            <w:tr w:rsidR="00F41756" w:rsidRPr="00E25767" w:rsidTr="00F41756">
              <w:trPr>
                <w:jc w:val="center"/>
              </w:trPr>
              <w:tc>
                <w:tcPr>
                  <w:tcW w:w="869" w:type="dxa"/>
                  <w:vAlign w:val="center"/>
                </w:tcPr>
                <w:p w:rsidR="00F41756" w:rsidRPr="00BC417B" w:rsidRDefault="00F41756" w:rsidP="00F41756">
                  <w:pPr>
                    <w:jc w:val="center"/>
                  </w:pPr>
                  <w:r w:rsidRPr="00BC417B">
                    <w:t>-4104</w:t>
                  </w:r>
                </w:p>
              </w:tc>
              <w:tc>
                <w:tcPr>
                  <w:tcW w:w="3211" w:type="dxa"/>
                  <w:vAlign w:val="center"/>
                </w:tcPr>
                <w:p w:rsidR="00F41756" w:rsidRPr="00BC417B" w:rsidRDefault="00F41756" w:rsidP="00F41756">
                  <w:pPr>
                    <w:jc w:val="center"/>
                    <w:rPr>
                      <w:b/>
                      <w:sz w:val="20"/>
                      <w:szCs w:val="20"/>
                    </w:rPr>
                  </w:pPr>
                  <w:r w:rsidRPr="00BC417B">
                    <w:rPr>
                      <w:b/>
                      <w:sz w:val="20"/>
                      <w:szCs w:val="20"/>
                    </w:rPr>
                    <w:t>xlPasteAll</w:t>
                  </w:r>
                </w:p>
              </w:tc>
              <w:tc>
                <w:tcPr>
                  <w:tcW w:w="0" w:type="auto"/>
                  <w:vAlign w:val="center"/>
                </w:tcPr>
                <w:p w:rsidR="00F41756" w:rsidRPr="00BC417B" w:rsidRDefault="00F41756" w:rsidP="00F41756">
                  <w:r>
                    <w:t>Pega</w:t>
                  </w:r>
                  <w:r w:rsidRPr="00BC417B">
                    <w:t xml:space="preserve"> todo.</w:t>
                  </w:r>
                </w:p>
              </w:tc>
            </w:tr>
            <w:tr w:rsidR="00F41756" w:rsidRPr="00E25767" w:rsidTr="00F41756">
              <w:trPr>
                <w:jc w:val="center"/>
              </w:trPr>
              <w:tc>
                <w:tcPr>
                  <w:tcW w:w="869" w:type="dxa"/>
                  <w:vAlign w:val="center"/>
                </w:tcPr>
                <w:p w:rsidR="00F41756" w:rsidRPr="00BC417B" w:rsidRDefault="00F41756" w:rsidP="00F41756">
                  <w:pPr>
                    <w:jc w:val="center"/>
                  </w:pPr>
                  <w:r w:rsidRPr="00BC417B">
                    <w:t>6</w:t>
                  </w:r>
                </w:p>
              </w:tc>
              <w:tc>
                <w:tcPr>
                  <w:tcW w:w="3211" w:type="dxa"/>
                  <w:vAlign w:val="center"/>
                </w:tcPr>
                <w:p w:rsidR="00F41756" w:rsidRPr="00BC417B" w:rsidRDefault="00F41756" w:rsidP="00F41756">
                  <w:pPr>
                    <w:jc w:val="center"/>
                    <w:rPr>
                      <w:b/>
                      <w:sz w:val="20"/>
                      <w:szCs w:val="20"/>
                    </w:rPr>
                  </w:pPr>
                  <w:r w:rsidRPr="00BC417B">
                    <w:rPr>
                      <w:b/>
                      <w:sz w:val="20"/>
                      <w:szCs w:val="20"/>
                    </w:rPr>
                    <w:t>xlPasteValidation</w:t>
                  </w:r>
                </w:p>
              </w:tc>
              <w:tc>
                <w:tcPr>
                  <w:tcW w:w="0" w:type="auto"/>
                  <w:vAlign w:val="center"/>
                </w:tcPr>
                <w:p w:rsidR="00F41756" w:rsidRPr="00BC417B" w:rsidRDefault="00F41756" w:rsidP="00F41756">
                  <w:r>
                    <w:t>Pega</w:t>
                  </w:r>
                  <w:r w:rsidRPr="00BC417B">
                    <w:t xml:space="preserve"> validaciones.</w:t>
                  </w:r>
                </w:p>
              </w:tc>
            </w:tr>
            <w:tr w:rsidR="00F41756" w:rsidRPr="00E25767" w:rsidTr="00F41756">
              <w:trPr>
                <w:jc w:val="center"/>
              </w:trPr>
              <w:tc>
                <w:tcPr>
                  <w:tcW w:w="869" w:type="dxa"/>
                  <w:vAlign w:val="center"/>
                </w:tcPr>
                <w:p w:rsidR="00F41756" w:rsidRPr="00BC417B" w:rsidRDefault="00F41756" w:rsidP="00F41756">
                  <w:pPr>
                    <w:jc w:val="center"/>
                  </w:pPr>
                  <w:r w:rsidRPr="00BC417B">
                    <w:t>7</w:t>
                  </w:r>
                </w:p>
              </w:tc>
              <w:tc>
                <w:tcPr>
                  <w:tcW w:w="3211" w:type="dxa"/>
                  <w:vAlign w:val="center"/>
                </w:tcPr>
                <w:p w:rsidR="00F41756" w:rsidRPr="00BC417B" w:rsidRDefault="00F41756" w:rsidP="00F41756">
                  <w:pPr>
                    <w:jc w:val="center"/>
                    <w:rPr>
                      <w:b/>
                      <w:sz w:val="20"/>
                      <w:szCs w:val="20"/>
                    </w:rPr>
                  </w:pPr>
                  <w:r w:rsidRPr="00BC417B">
                    <w:rPr>
                      <w:b/>
                      <w:sz w:val="20"/>
                      <w:szCs w:val="20"/>
                    </w:rPr>
                    <w:t>xlPasteAllExceptBorders</w:t>
                  </w:r>
                </w:p>
              </w:tc>
              <w:tc>
                <w:tcPr>
                  <w:tcW w:w="0" w:type="auto"/>
                  <w:vAlign w:val="center"/>
                </w:tcPr>
                <w:p w:rsidR="00F41756" w:rsidRPr="00BC417B" w:rsidRDefault="00F41756" w:rsidP="00F41756">
                  <w:r>
                    <w:t>Pega</w:t>
                  </w:r>
                  <w:r w:rsidRPr="00BC417B">
                    <w:t xml:space="preserve"> todo excepto los bordes.</w:t>
                  </w:r>
                </w:p>
              </w:tc>
            </w:tr>
            <w:tr w:rsidR="00F41756" w:rsidRPr="00E25767" w:rsidTr="00F41756">
              <w:trPr>
                <w:jc w:val="center"/>
              </w:trPr>
              <w:tc>
                <w:tcPr>
                  <w:tcW w:w="869" w:type="dxa"/>
                  <w:vAlign w:val="center"/>
                </w:tcPr>
                <w:p w:rsidR="00F41756" w:rsidRPr="00BC417B" w:rsidRDefault="00F41756" w:rsidP="00F41756">
                  <w:pPr>
                    <w:jc w:val="center"/>
                  </w:pPr>
                  <w:r w:rsidRPr="00BC417B">
                    <w:t>8</w:t>
                  </w:r>
                </w:p>
              </w:tc>
              <w:tc>
                <w:tcPr>
                  <w:tcW w:w="3211" w:type="dxa"/>
                  <w:vAlign w:val="center"/>
                </w:tcPr>
                <w:p w:rsidR="00F41756" w:rsidRPr="00BC417B" w:rsidRDefault="00F41756" w:rsidP="00F41756">
                  <w:pPr>
                    <w:jc w:val="center"/>
                    <w:rPr>
                      <w:b/>
                      <w:sz w:val="20"/>
                      <w:szCs w:val="20"/>
                    </w:rPr>
                  </w:pPr>
                  <w:r w:rsidRPr="00BC417B">
                    <w:rPr>
                      <w:b/>
                      <w:sz w:val="20"/>
                      <w:szCs w:val="20"/>
                    </w:rPr>
                    <w:t>xlPasteColumnWidths</w:t>
                  </w:r>
                </w:p>
              </w:tc>
              <w:tc>
                <w:tcPr>
                  <w:tcW w:w="0" w:type="auto"/>
                  <w:vAlign w:val="center"/>
                </w:tcPr>
                <w:p w:rsidR="00F41756" w:rsidRPr="00BC417B" w:rsidRDefault="00F41756" w:rsidP="00F41756">
                  <w:r>
                    <w:t>Pega</w:t>
                  </w:r>
                  <w:r w:rsidRPr="00BC417B">
                    <w:t xml:space="preserve"> ancho de la columna.</w:t>
                  </w:r>
                </w:p>
              </w:tc>
            </w:tr>
            <w:tr w:rsidR="00F41756" w:rsidRPr="00E25767" w:rsidTr="00F41756">
              <w:trPr>
                <w:jc w:val="center"/>
              </w:trPr>
              <w:tc>
                <w:tcPr>
                  <w:tcW w:w="869" w:type="dxa"/>
                  <w:vAlign w:val="center"/>
                </w:tcPr>
                <w:p w:rsidR="00F41756" w:rsidRPr="00BC417B" w:rsidRDefault="00F41756" w:rsidP="00F41756">
                  <w:pPr>
                    <w:jc w:val="center"/>
                  </w:pPr>
                  <w:r w:rsidRPr="00BC417B">
                    <w:t>11</w:t>
                  </w:r>
                </w:p>
              </w:tc>
              <w:tc>
                <w:tcPr>
                  <w:tcW w:w="3211" w:type="dxa"/>
                  <w:vAlign w:val="center"/>
                </w:tcPr>
                <w:p w:rsidR="00F41756" w:rsidRPr="00BC417B" w:rsidRDefault="00F41756" w:rsidP="00F41756">
                  <w:pPr>
                    <w:jc w:val="center"/>
                    <w:rPr>
                      <w:b/>
                      <w:sz w:val="20"/>
                      <w:szCs w:val="20"/>
                    </w:rPr>
                  </w:pPr>
                  <w:r w:rsidRPr="00BC417B">
                    <w:rPr>
                      <w:b/>
                      <w:sz w:val="20"/>
                      <w:szCs w:val="20"/>
                    </w:rPr>
                    <w:t>xlPasteFormulasAndNumberFormats</w:t>
                  </w:r>
                </w:p>
              </w:tc>
              <w:tc>
                <w:tcPr>
                  <w:tcW w:w="0" w:type="auto"/>
                  <w:vAlign w:val="center"/>
                </w:tcPr>
                <w:p w:rsidR="00F41756" w:rsidRPr="00BC417B" w:rsidRDefault="00F41756" w:rsidP="00F41756">
                  <w:r>
                    <w:t>Pega</w:t>
                  </w:r>
                  <w:r w:rsidRPr="00BC417B">
                    <w:t xml:space="preserve"> fórmulas y formatos de número.</w:t>
                  </w:r>
                </w:p>
              </w:tc>
            </w:tr>
            <w:tr w:rsidR="00F41756" w:rsidRPr="00E25767" w:rsidTr="00F41756">
              <w:trPr>
                <w:jc w:val="center"/>
              </w:trPr>
              <w:tc>
                <w:tcPr>
                  <w:tcW w:w="869" w:type="dxa"/>
                  <w:vAlign w:val="center"/>
                </w:tcPr>
                <w:p w:rsidR="00F41756" w:rsidRPr="00BC417B" w:rsidRDefault="00F41756" w:rsidP="00F41756">
                  <w:pPr>
                    <w:jc w:val="center"/>
                  </w:pPr>
                  <w:r w:rsidRPr="00BC417B">
                    <w:t>12</w:t>
                  </w:r>
                </w:p>
              </w:tc>
              <w:tc>
                <w:tcPr>
                  <w:tcW w:w="3211" w:type="dxa"/>
                  <w:vAlign w:val="center"/>
                </w:tcPr>
                <w:p w:rsidR="00F41756" w:rsidRPr="00BC417B" w:rsidRDefault="00F41756" w:rsidP="00F41756">
                  <w:pPr>
                    <w:jc w:val="center"/>
                    <w:rPr>
                      <w:b/>
                      <w:sz w:val="20"/>
                      <w:szCs w:val="20"/>
                    </w:rPr>
                  </w:pPr>
                  <w:r w:rsidRPr="00BC417B">
                    <w:rPr>
                      <w:b/>
                      <w:sz w:val="20"/>
                      <w:szCs w:val="20"/>
                    </w:rPr>
                    <w:t>xlPasteValuesAndNumberFormats</w:t>
                  </w:r>
                </w:p>
              </w:tc>
              <w:tc>
                <w:tcPr>
                  <w:tcW w:w="0" w:type="auto"/>
                  <w:vAlign w:val="center"/>
                </w:tcPr>
                <w:p w:rsidR="00F41756" w:rsidRPr="00BC417B" w:rsidRDefault="00F41756" w:rsidP="00F41756">
                  <w:r>
                    <w:t>Pega</w:t>
                  </w:r>
                  <w:r w:rsidRPr="00BC417B">
                    <w:t xml:space="preserve"> valores y los formatos de número.</w:t>
                  </w:r>
                </w:p>
              </w:tc>
            </w:tr>
            <w:tr w:rsidR="00F41756" w:rsidRPr="00E25767" w:rsidTr="00F41756">
              <w:trPr>
                <w:jc w:val="center"/>
              </w:trPr>
              <w:tc>
                <w:tcPr>
                  <w:tcW w:w="869" w:type="dxa"/>
                  <w:vAlign w:val="center"/>
                </w:tcPr>
                <w:p w:rsidR="00F41756" w:rsidRPr="00BC417B" w:rsidRDefault="00F41756" w:rsidP="00F41756">
                  <w:pPr>
                    <w:jc w:val="center"/>
                  </w:pPr>
                  <w:r w:rsidRPr="00BC417B">
                    <w:t>13</w:t>
                  </w:r>
                </w:p>
              </w:tc>
              <w:tc>
                <w:tcPr>
                  <w:tcW w:w="3211" w:type="dxa"/>
                  <w:vAlign w:val="center"/>
                </w:tcPr>
                <w:p w:rsidR="00F41756" w:rsidRPr="00BC417B" w:rsidRDefault="00F41756" w:rsidP="00F41756">
                  <w:pPr>
                    <w:jc w:val="center"/>
                    <w:rPr>
                      <w:b/>
                      <w:sz w:val="20"/>
                      <w:szCs w:val="20"/>
                    </w:rPr>
                  </w:pPr>
                  <w:r w:rsidRPr="00BC417B">
                    <w:rPr>
                      <w:b/>
                      <w:sz w:val="20"/>
                      <w:szCs w:val="20"/>
                    </w:rPr>
                    <w:t>xlPasteAllUsingSourceTheme</w:t>
                  </w:r>
                </w:p>
              </w:tc>
              <w:tc>
                <w:tcPr>
                  <w:tcW w:w="0" w:type="auto"/>
                  <w:vAlign w:val="center"/>
                </w:tcPr>
                <w:p w:rsidR="00F41756" w:rsidRPr="00BC417B" w:rsidRDefault="00F41756" w:rsidP="00F41756">
                  <w:r>
                    <w:t>Pega</w:t>
                  </w:r>
                  <w:r w:rsidRPr="00BC417B">
                    <w:t xml:space="preserve"> todo </w:t>
                  </w:r>
                  <w:r>
                    <w:t>usando el</w:t>
                  </w:r>
                  <w:r w:rsidRPr="00BC417B">
                    <w:t xml:space="preserve"> tema de origen.</w:t>
                  </w:r>
                </w:p>
              </w:tc>
            </w:tr>
            <w:tr w:rsidR="00F41756" w:rsidRPr="00E25767" w:rsidTr="00F41756">
              <w:trPr>
                <w:jc w:val="center"/>
              </w:trPr>
              <w:tc>
                <w:tcPr>
                  <w:tcW w:w="869" w:type="dxa"/>
                  <w:vAlign w:val="center"/>
                </w:tcPr>
                <w:p w:rsidR="00F41756" w:rsidRPr="00BC417B" w:rsidRDefault="00F41756" w:rsidP="00F41756">
                  <w:pPr>
                    <w:jc w:val="center"/>
                  </w:pPr>
                  <w:r w:rsidRPr="00BC417B">
                    <w:t>14</w:t>
                  </w:r>
                </w:p>
              </w:tc>
              <w:tc>
                <w:tcPr>
                  <w:tcW w:w="3211" w:type="dxa"/>
                  <w:vAlign w:val="center"/>
                </w:tcPr>
                <w:p w:rsidR="00F41756" w:rsidRPr="00BC417B" w:rsidRDefault="00F41756" w:rsidP="00F41756">
                  <w:pPr>
                    <w:jc w:val="center"/>
                    <w:rPr>
                      <w:b/>
                      <w:sz w:val="20"/>
                      <w:szCs w:val="20"/>
                    </w:rPr>
                  </w:pPr>
                  <w:r w:rsidRPr="00BC417B">
                    <w:rPr>
                      <w:b/>
                      <w:sz w:val="20"/>
                      <w:szCs w:val="20"/>
                    </w:rPr>
                    <w:t>xlPasteAllMergingConditionalFormats</w:t>
                  </w:r>
                </w:p>
              </w:tc>
              <w:tc>
                <w:tcPr>
                  <w:tcW w:w="0" w:type="auto"/>
                  <w:vAlign w:val="center"/>
                </w:tcPr>
                <w:p w:rsidR="00F41756" w:rsidRPr="00BC417B" w:rsidRDefault="00F41756" w:rsidP="00F41756">
                  <w:r>
                    <w:t>Pega</w:t>
                  </w:r>
                  <w:r w:rsidRPr="00BC417B">
                    <w:t xml:space="preserve"> todo y </w:t>
                  </w:r>
                  <w:r>
                    <w:t>combina</w:t>
                  </w:r>
                  <w:r w:rsidRPr="00BC417B">
                    <w:t xml:space="preserve"> formatos condicionales.</w:t>
                  </w:r>
                </w:p>
              </w:tc>
            </w:tr>
          </w:tbl>
          <w:p w:rsidR="00F41756" w:rsidRPr="00842BB2" w:rsidRDefault="00F41756" w:rsidP="00F41756">
            <w:r>
              <w:lastRenderedPageBreak/>
              <w:t xml:space="preserve"> </w:t>
            </w:r>
          </w:p>
        </w:tc>
      </w:tr>
      <w:tr w:rsidR="00F41756" w:rsidRPr="00842BB2" w:rsidTr="00156AAE">
        <w:tc>
          <w:tcPr>
            <w:tcW w:w="740" w:type="pct"/>
          </w:tcPr>
          <w:p w:rsidR="00F41756" w:rsidRPr="00BC417B" w:rsidRDefault="00F41756" w:rsidP="00F41756">
            <w:pPr>
              <w:rPr>
                <w:b/>
              </w:rPr>
            </w:pPr>
            <w:r w:rsidRPr="00BC417B">
              <w:rPr>
                <w:b/>
              </w:rPr>
              <w:lastRenderedPageBreak/>
              <w:t>Operation</w:t>
            </w:r>
          </w:p>
        </w:tc>
        <w:tc>
          <w:tcPr>
            <w:tcW w:w="4260" w:type="pct"/>
          </w:tcPr>
          <w:p w:rsidR="00F41756" w:rsidRDefault="00F41756" w:rsidP="00F41756">
            <w:r>
              <w:t xml:space="preserve">Operación a realizar durante el copiado. Puede ser alguno de los valores de la constante </w:t>
            </w:r>
            <w:r w:rsidRPr="009035EC">
              <w:t>XlPasteSpecialOperation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9"/>
              <w:gridCol w:w="3061"/>
              <w:gridCol w:w="2138"/>
            </w:tblGrid>
            <w:tr w:rsidR="00F41756" w:rsidTr="00F41756">
              <w:trPr>
                <w:jc w:val="center"/>
              </w:trPr>
              <w:tc>
                <w:tcPr>
                  <w:tcW w:w="869" w:type="dxa"/>
                  <w:shd w:val="clear" w:color="auto" w:fill="B8CCE4"/>
                </w:tcPr>
                <w:p w:rsidR="00F41756" w:rsidRPr="00842BB2" w:rsidRDefault="00F41756" w:rsidP="00F41756">
                  <w:pPr>
                    <w:jc w:val="center"/>
                    <w:rPr>
                      <w:b/>
                      <w:color w:val="0000FF"/>
                    </w:rPr>
                  </w:pPr>
                  <w:r>
                    <w:rPr>
                      <w:b/>
                      <w:color w:val="0000FF"/>
                    </w:rPr>
                    <w:t>Valor</w:t>
                  </w:r>
                </w:p>
              </w:tc>
              <w:tc>
                <w:tcPr>
                  <w:tcW w:w="2720" w:type="dxa"/>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BC417B" w:rsidTr="00F41756">
              <w:trPr>
                <w:jc w:val="center"/>
              </w:trPr>
              <w:tc>
                <w:tcPr>
                  <w:tcW w:w="869" w:type="dxa"/>
                  <w:vAlign w:val="center"/>
                </w:tcPr>
                <w:p w:rsidR="00F41756" w:rsidRPr="009035EC" w:rsidRDefault="00F41756" w:rsidP="00F41756">
                  <w:pPr>
                    <w:jc w:val="center"/>
                  </w:pPr>
                  <w:r w:rsidRPr="009035EC">
                    <w:t>-4142</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xlPasteSpecialOperationNone</w:t>
                  </w:r>
                </w:p>
              </w:tc>
              <w:tc>
                <w:tcPr>
                  <w:tcW w:w="0" w:type="auto"/>
                  <w:vAlign w:val="center"/>
                </w:tcPr>
                <w:p w:rsidR="00F41756" w:rsidRPr="009035EC" w:rsidRDefault="00F41756" w:rsidP="00F41756">
                  <w:r>
                    <w:t>Pega sin realizar ninguna operación.</w:t>
                  </w:r>
                </w:p>
              </w:tc>
            </w:tr>
            <w:tr w:rsidR="00F41756" w:rsidRPr="00BC417B" w:rsidTr="00F41756">
              <w:trPr>
                <w:jc w:val="center"/>
              </w:trPr>
              <w:tc>
                <w:tcPr>
                  <w:tcW w:w="869" w:type="dxa"/>
                  <w:vAlign w:val="center"/>
                </w:tcPr>
                <w:p w:rsidR="00F41756" w:rsidRPr="009035EC" w:rsidRDefault="00F41756" w:rsidP="00F41756">
                  <w:pPr>
                    <w:jc w:val="center"/>
                  </w:pPr>
                  <w:r w:rsidRPr="009035EC">
                    <w:t>2</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xlPasteSpecialOperationAdd</w:t>
                  </w:r>
                </w:p>
              </w:tc>
              <w:tc>
                <w:tcPr>
                  <w:tcW w:w="0" w:type="auto"/>
                  <w:vAlign w:val="center"/>
                </w:tcPr>
                <w:p w:rsidR="00F41756" w:rsidRPr="009035EC" w:rsidRDefault="00F41756" w:rsidP="00F41756">
                  <w:r>
                    <w:t>Pega sumando los datos a los valores existentes en las celdas destino.</w:t>
                  </w:r>
                </w:p>
              </w:tc>
            </w:tr>
            <w:tr w:rsidR="00F41756" w:rsidRPr="00BC417B" w:rsidTr="00F41756">
              <w:trPr>
                <w:jc w:val="center"/>
              </w:trPr>
              <w:tc>
                <w:tcPr>
                  <w:tcW w:w="869" w:type="dxa"/>
                  <w:vAlign w:val="center"/>
                </w:tcPr>
                <w:p w:rsidR="00F41756" w:rsidRPr="009035EC" w:rsidRDefault="00F41756" w:rsidP="00F41756">
                  <w:pPr>
                    <w:jc w:val="center"/>
                  </w:pPr>
                  <w:r w:rsidRPr="009035EC">
                    <w:t>3</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xlPasteSpecialOperationSubtract</w:t>
                  </w:r>
                </w:p>
              </w:tc>
              <w:tc>
                <w:tcPr>
                  <w:tcW w:w="0" w:type="auto"/>
                  <w:vAlign w:val="center"/>
                </w:tcPr>
                <w:p w:rsidR="00F41756" w:rsidRPr="009035EC" w:rsidRDefault="00F41756" w:rsidP="00F41756">
                  <w:r>
                    <w:t>Pega restando los datos a los valores existentes en las celdas destino.</w:t>
                  </w:r>
                </w:p>
              </w:tc>
            </w:tr>
            <w:tr w:rsidR="00F41756" w:rsidRPr="00BC417B" w:rsidTr="00F41756">
              <w:trPr>
                <w:jc w:val="center"/>
              </w:trPr>
              <w:tc>
                <w:tcPr>
                  <w:tcW w:w="869" w:type="dxa"/>
                  <w:vAlign w:val="center"/>
                </w:tcPr>
                <w:p w:rsidR="00F41756" w:rsidRPr="009035EC" w:rsidRDefault="00F41756" w:rsidP="00F41756">
                  <w:pPr>
                    <w:jc w:val="center"/>
                  </w:pPr>
                  <w:r w:rsidRPr="009035EC">
                    <w:t>4</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xlPasteSpecialOperationMultiply</w:t>
                  </w:r>
                </w:p>
              </w:tc>
              <w:tc>
                <w:tcPr>
                  <w:tcW w:w="0" w:type="auto"/>
                  <w:vAlign w:val="center"/>
                </w:tcPr>
                <w:p w:rsidR="00F41756" w:rsidRPr="009035EC" w:rsidRDefault="00F41756" w:rsidP="00F41756">
                  <w:r>
                    <w:t>Pega multiplicando los datos por los valores existentes en las celdas destino.</w:t>
                  </w:r>
                </w:p>
              </w:tc>
            </w:tr>
            <w:tr w:rsidR="00F41756" w:rsidRPr="00BC417B" w:rsidTr="00F41756">
              <w:trPr>
                <w:jc w:val="center"/>
              </w:trPr>
              <w:tc>
                <w:tcPr>
                  <w:tcW w:w="869" w:type="dxa"/>
                  <w:vAlign w:val="center"/>
                </w:tcPr>
                <w:p w:rsidR="00F41756" w:rsidRPr="009035EC" w:rsidRDefault="00F41756" w:rsidP="00F41756">
                  <w:pPr>
                    <w:jc w:val="center"/>
                  </w:pPr>
                  <w:r w:rsidRPr="009035EC">
                    <w:t>5</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xlPasteSpecialOperationDivide</w:t>
                  </w:r>
                </w:p>
              </w:tc>
              <w:tc>
                <w:tcPr>
                  <w:tcW w:w="0" w:type="auto"/>
                  <w:vAlign w:val="center"/>
                </w:tcPr>
                <w:p w:rsidR="00F41756" w:rsidRPr="009035EC" w:rsidRDefault="00F41756" w:rsidP="00F41756">
                  <w:r>
                    <w:t>Pega dividiendo los datos por los valores existentes en las celdas destino.</w:t>
                  </w:r>
                </w:p>
              </w:tc>
            </w:tr>
          </w:tbl>
          <w:p w:rsidR="00F41756" w:rsidRPr="00842BB2" w:rsidRDefault="00F41756" w:rsidP="00F41756">
            <w:r>
              <w:t xml:space="preserve"> </w:t>
            </w:r>
          </w:p>
        </w:tc>
      </w:tr>
      <w:tr w:rsidR="00F41756" w:rsidRPr="00842BB2" w:rsidTr="00156AAE">
        <w:tc>
          <w:tcPr>
            <w:tcW w:w="740" w:type="pct"/>
          </w:tcPr>
          <w:p w:rsidR="00F41756" w:rsidRPr="00BC417B" w:rsidRDefault="00F41756" w:rsidP="00F41756">
            <w:pPr>
              <w:rPr>
                <w:b/>
              </w:rPr>
            </w:pPr>
            <w:r w:rsidRPr="00BC417B">
              <w:rPr>
                <w:b/>
              </w:rPr>
              <w:t>SkipBlanks</w:t>
            </w:r>
          </w:p>
        </w:tc>
        <w:tc>
          <w:tcPr>
            <w:tcW w:w="4260" w:type="pct"/>
          </w:tcPr>
          <w:p w:rsidR="00F41756" w:rsidRPr="00842BB2" w:rsidRDefault="00F41756" w:rsidP="00F41756">
            <w:r>
              <w:t>Si True, las celdas en blanco en el origen no se pegan en el destino. Por defecto vale False.</w:t>
            </w:r>
          </w:p>
        </w:tc>
      </w:tr>
      <w:tr w:rsidR="00F41756" w:rsidRPr="00842BB2" w:rsidTr="00156AAE">
        <w:tc>
          <w:tcPr>
            <w:tcW w:w="740" w:type="pct"/>
          </w:tcPr>
          <w:p w:rsidR="00F41756" w:rsidRPr="00BC417B" w:rsidRDefault="00F41756" w:rsidP="00F41756">
            <w:pPr>
              <w:rPr>
                <w:b/>
              </w:rPr>
            </w:pPr>
            <w:r w:rsidRPr="00BC417B">
              <w:rPr>
                <w:b/>
              </w:rPr>
              <w:t>Transpose</w:t>
            </w:r>
          </w:p>
        </w:tc>
        <w:tc>
          <w:tcPr>
            <w:tcW w:w="4260" w:type="pct"/>
          </w:tcPr>
          <w:p w:rsidR="00F41756" w:rsidRPr="00842BB2" w:rsidRDefault="00F41756" w:rsidP="00F41756">
            <w:r>
              <w:t>Si True cambia filas por columnas. Por defecto vale False.</w:t>
            </w:r>
          </w:p>
        </w:tc>
      </w:tr>
    </w:tbl>
    <w:p w:rsidR="00F41756" w:rsidRPr="00842BB2" w:rsidRDefault="00F41756" w:rsidP="00EB0111">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bottom w:w="28" w:type="dxa"/>
        </w:tblCellMar>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7C7102"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prueba_PasteSpecial()</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r.Copy</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Range("B1").PasteSpecial Paste:=xlPasteAll</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Range("C1").PasteSpecial Paste:=xlPasteValues</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Range("D1").PasteSpecial Paste:=xlPasteFormulas</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Range("A5").PasteSpecial Transpose:=True</w:t>
            </w:r>
          </w:p>
          <w:p w:rsidR="00F41756"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B6A24FC" wp14:editId="52198B52">
                  <wp:extent cx="2247900" cy="592221"/>
                  <wp:effectExtent l="0" t="0" r="0" b="0"/>
                  <wp:docPr id="519" name="Imagen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262675" cy="596114"/>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902B656" wp14:editId="3819CA26">
                  <wp:extent cx="2228850" cy="862468"/>
                  <wp:effectExtent l="0" t="0" r="0" b="0"/>
                  <wp:docPr id="518" name="Imagen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6"/>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232774" cy="863986"/>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0" w:name="_Toc336066552"/>
      <w:r w:rsidRPr="00A50900">
        <w:t>PrintOut</w:t>
      </w:r>
      <w:bookmarkEnd w:id="1060"/>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imprimir el rango indicado configurando ciertas características.</w:t>
      </w:r>
    </w:p>
    <w:p w:rsidR="00F41756" w:rsidRPr="00842BB2" w:rsidRDefault="00F41756" w:rsidP="00EB0111">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PrintOut(From, To, Copies, Preview, ActivePrinter, PrintToFile, Collate, PrToFileName)</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9"/>
        <w:gridCol w:w="5978"/>
      </w:tblGrid>
      <w:tr w:rsidR="00F41756" w:rsidRPr="00842BB2" w:rsidTr="00156AAE">
        <w:tc>
          <w:tcPr>
            <w:tcW w:w="1036" w:type="pct"/>
            <w:shd w:val="clear" w:color="auto" w:fill="B8CCE4"/>
          </w:tcPr>
          <w:p w:rsidR="00F41756" w:rsidRPr="00842BB2" w:rsidRDefault="00F41756" w:rsidP="00F41756">
            <w:pPr>
              <w:jc w:val="center"/>
              <w:rPr>
                <w:b/>
                <w:color w:val="0000FF"/>
              </w:rPr>
            </w:pPr>
            <w:r w:rsidRPr="00842BB2">
              <w:rPr>
                <w:b/>
                <w:color w:val="0000FF"/>
              </w:rPr>
              <w:t>Argumento</w:t>
            </w:r>
          </w:p>
        </w:tc>
        <w:tc>
          <w:tcPr>
            <w:tcW w:w="396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1036" w:type="pct"/>
          </w:tcPr>
          <w:p w:rsidR="00F41756" w:rsidRPr="00842BB2" w:rsidRDefault="00F41756" w:rsidP="00F41756">
            <w:pPr>
              <w:rPr>
                <w:b/>
              </w:rPr>
            </w:pPr>
            <w:r w:rsidRPr="00F51F15">
              <w:rPr>
                <w:b/>
              </w:rPr>
              <w:t>From</w:t>
            </w:r>
          </w:p>
        </w:tc>
        <w:tc>
          <w:tcPr>
            <w:tcW w:w="3964" w:type="pct"/>
          </w:tcPr>
          <w:p w:rsidR="00F41756" w:rsidRPr="00CD341E" w:rsidRDefault="00F41756" w:rsidP="00F41756">
            <w:r>
              <w:t>Primera página a imprimir.</w:t>
            </w:r>
          </w:p>
        </w:tc>
      </w:tr>
      <w:tr w:rsidR="00F41756" w:rsidRPr="00842BB2" w:rsidTr="00156AAE">
        <w:tc>
          <w:tcPr>
            <w:tcW w:w="1036" w:type="pct"/>
          </w:tcPr>
          <w:p w:rsidR="00F41756" w:rsidRPr="00F51F15" w:rsidRDefault="00F41756" w:rsidP="00F41756">
            <w:pPr>
              <w:rPr>
                <w:b/>
              </w:rPr>
            </w:pPr>
            <w:r w:rsidRPr="0072312E">
              <w:rPr>
                <w:b/>
              </w:rPr>
              <w:t>To</w:t>
            </w:r>
          </w:p>
        </w:tc>
        <w:tc>
          <w:tcPr>
            <w:tcW w:w="3964" w:type="pct"/>
          </w:tcPr>
          <w:p w:rsidR="00F41756" w:rsidRPr="00CD341E" w:rsidRDefault="00F41756" w:rsidP="00F41756">
            <w:r>
              <w:t>Ultima página a imprimir.</w:t>
            </w:r>
          </w:p>
        </w:tc>
      </w:tr>
      <w:tr w:rsidR="00F41756" w:rsidRPr="00842BB2" w:rsidTr="00156AAE">
        <w:tc>
          <w:tcPr>
            <w:tcW w:w="1036" w:type="pct"/>
          </w:tcPr>
          <w:p w:rsidR="00F41756" w:rsidRPr="00F51F15" w:rsidRDefault="00F41756" w:rsidP="00F41756">
            <w:pPr>
              <w:rPr>
                <w:b/>
              </w:rPr>
            </w:pPr>
            <w:r w:rsidRPr="0072312E">
              <w:rPr>
                <w:b/>
              </w:rPr>
              <w:t>Copies</w:t>
            </w:r>
          </w:p>
        </w:tc>
        <w:tc>
          <w:tcPr>
            <w:tcW w:w="3964" w:type="pct"/>
          </w:tcPr>
          <w:p w:rsidR="00F41756" w:rsidRPr="00CD341E" w:rsidRDefault="00F41756" w:rsidP="00F41756">
            <w:r>
              <w:t>Número de copias.</w:t>
            </w:r>
          </w:p>
        </w:tc>
      </w:tr>
      <w:tr w:rsidR="00F41756" w:rsidRPr="00842BB2" w:rsidTr="00156AAE">
        <w:tc>
          <w:tcPr>
            <w:tcW w:w="1036" w:type="pct"/>
          </w:tcPr>
          <w:p w:rsidR="00F41756" w:rsidRPr="00F51F15" w:rsidRDefault="00F41756" w:rsidP="00F41756">
            <w:pPr>
              <w:rPr>
                <w:b/>
              </w:rPr>
            </w:pPr>
            <w:r w:rsidRPr="0072312E">
              <w:rPr>
                <w:b/>
              </w:rPr>
              <w:lastRenderedPageBreak/>
              <w:t>Preview</w:t>
            </w:r>
          </w:p>
        </w:tc>
        <w:tc>
          <w:tcPr>
            <w:tcW w:w="3964" w:type="pct"/>
          </w:tcPr>
          <w:p w:rsidR="00F41756" w:rsidRPr="00CD341E" w:rsidRDefault="00F41756" w:rsidP="00F41756">
            <w:r>
              <w:t>Si se indica True se realiza una vista preliminar.</w:t>
            </w:r>
          </w:p>
        </w:tc>
      </w:tr>
      <w:tr w:rsidR="00F41756" w:rsidRPr="00842BB2" w:rsidTr="00156AAE">
        <w:tc>
          <w:tcPr>
            <w:tcW w:w="1036" w:type="pct"/>
          </w:tcPr>
          <w:p w:rsidR="00F41756" w:rsidRPr="00F51F15" w:rsidRDefault="00F41756" w:rsidP="00F41756">
            <w:pPr>
              <w:rPr>
                <w:b/>
              </w:rPr>
            </w:pPr>
            <w:r w:rsidRPr="0072312E">
              <w:rPr>
                <w:b/>
              </w:rPr>
              <w:t>ActivePrinter</w:t>
            </w:r>
          </w:p>
        </w:tc>
        <w:tc>
          <w:tcPr>
            <w:tcW w:w="3964" w:type="pct"/>
          </w:tcPr>
          <w:p w:rsidR="00F41756" w:rsidRPr="00CD341E" w:rsidRDefault="00F41756" w:rsidP="00F41756">
            <w:r>
              <w:t>Nombre de la impresora a utilizar.</w:t>
            </w:r>
          </w:p>
        </w:tc>
      </w:tr>
      <w:tr w:rsidR="00F41756" w:rsidRPr="00842BB2" w:rsidTr="00156AAE">
        <w:tc>
          <w:tcPr>
            <w:tcW w:w="1036" w:type="pct"/>
          </w:tcPr>
          <w:p w:rsidR="00F41756" w:rsidRPr="00F51F15" w:rsidRDefault="00F41756" w:rsidP="00F41756">
            <w:pPr>
              <w:rPr>
                <w:b/>
              </w:rPr>
            </w:pPr>
            <w:r w:rsidRPr="0072312E">
              <w:rPr>
                <w:b/>
              </w:rPr>
              <w:t>PrintToFile</w:t>
            </w:r>
          </w:p>
        </w:tc>
        <w:tc>
          <w:tcPr>
            <w:tcW w:w="3964" w:type="pct"/>
          </w:tcPr>
          <w:p w:rsidR="00F41756" w:rsidRPr="00CD341E" w:rsidRDefault="00F41756" w:rsidP="00F41756">
            <w:r>
              <w:t>Si se indica True se la impresión se envía a un archivo.</w:t>
            </w:r>
          </w:p>
        </w:tc>
      </w:tr>
      <w:tr w:rsidR="00F41756" w:rsidRPr="00842BB2" w:rsidTr="00156AAE">
        <w:tc>
          <w:tcPr>
            <w:tcW w:w="1036" w:type="pct"/>
          </w:tcPr>
          <w:p w:rsidR="00F41756" w:rsidRPr="00F51F15" w:rsidRDefault="00F41756" w:rsidP="00F41756">
            <w:pPr>
              <w:rPr>
                <w:b/>
              </w:rPr>
            </w:pPr>
            <w:r w:rsidRPr="0072312E">
              <w:rPr>
                <w:b/>
              </w:rPr>
              <w:t>Collate</w:t>
            </w:r>
          </w:p>
        </w:tc>
        <w:tc>
          <w:tcPr>
            <w:tcW w:w="3964" w:type="pct"/>
          </w:tcPr>
          <w:p w:rsidR="00F41756" w:rsidRPr="00CD341E" w:rsidRDefault="00F41756" w:rsidP="00F41756">
            <w:r>
              <w:t>Si se indica True se pueden intercalar varias copias.</w:t>
            </w:r>
          </w:p>
        </w:tc>
      </w:tr>
      <w:tr w:rsidR="00F41756" w:rsidRPr="00842BB2" w:rsidTr="00156AAE">
        <w:tc>
          <w:tcPr>
            <w:tcW w:w="1036" w:type="pct"/>
          </w:tcPr>
          <w:p w:rsidR="00F41756" w:rsidRPr="00F51F15" w:rsidRDefault="00F41756" w:rsidP="00F41756">
            <w:pPr>
              <w:rPr>
                <w:b/>
              </w:rPr>
            </w:pPr>
            <w:r w:rsidRPr="0072312E">
              <w:rPr>
                <w:b/>
              </w:rPr>
              <w:t>PrToFileName</w:t>
            </w:r>
          </w:p>
        </w:tc>
        <w:tc>
          <w:tcPr>
            <w:tcW w:w="3964" w:type="pct"/>
          </w:tcPr>
          <w:p w:rsidR="00F41756" w:rsidRPr="00CD341E" w:rsidRDefault="00F41756" w:rsidP="00F41756">
            <w:r>
              <w:t>Indica el nombre del fichero hacia el que se desea enviar la impresión.</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prueba_PrintOut()</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r.PrintOut Preview:=True</w:t>
            </w:r>
          </w:p>
          <w:p w:rsidR="00F41756"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06CE387" wp14:editId="7C619612">
                  <wp:extent cx="1499235" cy="1148080"/>
                  <wp:effectExtent l="0" t="0" r="5715" b="0"/>
                  <wp:docPr id="516" name="Imagen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8"/>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1499235" cy="114808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6C71D2F" wp14:editId="5FB77C73">
                  <wp:extent cx="2256790" cy="2372995"/>
                  <wp:effectExtent l="0" t="0" r="0" b="8255"/>
                  <wp:docPr id="4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2256790" cy="2372995"/>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61" w:name="_Toc336066553"/>
      <w:r w:rsidRPr="00A50900">
        <w:lastRenderedPageBreak/>
        <w:t>PrintPreview</w:t>
      </w:r>
      <w:bookmarkEnd w:id="1061"/>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Proporciona una vista previa de tal y como se imprimiría el rango.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C44C4">
        <w:rPr>
          <w:rFonts w:ascii="Verdana" w:hAnsi="Verdana" w:cs="Courier New"/>
          <w:sz w:val="20"/>
          <w:lang w:val="es-ES_tradnl"/>
        </w:rPr>
        <w:t>PrintPreview(EnableChanges)</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4"/>
        <w:gridCol w:w="5903"/>
      </w:tblGrid>
      <w:tr w:rsidR="00F41756" w:rsidRPr="00842BB2" w:rsidTr="00156AAE">
        <w:tc>
          <w:tcPr>
            <w:tcW w:w="955" w:type="pct"/>
            <w:shd w:val="clear" w:color="auto" w:fill="B8CCE4"/>
          </w:tcPr>
          <w:p w:rsidR="00F41756" w:rsidRPr="00842BB2" w:rsidRDefault="00F41756" w:rsidP="00F41756">
            <w:pPr>
              <w:jc w:val="center"/>
              <w:rPr>
                <w:b/>
                <w:color w:val="0000FF"/>
              </w:rPr>
            </w:pPr>
            <w:r w:rsidRPr="00842BB2">
              <w:rPr>
                <w:b/>
                <w:color w:val="0000FF"/>
              </w:rPr>
              <w:t>Argumento</w:t>
            </w:r>
          </w:p>
        </w:tc>
        <w:tc>
          <w:tcPr>
            <w:tcW w:w="4045"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955" w:type="pct"/>
          </w:tcPr>
          <w:p w:rsidR="00F41756" w:rsidRPr="00842BB2" w:rsidRDefault="00F41756" w:rsidP="00F41756">
            <w:pPr>
              <w:rPr>
                <w:b/>
              </w:rPr>
            </w:pPr>
            <w:r w:rsidRPr="005C44C4">
              <w:rPr>
                <w:b/>
              </w:rPr>
              <w:t>EnableChanges</w:t>
            </w:r>
          </w:p>
        </w:tc>
        <w:tc>
          <w:tcPr>
            <w:tcW w:w="4045" w:type="pct"/>
          </w:tcPr>
          <w:p w:rsidR="00F41756" w:rsidRPr="00842BB2" w:rsidRDefault="00F41756" w:rsidP="00F41756">
            <w:r>
              <w:t>Si se indica True, el usuario puede realizar cambios durante la vista preliminar en ciertos parámetros como son los márgenes, la orientación de la página, el encabezado y pie, etc… Se trata de un parámetro opcional.</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86"/>
        <w:gridCol w:w="399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prueba_PrintPreview()</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r.PrintPreview EnableChanges:=True</w:t>
            </w:r>
          </w:p>
          <w:p w:rsidR="00F41756"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D2E2298" wp14:editId="0DF1DA64">
                  <wp:extent cx="1499235" cy="1148080"/>
                  <wp:effectExtent l="0" t="0" r="5715" b="0"/>
                  <wp:docPr id="514" name="Imagen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0"/>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1499235" cy="1148080"/>
                          </a:xfrm>
                          <a:prstGeom prst="rect">
                            <a:avLst/>
                          </a:prstGeom>
                          <a:noFill/>
                          <a:ln>
                            <a:noFill/>
                          </a:ln>
                        </pic:spPr>
                      </pic:pic>
                    </a:graphicData>
                  </a:graphic>
                </wp:inline>
              </w:drawing>
            </w:r>
          </w:p>
        </w:tc>
        <w:tc>
          <w:tcPr>
            <w:tcW w:w="26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253F883" wp14:editId="3A716653">
                  <wp:extent cx="1945758" cy="2039982"/>
                  <wp:effectExtent l="0" t="0" r="0" b="0"/>
                  <wp:docPr id="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944580" cy="2038747"/>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62" w:name="_Toc336066554"/>
      <w:r w:rsidRPr="00A50900">
        <w:lastRenderedPageBreak/>
        <w:t>RemoveDuplicates</w:t>
      </w:r>
      <w:bookmarkEnd w:id="1062"/>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eliminar los valores duplicados existentes en un rango.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B47C2">
        <w:rPr>
          <w:rFonts w:ascii="Verdana" w:hAnsi="Verdana" w:cs="Courier New"/>
          <w:sz w:val="20"/>
          <w:lang w:val="es-ES_tradnl"/>
        </w:rPr>
        <w:t>RemoveDuplicates(Columns, Header)</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40" w:type="pct"/>
          </w:tcPr>
          <w:p w:rsidR="00F41756" w:rsidRPr="00842BB2" w:rsidRDefault="00F41756" w:rsidP="00F41756">
            <w:pPr>
              <w:rPr>
                <w:b/>
              </w:rPr>
            </w:pPr>
            <w:r w:rsidRPr="003B47C2">
              <w:rPr>
                <w:b/>
              </w:rPr>
              <w:t>Columns</w:t>
            </w:r>
          </w:p>
        </w:tc>
        <w:tc>
          <w:tcPr>
            <w:tcW w:w="4260" w:type="pct"/>
          </w:tcPr>
          <w:p w:rsidR="00F41756" w:rsidRPr="00842BB2" w:rsidRDefault="00F41756" w:rsidP="00F41756">
            <w:r>
              <w:t>Matriz que indica qué columnas tiene la información duplicada.</w:t>
            </w:r>
          </w:p>
        </w:tc>
      </w:tr>
      <w:tr w:rsidR="00F41756" w:rsidRPr="00842BB2" w:rsidTr="00156AAE">
        <w:tc>
          <w:tcPr>
            <w:tcW w:w="740" w:type="pct"/>
          </w:tcPr>
          <w:p w:rsidR="00F41756" w:rsidRPr="003B47C2" w:rsidRDefault="00F41756" w:rsidP="00F41756">
            <w:pPr>
              <w:rPr>
                <w:b/>
              </w:rPr>
            </w:pPr>
            <w:r w:rsidRPr="003B47C2">
              <w:rPr>
                <w:b/>
              </w:rPr>
              <w:t>Header</w:t>
            </w:r>
          </w:p>
        </w:tc>
        <w:tc>
          <w:tcPr>
            <w:tcW w:w="4260" w:type="pct"/>
          </w:tcPr>
          <w:p w:rsidR="00F41756" w:rsidRDefault="00F41756" w:rsidP="00F41756">
            <w:r>
              <w:t xml:space="preserve">Indica si la primera fila tiene información sobre encabezados. Puede ser alguno de los valores de la constante </w:t>
            </w:r>
            <w:r w:rsidRPr="003B47C2">
              <w:t>XlYesNoGuess</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925"/>
              <w:gridCol w:w="4818"/>
            </w:tblGrid>
            <w:tr w:rsidR="00F41756" w:rsidRPr="00BC417B" w:rsidTr="00F41756">
              <w:trPr>
                <w:jc w:val="center"/>
              </w:trPr>
              <w:tc>
                <w:tcPr>
                  <w:tcW w:w="0" w:type="auto"/>
                  <w:vAlign w:val="center"/>
                </w:tcPr>
                <w:p w:rsidR="00F41756" w:rsidRPr="00BC417B" w:rsidRDefault="00F41756" w:rsidP="00F41756">
                  <w:pPr>
                    <w:jc w:val="center"/>
                  </w:pPr>
                  <w:r>
                    <w:t>0</w:t>
                  </w:r>
                </w:p>
              </w:tc>
              <w:tc>
                <w:tcPr>
                  <w:tcW w:w="0" w:type="auto"/>
                  <w:vAlign w:val="center"/>
                </w:tcPr>
                <w:p w:rsidR="00F41756" w:rsidRPr="00BC417B" w:rsidRDefault="00F41756" w:rsidP="00F41756">
                  <w:pPr>
                    <w:jc w:val="center"/>
                    <w:rPr>
                      <w:b/>
                      <w:sz w:val="20"/>
                      <w:szCs w:val="20"/>
                    </w:rPr>
                  </w:pPr>
                  <w:r>
                    <w:t>xlGuess</w:t>
                  </w:r>
                </w:p>
              </w:tc>
              <w:tc>
                <w:tcPr>
                  <w:tcW w:w="0" w:type="auto"/>
                  <w:vAlign w:val="center"/>
                </w:tcPr>
                <w:p w:rsidR="00F41756" w:rsidRPr="00BC417B" w:rsidRDefault="00F41756" w:rsidP="00F41756">
                  <w:r>
                    <w:t>MS Excel intenta determinar qué encabezado se ha de utilizar.</w:t>
                  </w:r>
                </w:p>
              </w:tc>
            </w:tr>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BC417B" w:rsidRDefault="00F41756" w:rsidP="00F41756">
                  <w:pPr>
                    <w:jc w:val="center"/>
                    <w:rPr>
                      <w:b/>
                      <w:sz w:val="20"/>
                      <w:szCs w:val="20"/>
                    </w:rPr>
                  </w:pPr>
                  <w:r>
                    <w:t>xlYes</w:t>
                  </w:r>
                </w:p>
              </w:tc>
              <w:tc>
                <w:tcPr>
                  <w:tcW w:w="0" w:type="auto"/>
                  <w:vAlign w:val="center"/>
                </w:tcPr>
                <w:p w:rsidR="00F41756" w:rsidRPr="00BC417B" w:rsidRDefault="00F41756" w:rsidP="00F41756">
                  <w:r>
                    <w:t>El encabezado está en la primera fila.</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BC417B" w:rsidRDefault="00F41756" w:rsidP="00F41756">
                  <w:pPr>
                    <w:jc w:val="center"/>
                    <w:rPr>
                      <w:b/>
                      <w:sz w:val="20"/>
                      <w:szCs w:val="20"/>
                    </w:rPr>
                  </w:pPr>
                  <w:r>
                    <w:t>xlNo</w:t>
                  </w:r>
                </w:p>
              </w:tc>
              <w:tc>
                <w:tcPr>
                  <w:tcW w:w="0" w:type="auto"/>
                  <w:vAlign w:val="center"/>
                </w:tcPr>
                <w:p w:rsidR="00F41756" w:rsidRPr="00BC417B" w:rsidRDefault="00F41756" w:rsidP="00F41756">
                  <w:r>
                    <w:t>No hay cabeceras.</w:t>
                  </w:r>
                </w:p>
              </w:tc>
            </w:tr>
          </w:tbl>
          <w:p w:rsidR="00F41756" w:rsidRPr="00842BB2" w:rsidRDefault="00F41756" w:rsidP="00F41756">
            <w:r>
              <w:t xml:space="preserve"> </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prueba_RemoveDuplicates()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Range("A1:B8")</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r.RemoveDuplicates Columns:=1, Header:=xlYes</w:t>
            </w:r>
          </w:p>
          <w:p w:rsidR="00F41756"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B6F427D" wp14:editId="6656820F">
                  <wp:extent cx="1111493" cy="1911927"/>
                  <wp:effectExtent l="0" t="0" r="0" b="0"/>
                  <wp:docPr id="506" name="Imagen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2"/>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109979" cy="1909323"/>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FC872AF" wp14:editId="67E4795D">
                  <wp:extent cx="1140032" cy="1526581"/>
                  <wp:effectExtent l="0" t="0" r="3175" b="0"/>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1143974" cy="153186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3" w:name="_Toc336066555"/>
      <w:r w:rsidRPr="00A50900">
        <w:t>RemoveSubtotal</w:t>
      </w:r>
      <w:bookmarkEnd w:id="1063"/>
      <w:r w:rsidRPr="00A50900">
        <w:tab/>
      </w:r>
    </w:p>
    <w:p w:rsidR="00F41756" w:rsidRPr="00842BB2" w:rsidRDefault="00F41756" w:rsidP="00EB0111">
      <w:pPr>
        <w:pStyle w:val="Ttulo4"/>
      </w:pPr>
      <w:r w:rsidRPr="00842BB2">
        <w:t>Descripción</w:t>
      </w:r>
    </w:p>
    <w:p w:rsidR="00F41756" w:rsidRDefault="00F41756" w:rsidP="00F41756">
      <w:pPr>
        <w:pStyle w:val="TextoCorrido"/>
        <w:rPr>
          <w:lang w:val="es-ES_tradnl"/>
        </w:rPr>
      </w:pPr>
      <w:r>
        <w:rPr>
          <w:lang w:val="es-ES_tradnl"/>
        </w:rPr>
        <w:t>Permite eliminar los subtotales existentes en una lista. Equivale a hacer clic sobre el botón Quitar todos delcuadro de diálogo Subtotales invocado desde el grupo de controles Esquema ubicado en la pestaña Datos. Supongamos la siguiente información y el subtotal aplicado mediante el cuadro de diálogo comentado: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4"/>
        <w:gridCol w:w="2308"/>
        <w:gridCol w:w="2625"/>
      </w:tblGrid>
      <w:tr w:rsidR="00F41756" w:rsidRPr="006978D4" w:rsidTr="00F41756">
        <w:tc>
          <w:tcPr>
            <w:tcW w:w="0" w:type="auto"/>
            <w:shd w:val="clear" w:color="auto" w:fill="auto"/>
            <w:vAlign w:val="center"/>
          </w:tcPr>
          <w:p w:rsidR="00F41756" w:rsidRPr="006978D4" w:rsidRDefault="00F41756" w:rsidP="00F41756">
            <w:pPr>
              <w:pStyle w:val="TextoCorrido"/>
              <w:ind w:firstLine="0"/>
              <w:jc w:val="center"/>
              <w:rPr>
                <w:lang w:val="es-ES_tradnl"/>
              </w:rPr>
            </w:pPr>
            <w:r>
              <w:rPr>
                <w:noProof/>
              </w:rPr>
              <w:drawing>
                <wp:inline distT="0" distB="0" distL="0" distR="0" wp14:anchorId="4310E42A" wp14:editId="7A0DF100">
                  <wp:extent cx="1580160" cy="1021791"/>
                  <wp:effectExtent l="0" t="0" r="1270" b="6985"/>
                  <wp:docPr id="501" name="Imagen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4"/>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583558" cy="1023988"/>
                          </a:xfrm>
                          <a:prstGeom prst="rect">
                            <a:avLst/>
                          </a:prstGeom>
                          <a:noFill/>
                          <a:ln>
                            <a:noFill/>
                          </a:ln>
                        </pic:spPr>
                      </pic:pic>
                    </a:graphicData>
                  </a:graphic>
                </wp:inline>
              </w:drawing>
            </w:r>
          </w:p>
        </w:tc>
        <w:tc>
          <w:tcPr>
            <w:tcW w:w="0" w:type="auto"/>
            <w:shd w:val="clear" w:color="auto" w:fill="auto"/>
            <w:vAlign w:val="center"/>
          </w:tcPr>
          <w:p w:rsidR="00F41756" w:rsidRPr="006978D4" w:rsidRDefault="00F41756" w:rsidP="00F41756">
            <w:pPr>
              <w:pStyle w:val="TextoCorrido"/>
              <w:ind w:firstLine="0"/>
              <w:jc w:val="center"/>
              <w:rPr>
                <w:lang w:val="es-ES_tradnl"/>
              </w:rPr>
            </w:pPr>
            <w:r>
              <w:rPr>
                <w:noProof/>
              </w:rPr>
              <w:drawing>
                <wp:inline distT="0" distB="0" distL="0" distR="0" wp14:anchorId="03E393BA" wp14:editId="4CA6EA50">
                  <wp:extent cx="1356536" cy="1666585"/>
                  <wp:effectExtent l="0" t="0" r="0" b="0"/>
                  <wp:docPr id="4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1357718" cy="1668037"/>
                          </a:xfrm>
                          <a:prstGeom prst="rect">
                            <a:avLst/>
                          </a:prstGeom>
                          <a:noFill/>
                          <a:ln>
                            <a:noFill/>
                          </a:ln>
                        </pic:spPr>
                      </pic:pic>
                    </a:graphicData>
                  </a:graphic>
                </wp:inline>
              </w:drawing>
            </w:r>
          </w:p>
        </w:tc>
        <w:tc>
          <w:tcPr>
            <w:tcW w:w="0" w:type="auto"/>
            <w:shd w:val="clear" w:color="auto" w:fill="auto"/>
            <w:vAlign w:val="center"/>
          </w:tcPr>
          <w:p w:rsidR="00F41756" w:rsidRPr="00026D58" w:rsidRDefault="00F41756" w:rsidP="00F41756">
            <w:pPr>
              <w:pStyle w:val="TextoCorrido"/>
              <w:ind w:firstLine="0"/>
              <w:jc w:val="center"/>
              <w:rPr>
                <w:noProof/>
              </w:rPr>
            </w:pPr>
            <w:r>
              <w:rPr>
                <w:noProof/>
              </w:rPr>
              <w:drawing>
                <wp:inline distT="0" distB="0" distL="0" distR="0" wp14:anchorId="3A77CB31" wp14:editId="20BADF42">
                  <wp:extent cx="1553467" cy="1485900"/>
                  <wp:effectExtent l="0" t="0" r="8890" b="0"/>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5"/>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553467" cy="1485900"/>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881862">
        <w:rPr>
          <w:rFonts w:ascii="Verdana" w:hAnsi="Verdana" w:cs="Courier New"/>
          <w:sz w:val="20"/>
          <w:lang w:val="es-ES_tradnl"/>
        </w:rPr>
        <w:t>RemoveSubtotal</w:t>
      </w:r>
    </w:p>
    <w:p w:rsidR="00F41756" w:rsidRDefault="00F41756" w:rsidP="00097CF2">
      <w:pPr>
        <w:pStyle w:val="Ttulo4"/>
      </w:pPr>
      <w:r w:rsidRPr="00842BB2">
        <w:lastRenderedPageBreak/>
        <w:t>Argumentos</w:t>
      </w:r>
    </w:p>
    <w:p w:rsidR="00F41756" w:rsidRPr="00881862" w:rsidRDefault="00F41756" w:rsidP="00F41756">
      <w:pPr>
        <w:pStyle w:val="TextoCorrido"/>
        <w:rPr>
          <w:lang w:val="es-ES_tradnl"/>
        </w:rPr>
      </w:pPr>
      <w:r w:rsidRPr="00881862">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prueba_RemoveSubtotal()</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Range("A1:C12")</w:t>
            </w:r>
          </w:p>
          <w:p w:rsidR="00CE3FDB" w:rsidRPr="00CE3FDB" w:rsidRDefault="00CE3FDB"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r.RemoveSubtotal</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C13B341" wp14:editId="5AD09B01">
                  <wp:extent cx="1722755" cy="1647825"/>
                  <wp:effectExtent l="0" t="0" r="0" b="9525"/>
                  <wp:docPr id="496" name="Imagen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722755" cy="164782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FD75FC4" wp14:editId="548192FB">
                  <wp:extent cx="1775460" cy="1148080"/>
                  <wp:effectExtent l="0" t="0" r="0" b="0"/>
                  <wp:docPr id="495" name="Imagen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8"/>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775460" cy="114808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4" w:name="_Toc336066556"/>
      <w:r w:rsidRPr="00A50900">
        <w:t>Replace</w:t>
      </w:r>
      <w:bookmarkEnd w:id="1064"/>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sidRPr="008F6E52">
        <w:rPr>
          <w:lang w:val="es-ES_tradnl"/>
        </w:rPr>
        <w:t>Devuelve un valor Boolean que indica los caracteres de las celdas del rango especificado. El uso de este método no cambia la selección ni la celda activa.</w:t>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Replace(What, Replacement, LookAt, SearchOrder, MatchCase, MatchByte, SearchFormat, ReplaceFormat)</w:t>
      </w:r>
    </w:p>
    <w:p w:rsidR="00F41756" w:rsidRDefault="00F41756" w:rsidP="00097CF2">
      <w:pPr>
        <w:pStyle w:val="Ttulo4"/>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5917"/>
      </w:tblGrid>
      <w:tr w:rsidR="00F41756" w:rsidRPr="00842BB2" w:rsidTr="00F41756">
        <w:tc>
          <w:tcPr>
            <w:tcW w:w="0" w:type="auto"/>
            <w:shd w:val="clear" w:color="auto" w:fill="B8CCE4"/>
          </w:tcPr>
          <w:p w:rsidR="00F41756" w:rsidRPr="00842BB2" w:rsidRDefault="00F41756" w:rsidP="00F41756">
            <w:pPr>
              <w:jc w:val="center"/>
              <w:rPr>
                <w:b/>
                <w:color w:val="0000FF"/>
              </w:rPr>
            </w:pPr>
            <w:r w:rsidRPr="00842BB2">
              <w:rPr>
                <w:b/>
                <w:color w:val="0000FF"/>
              </w:rPr>
              <w:t>Argumento</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c>
          <w:tcPr>
            <w:tcW w:w="0" w:type="auto"/>
          </w:tcPr>
          <w:p w:rsidR="00F41756" w:rsidRPr="00842BB2" w:rsidRDefault="00F41756" w:rsidP="00F41756">
            <w:pPr>
              <w:rPr>
                <w:b/>
              </w:rPr>
            </w:pPr>
            <w:r w:rsidRPr="00166DDD">
              <w:rPr>
                <w:b/>
              </w:rPr>
              <w:lastRenderedPageBreak/>
              <w:t>What</w:t>
            </w:r>
          </w:p>
        </w:tc>
        <w:tc>
          <w:tcPr>
            <w:tcW w:w="0" w:type="auto"/>
          </w:tcPr>
          <w:p w:rsidR="00F41756" w:rsidRPr="00842BB2" w:rsidRDefault="00F41756" w:rsidP="00F41756">
            <w:r>
              <w:t>Texto que se está buscando.</w:t>
            </w:r>
          </w:p>
        </w:tc>
      </w:tr>
      <w:tr w:rsidR="00F41756" w:rsidRPr="00842BB2" w:rsidTr="00F41756">
        <w:tc>
          <w:tcPr>
            <w:tcW w:w="0" w:type="auto"/>
          </w:tcPr>
          <w:p w:rsidR="00F41756" w:rsidRPr="00166DDD" w:rsidRDefault="00F41756" w:rsidP="00F41756">
            <w:pPr>
              <w:rPr>
                <w:b/>
              </w:rPr>
            </w:pPr>
            <w:r w:rsidRPr="00FB5EF2">
              <w:rPr>
                <w:b/>
              </w:rPr>
              <w:t>Replacement</w:t>
            </w:r>
          </w:p>
        </w:tc>
        <w:tc>
          <w:tcPr>
            <w:tcW w:w="0" w:type="auto"/>
          </w:tcPr>
          <w:p w:rsidR="00F41756" w:rsidRDefault="00F41756" w:rsidP="00F41756">
            <w:r>
              <w:t>Texto a utilizar para el remplazamiento.</w:t>
            </w:r>
          </w:p>
        </w:tc>
      </w:tr>
      <w:tr w:rsidR="00F41756" w:rsidRPr="00842BB2" w:rsidTr="00F41756">
        <w:tc>
          <w:tcPr>
            <w:tcW w:w="0" w:type="auto"/>
          </w:tcPr>
          <w:p w:rsidR="00F41756" w:rsidRPr="00166DDD" w:rsidRDefault="00F41756" w:rsidP="00F41756">
            <w:pPr>
              <w:rPr>
                <w:b/>
              </w:rPr>
            </w:pPr>
            <w:r w:rsidRPr="003B6E81">
              <w:rPr>
                <w:b/>
              </w:rPr>
              <w:t>LookAt</w:t>
            </w:r>
          </w:p>
        </w:tc>
        <w:tc>
          <w:tcPr>
            <w:tcW w:w="0" w:type="auto"/>
          </w:tcPr>
          <w:p w:rsidR="00F41756" w:rsidRDefault="00F41756" w:rsidP="00F41756">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328"/>
              <w:gridCol w:w="1136"/>
            </w:tblGrid>
            <w:tr w:rsidR="00F41756" w:rsidTr="00F41756">
              <w:trPr>
                <w:jc w:val="center"/>
              </w:trPr>
              <w:tc>
                <w:tcPr>
                  <w:tcW w:w="972" w:type="dxa"/>
                  <w:shd w:val="clear" w:color="auto" w:fill="auto"/>
                </w:tcPr>
                <w:p w:rsidR="00F41756" w:rsidRDefault="00F41756" w:rsidP="00F41756">
                  <w:r w:rsidRPr="003B47C2">
                    <w:rPr>
                      <w:b/>
                    </w:rPr>
                    <w:t>xlWhole</w:t>
                  </w:r>
                  <w:r w:rsidRPr="005254E9">
                    <w:t xml:space="preserve"> </w:t>
                  </w:r>
                  <w:r>
                    <w:t xml:space="preserve"> </w:t>
                  </w:r>
                </w:p>
              </w:tc>
              <w:tc>
                <w:tcPr>
                  <w:tcW w:w="328" w:type="dxa"/>
                  <w:shd w:val="clear" w:color="auto" w:fill="auto"/>
                </w:tcPr>
                <w:p w:rsidR="00F41756" w:rsidRDefault="00F41756" w:rsidP="00F41756">
                  <w:r>
                    <w:t>1</w:t>
                  </w:r>
                </w:p>
              </w:tc>
              <w:tc>
                <w:tcPr>
                  <w:tcW w:w="1136" w:type="dxa"/>
                  <w:shd w:val="clear" w:color="auto" w:fill="auto"/>
                </w:tcPr>
                <w:p w:rsidR="00F41756" w:rsidRDefault="00F41756" w:rsidP="00F41756">
                  <w:r>
                    <w:t>Completa.</w:t>
                  </w:r>
                </w:p>
              </w:tc>
            </w:tr>
            <w:tr w:rsidR="00F41756" w:rsidTr="00F41756">
              <w:trPr>
                <w:jc w:val="center"/>
              </w:trPr>
              <w:tc>
                <w:tcPr>
                  <w:tcW w:w="972" w:type="dxa"/>
                  <w:shd w:val="clear" w:color="auto" w:fill="auto"/>
                </w:tcPr>
                <w:p w:rsidR="00F41756" w:rsidRDefault="00F41756" w:rsidP="00F41756">
                  <w:r w:rsidRPr="003B47C2">
                    <w:rPr>
                      <w:b/>
                    </w:rPr>
                    <w:t>xlPart</w:t>
                  </w:r>
                  <w:r>
                    <w:t xml:space="preserve"> </w:t>
                  </w:r>
                </w:p>
              </w:tc>
              <w:tc>
                <w:tcPr>
                  <w:tcW w:w="328" w:type="dxa"/>
                  <w:shd w:val="clear" w:color="auto" w:fill="auto"/>
                </w:tcPr>
                <w:p w:rsidR="00F41756" w:rsidRDefault="00F41756" w:rsidP="00F41756">
                  <w:r>
                    <w:t>2</w:t>
                  </w:r>
                </w:p>
              </w:tc>
              <w:tc>
                <w:tcPr>
                  <w:tcW w:w="1136" w:type="dxa"/>
                  <w:shd w:val="clear" w:color="auto" w:fill="auto"/>
                </w:tcPr>
                <w:p w:rsidR="00F41756" w:rsidRDefault="00F41756" w:rsidP="00F41756">
                  <w:r>
                    <w:t>Parcial.</w:t>
                  </w:r>
                </w:p>
              </w:tc>
            </w:tr>
          </w:tbl>
          <w:p w:rsidR="00F41756" w:rsidRPr="00842BB2" w:rsidRDefault="00F41756" w:rsidP="00F41756">
            <w:r>
              <w:t xml:space="preserve"> </w:t>
            </w:r>
          </w:p>
        </w:tc>
      </w:tr>
      <w:tr w:rsidR="00F41756" w:rsidRPr="00842BB2" w:rsidTr="00F41756">
        <w:tc>
          <w:tcPr>
            <w:tcW w:w="0" w:type="auto"/>
          </w:tcPr>
          <w:p w:rsidR="00F41756" w:rsidRPr="00166DDD" w:rsidRDefault="00F41756" w:rsidP="00F41756">
            <w:pPr>
              <w:rPr>
                <w:b/>
              </w:rPr>
            </w:pPr>
            <w:r w:rsidRPr="003B6E81">
              <w:rPr>
                <w:b/>
              </w:rPr>
              <w:t>SearchOrder</w:t>
            </w:r>
          </w:p>
        </w:tc>
        <w:tc>
          <w:tcPr>
            <w:tcW w:w="0" w:type="auto"/>
          </w:tcPr>
          <w:p w:rsidR="00F41756" w:rsidRDefault="00F41756" w:rsidP="00F41756">
            <w:r>
              <w:t xml:space="preserve">Indica el orden de la búsqueda y puede ser alguno de los valores de la constante </w:t>
            </w:r>
            <w:r w:rsidRPr="00106534">
              <w:rPr>
                <w:b/>
              </w:rPr>
              <w:t>XlSearchOrder</w:t>
            </w:r>
            <w:r w:rsidRPr="00106534">
              <w:t xml:space="preserve">: </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328"/>
              <w:gridCol w:w="1486"/>
            </w:tblGrid>
            <w:tr w:rsidR="00F41756" w:rsidTr="00F41756">
              <w:trPr>
                <w:jc w:val="center"/>
              </w:trPr>
              <w:tc>
                <w:tcPr>
                  <w:tcW w:w="1391" w:type="dxa"/>
                  <w:shd w:val="clear" w:color="auto" w:fill="auto"/>
                </w:tcPr>
                <w:p w:rsidR="00F41756" w:rsidRDefault="00F41756" w:rsidP="00F41756">
                  <w:r w:rsidRPr="003B47C2">
                    <w:rPr>
                      <w:b/>
                    </w:rPr>
                    <w:t>xlByRows</w:t>
                  </w:r>
                  <w:r w:rsidRPr="00106534">
                    <w:t xml:space="preserve"> </w:t>
                  </w:r>
                  <w:r>
                    <w:t xml:space="preserve"> </w:t>
                  </w:r>
                </w:p>
              </w:tc>
              <w:tc>
                <w:tcPr>
                  <w:tcW w:w="328" w:type="dxa"/>
                  <w:shd w:val="clear" w:color="auto" w:fill="auto"/>
                </w:tcPr>
                <w:p w:rsidR="00F41756" w:rsidRDefault="00F41756" w:rsidP="00F41756">
                  <w:r>
                    <w:t>1</w:t>
                  </w:r>
                </w:p>
              </w:tc>
              <w:tc>
                <w:tcPr>
                  <w:tcW w:w="1486" w:type="dxa"/>
                  <w:shd w:val="clear" w:color="auto" w:fill="auto"/>
                </w:tcPr>
                <w:p w:rsidR="00F41756" w:rsidRDefault="00F41756" w:rsidP="00F41756">
                  <w:r>
                    <w:t>Por filas.</w:t>
                  </w:r>
                </w:p>
              </w:tc>
            </w:tr>
            <w:tr w:rsidR="00F41756" w:rsidTr="00F41756">
              <w:trPr>
                <w:jc w:val="center"/>
              </w:trPr>
              <w:tc>
                <w:tcPr>
                  <w:tcW w:w="1391" w:type="dxa"/>
                  <w:shd w:val="clear" w:color="auto" w:fill="auto"/>
                </w:tcPr>
                <w:p w:rsidR="00F41756" w:rsidRDefault="00F41756" w:rsidP="00F41756">
                  <w:r w:rsidRPr="003B47C2">
                    <w:rPr>
                      <w:b/>
                    </w:rPr>
                    <w:t>xlByColumns</w:t>
                  </w:r>
                  <w:r>
                    <w:t xml:space="preserve">  </w:t>
                  </w:r>
                </w:p>
              </w:tc>
              <w:tc>
                <w:tcPr>
                  <w:tcW w:w="328" w:type="dxa"/>
                  <w:shd w:val="clear" w:color="auto" w:fill="auto"/>
                </w:tcPr>
                <w:p w:rsidR="00F41756" w:rsidRDefault="00F41756" w:rsidP="00F41756">
                  <w:r>
                    <w:t>2</w:t>
                  </w:r>
                </w:p>
              </w:tc>
              <w:tc>
                <w:tcPr>
                  <w:tcW w:w="1486" w:type="dxa"/>
                  <w:shd w:val="clear" w:color="auto" w:fill="auto"/>
                </w:tcPr>
                <w:p w:rsidR="00F41756" w:rsidRDefault="00F41756" w:rsidP="00F41756">
                  <w:r>
                    <w:t>Por columnas.</w:t>
                  </w:r>
                </w:p>
              </w:tc>
            </w:tr>
          </w:tbl>
          <w:p w:rsidR="00F41756" w:rsidRPr="00842BB2" w:rsidRDefault="00F41756" w:rsidP="00F41756">
            <w:r>
              <w:t xml:space="preserve"> </w:t>
            </w:r>
          </w:p>
        </w:tc>
      </w:tr>
      <w:tr w:rsidR="00F41756" w:rsidRPr="00842BB2" w:rsidTr="00F41756">
        <w:tc>
          <w:tcPr>
            <w:tcW w:w="0" w:type="auto"/>
          </w:tcPr>
          <w:p w:rsidR="00F41756" w:rsidRPr="00166DDD" w:rsidRDefault="00F41756" w:rsidP="00F41756">
            <w:pPr>
              <w:rPr>
                <w:b/>
              </w:rPr>
            </w:pPr>
            <w:r w:rsidRPr="003B6E81">
              <w:rPr>
                <w:b/>
              </w:rPr>
              <w:t>MatchCase</w:t>
            </w:r>
          </w:p>
        </w:tc>
        <w:tc>
          <w:tcPr>
            <w:tcW w:w="0" w:type="auto"/>
          </w:tcPr>
          <w:p w:rsidR="00F41756" w:rsidRPr="00842BB2" w:rsidRDefault="00F41756" w:rsidP="00F41756">
            <w:r>
              <w:t xml:space="preserve">Si </w:t>
            </w:r>
            <w:r w:rsidRPr="006210F7">
              <w:rPr>
                <w:b/>
              </w:rPr>
              <w:t>True</w:t>
            </w:r>
            <w:r>
              <w:t xml:space="preserve">, se distingue entre mayúsculas y minúsculas. Por defecto vale </w:t>
            </w:r>
            <w:r w:rsidRPr="006210F7">
              <w:rPr>
                <w:b/>
              </w:rPr>
              <w:t>False</w:t>
            </w:r>
            <w:r>
              <w:t>.</w:t>
            </w:r>
          </w:p>
        </w:tc>
      </w:tr>
      <w:tr w:rsidR="00F41756" w:rsidRPr="00842BB2" w:rsidTr="00F41756">
        <w:tc>
          <w:tcPr>
            <w:tcW w:w="0" w:type="auto"/>
          </w:tcPr>
          <w:p w:rsidR="00F41756" w:rsidRPr="00166DDD" w:rsidRDefault="00F41756" w:rsidP="00F41756">
            <w:pPr>
              <w:rPr>
                <w:b/>
              </w:rPr>
            </w:pPr>
            <w:r w:rsidRPr="003B6E81">
              <w:rPr>
                <w:b/>
              </w:rPr>
              <w:t>MatchByte</w:t>
            </w:r>
          </w:p>
        </w:tc>
        <w:tc>
          <w:tcPr>
            <w:tcW w:w="0" w:type="auto"/>
          </w:tcPr>
          <w:p w:rsidR="00F41756" w:rsidRPr="00842BB2" w:rsidRDefault="00F41756" w:rsidP="00F41756">
            <w:r>
              <w:t xml:space="preserve">Si </w:t>
            </w:r>
            <w:r w:rsidRPr="006210F7">
              <w:rPr>
                <w:b/>
              </w:rPr>
              <w:t>True</w:t>
            </w:r>
            <w:r>
              <w:t>, se buscan coincidencias entre caracteres de 2 bytes.</w:t>
            </w:r>
          </w:p>
        </w:tc>
      </w:tr>
      <w:tr w:rsidR="00F41756" w:rsidRPr="00842BB2" w:rsidTr="00F41756">
        <w:tc>
          <w:tcPr>
            <w:tcW w:w="0" w:type="auto"/>
          </w:tcPr>
          <w:p w:rsidR="00F41756" w:rsidRPr="00166DDD" w:rsidRDefault="00F41756" w:rsidP="00F41756">
            <w:pPr>
              <w:rPr>
                <w:b/>
              </w:rPr>
            </w:pPr>
            <w:r w:rsidRPr="003B6E81">
              <w:rPr>
                <w:b/>
              </w:rPr>
              <w:t>SearchFormat</w:t>
            </w:r>
          </w:p>
        </w:tc>
        <w:tc>
          <w:tcPr>
            <w:tcW w:w="0" w:type="auto"/>
          </w:tcPr>
          <w:p w:rsidR="00F41756" w:rsidRPr="00842BB2" w:rsidRDefault="00F41756" w:rsidP="00F41756">
            <w:r>
              <w:t>Formato de la búsqueda.</w:t>
            </w:r>
          </w:p>
        </w:tc>
      </w:tr>
      <w:tr w:rsidR="00F41756" w:rsidRPr="00842BB2" w:rsidTr="00F41756">
        <w:tc>
          <w:tcPr>
            <w:tcW w:w="0" w:type="auto"/>
          </w:tcPr>
          <w:p w:rsidR="00F41756" w:rsidRPr="00166DDD" w:rsidRDefault="00F41756" w:rsidP="00F41756">
            <w:pPr>
              <w:rPr>
                <w:b/>
              </w:rPr>
            </w:pPr>
            <w:r w:rsidRPr="00FB5EF2">
              <w:rPr>
                <w:b/>
              </w:rPr>
              <w:t>ReplaceFormat</w:t>
            </w:r>
          </w:p>
        </w:tc>
        <w:tc>
          <w:tcPr>
            <w:tcW w:w="0" w:type="auto"/>
          </w:tcPr>
          <w:p w:rsidR="00F41756" w:rsidRDefault="00F41756" w:rsidP="00F41756">
            <w:r>
              <w:t>Formato del reemplazo.</w:t>
            </w:r>
          </w:p>
        </w:tc>
      </w:tr>
    </w:tbl>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1D3361">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D3361">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prueba_Replace()</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Range("A1:A4")</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p_ini, p_fin As String</w:t>
            </w:r>
          </w:p>
          <w:p w:rsidR="00CE3FDB" w:rsidRPr="00CE3FDB" w:rsidRDefault="00CE3FDB"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p_ini = "EFG" ' Partícula a sustituir</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p_fin = "xyz" ' Particulo que reemplaza original</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lastRenderedPageBreak/>
              <w:t xml:space="preserve">    </w:t>
            </w:r>
            <w:r w:rsidRPr="00874662">
              <w:rPr>
                <w:rFonts w:ascii="Courier New" w:hAnsi="Courier New" w:cs="Courier New"/>
                <w:sz w:val="18"/>
                <w:szCs w:val="18"/>
                <w:lang w:val="en-US"/>
              </w:rPr>
              <w:t>With Application.ReplaceFormat.Font</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.FontStyle = "Negrita"</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End With</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r.Replace What:=p_ini, Replacement:=p_fin, LookAt:=xlPart,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SearchOrder:=xlByRows, MatchCase:=False, SearchFormat:=False, _</w:t>
            </w:r>
          </w:p>
          <w:p w:rsidR="00CE3FDB" w:rsidRPr="00CE3FDB" w:rsidRDefault="00CE3FDB"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ReplaceFormat:=True</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1D3361">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1D3361">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Pr>
                <w:noProof/>
              </w:rPr>
              <w:drawing>
                <wp:inline distT="0" distB="0" distL="0" distR="0" wp14:anchorId="09F08A8B" wp14:editId="6BFFA46D">
                  <wp:extent cx="1616075" cy="1116330"/>
                  <wp:effectExtent l="0" t="0" r="3175" b="7620"/>
                  <wp:docPr id="492" name="Imagen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0"/>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1616075" cy="111633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953D0B3" wp14:editId="2F7A3A78">
                  <wp:extent cx="1573530" cy="1116330"/>
                  <wp:effectExtent l="0" t="0" r="7620" b="7620"/>
                  <wp:docPr id="491" name="Imagen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1"/>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1573530" cy="1116330"/>
                          </a:xfrm>
                          <a:prstGeom prst="rect">
                            <a:avLst/>
                          </a:prstGeom>
                          <a:noFill/>
                          <a:ln>
                            <a:noFill/>
                          </a:ln>
                        </pic:spPr>
                      </pic:pic>
                    </a:graphicData>
                  </a:graphic>
                </wp:inline>
              </w:drawing>
            </w:r>
          </w:p>
        </w:tc>
      </w:tr>
      <w:tr w:rsidR="00F41756" w:rsidRPr="00EC49A1" w:rsidTr="001D3361">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5" w:name="_Toc336066557"/>
      <w:r w:rsidRPr="00A50900">
        <w:t>RowDifferences</w:t>
      </w:r>
      <w:bookmarkEnd w:id="1065"/>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Proporciona un objeto con las celdas diferentes a una determinada celda indicada en la comparación.</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60873">
        <w:rPr>
          <w:rFonts w:ascii="Verdana" w:hAnsi="Verdana" w:cs="Courier New"/>
          <w:sz w:val="20"/>
          <w:lang w:val="es-ES_tradnl"/>
        </w:rPr>
        <w:t>RowDifferences(Comparison)</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78"/>
        <w:gridCol w:w="6209"/>
      </w:tblGrid>
      <w:tr w:rsidR="00F41756" w:rsidRPr="00842BB2" w:rsidTr="00156AAE">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93" w:type="pct"/>
          </w:tcPr>
          <w:p w:rsidR="00F41756" w:rsidRPr="00842BB2" w:rsidRDefault="00F41756" w:rsidP="00F41756">
            <w:pPr>
              <w:rPr>
                <w:b/>
              </w:rPr>
            </w:pPr>
            <w:r w:rsidRPr="00A60873">
              <w:rPr>
                <w:b/>
              </w:rPr>
              <w:t>Comparison</w:t>
            </w:r>
          </w:p>
        </w:tc>
        <w:tc>
          <w:tcPr>
            <w:tcW w:w="4207" w:type="pct"/>
          </w:tcPr>
          <w:p w:rsidR="00F41756" w:rsidRPr="00842BB2" w:rsidRDefault="00F41756" w:rsidP="00F41756">
            <w:r>
              <w:t>Celda a utilizar commo modelo en la comparación.</w:t>
            </w:r>
          </w:p>
        </w:tc>
      </w:tr>
    </w:tbl>
    <w:p w:rsidR="00F41756" w:rsidRPr="00842BB2" w:rsidRDefault="00F41756" w:rsidP="008C108B">
      <w:pPr>
        <w:pStyle w:val="Ttulo4"/>
        <w:numPr>
          <w:ilvl w:val="4"/>
          <w:numId w:val="7"/>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0"/>
        <w:gridCol w:w="4492"/>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prueba_RowDifferences()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r_analizar, r_res, c_modelo, c_dif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r_analizar = Range("A1:G1")</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lastRenderedPageBreak/>
              <w:t xml:space="preserve">    Set c_modelo = Range("A1")</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r_res = r_analizar.RowDifferences(Comparison:=c_modelo)</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c_dif In r_res</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Debug.Print "Modelo " &amp; c_modelo.Address &amp;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valor (" &amp; c_modelo.Value &amp;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dif (" &amp; c_dif.Address &amp;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valor (" &amp; c_dif.Value &amp; ")"</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Next</w:t>
            </w:r>
          </w:p>
          <w:p w:rsidR="00F41756"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20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F21E675" wp14:editId="529300AD">
                  <wp:extent cx="1775460" cy="425450"/>
                  <wp:effectExtent l="0" t="0" r="0" b="0"/>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3"/>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1775460" cy="425450"/>
                          </a:xfrm>
                          <a:prstGeom prst="rect">
                            <a:avLst/>
                          </a:prstGeom>
                          <a:noFill/>
                          <a:ln>
                            <a:noFill/>
                          </a:ln>
                        </pic:spPr>
                      </pic:pic>
                    </a:graphicData>
                  </a:graphic>
                </wp:inline>
              </w:drawing>
            </w:r>
          </w:p>
        </w:tc>
        <w:tc>
          <w:tcPr>
            <w:tcW w:w="29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C8DD585" wp14:editId="18454601">
                  <wp:extent cx="2714625" cy="695923"/>
                  <wp:effectExtent l="0" t="0" r="0" b="9525"/>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4"/>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2723788" cy="698272"/>
                          </a:xfrm>
                          <a:prstGeom prst="rect">
                            <a:avLst/>
                          </a:prstGeom>
                          <a:noFill/>
                          <a:ln>
                            <a:noFill/>
                          </a:ln>
                        </pic:spPr>
                      </pic:pic>
                    </a:graphicData>
                  </a:graphic>
                </wp:inline>
              </w:drawing>
            </w:r>
          </w:p>
        </w:tc>
      </w:tr>
      <w:tr w:rsidR="00F41756" w:rsidRPr="00EC49A1" w:rsidTr="00E43477">
        <w:trPr>
          <w:jc w:val="center"/>
        </w:trPr>
        <w:tc>
          <w:tcPr>
            <w:tcW w:w="20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9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6" w:name="_Toc336066558"/>
      <w:r w:rsidRPr="00A50900">
        <w:t>Run</w:t>
      </w:r>
      <w:bookmarkEnd w:id="1066"/>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ejecutar una macro o función.</w:t>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Run(Arg1, Arg2, Arg3, Arg4, Arg5, Arg6, Arg7, Arg8, Arg9, Arg10, Arg11, Arg12, Arg13, Arg14, Arg15, Arg16, Arg17, Arg18, Arg19, Arg20, Arg21, Arg22, Arg23, Arg24, Arg25, Arg26, Arg27, Arg28, Arg29, Arg30))</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6"/>
        <w:gridCol w:w="6261"/>
      </w:tblGrid>
      <w:tr w:rsidR="00F41756" w:rsidRPr="00842BB2" w:rsidTr="00156AAE">
        <w:tc>
          <w:tcPr>
            <w:tcW w:w="874" w:type="pct"/>
            <w:shd w:val="clear" w:color="auto" w:fill="B8CCE4"/>
          </w:tcPr>
          <w:p w:rsidR="00F41756" w:rsidRPr="00842BB2" w:rsidRDefault="00F41756" w:rsidP="00F41756">
            <w:pPr>
              <w:jc w:val="center"/>
              <w:rPr>
                <w:b/>
                <w:color w:val="0000FF"/>
              </w:rPr>
            </w:pPr>
            <w:r w:rsidRPr="00842BB2">
              <w:rPr>
                <w:b/>
                <w:color w:val="0000FF"/>
              </w:rPr>
              <w:t>Argumento</w:t>
            </w:r>
          </w:p>
        </w:tc>
        <w:tc>
          <w:tcPr>
            <w:tcW w:w="412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874" w:type="pct"/>
          </w:tcPr>
          <w:p w:rsidR="00F41756" w:rsidRPr="00842BB2" w:rsidRDefault="00F41756" w:rsidP="00F41756">
            <w:pPr>
              <w:rPr>
                <w:b/>
              </w:rPr>
            </w:pPr>
            <w:r w:rsidRPr="002A3CA9">
              <w:rPr>
                <w:b/>
              </w:rPr>
              <w:t>Arg1</w:t>
            </w:r>
            <w:r>
              <w:rPr>
                <w:b/>
              </w:rPr>
              <w:t xml:space="preserve"> … </w:t>
            </w:r>
            <w:r w:rsidRPr="002A3CA9">
              <w:rPr>
                <w:b/>
              </w:rPr>
              <w:t>Arg30</w:t>
            </w:r>
          </w:p>
        </w:tc>
        <w:tc>
          <w:tcPr>
            <w:tcW w:w="4126" w:type="pct"/>
          </w:tcPr>
          <w:p w:rsidR="00F41756" w:rsidRPr="00842BB2" w:rsidRDefault="00F41756" w:rsidP="00F41756">
            <w:r>
              <w:t>Cada uno de los argumentos que se pasan a la función.</w:t>
            </w:r>
          </w:p>
        </w:tc>
      </w:tr>
    </w:tbl>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prueba_Run()</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lastRenderedPageBreak/>
              <w:t xml:space="preserve">    Dim r As Variant</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 = Run("suma", 10, 20)</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Debug.Print "Resultado: " &amp; r</w:t>
            </w:r>
          </w:p>
          <w:p w:rsidR="00F41756"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p w:rsidR="00CE3FDB" w:rsidRDefault="00CE3FDB" w:rsidP="00CE3FDB">
            <w:pPr>
              <w:pStyle w:val="TextoCorrido"/>
              <w:spacing w:after="0"/>
              <w:ind w:hanging="2"/>
              <w:jc w:val="left"/>
              <w:rPr>
                <w:rFonts w:ascii="Courier New" w:hAnsi="Courier New" w:cs="Courier New"/>
                <w:sz w:val="18"/>
                <w:szCs w:val="18"/>
              </w:rPr>
            </w:pP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Function suma(ByVal op1 As Integer, ByVal op2 As Integer) As Integer</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w:t>
            </w:r>
            <w:r w:rsidRPr="00874662">
              <w:rPr>
                <w:rFonts w:ascii="Courier New" w:hAnsi="Courier New" w:cs="Courier New"/>
                <w:sz w:val="18"/>
                <w:szCs w:val="18"/>
                <w:lang w:val="en-US"/>
              </w:rPr>
              <w:t>suma = op1 + op2</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Function</w:t>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49B636A" wp14:editId="4841A52F">
                  <wp:extent cx="1243965" cy="425450"/>
                  <wp:effectExtent l="0" t="0" r="0" b="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6"/>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1243965" cy="42545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67" w:name="_Toc336066559"/>
      <w:r w:rsidRPr="00A50900">
        <w:t>Select</w:t>
      </w:r>
      <w:bookmarkEnd w:id="1067"/>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seleccionar un rango determinado.</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C25DE">
        <w:rPr>
          <w:rFonts w:ascii="Verdana" w:hAnsi="Verdana" w:cs="Courier New"/>
          <w:sz w:val="20"/>
          <w:lang w:val="es-ES_tradnl"/>
        </w:rPr>
        <w:t>Select</w:t>
      </w:r>
    </w:p>
    <w:p w:rsidR="00F41756" w:rsidRDefault="00F41756" w:rsidP="00097CF2">
      <w:pPr>
        <w:pStyle w:val="Ttulo4"/>
      </w:pPr>
      <w:r w:rsidRPr="00842BB2">
        <w:t>Argumentos</w:t>
      </w:r>
    </w:p>
    <w:p w:rsidR="00F41756" w:rsidRPr="000C25DE" w:rsidRDefault="00F41756" w:rsidP="00F41756">
      <w:pPr>
        <w:pStyle w:val="TextoCorrido"/>
        <w:rPr>
          <w:lang w:val="es-ES_tradnl"/>
        </w:rPr>
      </w:pPr>
      <w:r w:rsidRPr="000C25DE">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prueba_Select()</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Range("A2:A3")</w:t>
            </w:r>
          </w:p>
          <w:p w:rsidR="00CE3FDB" w:rsidRPr="00CE3FDB" w:rsidRDefault="00CE3FDB"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r.Select</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96AE773" wp14:editId="353DE56B">
                  <wp:extent cx="903767" cy="835383"/>
                  <wp:effectExtent l="0" t="0" r="0" b="3175"/>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8"/>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911491" cy="842522"/>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2970E05" wp14:editId="1801889F">
                  <wp:extent cx="932655" cy="850605"/>
                  <wp:effectExtent l="0" t="0" r="1270" b="6985"/>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933301" cy="85119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8" w:name="_Toc336066560"/>
      <w:r w:rsidRPr="00A50900">
        <w:t>SetPhonetic</w:t>
      </w:r>
      <w:bookmarkEnd w:id="1068"/>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 xml:space="preserve">Permite crear objetos de tipo </w:t>
      </w:r>
      <w:r w:rsidRPr="008F6E52">
        <w:rPr>
          <w:lang w:val="es-ES_tradnl"/>
        </w:rPr>
        <w:t>Phonetic</w:t>
      </w:r>
      <w:r>
        <w:rPr>
          <w:lang w:val="es-ES_tradnl"/>
        </w:rPr>
        <w:t xml:space="preserve"> para las celdas de un determinado rango.</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C25DE">
        <w:rPr>
          <w:rFonts w:ascii="Verdana" w:hAnsi="Verdana" w:cs="Courier New"/>
          <w:sz w:val="20"/>
          <w:lang w:val="es-ES_tradnl"/>
        </w:rPr>
        <w:t>SetPhonetic</w:t>
      </w:r>
    </w:p>
    <w:p w:rsidR="00F41756" w:rsidRDefault="00F41756" w:rsidP="00097CF2">
      <w:pPr>
        <w:pStyle w:val="Ttulo4"/>
      </w:pPr>
      <w:r w:rsidRPr="00842BB2">
        <w:t>Argumentos</w:t>
      </w:r>
    </w:p>
    <w:p w:rsidR="00F41756" w:rsidRPr="000C25DE" w:rsidRDefault="00F41756" w:rsidP="00F41756">
      <w:pPr>
        <w:pStyle w:val="TextoCorrido"/>
        <w:rPr>
          <w:lang w:val="es-ES_tradnl"/>
        </w:rPr>
      </w:pPr>
      <w:r w:rsidRPr="000C25DE">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prueba_SetPhonetic()</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CE3FDB" w:rsidRPr="00CE3FDB" w:rsidRDefault="00CE3FDB"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r.SetPhonetic</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bl>
    <w:p w:rsidR="00F41756" w:rsidRDefault="00F41756" w:rsidP="00F41756"/>
    <w:p w:rsidR="00F41756" w:rsidRPr="00A50900" w:rsidRDefault="00F41756" w:rsidP="00A50900">
      <w:pPr>
        <w:pStyle w:val="Ttulo3"/>
      </w:pPr>
      <w:bookmarkStart w:id="1069" w:name="_Toc336066561"/>
      <w:r w:rsidRPr="00A50900">
        <w:t>Show</w:t>
      </w:r>
      <w:bookmarkEnd w:id="1069"/>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Permite desplazar la ventana activa para visualizar el rango indicado. Para el ejemplo utilizado, vamos a suponer que disponemos de la sigeinte hoja:</w:t>
      </w:r>
    </w:p>
    <w:p w:rsidR="00F41756" w:rsidRPr="008F6E52" w:rsidRDefault="00F41756" w:rsidP="00F41756">
      <w:pPr>
        <w:pStyle w:val="TextoCorrido"/>
        <w:ind w:firstLine="0"/>
        <w:jc w:val="center"/>
        <w:rPr>
          <w:lang w:val="es-ES_tradnl"/>
        </w:rPr>
      </w:pPr>
      <w:r>
        <w:rPr>
          <w:noProof/>
        </w:rPr>
        <w:drawing>
          <wp:inline distT="0" distB="0" distL="0" distR="0" wp14:anchorId="0DE2F516" wp14:editId="56E0FEBE">
            <wp:extent cx="3182587" cy="1402068"/>
            <wp:effectExtent l="0" t="0" r="0" b="8255"/>
            <wp:docPr id="443" name="Imagen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3183433" cy="1402441"/>
                    </a:xfrm>
                    <a:prstGeom prst="rect">
                      <a:avLst/>
                    </a:prstGeom>
                    <a:noFill/>
                    <a:ln>
                      <a:noFill/>
                    </a:ln>
                  </pic:spPr>
                </pic:pic>
              </a:graphicData>
            </a:graphic>
          </wp:inline>
        </w:drawing>
      </w:r>
    </w:p>
    <w:p w:rsidR="00F41756" w:rsidRPr="00842BB2" w:rsidRDefault="00F41756" w:rsidP="00097CF2">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983CBB">
        <w:rPr>
          <w:rFonts w:ascii="Verdana" w:hAnsi="Verdana" w:cs="Courier New"/>
          <w:sz w:val="20"/>
          <w:lang w:val="es-ES_tradnl"/>
        </w:rPr>
        <w:t>Show</w:t>
      </w:r>
    </w:p>
    <w:p w:rsidR="00F41756" w:rsidRDefault="00F41756" w:rsidP="00097CF2">
      <w:pPr>
        <w:pStyle w:val="Ttulo4"/>
      </w:pPr>
      <w:r w:rsidRPr="00842BB2">
        <w:t>Argumentos</w:t>
      </w:r>
    </w:p>
    <w:p w:rsidR="00F41756" w:rsidRPr="00983CBB" w:rsidRDefault="00F41756" w:rsidP="00F41756">
      <w:pPr>
        <w:pStyle w:val="TextoCorrido"/>
        <w:rPr>
          <w:lang w:val="es-ES_tradnl"/>
        </w:rPr>
      </w:pPr>
      <w:r w:rsidRPr="00983CBB">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Range("I1").Show</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099B03E" wp14:editId="730AFF9B">
                  <wp:extent cx="1765300" cy="1435100"/>
                  <wp:effectExtent l="0" t="0" r="6350" b="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2"/>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1765300" cy="14351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7FCC949" wp14:editId="07C29F42">
                  <wp:extent cx="1754505" cy="1435100"/>
                  <wp:effectExtent l="0" t="0" r="0" b="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3"/>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1754505" cy="143510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70" w:name="_Toc336066562"/>
      <w:r w:rsidRPr="00A50900">
        <w:t>ShowDependents</w:t>
      </w:r>
      <w:bookmarkEnd w:id="1070"/>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 xml:space="preserve">Permite visualizar las flechas que indican cuales son las celdas dependientes de la celda indicada. Equivale a utilizar la función </w:t>
      </w:r>
      <w:r w:rsidRPr="00163523">
        <w:rPr>
          <w:b/>
          <w:lang w:val="es-ES_tradnl"/>
        </w:rPr>
        <w:t>Rastrear Dependientes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F41756" w:rsidRDefault="00F41756" w:rsidP="00F41756">
      <w:pPr>
        <w:pStyle w:val="TextoCorrido"/>
        <w:jc w:val="center"/>
        <w:rPr>
          <w:lang w:val="es-ES_tradnl"/>
        </w:rPr>
      </w:pPr>
      <w:r>
        <w:rPr>
          <w:noProof/>
        </w:rPr>
        <w:drawing>
          <wp:inline distT="0" distB="0" distL="0" distR="0" wp14:anchorId="5064611F" wp14:editId="35EEBA4E">
            <wp:extent cx="3102610" cy="840105"/>
            <wp:effectExtent l="0" t="0" r="2540" b="0"/>
            <wp:docPr id="447" name="Imagen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3102610" cy="840105"/>
                    </a:xfrm>
                    <a:prstGeom prst="rect">
                      <a:avLst/>
                    </a:prstGeom>
                    <a:noFill/>
                    <a:ln>
                      <a:noFill/>
                    </a:ln>
                  </pic:spPr>
                </pic:pic>
              </a:graphicData>
            </a:graphic>
          </wp:inline>
        </w:drawing>
      </w:r>
    </w:p>
    <w:p w:rsidR="00F41756" w:rsidRDefault="00F41756" w:rsidP="00F41756">
      <w:pPr>
        <w:pStyle w:val="TextoCorrido"/>
        <w:rPr>
          <w:lang w:val="es-ES_tradnl"/>
        </w:rPr>
      </w:pPr>
      <w:r>
        <w:rPr>
          <w:lang w:val="es-ES_tradnl"/>
        </w:rPr>
        <w:lastRenderedPageBreak/>
        <w:t>Cada vez que se hace clic sobre esta opción, se van visualizando más niveles de dependencia (mas flechas). Para el ejemplo, vamos a suponer que disponemos de una hoja con la siguiente información:</w:t>
      </w:r>
    </w:p>
    <w:p w:rsidR="00F41756" w:rsidRPr="008F6E52" w:rsidRDefault="00F41756" w:rsidP="00F41756">
      <w:pPr>
        <w:pStyle w:val="TextoCorrido"/>
        <w:jc w:val="center"/>
        <w:rPr>
          <w:lang w:val="es-ES_tradnl"/>
        </w:rPr>
      </w:pPr>
      <w:r>
        <w:rPr>
          <w:noProof/>
        </w:rPr>
        <w:drawing>
          <wp:inline distT="0" distB="0" distL="0" distR="0" wp14:anchorId="226E0639" wp14:editId="71F181E9">
            <wp:extent cx="1591294" cy="1095350"/>
            <wp:effectExtent l="0" t="0" r="0" b="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1594734" cy="1097718"/>
                    </a:xfrm>
                    <a:prstGeom prst="rect">
                      <a:avLst/>
                    </a:prstGeom>
                    <a:noFill/>
                    <a:ln>
                      <a:noFill/>
                    </a:ln>
                  </pic:spPr>
                </pic:pic>
              </a:graphicData>
            </a:graphic>
          </wp:inline>
        </w:drawing>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16256">
        <w:rPr>
          <w:rFonts w:ascii="Verdana" w:hAnsi="Verdana" w:cs="Courier New"/>
          <w:sz w:val="20"/>
          <w:lang w:val="es-ES_tradnl"/>
        </w:rPr>
        <w:t>ShowDependents(Remove)</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016256">
              <w:rPr>
                <w:b/>
              </w:rPr>
              <w:t>Remove</w:t>
            </w:r>
          </w:p>
        </w:tc>
        <w:tc>
          <w:tcPr>
            <w:tcW w:w="4282" w:type="pct"/>
          </w:tcPr>
          <w:p w:rsidR="00F41756" w:rsidRPr="00842BB2" w:rsidRDefault="00F41756" w:rsidP="00F41756">
            <w:r>
              <w:t>Si True, se van eliminando niveles de visualización de flechas.</w:t>
            </w:r>
          </w:p>
        </w:tc>
      </w:tr>
    </w:tbl>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4A0" w:firstRow="1" w:lastRow="0" w:firstColumn="1" w:lastColumn="0" w:noHBand="0" w:noVBand="1"/>
      </w:tblPr>
      <w:tblGrid>
        <w:gridCol w:w="1896"/>
        <w:gridCol w:w="1897"/>
        <w:gridCol w:w="1897"/>
        <w:gridCol w:w="1897"/>
      </w:tblGrid>
      <w:tr w:rsidR="00F41756" w:rsidRPr="00B47E92" w:rsidTr="00E43477">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4"/>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prueba_ShowDependents()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Range("A2")</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1")</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2")</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 (True)</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2")</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 (True)</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1")</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E43477">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lastRenderedPageBreak/>
              <w:drawing>
                <wp:inline distT="0" distB="0" distL="0" distR="0" wp14:anchorId="5911B33E" wp14:editId="17162512">
                  <wp:extent cx="1080000" cy="750426"/>
                  <wp:effectExtent l="0" t="0" r="6350" b="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5"/>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1080000" cy="750426"/>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4798EB52" wp14:editId="50888314">
                  <wp:extent cx="1080000" cy="741134"/>
                  <wp:effectExtent l="0" t="0" r="6350" b="1905"/>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6"/>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1080000" cy="741134"/>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20196B63" wp14:editId="0A3975A2">
                  <wp:extent cx="1080000" cy="750425"/>
                  <wp:effectExtent l="0" t="0" r="6350" b="0"/>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7"/>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1080000" cy="75042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596271F6" wp14:editId="30BAC75B">
                  <wp:extent cx="1080000" cy="741176"/>
                  <wp:effectExtent l="0" t="0" r="6350" b="1905"/>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1080000" cy="741176"/>
                          </a:xfrm>
                          <a:prstGeom prst="rect">
                            <a:avLst/>
                          </a:prstGeom>
                          <a:noFill/>
                          <a:ln>
                            <a:noFill/>
                          </a:ln>
                        </pic:spPr>
                      </pic:pic>
                    </a:graphicData>
                  </a:graphic>
                </wp:inline>
              </w:drawing>
            </w:r>
          </w:p>
        </w:tc>
      </w:tr>
      <w:tr w:rsidR="00F41756" w:rsidRPr="00EC49A1" w:rsidTr="00E43477">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87EB17F" wp14:editId="7F6C1AE4">
                  <wp:extent cx="1078230" cy="1078230"/>
                  <wp:effectExtent l="0" t="0" r="7620" b="7620"/>
                  <wp:docPr id="4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150A126" wp14:editId="3D432677">
                  <wp:extent cx="1078230" cy="1078230"/>
                  <wp:effectExtent l="0" t="0" r="7620" b="7620"/>
                  <wp:docPr id="4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4278037" wp14:editId="0A6EA7C8">
                  <wp:extent cx="1078230" cy="1041400"/>
                  <wp:effectExtent l="0" t="0" r="7620" b="6350"/>
                  <wp:docPr id="4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1078230" cy="104140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227696A" wp14:editId="4D03E578">
                  <wp:extent cx="1078230" cy="1041400"/>
                  <wp:effectExtent l="0" t="0" r="7620" b="6350"/>
                  <wp:docPr id="4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1078230" cy="1041400"/>
                          </a:xfrm>
                          <a:prstGeom prst="rect">
                            <a:avLst/>
                          </a:prstGeom>
                          <a:noFill/>
                          <a:ln>
                            <a:noFill/>
                          </a:ln>
                        </pic:spPr>
                      </pic:pic>
                    </a:graphicData>
                  </a:graphic>
                </wp:inline>
              </w:drawing>
            </w:r>
          </w:p>
        </w:tc>
      </w:tr>
    </w:tbl>
    <w:p w:rsidR="00F41756" w:rsidRDefault="00F41756" w:rsidP="00F41756">
      <w:r>
        <w:tab/>
      </w:r>
    </w:p>
    <w:p w:rsidR="00F41756" w:rsidRPr="00A50900" w:rsidRDefault="00F41756" w:rsidP="00A50900">
      <w:pPr>
        <w:pStyle w:val="Ttulo3"/>
      </w:pPr>
      <w:bookmarkStart w:id="1071" w:name="_Toc336066563"/>
      <w:r w:rsidRPr="00A50900">
        <w:t>ShowErrors</w:t>
      </w:r>
      <w:bookmarkEnd w:id="1071"/>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visualizar flechas que indican cuales son las celdas que están produciendo el error.</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31815">
        <w:rPr>
          <w:rFonts w:ascii="Verdana" w:hAnsi="Verdana" w:cs="Courier New"/>
          <w:sz w:val="20"/>
          <w:lang w:val="es-ES_tradnl"/>
        </w:rPr>
        <w:t>ShowErrors</w:t>
      </w:r>
    </w:p>
    <w:p w:rsidR="00F41756" w:rsidRDefault="00F41756" w:rsidP="00097CF2">
      <w:pPr>
        <w:pStyle w:val="Ttulo4"/>
      </w:pPr>
      <w:r w:rsidRPr="00842BB2">
        <w:t>Argumentos</w:t>
      </w:r>
    </w:p>
    <w:p w:rsidR="00F41756" w:rsidRPr="00BF55F4" w:rsidRDefault="00F41756" w:rsidP="00F41756">
      <w:pPr>
        <w:pStyle w:val="TextoCorrido"/>
        <w:rPr>
          <w:lang w:val="es-ES_tradnl"/>
        </w:rPr>
      </w:pPr>
      <w:r w:rsidRPr="00BF55F4">
        <w:rPr>
          <w:lang w:val="es-ES_tradnl"/>
        </w:rPr>
        <w:t>No tiene.</w:t>
      </w:r>
    </w:p>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6"/>
        <w:gridCol w:w="2252"/>
        <w:gridCol w:w="2389"/>
      </w:tblGrid>
      <w:tr w:rsidR="00F41756" w:rsidRPr="00B47E92" w:rsidTr="00E43477">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3"/>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prueba_ShowErrors()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Range("C5")</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r.ShowErrors</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E43477">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19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986FDE5" wp14:editId="3AC6F0BD">
                  <wp:extent cx="1771650" cy="776188"/>
                  <wp:effectExtent l="0" t="0" r="0" b="508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769163" cy="775099"/>
                          </a:xfrm>
                          <a:prstGeom prst="rect">
                            <a:avLst/>
                          </a:prstGeom>
                          <a:noFill/>
                          <a:ln>
                            <a:noFill/>
                          </a:ln>
                        </pic:spPr>
                      </pic:pic>
                    </a:graphicData>
                  </a:graphic>
                </wp:inline>
              </w:drawing>
            </w:r>
          </w:p>
        </w:tc>
        <w:tc>
          <w:tcPr>
            <w:tcW w:w="1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D0E657D" wp14:editId="2C585CA7">
                  <wp:extent cx="1321144" cy="790575"/>
                  <wp:effectExtent l="0" t="0" r="0" b="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325897" cy="793419"/>
                          </a:xfrm>
                          <a:prstGeom prst="rect">
                            <a:avLst/>
                          </a:prstGeom>
                          <a:noFill/>
                          <a:ln>
                            <a:noFill/>
                          </a:ln>
                        </pic:spPr>
                      </pic:pic>
                    </a:graphicData>
                  </a:graphic>
                </wp:inline>
              </w:drawing>
            </w:r>
          </w:p>
        </w:tc>
        <w:tc>
          <w:tcPr>
            <w:tcW w:w="15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4E75041" wp14:editId="48FEA26F">
                  <wp:extent cx="1400561" cy="828675"/>
                  <wp:effectExtent l="0" t="0" r="9525" b="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1"/>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1397581" cy="826912"/>
                          </a:xfrm>
                          <a:prstGeom prst="rect">
                            <a:avLst/>
                          </a:prstGeom>
                          <a:noFill/>
                          <a:ln>
                            <a:noFill/>
                          </a:ln>
                        </pic:spPr>
                      </pic:pic>
                    </a:graphicData>
                  </a:graphic>
                </wp:inline>
              </w:drawing>
            </w:r>
          </w:p>
        </w:tc>
      </w:tr>
      <w:tr w:rsidR="00F41756" w:rsidRPr="00EC49A1" w:rsidTr="00E43477">
        <w:trPr>
          <w:jc w:val="center"/>
        </w:trPr>
        <w:tc>
          <w:tcPr>
            <w:tcW w:w="342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15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72" w:name="_Toc336066564"/>
      <w:r w:rsidRPr="00A50900">
        <w:t>ShowPrecedents</w:t>
      </w:r>
      <w:bookmarkEnd w:id="1072"/>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 xml:space="preserve">Permite visualizar las flechas que indican cuales son las celdas precedentes a la celda indicada. Equivale a utilizar la función </w:t>
      </w:r>
      <w:r w:rsidRPr="00163523">
        <w:rPr>
          <w:b/>
          <w:lang w:val="es-ES_tradnl"/>
        </w:rPr>
        <w:t>Rastrear Precedentes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F41756" w:rsidRDefault="00F41756" w:rsidP="0049164E">
      <w:pPr>
        <w:pStyle w:val="TextoCorrido"/>
        <w:ind w:firstLine="0"/>
        <w:jc w:val="center"/>
        <w:rPr>
          <w:lang w:val="es-ES_tradnl"/>
        </w:rPr>
      </w:pPr>
      <w:r>
        <w:rPr>
          <w:noProof/>
        </w:rPr>
        <w:drawing>
          <wp:inline distT="0" distB="0" distL="0" distR="0" wp14:anchorId="6BAA477A" wp14:editId="7E84F446">
            <wp:extent cx="3086735" cy="855980"/>
            <wp:effectExtent l="0" t="0" r="0" b="127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3086735" cy="855980"/>
                    </a:xfrm>
                    <a:prstGeom prst="rect">
                      <a:avLst/>
                    </a:prstGeom>
                    <a:noFill/>
                    <a:ln>
                      <a:noFill/>
                    </a:ln>
                  </pic:spPr>
                </pic:pic>
              </a:graphicData>
            </a:graphic>
          </wp:inline>
        </w:drawing>
      </w:r>
    </w:p>
    <w:p w:rsidR="00F41756" w:rsidRDefault="00F41756" w:rsidP="00F41756">
      <w:pPr>
        <w:pStyle w:val="TextoCorrido"/>
        <w:rPr>
          <w:lang w:val="es-ES_tradnl"/>
        </w:rPr>
      </w:pPr>
      <w:r>
        <w:rPr>
          <w:lang w:val="es-ES_tradnl"/>
        </w:rPr>
        <w:t>Cada vez que se hace clic sobre esta opción, se van visualizando más niveles de precedencia (mas flechas). Para el ejemplo, vamos a suponer que disponemos de una hoja con la siguiente información:</w:t>
      </w:r>
    </w:p>
    <w:p w:rsidR="00F41756" w:rsidRPr="008F6E52" w:rsidRDefault="00F41756" w:rsidP="00F41756">
      <w:pPr>
        <w:pStyle w:val="TextoCorrido"/>
        <w:jc w:val="center"/>
        <w:rPr>
          <w:lang w:val="es-ES_tradnl"/>
        </w:rPr>
      </w:pPr>
      <w:r>
        <w:rPr>
          <w:noProof/>
        </w:rPr>
        <w:drawing>
          <wp:inline distT="0" distB="0" distL="0" distR="0" wp14:anchorId="4D9C2348" wp14:editId="7A0252C0">
            <wp:extent cx="1797050" cy="1236980"/>
            <wp:effectExtent l="0" t="0" r="0" b="127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1797050" cy="1236980"/>
                    </a:xfrm>
                    <a:prstGeom prst="rect">
                      <a:avLst/>
                    </a:prstGeom>
                    <a:noFill/>
                    <a:ln>
                      <a:noFill/>
                    </a:ln>
                  </pic:spPr>
                </pic:pic>
              </a:graphicData>
            </a:graphic>
          </wp:inline>
        </w:drawing>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163523">
        <w:rPr>
          <w:rFonts w:ascii="Verdana" w:hAnsi="Verdana" w:cs="Courier New"/>
          <w:sz w:val="20"/>
          <w:lang w:val="es-ES_tradnl"/>
        </w:rPr>
        <w:t>ShowPrecedents(Remove)</w:t>
      </w:r>
    </w:p>
    <w:p w:rsidR="00F41756" w:rsidRDefault="00F41756" w:rsidP="00097CF2">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49164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718" w:type="pct"/>
          </w:tcPr>
          <w:p w:rsidR="00F41756" w:rsidRPr="00842BB2" w:rsidRDefault="00F41756" w:rsidP="00F41756">
            <w:pPr>
              <w:rPr>
                <w:b/>
              </w:rPr>
            </w:pPr>
            <w:r w:rsidRPr="00163523">
              <w:rPr>
                <w:b/>
              </w:rPr>
              <w:t>Remove</w:t>
            </w:r>
          </w:p>
        </w:tc>
        <w:tc>
          <w:tcPr>
            <w:tcW w:w="4282" w:type="pct"/>
          </w:tcPr>
          <w:p w:rsidR="00F41756" w:rsidRPr="00842BB2" w:rsidRDefault="00F41756" w:rsidP="00F41756">
            <w:r>
              <w:t>Si True, se van eliminando niveles de visualización de flechas.</w:t>
            </w:r>
          </w:p>
        </w:tc>
      </w:tr>
    </w:tbl>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4A0" w:firstRow="1" w:lastRow="0" w:firstColumn="1" w:lastColumn="0" w:noHBand="0" w:noVBand="1"/>
      </w:tblPr>
      <w:tblGrid>
        <w:gridCol w:w="1896"/>
        <w:gridCol w:w="1897"/>
        <w:gridCol w:w="1897"/>
        <w:gridCol w:w="1897"/>
      </w:tblGrid>
      <w:tr w:rsidR="00F41756" w:rsidRPr="00B47E92" w:rsidTr="00097CF2">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097CF2">
        <w:trPr>
          <w:jc w:val="center"/>
        </w:trPr>
        <w:tc>
          <w:tcPr>
            <w:tcW w:w="5000" w:type="pct"/>
            <w:gridSpan w:val="4"/>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prueba_ShowPrecedents()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Range("C5")</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1")</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2")</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 (True)</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2")</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 (True)</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1")</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097CF2">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097CF2">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462D8889" wp14:editId="5BDBC21D">
                  <wp:extent cx="1080000" cy="750426"/>
                  <wp:effectExtent l="0" t="0" r="6350" b="0"/>
                  <wp:docPr id="446" name="Imagen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080000" cy="750426"/>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18B2C447" wp14:editId="1D20A74B">
                  <wp:extent cx="1080000" cy="750425"/>
                  <wp:effectExtent l="0" t="0" r="6350" b="0"/>
                  <wp:docPr id="445" name="Imagen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080000" cy="75042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08BEB760" wp14:editId="178D8A29">
                  <wp:extent cx="1080000" cy="750425"/>
                  <wp:effectExtent l="0" t="0" r="6350" b="0"/>
                  <wp:docPr id="444" name="Imagen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080000" cy="75042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2BFA07C9" wp14:editId="32096909">
                  <wp:extent cx="1080000" cy="750425"/>
                  <wp:effectExtent l="0" t="0" r="6350" b="0"/>
                  <wp:docPr id="442" name="Imagen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080000" cy="750425"/>
                          </a:xfrm>
                          <a:prstGeom prst="rect">
                            <a:avLst/>
                          </a:prstGeom>
                          <a:noFill/>
                          <a:ln>
                            <a:noFill/>
                          </a:ln>
                        </pic:spPr>
                      </pic:pic>
                    </a:graphicData>
                  </a:graphic>
                </wp:inline>
              </w:drawing>
            </w:r>
          </w:p>
        </w:tc>
      </w:tr>
      <w:tr w:rsidR="00F41756" w:rsidRPr="00EC49A1" w:rsidTr="00097CF2">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E0F4EE5" wp14:editId="1C526BC1">
                  <wp:extent cx="1078230" cy="1078230"/>
                  <wp:effectExtent l="0" t="0" r="7620" b="7620"/>
                  <wp:docPr id="4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0FC864F" wp14:editId="12B94B36">
                  <wp:extent cx="1078230" cy="1078230"/>
                  <wp:effectExtent l="0" t="0" r="7620" b="7620"/>
                  <wp:docPr id="4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987072B" wp14:editId="7C2AF16E">
                  <wp:extent cx="1078230" cy="1041400"/>
                  <wp:effectExtent l="0" t="0" r="7620" b="6350"/>
                  <wp:docPr id="4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1078230" cy="104140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67D0FFC" wp14:editId="56DAF629">
                  <wp:extent cx="1078230" cy="1041400"/>
                  <wp:effectExtent l="0" t="0" r="7620" b="6350"/>
                  <wp:docPr id="4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1078230" cy="104140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73" w:name="_Toc336066565"/>
      <w:r w:rsidRPr="00A50900">
        <w:t>Sort</w:t>
      </w:r>
      <w:bookmarkEnd w:id="1073"/>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ordenar un rango atendiendo a ciertos criterios y características.</w:t>
      </w:r>
    </w:p>
    <w:p w:rsidR="00F41756" w:rsidRPr="00842BB2" w:rsidRDefault="00F41756" w:rsidP="00097CF2">
      <w:pPr>
        <w:pStyle w:val="Ttulo4"/>
      </w:pPr>
      <w:r w:rsidRPr="00842BB2">
        <w:lastRenderedPageBreak/>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Sort(Key1, Order1, Key2, Type, Order2, Key3, Order3, Header, OrderCustom, MatchCase, Orientation, SortMethod, DataOption1, DataOption2, DataOption3)</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6051"/>
      </w:tblGrid>
      <w:tr w:rsidR="00F41756" w:rsidRPr="00842BB2" w:rsidTr="0049164E">
        <w:tc>
          <w:tcPr>
            <w:tcW w:w="880" w:type="pct"/>
            <w:shd w:val="clear" w:color="auto" w:fill="B8CCE4"/>
          </w:tcPr>
          <w:p w:rsidR="00F41756" w:rsidRPr="00842BB2" w:rsidRDefault="00F41756" w:rsidP="00F41756">
            <w:pPr>
              <w:jc w:val="center"/>
              <w:rPr>
                <w:b/>
                <w:color w:val="0000FF"/>
              </w:rPr>
            </w:pPr>
            <w:r w:rsidRPr="00842BB2">
              <w:rPr>
                <w:b/>
                <w:color w:val="0000FF"/>
              </w:rPr>
              <w:t>Argumento</w:t>
            </w:r>
          </w:p>
        </w:tc>
        <w:tc>
          <w:tcPr>
            <w:tcW w:w="412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880" w:type="pct"/>
          </w:tcPr>
          <w:p w:rsidR="00F41756" w:rsidRPr="00842BB2" w:rsidRDefault="00F41756" w:rsidP="00F41756">
            <w:pPr>
              <w:rPr>
                <w:b/>
              </w:rPr>
            </w:pPr>
            <w:r w:rsidRPr="00065D86">
              <w:rPr>
                <w:b/>
              </w:rPr>
              <w:t>Key1</w:t>
            </w:r>
          </w:p>
        </w:tc>
        <w:tc>
          <w:tcPr>
            <w:tcW w:w="4120" w:type="pct"/>
          </w:tcPr>
          <w:p w:rsidR="00F41756" w:rsidRPr="00842BB2" w:rsidRDefault="00F41756" w:rsidP="00F41756">
            <w:r>
              <w:t>Primer campo de ordenación.</w:t>
            </w:r>
          </w:p>
        </w:tc>
      </w:tr>
      <w:tr w:rsidR="00F41756" w:rsidRPr="00842BB2" w:rsidTr="0049164E">
        <w:tc>
          <w:tcPr>
            <w:tcW w:w="880" w:type="pct"/>
          </w:tcPr>
          <w:p w:rsidR="00F41756" w:rsidRPr="00065D86" w:rsidRDefault="00F41756" w:rsidP="00F41756">
            <w:pPr>
              <w:rPr>
                <w:b/>
              </w:rPr>
            </w:pPr>
            <w:r w:rsidRPr="00065D86">
              <w:rPr>
                <w:b/>
              </w:rPr>
              <w:t>Order1</w:t>
            </w:r>
          </w:p>
        </w:tc>
        <w:tc>
          <w:tcPr>
            <w:tcW w:w="4120" w:type="pct"/>
          </w:tcPr>
          <w:p w:rsidR="00F41756" w:rsidRDefault="00F41756" w:rsidP="00F41756">
            <w:r>
              <w:t xml:space="preserve">Indica el orden de ordenación y puede ser alguno de los valores de la constante </w:t>
            </w:r>
            <w:r w:rsidRPr="00DD560B">
              <w:rPr>
                <w:b/>
              </w:rPr>
              <w:t>XlSortOrder</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326"/>
              <w:gridCol w:w="1915"/>
            </w:tblGrid>
            <w:tr w:rsidR="00F41756" w:rsidTr="00F41756">
              <w:trPr>
                <w:jc w:val="center"/>
              </w:trPr>
              <w:tc>
                <w:tcPr>
                  <w:tcW w:w="0" w:type="auto"/>
                  <w:shd w:val="clear" w:color="auto" w:fill="auto"/>
                </w:tcPr>
                <w:p w:rsidR="00F41756" w:rsidRPr="00DD560B" w:rsidRDefault="00F41756" w:rsidP="00F41756">
                  <w:pPr>
                    <w:rPr>
                      <w:b/>
                    </w:rPr>
                  </w:pPr>
                  <w:r w:rsidRPr="00DD560B">
                    <w:rPr>
                      <w:b/>
                    </w:rPr>
                    <w:t>xlAscending</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De menor a mayor.</w:t>
                  </w:r>
                </w:p>
              </w:tc>
            </w:tr>
            <w:tr w:rsidR="00F41756" w:rsidTr="00F41756">
              <w:trPr>
                <w:jc w:val="center"/>
              </w:trPr>
              <w:tc>
                <w:tcPr>
                  <w:tcW w:w="0" w:type="auto"/>
                  <w:shd w:val="clear" w:color="auto" w:fill="auto"/>
                </w:tcPr>
                <w:p w:rsidR="00F41756" w:rsidRPr="00DD560B" w:rsidRDefault="00F41756" w:rsidP="00F41756">
                  <w:pPr>
                    <w:rPr>
                      <w:b/>
                    </w:rPr>
                  </w:pPr>
                  <w:r w:rsidRPr="00DD560B">
                    <w:rPr>
                      <w:b/>
                    </w:rPr>
                    <w:t>xlDescending</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De mayor a menor.</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Key2</w:t>
            </w:r>
          </w:p>
        </w:tc>
        <w:tc>
          <w:tcPr>
            <w:tcW w:w="4120" w:type="pct"/>
          </w:tcPr>
          <w:p w:rsidR="00F41756" w:rsidRPr="00842BB2" w:rsidRDefault="00F41756" w:rsidP="00F41756">
            <w:r>
              <w:t>Segundo campo de ordenación. No se puede utilizar en tablas dinámicas.</w:t>
            </w:r>
          </w:p>
        </w:tc>
      </w:tr>
      <w:tr w:rsidR="00F41756" w:rsidRPr="00842BB2" w:rsidTr="0049164E">
        <w:tc>
          <w:tcPr>
            <w:tcW w:w="880" w:type="pct"/>
          </w:tcPr>
          <w:p w:rsidR="00F41756" w:rsidRPr="00065D86" w:rsidRDefault="00F41756" w:rsidP="00F41756">
            <w:pPr>
              <w:rPr>
                <w:b/>
              </w:rPr>
            </w:pPr>
            <w:r w:rsidRPr="00DD560B">
              <w:rPr>
                <w:b/>
              </w:rPr>
              <w:t>Type</w:t>
            </w:r>
          </w:p>
        </w:tc>
        <w:tc>
          <w:tcPr>
            <w:tcW w:w="4120" w:type="pct"/>
          </w:tcPr>
          <w:p w:rsidR="00F41756" w:rsidRPr="00842BB2" w:rsidRDefault="00F41756" w:rsidP="00F41756">
            <w:r>
              <w:t>Indica qué elementos deben ordenarse.</w:t>
            </w:r>
          </w:p>
        </w:tc>
      </w:tr>
      <w:tr w:rsidR="00F41756" w:rsidRPr="00842BB2" w:rsidTr="0049164E">
        <w:tc>
          <w:tcPr>
            <w:tcW w:w="880" w:type="pct"/>
          </w:tcPr>
          <w:p w:rsidR="00F41756" w:rsidRPr="00065D86" w:rsidRDefault="00F41756" w:rsidP="00F41756">
            <w:pPr>
              <w:rPr>
                <w:b/>
              </w:rPr>
            </w:pPr>
            <w:r w:rsidRPr="00065D86">
              <w:rPr>
                <w:b/>
              </w:rPr>
              <w:t>Order2</w:t>
            </w:r>
          </w:p>
        </w:tc>
        <w:tc>
          <w:tcPr>
            <w:tcW w:w="4120" w:type="pct"/>
          </w:tcPr>
          <w:p w:rsidR="00F41756" w:rsidRPr="00842BB2" w:rsidRDefault="00F41756" w:rsidP="00F41756">
            <w:r>
              <w:t>Criterio de ordenación para el segundo campo.</w:t>
            </w:r>
          </w:p>
        </w:tc>
      </w:tr>
      <w:tr w:rsidR="00F41756" w:rsidRPr="00842BB2" w:rsidTr="0049164E">
        <w:tc>
          <w:tcPr>
            <w:tcW w:w="880" w:type="pct"/>
          </w:tcPr>
          <w:p w:rsidR="00F41756" w:rsidRPr="00065D86" w:rsidRDefault="00F41756" w:rsidP="00F41756">
            <w:pPr>
              <w:rPr>
                <w:b/>
              </w:rPr>
            </w:pPr>
            <w:r w:rsidRPr="00065D86">
              <w:rPr>
                <w:b/>
              </w:rPr>
              <w:t>Key3</w:t>
            </w:r>
          </w:p>
        </w:tc>
        <w:tc>
          <w:tcPr>
            <w:tcW w:w="4120" w:type="pct"/>
          </w:tcPr>
          <w:p w:rsidR="00F41756" w:rsidRPr="00842BB2" w:rsidRDefault="00F41756" w:rsidP="00F41756">
            <w:r>
              <w:t>Tercer campo de ordenación.</w:t>
            </w:r>
          </w:p>
        </w:tc>
      </w:tr>
      <w:tr w:rsidR="00F41756" w:rsidRPr="00842BB2" w:rsidTr="0049164E">
        <w:tc>
          <w:tcPr>
            <w:tcW w:w="880" w:type="pct"/>
          </w:tcPr>
          <w:p w:rsidR="00F41756" w:rsidRPr="00065D86" w:rsidRDefault="00F41756" w:rsidP="00F41756">
            <w:pPr>
              <w:rPr>
                <w:b/>
              </w:rPr>
            </w:pPr>
            <w:r w:rsidRPr="00065D86">
              <w:rPr>
                <w:b/>
              </w:rPr>
              <w:t>Order3</w:t>
            </w:r>
          </w:p>
        </w:tc>
        <w:tc>
          <w:tcPr>
            <w:tcW w:w="4120" w:type="pct"/>
          </w:tcPr>
          <w:p w:rsidR="00F41756" w:rsidRPr="00842BB2" w:rsidRDefault="00F41756" w:rsidP="00F41756">
            <w:r>
              <w:t>Criterio de ordenación para el tercer campo.</w:t>
            </w:r>
          </w:p>
        </w:tc>
      </w:tr>
      <w:tr w:rsidR="00F41756" w:rsidRPr="00842BB2" w:rsidTr="0049164E">
        <w:tc>
          <w:tcPr>
            <w:tcW w:w="880" w:type="pct"/>
          </w:tcPr>
          <w:p w:rsidR="00F41756" w:rsidRPr="00065D86" w:rsidRDefault="00F41756" w:rsidP="00F41756">
            <w:pPr>
              <w:rPr>
                <w:b/>
              </w:rPr>
            </w:pPr>
            <w:r w:rsidRPr="00065D86">
              <w:rPr>
                <w:b/>
              </w:rPr>
              <w:t>Header</w:t>
            </w:r>
          </w:p>
        </w:tc>
        <w:tc>
          <w:tcPr>
            <w:tcW w:w="4120" w:type="pct"/>
          </w:tcPr>
          <w:p w:rsidR="00F41756" w:rsidRDefault="00F41756" w:rsidP="00F41756">
            <w:r>
              <w:t xml:space="preserve">Indica si la primera fila tiene información sobre encabezados. Puede ser alguno de los valores de la constante </w:t>
            </w:r>
            <w:r w:rsidRPr="00DD560B">
              <w:rPr>
                <w:b/>
              </w:rPr>
              <w:t>XlYesNoGuess</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950"/>
              <w:gridCol w:w="4549"/>
            </w:tblGrid>
            <w:tr w:rsidR="00F41756" w:rsidRPr="00BC417B" w:rsidTr="00F41756">
              <w:trPr>
                <w:jc w:val="center"/>
              </w:trPr>
              <w:tc>
                <w:tcPr>
                  <w:tcW w:w="0" w:type="auto"/>
                  <w:vAlign w:val="center"/>
                </w:tcPr>
                <w:p w:rsidR="00F41756" w:rsidRPr="00BC417B" w:rsidRDefault="00F41756" w:rsidP="00F41756">
                  <w:pPr>
                    <w:jc w:val="center"/>
                  </w:pPr>
                  <w:r>
                    <w:t>0</w:t>
                  </w:r>
                </w:p>
              </w:tc>
              <w:tc>
                <w:tcPr>
                  <w:tcW w:w="0" w:type="auto"/>
                  <w:vAlign w:val="center"/>
                </w:tcPr>
                <w:p w:rsidR="00F41756" w:rsidRPr="00DD560B" w:rsidRDefault="00F41756" w:rsidP="00F41756">
                  <w:pPr>
                    <w:jc w:val="center"/>
                    <w:rPr>
                      <w:b/>
                      <w:sz w:val="20"/>
                      <w:szCs w:val="20"/>
                    </w:rPr>
                  </w:pPr>
                  <w:r w:rsidRPr="00DD560B">
                    <w:rPr>
                      <w:b/>
                    </w:rPr>
                    <w:t>xlGuess</w:t>
                  </w:r>
                </w:p>
              </w:tc>
              <w:tc>
                <w:tcPr>
                  <w:tcW w:w="5163" w:type="dxa"/>
                  <w:vAlign w:val="center"/>
                </w:tcPr>
                <w:p w:rsidR="00F41756" w:rsidRPr="00BC417B" w:rsidRDefault="00F41756" w:rsidP="00F41756">
                  <w:r>
                    <w:t>MS Excel intenta determinar qué encabezado se ha de utilizar.</w:t>
                  </w:r>
                </w:p>
              </w:tc>
            </w:tr>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DD560B">
                    <w:rPr>
                      <w:b/>
                    </w:rPr>
                    <w:t>xlYes</w:t>
                  </w:r>
                </w:p>
              </w:tc>
              <w:tc>
                <w:tcPr>
                  <w:tcW w:w="5163" w:type="dxa"/>
                  <w:vAlign w:val="center"/>
                </w:tcPr>
                <w:p w:rsidR="00F41756" w:rsidRPr="00BC417B" w:rsidRDefault="00F41756" w:rsidP="00F41756">
                  <w:r>
                    <w:t>El encabezado está en la primera fila.</w:t>
                  </w:r>
                </w:p>
              </w:tc>
            </w:tr>
            <w:tr w:rsidR="00F41756" w:rsidRPr="00BC417B" w:rsidTr="00F41756">
              <w:trPr>
                <w:jc w:val="center"/>
              </w:trPr>
              <w:tc>
                <w:tcPr>
                  <w:tcW w:w="0" w:type="auto"/>
                  <w:vAlign w:val="center"/>
                </w:tcPr>
                <w:p w:rsidR="00F41756" w:rsidRPr="00BC417B" w:rsidRDefault="00F41756" w:rsidP="00F41756">
                  <w:pPr>
                    <w:jc w:val="center"/>
                  </w:pPr>
                  <w:r>
                    <w:lastRenderedPageBreak/>
                    <w:t>2</w:t>
                  </w:r>
                </w:p>
              </w:tc>
              <w:tc>
                <w:tcPr>
                  <w:tcW w:w="0" w:type="auto"/>
                  <w:vAlign w:val="center"/>
                </w:tcPr>
                <w:p w:rsidR="00F41756" w:rsidRPr="00DD560B" w:rsidRDefault="00F41756" w:rsidP="00F41756">
                  <w:pPr>
                    <w:jc w:val="center"/>
                    <w:rPr>
                      <w:b/>
                      <w:sz w:val="20"/>
                      <w:szCs w:val="20"/>
                    </w:rPr>
                  </w:pPr>
                  <w:r w:rsidRPr="00DD560B">
                    <w:rPr>
                      <w:b/>
                    </w:rPr>
                    <w:t>xlNo</w:t>
                  </w:r>
                </w:p>
              </w:tc>
              <w:tc>
                <w:tcPr>
                  <w:tcW w:w="5163" w:type="dxa"/>
                  <w:vAlign w:val="center"/>
                </w:tcPr>
                <w:p w:rsidR="00F41756" w:rsidRPr="00BC417B" w:rsidRDefault="00F41756" w:rsidP="00F41756">
                  <w:r>
                    <w:t>No hay cabeceras.</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lastRenderedPageBreak/>
              <w:t>OrderCustom</w:t>
            </w:r>
          </w:p>
        </w:tc>
        <w:tc>
          <w:tcPr>
            <w:tcW w:w="4120" w:type="pct"/>
          </w:tcPr>
          <w:p w:rsidR="00F41756" w:rsidRPr="00842BB2" w:rsidRDefault="00F41756" w:rsidP="00F41756">
            <w:r>
              <w:t>P</w:t>
            </w:r>
            <w:r w:rsidRPr="00DD560B">
              <w:t>osición en la lista de criterios de ordenación personalizados</w:t>
            </w:r>
          </w:p>
        </w:tc>
      </w:tr>
      <w:tr w:rsidR="00F41756" w:rsidRPr="00842BB2" w:rsidTr="0049164E">
        <w:tc>
          <w:tcPr>
            <w:tcW w:w="880" w:type="pct"/>
          </w:tcPr>
          <w:p w:rsidR="00F41756" w:rsidRPr="00065D86" w:rsidRDefault="00F41756" w:rsidP="00F41756">
            <w:pPr>
              <w:rPr>
                <w:b/>
              </w:rPr>
            </w:pPr>
            <w:r w:rsidRPr="00065D86">
              <w:rPr>
                <w:b/>
              </w:rPr>
              <w:t>MatchCase</w:t>
            </w:r>
          </w:p>
        </w:tc>
        <w:tc>
          <w:tcPr>
            <w:tcW w:w="4120" w:type="pct"/>
          </w:tcPr>
          <w:p w:rsidR="00F41756" w:rsidRPr="00842BB2" w:rsidRDefault="00F41756" w:rsidP="00F41756">
            <w:r>
              <w:t xml:space="preserve">Si </w:t>
            </w:r>
            <w:r w:rsidRPr="006210F7">
              <w:rPr>
                <w:b/>
              </w:rPr>
              <w:t>True</w:t>
            </w:r>
            <w:r>
              <w:t xml:space="preserve">, se distingue entre mayúsculas y minúsculas. Por defecto vale </w:t>
            </w:r>
            <w:r w:rsidRPr="006210F7">
              <w:rPr>
                <w:b/>
              </w:rPr>
              <w:t>False</w:t>
            </w:r>
            <w:r>
              <w:t>.</w:t>
            </w:r>
          </w:p>
        </w:tc>
      </w:tr>
      <w:tr w:rsidR="00F41756" w:rsidRPr="00842BB2" w:rsidTr="0049164E">
        <w:tc>
          <w:tcPr>
            <w:tcW w:w="880" w:type="pct"/>
          </w:tcPr>
          <w:p w:rsidR="00F41756" w:rsidRPr="00065D86" w:rsidRDefault="00F41756" w:rsidP="00F41756">
            <w:pPr>
              <w:rPr>
                <w:b/>
              </w:rPr>
            </w:pPr>
            <w:r w:rsidRPr="00065D86">
              <w:rPr>
                <w:b/>
              </w:rPr>
              <w:t>Orientation</w:t>
            </w:r>
          </w:p>
        </w:tc>
        <w:tc>
          <w:tcPr>
            <w:tcW w:w="4120" w:type="pct"/>
          </w:tcPr>
          <w:p w:rsidR="00F41756" w:rsidRDefault="00F41756" w:rsidP="00F41756">
            <w:r>
              <w:t xml:space="preserve">Indica si la ordenación debe realizarse por filas o por columnas y puede ser alguno de los valores de la constante </w:t>
            </w:r>
            <w:r w:rsidRPr="00DD560B">
              <w:rPr>
                <w:b/>
              </w:rPr>
              <w:t>XlSortOrientation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34"/>
              <w:gridCol w:w="1475"/>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DD560B">
                    <w:rPr>
                      <w:b/>
                    </w:rPr>
                    <w:t>xlSortColumns</w:t>
                  </w:r>
                </w:p>
              </w:tc>
              <w:tc>
                <w:tcPr>
                  <w:tcW w:w="0" w:type="auto"/>
                  <w:vAlign w:val="center"/>
                </w:tcPr>
                <w:p w:rsidR="00F41756" w:rsidRPr="00BC417B" w:rsidRDefault="00F41756" w:rsidP="00F41756">
                  <w:r>
                    <w:t>Por columnas.</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DD560B">
                    <w:rPr>
                      <w:b/>
                    </w:rPr>
                    <w:t>xlSortRows</w:t>
                  </w:r>
                </w:p>
              </w:tc>
              <w:tc>
                <w:tcPr>
                  <w:tcW w:w="0" w:type="auto"/>
                  <w:vAlign w:val="center"/>
                </w:tcPr>
                <w:p w:rsidR="00F41756" w:rsidRPr="00BC417B" w:rsidRDefault="00F41756" w:rsidP="00F41756">
                  <w:r>
                    <w:t>Por filas.</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SortMethod</w:t>
            </w:r>
          </w:p>
        </w:tc>
        <w:tc>
          <w:tcPr>
            <w:tcW w:w="4120" w:type="pct"/>
          </w:tcPr>
          <w:p w:rsidR="00F41756" w:rsidRDefault="00F41756" w:rsidP="00F41756">
            <w:r>
              <w:t xml:space="preserve">Indica el método de ordenación y puede ser alguno de los valores de la constante </w:t>
            </w:r>
            <w:r w:rsidRPr="000143FA">
              <w:rPr>
                <w:b/>
              </w:rPr>
              <w:t>XlSortMethod</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048"/>
              <w:gridCol w:w="4451"/>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FF35AE">
                    <w:rPr>
                      <w:b/>
                    </w:rPr>
                    <w:t>xlPinYin</w:t>
                  </w:r>
                </w:p>
              </w:tc>
              <w:tc>
                <w:tcPr>
                  <w:tcW w:w="0" w:type="auto"/>
                  <w:vAlign w:val="center"/>
                </w:tcPr>
                <w:p w:rsidR="00F41756" w:rsidRPr="00BC417B" w:rsidRDefault="00F41756" w:rsidP="00F41756">
                  <w:r w:rsidRPr="00FF35AE">
                    <w:t>Criterio para la ordenación fonética de los caracteres en chino</w:t>
                  </w:r>
                  <w:r>
                    <w:t>.</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FF35AE">
                    <w:rPr>
                      <w:b/>
                    </w:rPr>
                    <w:t>xlStroke</w:t>
                  </w:r>
                </w:p>
              </w:tc>
              <w:tc>
                <w:tcPr>
                  <w:tcW w:w="0" w:type="auto"/>
                  <w:vAlign w:val="center"/>
                </w:tcPr>
                <w:p w:rsidR="00F41756" w:rsidRPr="00BC417B" w:rsidRDefault="00F41756" w:rsidP="00F41756">
                  <w:r w:rsidRPr="00FF35AE">
                    <w:t>Ordenación por la cantidad de trazos de cada carácter</w:t>
                  </w:r>
                  <w:r>
                    <w:t>.</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DataOption1</w:t>
            </w:r>
          </w:p>
        </w:tc>
        <w:tc>
          <w:tcPr>
            <w:tcW w:w="4120" w:type="pct"/>
          </w:tcPr>
          <w:p w:rsidR="00F41756" w:rsidRDefault="00F41756" w:rsidP="00F41756">
            <w:r>
              <w:t xml:space="preserve">Indica cómo se ha ordenar el texto en key1 y puede ser alguno de los valores de la constante </w:t>
            </w:r>
            <w:r w:rsidRPr="000143FA">
              <w:rPr>
                <w:b/>
              </w:rPr>
              <w:t>XlSortDataOption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331"/>
              <w:gridCol w:w="3168"/>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Pr>
                      <w:b/>
                    </w:rPr>
                    <w:t>xlSortTextAsNumbers</w:t>
                  </w:r>
                </w:p>
              </w:tc>
              <w:tc>
                <w:tcPr>
                  <w:tcW w:w="0" w:type="auto"/>
                  <w:vAlign w:val="center"/>
                </w:tcPr>
                <w:p w:rsidR="00F41756" w:rsidRPr="00BC417B" w:rsidRDefault="00F41756" w:rsidP="00F41756">
                  <w:r>
                    <w:t>Ordena los textos como datos numéricos.</w:t>
                  </w:r>
                </w:p>
              </w:tc>
            </w:tr>
            <w:tr w:rsidR="00F41756" w:rsidRPr="00BC417B" w:rsidTr="00F41756">
              <w:trPr>
                <w:jc w:val="center"/>
              </w:trPr>
              <w:tc>
                <w:tcPr>
                  <w:tcW w:w="0" w:type="auto"/>
                  <w:vAlign w:val="center"/>
                </w:tcPr>
                <w:p w:rsidR="00F41756" w:rsidRPr="00BC417B" w:rsidRDefault="00F41756" w:rsidP="00F41756">
                  <w:pPr>
                    <w:jc w:val="center"/>
                  </w:pPr>
                  <w:r>
                    <w:lastRenderedPageBreak/>
                    <w:t>2</w:t>
                  </w:r>
                </w:p>
              </w:tc>
              <w:tc>
                <w:tcPr>
                  <w:tcW w:w="0" w:type="auto"/>
                  <w:vAlign w:val="center"/>
                </w:tcPr>
                <w:p w:rsidR="00F41756" w:rsidRPr="00DD560B" w:rsidRDefault="00F41756" w:rsidP="00F41756">
                  <w:pPr>
                    <w:jc w:val="center"/>
                    <w:rPr>
                      <w:b/>
                      <w:sz w:val="20"/>
                      <w:szCs w:val="20"/>
                    </w:rPr>
                  </w:pPr>
                  <w:r w:rsidRPr="00520E49">
                    <w:rPr>
                      <w:b/>
                    </w:rPr>
                    <w:t>xlSortNormal</w:t>
                  </w:r>
                </w:p>
              </w:tc>
              <w:tc>
                <w:tcPr>
                  <w:tcW w:w="0" w:type="auto"/>
                  <w:vAlign w:val="center"/>
                </w:tcPr>
                <w:p w:rsidR="00F41756" w:rsidRPr="00BC417B" w:rsidRDefault="00F41756" w:rsidP="00F41756">
                  <w:r>
                    <w:t>Ordena números y textos por separado.</w:t>
                  </w:r>
                </w:p>
              </w:tc>
            </w:tr>
          </w:tbl>
          <w:p w:rsidR="00F41756" w:rsidRDefault="00F41756" w:rsidP="00F41756">
            <w:r>
              <w:t xml:space="preserve"> </w:t>
            </w:r>
          </w:p>
          <w:p w:rsidR="00F41756" w:rsidRPr="00842BB2" w:rsidRDefault="00F41756" w:rsidP="00F41756">
            <w:r>
              <w:t>No se puede utilizar en tablas dinámicas.</w:t>
            </w:r>
          </w:p>
        </w:tc>
      </w:tr>
      <w:tr w:rsidR="00F41756" w:rsidRPr="00842BB2" w:rsidTr="0049164E">
        <w:tc>
          <w:tcPr>
            <w:tcW w:w="880" w:type="pct"/>
          </w:tcPr>
          <w:p w:rsidR="00F41756" w:rsidRPr="00065D86" w:rsidRDefault="00F41756" w:rsidP="00F41756">
            <w:pPr>
              <w:rPr>
                <w:b/>
              </w:rPr>
            </w:pPr>
            <w:r w:rsidRPr="00065D86">
              <w:rPr>
                <w:b/>
              </w:rPr>
              <w:lastRenderedPageBreak/>
              <w:t>DataOption2</w:t>
            </w:r>
          </w:p>
        </w:tc>
        <w:tc>
          <w:tcPr>
            <w:tcW w:w="4120" w:type="pct"/>
          </w:tcPr>
          <w:p w:rsidR="00F41756" w:rsidRPr="00842BB2" w:rsidRDefault="00F41756" w:rsidP="00F41756">
            <w:r>
              <w:t xml:space="preserve">Indica cómo se ha ordenar el texto en </w:t>
            </w:r>
            <w:r w:rsidRPr="000143FA">
              <w:rPr>
                <w:b/>
              </w:rPr>
              <w:t>key2</w:t>
            </w:r>
            <w:r>
              <w:t>. No se puede utilizar en tablas dinámicas.</w:t>
            </w:r>
          </w:p>
        </w:tc>
      </w:tr>
      <w:tr w:rsidR="00F41756" w:rsidRPr="00842BB2" w:rsidTr="0049164E">
        <w:tc>
          <w:tcPr>
            <w:tcW w:w="880" w:type="pct"/>
          </w:tcPr>
          <w:p w:rsidR="00F41756" w:rsidRPr="00065D86" w:rsidRDefault="00F41756" w:rsidP="00F41756">
            <w:pPr>
              <w:rPr>
                <w:b/>
              </w:rPr>
            </w:pPr>
            <w:r w:rsidRPr="00065D86">
              <w:rPr>
                <w:b/>
              </w:rPr>
              <w:t>DataOption3</w:t>
            </w:r>
          </w:p>
        </w:tc>
        <w:tc>
          <w:tcPr>
            <w:tcW w:w="4120" w:type="pct"/>
          </w:tcPr>
          <w:p w:rsidR="00F41756" w:rsidRPr="00842BB2" w:rsidRDefault="00F41756" w:rsidP="00F41756">
            <w:r>
              <w:t xml:space="preserve">Indica cómo se ha ordenar el texto en </w:t>
            </w:r>
            <w:r w:rsidRPr="000143FA">
              <w:rPr>
                <w:b/>
              </w:rPr>
              <w:t>key3</w:t>
            </w:r>
            <w:r>
              <w:t>. No se puede utilizar en tablas dinámicas.</w:t>
            </w:r>
          </w:p>
        </w:tc>
      </w:tr>
    </w:tbl>
    <w:p w:rsidR="00F41756" w:rsidRDefault="00F41756" w:rsidP="00F41756"/>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prueba_Sort()</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Range("A1:B10")</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r.Sort Key1:="NUMEROS", order1:=xlAscending,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key2:="LETRAS", order2:=xlDescending,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Header:=xlYes</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92264E7" wp14:editId="2785BBE0">
                  <wp:extent cx="1488440" cy="2158365"/>
                  <wp:effectExtent l="0" t="0" r="0" b="0"/>
                  <wp:docPr id="431" name="Imagen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8"/>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1488440" cy="21583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0853E91" wp14:editId="22BE1160">
                  <wp:extent cx="1477645" cy="2158365"/>
                  <wp:effectExtent l="0" t="0" r="8255" b="0"/>
                  <wp:docPr id="430" name="Imagen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9"/>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1477645" cy="2158365"/>
                          </a:xfrm>
                          <a:prstGeom prst="rect">
                            <a:avLst/>
                          </a:prstGeom>
                          <a:noFill/>
                          <a:ln>
                            <a:noFill/>
                          </a:ln>
                        </pic:spPr>
                      </pic:pic>
                    </a:graphicData>
                  </a:graphic>
                </wp:inline>
              </w:drawing>
            </w:r>
          </w:p>
        </w:tc>
      </w:tr>
      <w:tr w:rsidR="001F1C60"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F1C60" w:rsidRPr="001F1C60" w:rsidRDefault="001F1C60" w:rsidP="00F41756">
            <w:pPr>
              <w:jc w:val="center"/>
              <w:rPr>
                <w:b/>
                <w:noProof/>
              </w:rPr>
            </w:pPr>
            <w:r w:rsidRPr="001F1C60">
              <w:rPr>
                <w:b/>
                <w:noProof/>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F1C60" w:rsidRPr="001F1C60" w:rsidRDefault="001F1C60" w:rsidP="00F41756">
            <w:pPr>
              <w:jc w:val="center"/>
              <w:rPr>
                <w:b/>
                <w:noProof/>
              </w:rPr>
            </w:pPr>
            <w:r w:rsidRPr="001F1C60">
              <w:rPr>
                <w:b/>
                <w:noProof/>
              </w:rPr>
              <w:t>Fin</w:t>
            </w:r>
          </w:p>
        </w:tc>
      </w:tr>
    </w:tbl>
    <w:p w:rsidR="00F41756" w:rsidRDefault="00F41756" w:rsidP="00F41756"/>
    <w:p w:rsidR="00F41756" w:rsidRPr="00A50900" w:rsidRDefault="00F41756" w:rsidP="00A50900">
      <w:pPr>
        <w:pStyle w:val="Ttulo3"/>
      </w:pPr>
      <w:bookmarkStart w:id="1074" w:name="_Toc336066566"/>
      <w:r w:rsidRPr="00A50900">
        <w:t>SortSpecial</w:t>
      </w:r>
      <w:bookmarkEnd w:id="1074"/>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 xml:space="preserve">Similar a </w:t>
      </w:r>
      <w:r w:rsidRPr="00FD300D">
        <w:rPr>
          <w:b/>
          <w:lang w:val="es-ES_tradnl"/>
        </w:rPr>
        <w:t>Sort</w:t>
      </w:r>
      <w:r>
        <w:rPr>
          <w:lang w:val="es-ES_tradnl"/>
        </w:rPr>
        <w:t xml:space="preserve"> pero utiliazndo </w:t>
      </w:r>
      <w:r w:rsidRPr="00CA3CB4">
        <w:rPr>
          <w:lang w:val="es-ES_tradnl"/>
        </w:rPr>
        <w:t>métodos de ordenación de idiomas del este asiático</w:t>
      </w:r>
      <w:r>
        <w:rPr>
          <w:lang w:val="es-ES_tradnl"/>
        </w:rPr>
        <w:t>.</w:t>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SortSpecial(SortMethod, Key1, Order1, Type, Key2, Order2, Key3, Order3, Header, OrderCustom, MatchCase, Orientation, DataOption1, DataOption2, DataOption3)</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6051"/>
      </w:tblGrid>
      <w:tr w:rsidR="00F41756" w:rsidRPr="00842BB2" w:rsidTr="0049164E">
        <w:tc>
          <w:tcPr>
            <w:tcW w:w="880" w:type="pct"/>
            <w:shd w:val="clear" w:color="auto" w:fill="B8CCE4"/>
          </w:tcPr>
          <w:p w:rsidR="00F41756" w:rsidRPr="00842BB2" w:rsidRDefault="00F41756" w:rsidP="00F41756">
            <w:pPr>
              <w:jc w:val="center"/>
              <w:rPr>
                <w:b/>
                <w:color w:val="0000FF"/>
              </w:rPr>
            </w:pPr>
            <w:r w:rsidRPr="00842BB2">
              <w:rPr>
                <w:b/>
                <w:color w:val="0000FF"/>
              </w:rPr>
              <w:t>Argumento</w:t>
            </w:r>
          </w:p>
        </w:tc>
        <w:tc>
          <w:tcPr>
            <w:tcW w:w="412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880" w:type="pct"/>
          </w:tcPr>
          <w:p w:rsidR="00F41756" w:rsidRPr="00842BB2" w:rsidRDefault="00F41756" w:rsidP="00F41756">
            <w:pPr>
              <w:rPr>
                <w:b/>
              </w:rPr>
            </w:pPr>
            <w:r w:rsidRPr="00065D86">
              <w:rPr>
                <w:b/>
              </w:rPr>
              <w:t>Key1</w:t>
            </w:r>
          </w:p>
        </w:tc>
        <w:tc>
          <w:tcPr>
            <w:tcW w:w="4120" w:type="pct"/>
          </w:tcPr>
          <w:p w:rsidR="00F41756" w:rsidRPr="00842BB2" w:rsidRDefault="00F41756" w:rsidP="00F41756">
            <w:r>
              <w:t>Primer campo de ordenación.</w:t>
            </w:r>
          </w:p>
        </w:tc>
      </w:tr>
      <w:tr w:rsidR="00F41756" w:rsidRPr="00842BB2" w:rsidTr="0049164E">
        <w:tc>
          <w:tcPr>
            <w:tcW w:w="880" w:type="pct"/>
          </w:tcPr>
          <w:p w:rsidR="00F41756" w:rsidRPr="00065D86" w:rsidRDefault="00F41756" w:rsidP="00F41756">
            <w:pPr>
              <w:rPr>
                <w:b/>
              </w:rPr>
            </w:pPr>
            <w:r w:rsidRPr="00065D86">
              <w:rPr>
                <w:b/>
              </w:rPr>
              <w:t>Order1</w:t>
            </w:r>
          </w:p>
        </w:tc>
        <w:tc>
          <w:tcPr>
            <w:tcW w:w="4120" w:type="pct"/>
          </w:tcPr>
          <w:p w:rsidR="00F41756" w:rsidRDefault="00F41756" w:rsidP="00F41756">
            <w:r>
              <w:t xml:space="preserve">Indica el orden de ordenación y puede ser alguno de los valores de la constante </w:t>
            </w:r>
            <w:r w:rsidRPr="00DD560B">
              <w:rPr>
                <w:b/>
              </w:rPr>
              <w:t>XlSortOrder</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326"/>
              <w:gridCol w:w="1915"/>
            </w:tblGrid>
            <w:tr w:rsidR="00F41756" w:rsidTr="00F41756">
              <w:trPr>
                <w:jc w:val="center"/>
              </w:trPr>
              <w:tc>
                <w:tcPr>
                  <w:tcW w:w="0" w:type="auto"/>
                  <w:shd w:val="clear" w:color="auto" w:fill="auto"/>
                </w:tcPr>
                <w:p w:rsidR="00F41756" w:rsidRPr="00DD560B" w:rsidRDefault="00F41756" w:rsidP="00F41756">
                  <w:pPr>
                    <w:rPr>
                      <w:b/>
                    </w:rPr>
                  </w:pPr>
                  <w:r w:rsidRPr="00DD560B">
                    <w:rPr>
                      <w:b/>
                    </w:rPr>
                    <w:t>xlAscending</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De menor a mayor.</w:t>
                  </w:r>
                </w:p>
              </w:tc>
            </w:tr>
            <w:tr w:rsidR="00F41756" w:rsidTr="00F41756">
              <w:trPr>
                <w:jc w:val="center"/>
              </w:trPr>
              <w:tc>
                <w:tcPr>
                  <w:tcW w:w="0" w:type="auto"/>
                  <w:shd w:val="clear" w:color="auto" w:fill="auto"/>
                </w:tcPr>
                <w:p w:rsidR="00F41756" w:rsidRPr="00DD560B" w:rsidRDefault="00F41756" w:rsidP="00F41756">
                  <w:pPr>
                    <w:rPr>
                      <w:b/>
                    </w:rPr>
                  </w:pPr>
                  <w:r w:rsidRPr="00DD560B">
                    <w:rPr>
                      <w:b/>
                    </w:rPr>
                    <w:t>xlDescending</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De mayor a menor.</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Key2</w:t>
            </w:r>
          </w:p>
        </w:tc>
        <w:tc>
          <w:tcPr>
            <w:tcW w:w="4120" w:type="pct"/>
          </w:tcPr>
          <w:p w:rsidR="00F41756" w:rsidRPr="00842BB2" w:rsidRDefault="00F41756" w:rsidP="00F41756">
            <w:r>
              <w:t>Segundo campo de ordenación. No se puede utilizar en tablas dinámicas.</w:t>
            </w:r>
          </w:p>
        </w:tc>
      </w:tr>
      <w:tr w:rsidR="00F41756" w:rsidRPr="00842BB2" w:rsidTr="0049164E">
        <w:tc>
          <w:tcPr>
            <w:tcW w:w="880" w:type="pct"/>
          </w:tcPr>
          <w:p w:rsidR="00F41756" w:rsidRPr="00065D86" w:rsidRDefault="00F41756" w:rsidP="00F41756">
            <w:pPr>
              <w:rPr>
                <w:b/>
              </w:rPr>
            </w:pPr>
            <w:r w:rsidRPr="00DD560B">
              <w:rPr>
                <w:b/>
              </w:rPr>
              <w:t>Type</w:t>
            </w:r>
          </w:p>
        </w:tc>
        <w:tc>
          <w:tcPr>
            <w:tcW w:w="4120" w:type="pct"/>
          </w:tcPr>
          <w:p w:rsidR="00F41756" w:rsidRPr="00842BB2" w:rsidRDefault="00F41756" w:rsidP="00F41756">
            <w:r>
              <w:t>Indica qué elementos deben ordenarse.</w:t>
            </w:r>
          </w:p>
        </w:tc>
      </w:tr>
      <w:tr w:rsidR="00F41756" w:rsidRPr="00842BB2" w:rsidTr="0049164E">
        <w:tc>
          <w:tcPr>
            <w:tcW w:w="880" w:type="pct"/>
          </w:tcPr>
          <w:p w:rsidR="00F41756" w:rsidRPr="00065D86" w:rsidRDefault="00F41756" w:rsidP="00F41756">
            <w:pPr>
              <w:rPr>
                <w:b/>
              </w:rPr>
            </w:pPr>
            <w:r w:rsidRPr="00065D86">
              <w:rPr>
                <w:b/>
              </w:rPr>
              <w:t>Order2</w:t>
            </w:r>
          </w:p>
        </w:tc>
        <w:tc>
          <w:tcPr>
            <w:tcW w:w="4120" w:type="pct"/>
          </w:tcPr>
          <w:p w:rsidR="00F41756" w:rsidRPr="00842BB2" w:rsidRDefault="00F41756" w:rsidP="00F41756">
            <w:r>
              <w:t>Criterio de ordenación para el segundo campo.</w:t>
            </w:r>
          </w:p>
        </w:tc>
      </w:tr>
      <w:tr w:rsidR="00F41756" w:rsidRPr="00842BB2" w:rsidTr="0049164E">
        <w:tc>
          <w:tcPr>
            <w:tcW w:w="880" w:type="pct"/>
          </w:tcPr>
          <w:p w:rsidR="00F41756" w:rsidRPr="00065D86" w:rsidRDefault="00F41756" w:rsidP="00F41756">
            <w:pPr>
              <w:rPr>
                <w:b/>
              </w:rPr>
            </w:pPr>
            <w:r w:rsidRPr="00065D86">
              <w:rPr>
                <w:b/>
              </w:rPr>
              <w:t>Key3</w:t>
            </w:r>
          </w:p>
        </w:tc>
        <w:tc>
          <w:tcPr>
            <w:tcW w:w="4120" w:type="pct"/>
          </w:tcPr>
          <w:p w:rsidR="00F41756" w:rsidRPr="00842BB2" w:rsidRDefault="00F41756" w:rsidP="00F41756">
            <w:r>
              <w:t>Tercer campo de ordenación.</w:t>
            </w:r>
          </w:p>
        </w:tc>
      </w:tr>
      <w:tr w:rsidR="00F41756" w:rsidRPr="00842BB2" w:rsidTr="0049164E">
        <w:tc>
          <w:tcPr>
            <w:tcW w:w="880" w:type="pct"/>
          </w:tcPr>
          <w:p w:rsidR="00F41756" w:rsidRPr="00065D86" w:rsidRDefault="00F41756" w:rsidP="00F41756">
            <w:pPr>
              <w:rPr>
                <w:b/>
              </w:rPr>
            </w:pPr>
            <w:r w:rsidRPr="00065D86">
              <w:rPr>
                <w:b/>
              </w:rPr>
              <w:t>Order3</w:t>
            </w:r>
          </w:p>
        </w:tc>
        <w:tc>
          <w:tcPr>
            <w:tcW w:w="4120" w:type="pct"/>
          </w:tcPr>
          <w:p w:rsidR="00F41756" w:rsidRPr="00842BB2" w:rsidRDefault="00F41756" w:rsidP="00F41756">
            <w:r>
              <w:t>Criterio de ordenación para el tercer campo.</w:t>
            </w:r>
          </w:p>
        </w:tc>
      </w:tr>
      <w:tr w:rsidR="00F41756" w:rsidRPr="00842BB2" w:rsidTr="0049164E">
        <w:tc>
          <w:tcPr>
            <w:tcW w:w="880" w:type="pct"/>
          </w:tcPr>
          <w:p w:rsidR="00F41756" w:rsidRPr="00065D86" w:rsidRDefault="00F41756" w:rsidP="00F41756">
            <w:pPr>
              <w:rPr>
                <w:b/>
              </w:rPr>
            </w:pPr>
            <w:r w:rsidRPr="00065D86">
              <w:rPr>
                <w:b/>
              </w:rPr>
              <w:lastRenderedPageBreak/>
              <w:t>Header</w:t>
            </w:r>
          </w:p>
        </w:tc>
        <w:tc>
          <w:tcPr>
            <w:tcW w:w="4120" w:type="pct"/>
          </w:tcPr>
          <w:p w:rsidR="00F41756" w:rsidRDefault="00F41756" w:rsidP="00F41756">
            <w:r>
              <w:t xml:space="preserve">Indica si la primera fila tiene información sobre encabezados. Puede ser alguno de los valores de la constante </w:t>
            </w:r>
            <w:r w:rsidRPr="00DD560B">
              <w:rPr>
                <w:b/>
              </w:rPr>
              <w:t>XlYesNoGuess</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950"/>
              <w:gridCol w:w="4549"/>
            </w:tblGrid>
            <w:tr w:rsidR="00F41756" w:rsidRPr="00BC417B" w:rsidTr="00F41756">
              <w:trPr>
                <w:jc w:val="center"/>
              </w:trPr>
              <w:tc>
                <w:tcPr>
                  <w:tcW w:w="0" w:type="auto"/>
                  <w:vAlign w:val="center"/>
                </w:tcPr>
                <w:p w:rsidR="00F41756" w:rsidRPr="00BC417B" w:rsidRDefault="00F41756" w:rsidP="00F41756">
                  <w:pPr>
                    <w:jc w:val="center"/>
                  </w:pPr>
                  <w:r>
                    <w:t>0</w:t>
                  </w:r>
                </w:p>
              </w:tc>
              <w:tc>
                <w:tcPr>
                  <w:tcW w:w="0" w:type="auto"/>
                  <w:vAlign w:val="center"/>
                </w:tcPr>
                <w:p w:rsidR="00F41756" w:rsidRPr="00DD560B" w:rsidRDefault="00F41756" w:rsidP="00F41756">
                  <w:pPr>
                    <w:jc w:val="center"/>
                    <w:rPr>
                      <w:b/>
                      <w:sz w:val="20"/>
                      <w:szCs w:val="20"/>
                    </w:rPr>
                  </w:pPr>
                  <w:r w:rsidRPr="00DD560B">
                    <w:rPr>
                      <w:b/>
                    </w:rPr>
                    <w:t>xlGuess</w:t>
                  </w:r>
                </w:p>
              </w:tc>
              <w:tc>
                <w:tcPr>
                  <w:tcW w:w="5163" w:type="dxa"/>
                  <w:vAlign w:val="center"/>
                </w:tcPr>
                <w:p w:rsidR="00F41756" w:rsidRPr="00BC417B" w:rsidRDefault="00F41756" w:rsidP="00F41756">
                  <w:r>
                    <w:t>MS Excel intenta determinar qué encabezado se ha de utilizar.</w:t>
                  </w:r>
                </w:p>
              </w:tc>
            </w:tr>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DD560B">
                    <w:rPr>
                      <w:b/>
                    </w:rPr>
                    <w:t>xlYes</w:t>
                  </w:r>
                </w:p>
              </w:tc>
              <w:tc>
                <w:tcPr>
                  <w:tcW w:w="5163" w:type="dxa"/>
                  <w:vAlign w:val="center"/>
                </w:tcPr>
                <w:p w:rsidR="00F41756" w:rsidRPr="00BC417B" w:rsidRDefault="00F41756" w:rsidP="00F41756">
                  <w:r>
                    <w:t>El encabezado está en la primera fila.</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DD560B">
                    <w:rPr>
                      <w:b/>
                    </w:rPr>
                    <w:t>xlNo</w:t>
                  </w:r>
                </w:p>
              </w:tc>
              <w:tc>
                <w:tcPr>
                  <w:tcW w:w="5163" w:type="dxa"/>
                  <w:vAlign w:val="center"/>
                </w:tcPr>
                <w:p w:rsidR="00F41756" w:rsidRPr="00BC417B" w:rsidRDefault="00F41756" w:rsidP="00F41756">
                  <w:r>
                    <w:t>No hay cabeceras.</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OrderCustom</w:t>
            </w:r>
          </w:p>
        </w:tc>
        <w:tc>
          <w:tcPr>
            <w:tcW w:w="4120" w:type="pct"/>
          </w:tcPr>
          <w:p w:rsidR="00F41756" w:rsidRPr="00842BB2" w:rsidRDefault="00F41756" w:rsidP="00F41756">
            <w:r>
              <w:t>P</w:t>
            </w:r>
            <w:r w:rsidRPr="00DD560B">
              <w:t>osición en la lista de criterios de ordenación personalizados</w:t>
            </w:r>
          </w:p>
        </w:tc>
      </w:tr>
      <w:tr w:rsidR="00F41756" w:rsidRPr="00842BB2" w:rsidTr="0049164E">
        <w:tc>
          <w:tcPr>
            <w:tcW w:w="880" w:type="pct"/>
          </w:tcPr>
          <w:p w:rsidR="00F41756" w:rsidRPr="00065D86" w:rsidRDefault="00F41756" w:rsidP="00F41756">
            <w:pPr>
              <w:rPr>
                <w:b/>
              </w:rPr>
            </w:pPr>
            <w:r w:rsidRPr="00065D86">
              <w:rPr>
                <w:b/>
              </w:rPr>
              <w:t>MatchCase</w:t>
            </w:r>
          </w:p>
        </w:tc>
        <w:tc>
          <w:tcPr>
            <w:tcW w:w="4120" w:type="pct"/>
          </w:tcPr>
          <w:p w:rsidR="00F41756" w:rsidRPr="00842BB2" w:rsidRDefault="00F41756" w:rsidP="00F41756">
            <w:r>
              <w:t xml:space="preserve">Si </w:t>
            </w:r>
            <w:r w:rsidRPr="006210F7">
              <w:rPr>
                <w:b/>
              </w:rPr>
              <w:t>True</w:t>
            </w:r>
            <w:r>
              <w:t xml:space="preserve">, se distingue entre mayúsculas y minúsculas. Por defecto vale </w:t>
            </w:r>
            <w:r w:rsidRPr="006210F7">
              <w:rPr>
                <w:b/>
              </w:rPr>
              <w:t>False</w:t>
            </w:r>
            <w:r>
              <w:t>.</w:t>
            </w:r>
          </w:p>
        </w:tc>
      </w:tr>
      <w:tr w:rsidR="00F41756" w:rsidRPr="00842BB2" w:rsidTr="0049164E">
        <w:tc>
          <w:tcPr>
            <w:tcW w:w="880" w:type="pct"/>
          </w:tcPr>
          <w:p w:rsidR="00F41756" w:rsidRPr="00065D86" w:rsidRDefault="00F41756" w:rsidP="00F41756">
            <w:pPr>
              <w:rPr>
                <w:b/>
              </w:rPr>
            </w:pPr>
            <w:r w:rsidRPr="00065D86">
              <w:rPr>
                <w:b/>
              </w:rPr>
              <w:t>Orientation</w:t>
            </w:r>
          </w:p>
        </w:tc>
        <w:tc>
          <w:tcPr>
            <w:tcW w:w="4120" w:type="pct"/>
          </w:tcPr>
          <w:p w:rsidR="00F41756" w:rsidRDefault="00F41756" w:rsidP="00F41756">
            <w:r>
              <w:t xml:space="preserve">Indica si la ordenación debe realizarse por filas o por columnas y puede ser alguno de los valores de la constante </w:t>
            </w:r>
            <w:r w:rsidRPr="00DD560B">
              <w:rPr>
                <w:b/>
              </w:rPr>
              <w:t>XlSortOrientation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34"/>
              <w:gridCol w:w="1475"/>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DD560B">
                    <w:rPr>
                      <w:b/>
                    </w:rPr>
                    <w:t>xlSortColumns</w:t>
                  </w:r>
                </w:p>
              </w:tc>
              <w:tc>
                <w:tcPr>
                  <w:tcW w:w="0" w:type="auto"/>
                  <w:vAlign w:val="center"/>
                </w:tcPr>
                <w:p w:rsidR="00F41756" w:rsidRPr="00BC417B" w:rsidRDefault="00F41756" w:rsidP="00F41756">
                  <w:r>
                    <w:t>Por columnas.</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DD560B">
                    <w:rPr>
                      <w:b/>
                    </w:rPr>
                    <w:t>xlSortRows</w:t>
                  </w:r>
                </w:p>
              </w:tc>
              <w:tc>
                <w:tcPr>
                  <w:tcW w:w="0" w:type="auto"/>
                  <w:vAlign w:val="center"/>
                </w:tcPr>
                <w:p w:rsidR="00F41756" w:rsidRPr="00BC417B" w:rsidRDefault="00F41756" w:rsidP="00F41756">
                  <w:r>
                    <w:t>Por filas.</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SortMethod</w:t>
            </w:r>
          </w:p>
        </w:tc>
        <w:tc>
          <w:tcPr>
            <w:tcW w:w="4120" w:type="pct"/>
          </w:tcPr>
          <w:p w:rsidR="00F41756" w:rsidRDefault="00F41756" w:rsidP="00F41756">
            <w:r>
              <w:t xml:space="preserve">Indica el método de ordenación y puede ser alguno de los valores de la constante </w:t>
            </w:r>
            <w:r w:rsidRPr="00FF35AE">
              <w:t>XlSortMethod</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048"/>
              <w:gridCol w:w="4451"/>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FF35AE">
                    <w:rPr>
                      <w:b/>
                    </w:rPr>
                    <w:t>xlPinYin</w:t>
                  </w:r>
                </w:p>
              </w:tc>
              <w:tc>
                <w:tcPr>
                  <w:tcW w:w="0" w:type="auto"/>
                  <w:vAlign w:val="center"/>
                </w:tcPr>
                <w:p w:rsidR="00F41756" w:rsidRPr="00BC417B" w:rsidRDefault="00F41756" w:rsidP="00F41756">
                  <w:r w:rsidRPr="00FF35AE">
                    <w:t>Criterio para la ordenación fonética de los caracteres en chino</w:t>
                  </w:r>
                  <w:r>
                    <w:t>.</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FF35AE">
                    <w:rPr>
                      <w:b/>
                    </w:rPr>
                    <w:t>xlStroke</w:t>
                  </w:r>
                </w:p>
              </w:tc>
              <w:tc>
                <w:tcPr>
                  <w:tcW w:w="0" w:type="auto"/>
                  <w:vAlign w:val="center"/>
                </w:tcPr>
                <w:p w:rsidR="00F41756" w:rsidRPr="00BC417B" w:rsidRDefault="00F41756" w:rsidP="00F41756">
                  <w:r w:rsidRPr="00FF35AE">
                    <w:t>Ordenación por la cantidad de trazos de cada carácter</w:t>
                  </w:r>
                  <w:r>
                    <w:t>.</w:t>
                  </w:r>
                </w:p>
              </w:tc>
            </w:tr>
          </w:tbl>
          <w:p w:rsidR="00F41756" w:rsidRPr="00842BB2" w:rsidRDefault="00F41756" w:rsidP="00F41756">
            <w:r>
              <w:lastRenderedPageBreak/>
              <w:t xml:space="preserve"> </w:t>
            </w:r>
          </w:p>
        </w:tc>
      </w:tr>
      <w:tr w:rsidR="00F41756" w:rsidRPr="00842BB2" w:rsidTr="0049164E">
        <w:tc>
          <w:tcPr>
            <w:tcW w:w="880" w:type="pct"/>
          </w:tcPr>
          <w:p w:rsidR="00F41756" w:rsidRPr="00065D86" w:rsidRDefault="00F41756" w:rsidP="00F41756">
            <w:pPr>
              <w:rPr>
                <w:b/>
              </w:rPr>
            </w:pPr>
            <w:r w:rsidRPr="00065D86">
              <w:rPr>
                <w:b/>
              </w:rPr>
              <w:lastRenderedPageBreak/>
              <w:t>DataOption1</w:t>
            </w:r>
          </w:p>
        </w:tc>
        <w:tc>
          <w:tcPr>
            <w:tcW w:w="4120" w:type="pct"/>
          </w:tcPr>
          <w:p w:rsidR="00F41756" w:rsidRDefault="00F41756" w:rsidP="00F41756">
            <w:r>
              <w:t xml:space="preserve">Indica cómo se ha ordenar el texto en key1 y puede ser alguno de los gvalores de la constante </w:t>
            </w:r>
            <w:r w:rsidRPr="00520E49">
              <w:t>XlSortDataOption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331"/>
              <w:gridCol w:w="3168"/>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Pr>
                      <w:b/>
                    </w:rPr>
                    <w:t>xlSortTextAsNumbers</w:t>
                  </w:r>
                </w:p>
              </w:tc>
              <w:tc>
                <w:tcPr>
                  <w:tcW w:w="0" w:type="auto"/>
                  <w:vAlign w:val="center"/>
                </w:tcPr>
                <w:p w:rsidR="00F41756" w:rsidRPr="00BC417B" w:rsidRDefault="00F41756" w:rsidP="00F41756">
                  <w:r>
                    <w:t>Ordena los textos como datos numéricos.</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520E49">
                    <w:rPr>
                      <w:b/>
                    </w:rPr>
                    <w:t>xlSortNormal</w:t>
                  </w:r>
                </w:p>
              </w:tc>
              <w:tc>
                <w:tcPr>
                  <w:tcW w:w="0" w:type="auto"/>
                  <w:vAlign w:val="center"/>
                </w:tcPr>
                <w:p w:rsidR="00F41756" w:rsidRPr="00BC417B" w:rsidRDefault="00F41756" w:rsidP="00F41756">
                  <w:r>
                    <w:t>Ordena números y textos por separado.</w:t>
                  </w:r>
                </w:p>
              </w:tc>
            </w:tr>
          </w:tbl>
          <w:p w:rsidR="00F41756" w:rsidRDefault="00F41756" w:rsidP="00F41756">
            <w:r>
              <w:t xml:space="preserve"> </w:t>
            </w:r>
          </w:p>
          <w:p w:rsidR="00F41756" w:rsidRPr="00842BB2" w:rsidRDefault="00F41756" w:rsidP="00F41756">
            <w:r>
              <w:t>No se puede utilizar en tablas dinámicas.</w:t>
            </w:r>
          </w:p>
        </w:tc>
      </w:tr>
      <w:tr w:rsidR="00F41756" w:rsidRPr="00842BB2" w:rsidTr="0049164E">
        <w:tc>
          <w:tcPr>
            <w:tcW w:w="880" w:type="pct"/>
          </w:tcPr>
          <w:p w:rsidR="00F41756" w:rsidRPr="00065D86" w:rsidRDefault="00F41756" w:rsidP="00F41756">
            <w:pPr>
              <w:rPr>
                <w:b/>
              </w:rPr>
            </w:pPr>
            <w:r w:rsidRPr="00065D86">
              <w:rPr>
                <w:b/>
              </w:rPr>
              <w:t>DataOption2</w:t>
            </w:r>
          </w:p>
        </w:tc>
        <w:tc>
          <w:tcPr>
            <w:tcW w:w="4120" w:type="pct"/>
          </w:tcPr>
          <w:p w:rsidR="00F41756" w:rsidRPr="00842BB2" w:rsidRDefault="00F41756" w:rsidP="00F41756">
            <w:r>
              <w:t>Indica cómo se ha ordenar el texto en key2. No se puede utilizar en tablas dinámicas.</w:t>
            </w:r>
          </w:p>
        </w:tc>
      </w:tr>
      <w:tr w:rsidR="00F41756" w:rsidRPr="00842BB2" w:rsidTr="0049164E">
        <w:tc>
          <w:tcPr>
            <w:tcW w:w="880" w:type="pct"/>
          </w:tcPr>
          <w:p w:rsidR="00F41756" w:rsidRPr="00065D86" w:rsidRDefault="00F41756" w:rsidP="00F41756">
            <w:pPr>
              <w:rPr>
                <w:b/>
              </w:rPr>
            </w:pPr>
            <w:r w:rsidRPr="00065D86">
              <w:rPr>
                <w:b/>
              </w:rPr>
              <w:t>DataOption3</w:t>
            </w:r>
          </w:p>
        </w:tc>
        <w:tc>
          <w:tcPr>
            <w:tcW w:w="4120" w:type="pct"/>
          </w:tcPr>
          <w:p w:rsidR="00F41756" w:rsidRPr="00842BB2" w:rsidRDefault="00F41756" w:rsidP="00F41756">
            <w:r>
              <w:t>Indica cómo se ha ordenar el texto en key3. No se puede utilizar en tablas dinámicas.</w:t>
            </w:r>
          </w:p>
        </w:tc>
      </w:tr>
    </w:tbl>
    <w:p w:rsidR="00F41756" w:rsidRDefault="00F41756" w:rsidP="00F41756"/>
    <w:p w:rsidR="00F41756" w:rsidRPr="00842BB2" w:rsidRDefault="00F41756" w:rsidP="00097CF2">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prueba_SortSpecial()</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Range("A1:B10")</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r.SortSpecial Key1:="NUMEROS", order1:=xlAscending,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key2:="LETRAS", order2:=xlDescending,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Header:=xlYes, SortMethod:=xlPinYin</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70AD5B66" wp14:editId="45985BDB">
                  <wp:extent cx="1488440" cy="2158365"/>
                  <wp:effectExtent l="0" t="0" r="0" b="0"/>
                  <wp:docPr id="428" name="Imagen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1"/>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1488440" cy="21583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108A785" wp14:editId="440F4D51">
                  <wp:extent cx="1477645" cy="2158365"/>
                  <wp:effectExtent l="0" t="0" r="8255" b="0"/>
                  <wp:docPr id="427" name="Imagen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2"/>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1477645" cy="215836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75" w:name="_Toc336066567"/>
      <w:r w:rsidRPr="00A50900">
        <w:t>Speak</w:t>
      </w:r>
      <w:bookmarkEnd w:id="1075"/>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que Excel vaya nombrando los valores y/o fórmulas existentes en el rango indicado.</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904AB">
        <w:rPr>
          <w:rFonts w:ascii="Verdana" w:hAnsi="Verdana" w:cs="Courier New"/>
          <w:sz w:val="20"/>
          <w:lang w:val="es-ES_tradnl"/>
        </w:rPr>
        <w:t>Speak(SpeakDirection, SpeakFormulas)</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5891"/>
      </w:tblGrid>
      <w:tr w:rsidR="00F41756" w:rsidRPr="00842BB2" w:rsidTr="0049164E">
        <w:tc>
          <w:tcPr>
            <w:tcW w:w="1036" w:type="pct"/>
            <w:shd w:val="clear" w:color="auto" w:fill="B8CCE4"/>
          </w:tcPr>
          <w:p w:rsidR="00F41756" w:rsidRPr="00842BB2" w:rsidRDefault="00F41756" w:rsidP="00F41756">
            <w:pPr>
              <w:jc w:val="center"/>
              <w:rPr>
                <w:b/>
                <w:color w:val="0000FF"/>
              </w:rPr>
            </w:pPr>
            <w:r w:rsidRPr="00842BB2">
              <w:rPr>
                <w:b/>
                <w:color w:val="0000FF"/>
              </w:rPr>
              <w:t>Argumento</w:t>
            </w:r>
          </w:p>
        </w:tc>
        <w:tc>
          <w:tcPr>
            <w:tcW w:w="396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1036" w:type="pct"/>
          </w:tcPr>
          <w:p w:rsidR="00F41756" w:rsidRPr="00842BB2" w:rsidRDefault="00F41756" w:rsidP="00F41756">
            <w:pPr>
              <w:rPr>
                <w:b/>
              </w:rPr>
            </w:pPr>
            <w:r w:rsidRPr="00A904AB">
              <w:rPr>
                <w:b/>
              </w:rPr>
              <w:t>SpeakDirection</w:t>
            </w:r>
          </w:p>
        </w:tc>
        <w:tc>
          <w:tcPr>
            <w:tcW w:w="3964" w:type="pct"/>
          </w:tcPr>
          <w:p w:rsidR="00F41756" w:rsidRDefault="00F41756" w:rsidP="00F41756">
            <w:r>
              <w:t xml:space="preserve">Permite seleccionar la dirección en la que serán leidas las celdas y puede ser alguno de los valores de la constante </w:t>
            </w:r>
            <w:r w:rsidRPr="00843480">
              <w:rPr>
                <w:b/>
              </w:rPr>
              <w:t>XlSpeakDirection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
              <w:gridCol w:w="2165"/>
              <w:gridCol w:w="3172"/>
            </w:tblGrid>
            <w:tr w:rsidR="00F41756" w:rsidRPr="00BC417B" w:rsidTr="0049164E">
              <w:trPr>
                <w:jc w:val="center"/>
              </w:trPr>
              <w:tc>
                <w:tcPr>
                  <w:tcW w:w="328" w:type="dxa"/>
                  <w:vAlign w:val="center"/>
                </w:tcPr>
                <w:p w:rsidR="00F41756" w:rsidRPr="00BC417B" w:rsidRDefault="00F41756" w:rsidP="00F41756">
                  <w:pPr>
                    <w:jc w:val="center"/>
                  </w:pPr>
                  <w:r>
                    <w:t>0</w:t>
                  </w:r>
                </w:p>
              </w:tc>
              <w:tc>
                <w:tcPr>
                  <w:tcW w:w="2203" w:type="dxa"/>
                  <w:vAlign w:val="center"/>
                </w:tcPr>
                <w:p w:rsidR="00F41756" w:rsidRPr="00DD560B" w:rsidRDefault="00F41756" w:rsidP="00F41756">
                  <w:pPr>
                    <w:jc w:val="center"/>
                    <w:rPr>
                      <w:b/>
                      <w:sz w:val="20"/>
                      <w:szCs w:val="20"/>
                    </w:rPr>
                  </w:pPr>
                  <w:r w:rsidRPr="00843480">
                    <w:rPr>
                      <w:b/>
                    </w:rPr>
                    <w:t>xlSpeakByRows</w:t>
                  </w:r>
                </w:p>
              </w:tc>
              <w:tc>
                <w:tcPr>
                  <w:tcW w:w="3932" w:type="dxa"/>
                  <w:vAlign w:val="center"/>
                </w:tcPr>
                <w:p w:rsidR="00F41756" w:rsidRPr="00BC417B" w:rsidRDefault="00F41756" w:rsidP="00F41756">
                  <w:r>
                    <w:t>Leidas por filas.</w:t>
                  </w:r>
                </w:p>
              </w:tc>
            </w:tr>
            <w:tr w:rsidR="00F41756" w:rsidRPr="00BC417B" w:rsidTr="0049164E">
              <w:trPr>
                <w:jc w:val="center"/>
              </w:trPr>
              <w:tc>
                <w:tcPr>
                  <w:tcW w:w="328" w:type="dxa"/>
                  <w:vAlign w:val="center"/>
                </w:tcPr>
                <w:p w:rsidR="00F41756" w:rsidRPr="00BC417B" w:rsidRDefault="00F41756" w:rsidP="00F41756">
                  <w:pPr>
                    <w:jc w:val="center"/>
                  </w:pPr>
                  <w:r>
                    <w:t>1</w:t>
                  </w:r>
                </w:p>
              </w:tc>
              <w:tc>
                <w:tcPr>
                  <w:tcW w:w="2203" w:type="dxa"/>
                  <w:vAlign w:val="center"/>
                </w:tcPr>
                <w:p w:rsidR="00F41756" w:rsidRPr="00DD560B" w:rsidRDefault="00F41756" w:rsidP="00F41756">
                  <w:pPr>
                    <w:jc w:val="center"/>
                    <w:rPr>
                      <w:b/>
                      <w:sz w:val="20"/>
                      <w:szCs w:val="20"/>
                    </w:rPr>
                  </w:pPr>
                  <w:r w:rsidRPr="00843480">
                    <w:rPr>
                      <w:b/>
                    </w:rPr>
                    <w:t>xlSpeakByColumns</w:t>
                  </w:r>
                </w:p>
              </w:tc>
              <w:tc>
                <w:tcPr>
                  <w:tcW w:w="3932" w:type="dxa"/>
                  <w:vAlign w:val="center"/>
                </w:tcPr>
                <w:p w:rsidR="00F41756" w:rsidRPr="00BC417B" w:rsidRDefault="00F41756" w:rsidP="00F41756">
                  <w:r>
                    <w:t>Leidas por columnas.</w:t>
                  </w:r>
                </w:p>
              </w:tc>
            </w:tr>
          </w:tbl>
          <w:p w:rsidR="00F41756" w:rsidRPr="00842BB2" w:rsidRDefault="00F41756" w:rsidP="00F41756">
            <w:r>
              <w:lastRenderedPageBreak/>
              <w:t xml:space="preserve"> </w:t>
            </w:r>
          </w:p>
        </w:tc>
      </w:tr>
      <w:tr w:rsidR="00F41756" w:rsidRPr="00842BB2" w:rsidTr="0049164E">
        <w:tc>
          <w:tcPr>
            <w:tcW w:w="1036" w:type="pct"/>
          </w:tcPr>
          <w:p w:rsidR="00F41756" w:rsidRPr="00A904AB" w:rsidRDefault="00F41756" w:rsidP="00F41756">
            <w:pPr>
              <w:rPr>
                <w:b/>
              </w:rPr>
            </w:pPr>
            <w:r w:rsidRPr="00A904AB">
              <w:rPr>
                <w:b/>
              </w:rPr>
              <w:lastRenderedPageBreak/>
              <w:t>SpeakFormulas</w:t>
            </w:r>
          </w:p>
        </w:tc>
        <w:tc>
          <w:tcPr>
            <w:tcW w:w="3964" w:type="pct"/>
          </w:tcPr>
          <w:p w:rsidR="00F41756" w:rsidRPr="00842BB2" w:rsidRDefault="00F41756" w:rsidP="00F41756">
            <w:r>
              <w:t xml:space="preserve">Si </w:t>
            </w:r>
            <w:r w:rsidRPr="00F07AC5">
              <w:rPr>
                <w:b/>
              </w:rPr>
              <w:t>True</w:t>
            </w:r>
            <w:r>
              <w:t>, lee las fórmulas que se halle en las celdas.</w:t>
            </w:r>
          </w:p>
        </w:tc>
      </w:tr>
    </w:tbl>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4898"/>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7C7102"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prueba_Speak()</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Range("A1:D4")</w:t>
            </w:r>
          </w:p>
          <w:p w:rsidR="00CE3FDB" w:rsidRPr="00CE3FDB" w:rsidRDefault="00CE3FDB"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 Lee por filas y sólo valores (No fórmulas)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r.Speak</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 Lee por filas y lee fórmulas)</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r.Speak SpeakDirection:=xlSpeakByColumns, SpeakFormulas:=True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Range("A7").Speak</w:t>
            </w:r>
          </w:p>
          <w:p w:rsidR="00F41756"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1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A15F884" wp14:editId="57EBA7F5">
                  <wp:extent cx="1596943" cy="1008000"/>
                  <wp:effectExtent l="0" t="0" r="3810" b="1905"/>
                  <wp:docPr id="424" name="Imagen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596943" cy="1008000"/>
                          </a:xfrm>
                          <a:prstGeom prst="rect">
                            <a:avLst/>
                          </a:prstGeom>
                          <a:noFill/>
                          <a:ln>
                            <a:noFill/>
                          </a:ln>
                        </pic:spPr>
                      </pic:pic>
                    </a:graphicData>
                  </a:graphic>
                </wp:inline>
              </w:drawing>
            </w:r>
          </w:p>
        </w:tc>
        <w:tc>
          <w:tcPr>
            <w:tcW w:w="322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6975134" wp14:editId="7612DA48">
                  <wp:extent cx="3024000" cy="1008000"/>
                  <wp:effectExtent l="0" t="0" r="5080" b="1905"/>
                  <wp:docPr id="423" name="Imagen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024000" cy="1008000"/>
                          </a:xfrm>
                          <a:prstGeom prst="rect">
                            <a:avLst/>
                          </a:prstGeom>
                          <a:noFill/>
                          <a:ln>
                            <a:noFill/>
                          </a:ln>
                        </pic:spPr>
                      </pic:pic>
                    </a:graphicData>
                  </a:graphic>
                </wp:inline>
              </w:drawing>
            </w:r>
          </w:p>
        </w:tc>
      </w:tr>
    </w:tbl>
    <w:p w:rsidR="00F41756" w:rsidRDefault="00F41756" w:rsidP="00F41756"/>
    <w:p w:rsidR="00F41756" w:rsidRPr="00F07AC5" w:rsidRDefault="00F41756" w:rsidP="00F41756">
      <w:pPr>
        <w:pStyle w:val="TextoCorrido"/>
        <w:rPr>
          <w:lang w:val="es-ES_tradnl"/>
        </w:rPr>
      </w:pPr>
      <w:r w:rsidRPr="00F07AC5">
        <w:rPr>
          <w:lang w:val="es-ES_tradnl"/>
        </w:rPr>
        <w:t xml:space="preserve">Al ejecutar este procedimiento, si disponemos de unos altavoces o auriculares, observaremos como se lee el contenido de cada una de las celdas del rango indicado. La diferencia entre las 2 ejecuciones de </w:t>
      </w:r>
      <w:r w:rsidRPr="00F07AC5">
        <w:rPr>
          <w:b/>
          <w:lang w:val="es-ES_tradnl"/>
        </w:rPr>
        <w:t>Speak</w:t>
      </w:r>
      <w:r w:rsidRPr="00F07AC5">
        <w:rPr>
          <w:lang w:val="es-ES_tradnl"/>
        </w:rPr>
        <w:t xml:space="preserve"> es que en la primera sólo se leen valores y en la segunda se leen fórmulas cuando las hay.</w:t>
      </w:r>
    </w:p>
    <w:p w:rsidR="00F41756" w:rsidRPr="00A50900" w:rsidRDefault="00F41756" w:rsidP="00A50900">
      <w:pPr>
        <w:pStyle w:val="Ttulo3"/>
      </w:pPr>
      <w:bookmarkStart w:id="1076" w:name="_Toc336066568"/>
      <w:r w:rsidRPr="00A50900">
        <w:t>SpecialCells</w:t>
      </w:r>
      <w:bookmarkEnd w:id="1076"/>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Proporciona un rango con las celdas que contienen un determinado tipo o valor indicado previamente.</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F79BA">
        <w:rPr>
          <w:rFonts w:ascii="Verdana" w:hAnsi="Verdana" w:cs="Courier New"/>
          <w:sz w:val="20"/>
          <w:lang w:val="es-ES_tradnl"/>
        </w:rPr>
        <w:t>SpecialCells(Type, Value)</w:t>
      </w:r>
    </w:p>
    <w:p w:rsidR="00F41756" w:rsidRDefault="00F41756" w:rsidP="00097CF2">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49164E">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740" w:type="pct"/>
          </w:tcPr>
          <w:p w:rsidR="00F41756" w:rsidRPr="00842BB2" w:rsidRDefault="00F41756" w:rsidP="00F41756">
            <w:pPr>
              <w:rPr>
                <w:b/>
              </w:rPr>
            </w:pPr>
            <w:r w:rsidRPr="004E1A35">
              <w:rPr>
                <w:b/>
              </w:rPr>
              <w:t>Type</w:t>
            </w:r>
          </w:p>
        </w:tc>
        <w:tc>
          <w:tcPr>
            <w:tcW w:w="4260" w:type="pct"/>
          </w:tcPr>
          <w:p w:rsidR="00F41756" w:rsidRDefault="00F41756" w:rsidP="00F41756">
            <w:r>
              <w:t xml:space="preserve">Tipo de celdas a incluir. Puede tener alguno de los valores de la constante </w:t>
            </w:r>
            <w:r w:rsidRPr="00977505">
              <w:rPr>
                <w:b/>
              </w:rPr>
              <w:t>XlCellType</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3492"/>
              <w:gridCol w:w="1708"/>
            </w:tblGrid>
            <w:tr w:rsidR="00F41756" w:rsidTr="00F41756">
              <w:trPr>
                <w:jc w:val="center"/>
              </w:trPr>
              <w:tc>
                <w:tcPr>
                  <w:tcW w:w="869" w:type="dxa"/>
                </w:tcPr>
                <w:p w:rsidR="00F41756" w:rsidRDefault="00F41756" w:rsidP="00F41756">
                  <w:pPr>
                    <w:jc w:val="center"/>
                  </w:pPr>
                  <w:r>
                    <w:t>-4175</w:t>
                  </w:r>
                </w:p>
              </w:tc>
              <w:tc>
                <w:tcPr>
                  <w:tcW w:w="3122" w:type="dxa"/>
                  <w:shd w:val="clear" w:color="auto" w:fill="auto"/>
                </w:tcPr>
                <w:p w:rsidR="00F41756" w:rsidRPr="00977505" w:rsidRDefault="00F41756" w:rsidP="00F41756">
                  <w:pPr>
                    <w:rPr>
                      <w:b/>
                    </w:rPr>
                  </w:pPr>
                  <w:r w:rsidRPr="00977505">
                    <w:rPr>
                      <w:b/>
                    </w:rPr>
                    <w:t>xlCellTypeSameValidation</w:t>
                  </w:r>
                </w:p>
              </w:tc>
              <w:tc>
                <w:tcPr>
                  <w:tcW w:w="0" w:type="auto"/>
                  <w:shd w:val="clear" w:color="auto" w:fill="auto"/>
                </w:tcPr>
                <w:p w:rsidR="00F41756" w:rsidRDefault="00F41756" w:rsidP="00F41756">
                  <w:r w:rsidRPr="00977505">
                    <w:t>Celdas que tengan los mismos criterios de validación.</w:t>
                  </w:r>
                </w:p>
              </w:tc>
            </w:tr>
            <w:tr w:rsidR="00F41756" w:rsidTr="00F41756">
              <w:trPr>
                <w:jc w:val="center"/>
              </w:trPr>
              <w:tc>
                <w:tcPr>
                  <w:tcW w:w="869" w:type="dxa"/>
                </w:tcPr>
                <w:p w:rsidR="00F41756" w:rsidRDefault="00F41756" w:rsidP="00F41756">
                  <w:pPr>
                    <w:jc w:val="center"/>
                  </w:pPr>
                  <w:r>
                    <w:t>-4174</w:t>
                  </w:r>
                </w:p>
              </w:tc>
              <w:tc>
                <w:tcPr>
                  <w:tcW w:w="3122" w:type="dxa"/>
                  <w:shd w:val="clear" w:color="auto" w:fill="auto"/>
                </w:tcPr>
                <w:p w:rsidR="00F41756" w:rsidRPr="00977505" w:rsidRDefault="00F41756" w:rsidP="00F41756">
                  <w:pPr>
                    <w:rPr>
                      <w:b/>
                    </w:rPr>
                  </w:pPr>
                  <w:r w:rsidRPr="00977505">
                    <w:rPr>
                      <w:b/>
                    </w:rPr>
                    <w:t>xlCellTypeAllValidation</w:t>
                  </w:r>
                </w:p>
              </w:tc>
              <w:tc>
                <w:tcPr>
                  <w:tcW w:w="0" w:type="auto"/>
                  <w:shd w:val="clear" w:color="auto" w:fill="auto"/>
                </w:tcPr>
                <w:p w:rsidR="00F41756" w:rsidRDefault="00F41756" w:rsidP="00F41756">
                  <w:r w:rsidRPr="00977505">
                    <w:t>Celdas con criterios de validación</w:t>
                  </w:r>
                </w:p>
              </w:tc>
            </w:tr>
            <w:tr w:rsidR="00F41756" w:rsidTr="00F41756">
              <w:trPr>
                <w:jc w:val="center"/>
              </w:trPr>
              <w:tc>
                <w:tcPr>
                  <w:tcW w:w="869" w:type="dxa"/>
                </w:tcPr>
                <w:p w:rsidR="00F41756" w:rsidRDefault="00F41756" w:rsidP="00F41756">
                  <w:pPr>
                    <w:jc w:val="center"/>
                  </w:pPr>
                  <w:r>
                    <w:t>-4173</w:t>
                  </w:r>
                </w:p>
              </w:tc>
              <w:tc>
                <w:tcPr>
                  <w:tcW w:w="3122" w:type="dxa"/>
                  <w:shd w:val="clear" w:color="auto" w:fill="auto"/>
                </w:tcPr>
                <w:p w:rsidR="00F41756" w:rsidRPr="00977505" w:rsidRDefault="00F41756" w:rsidP="00F41756">
                  <w:pPr>
                    <w:rPr>
                      <w:b/>
                    </w:rPr>
                  </w:pPr>
                  <w:r w:rsidRPr="00977505">
                    <w:rPr>
                      <w:b/>
                    </w:rPr>
                    <w:t>xlCellTypeSameFormatConditions</w:t>
                  </w:r>
                </w:p>
              </w:tc>
              <w:tc>
                <w:tcPr>
                  <w:tcW w:w="0" w:type="auto"/>
                  <w:shd w:val="clear" w:color="auto" w:fill="auto"/>
                </w:tcPr>
                <w:p w:rsidR="00F41756" w:rsidRDefault="00F41756" w:rsidP="00F41756">
                  <w:r w:rsidRPr="00977505">
                    <w:t>Celdas que tengan el mismo formato.</w:t>
                  </w:r>
                </w:p>
              </w:tc>
            </w:tr>
            <w:tr w:rsidR="00F41756" w:rsidTr="00F41756">
              <w:trPr>
                <w:jc w:val="center"/>
              </w:trPr>
              <w:tc>
                <w:tcPr>
                  <w:tcW w:w="869" w:type="dxa"/>
                </w:tcPr>
                <w:p w:rsidR="00F41756" w:rsidRDefault="00F41756" w:rsidP="00F41756">
                  <w:pPr>
                    <w:jc w:val="center"/>
                  </w:pPr>
                  <w:r>
                    <w:t>-4172</w:t>
                  </w:r>
                </w:p>
              </w:tc>
              <w:tc>
                <w:tcPr>
                  <w:tcW w:w="3122" w:type="dxa"/>
                  <w:shd w:val="clear" w:color="auto" w:fill="auto"/>
                </w:tcPr>
                <w:p w:rsidR="00F41756" w:rsidRPr="00977505" w:rsidRDefault="00F41756" w:rsidP="00F41756">
                  <w:pPr>
                    <w:rPr>
                      <w:b/>
                    </w:rPr>
                  </w:pPr>
                  <w:r w:rsidRPr="00977505">
                    <w:rPr>
                      <w:b/>
                    </w:rPr>
                    <w:t>xlCellTypeAllFormatConditions</w:t>
                  </w:r>
                </w:p>
              </w:tc>
              <w:tc>
                <w:tcPr>
                  <w:tcW w:w="0" w:type="auto"/>
                  <w:shd w:val="clear" w:color="auto" w:fill="auto"/>
                </w:tcPr>
                <w:p w:rsidR="00F41756" w:rsidRDefault="00F41756" w:rsidP="00F41756">
                  <w:r w:rsidRPr="00977505">
                    <w:t>Celdas con cualquier formato.</w:t>
                  </w:r>
                </w:p>
              </w:tc>
            </w:tr>
            <w:tr w:rsidR="00F41756" w:rsidTr="00F41756">
              <w:trPr>
                <w:jc w:val="center"/>
              </w:trPr>
              <w:tc>
                <w:tcPr>
                  <w:tcW w:w="869" w:type="dxa"/>
                </w:tcPr>
                <w:p w:rsidR="00F41756" w:rsidRDefault="00F41756" w:rsidP="00F41756">
                  <w:pPr>
                    <w:jc w:val="center"/>
                  </w:pPr>
                  <w:r>
                    <w:t>-4144</w:t>
                  </w:r>
                </w:p>
              </w:tc>
              <w:tc>
                <w:tcPr>
                  <w:tcW w:w="3122" w:type="dxa"/>
                  <w:shd w:val="clear" w:color="auto" w:fill="auto"/>
                </w:tcPr>
                <w:p w:rsidR="00F41756" w:rsidRPr="00977505" w:rsidRDefault="00F41756" w:rsidP="00F41756">
                  <w:pPr>
                    <w:rPr>
                      <w:b/>
                    </w:rPr>
                  </w:pPr>
                  <w:r w:rsidRPr="00977505">
                    <w:rPr>
                      <w:b/>
                    </w:rPr>
                    <w:t>xlCellTypeComments</w:t>
                  </w:r>
                </w:p>
              </w:tc>
              <w:tc>
                <w:tcPr>
                  <w:tcW w:w="0" w:type="auto"/>
                  <w:shd w:val="clear" w:color="auto" w:fill="auto"/>
                </w:tcPr>
                <w:p w:rsidR="00F41756" w:rsidRDefault="00F41756" w:rsidP="00F41756">
                  <w:r w:rsidRPr="00977505">
                    <w:t>Celdas que contengan notas.</w:t>
                  </w:r>
                </w:p>
              </w:tc>
            </w:tr>
            <w:tr w:rsidR="00F41756" w:rsidTr="00F41756">
              <w:trPr>
                <w:jc w:val="center"/>
              </w:trPr>
              <w:tc>
                <w:tcPr>
                  <w:tcW w:w="869" w:type="dxa"/>
                </w:tcPr>
                <w:p w:rsidR="00F41756" w:rsidRDefault="00F41756" w:rsidP="00F41756">
                  <w:pPr>
                    <w:jc w:val="center"/>
                  </w:pPr>
                  <w:r>
                    <w:t>-4123</w:t>
                  </w:r>
                </w:p>
              </w:tc>
              <w:tc>
                <w:tcPr>
                  <w:tcW w:w="3122" w:type="dxa"/>
                  <w:shd w:val="clear" w:color="auto" w:fill="auto"/>
                </w:tcPr>
                <w:p w:rsidR="00F41756" w:rsidRPr="00977505" w:rsidRDefault="00F41756" w:rsidP="00F41756">
                  <w:pPr>
                    <w:rPr>
                      <w:b/>
                    </w:rPr>
                  </w:pPr>
                  <w:r w:rsidRPr="00977505">
                    <w:rPr>
                      <w:b/>
                    </w:rPr>
                    <w:t>xlCellTypeFormulas</w:t>
                  </w:r>
                </w:p>
              </w:tc>
              <w:tc>
                <w:tcPr>
                  <w:tcW w:w="0" w:type="auto"/>
                  <w:shd w:val="clear" w:color="auto" w:fill="auto"/>
                </w:tcPr>
                <w:p w:rsidR="00F41756" w:rsidRDefault="00F41756" w:rsidP="00F41756">
                  <w:r w:rsidRPr="00977505">
                    <w:t>Celdas que contengan fórmulas.</w:t>
                  </w:r>
                </w:p>
              </w:tc>
            </w:tr>
            <w:tr w:rsidR="00F41756" w:rsidTr="00F41756">
              <w:trPr>
                <w:jc w:val="center"/>
              </w:trPr>
              <w:tc>
                <w:tcPr>
                  <w:tcW w:w="869" w:type="dxa"/>
                </w:tcPr>
                <w:p w:rsidR="00F41756" w:rsidRDefault="00F41756" w:rsidP="00F41756">
                  <w:pPr>
                    <w:jc w:val="center"/>
                  </w:pPr>
                  <w:r>
                    <w:t>2</w:t>
                  </w:r>
                </w:p>
              </w:tc>
              <w:tc>
                <w:tcPr>
                  <w:tcW w:w="3122" w:type="dxa"/>
                  <w:shd w:val="clear" w:color="auto" w:fill="auto"/>
                </w:tcPr>
                <w:p w:rsidR="00F41756" w:rsidRPr="00977505" w:rsidRDefault="00F41756" w:rsidP="00F41756">
                  <w:pPr>
                    <w:rPr>
                      <w:b/>
                    </w:rPr>
                  </w:pPr>
                  <w:r w:rsidRPr="00977505">
                    <w:rPr>
                      <w:b/>
                    </w:rPr>
                    <w:t>xlCellTypeConstants</w:t>
                  </w:r>
                </w:p>
              </w:tc>
              <w:tc>
                <w:tcPr>
                  <w:tcW w:w="0" w:type="auto"/>
                  <w:shd w:val="clear" w:color="auto" w:fill="auto"/>
                </w:tcPr>
                <w:p w:rsidR="00F41756" w:rsidRDefault="00F41756" w:rsidP="00F41756">
                  <w:r w:rsidRPr="00977505">
                    <w:t>Celdas que contengan constantes.</w:t>
                  </w:r>
                </w:p>
              </w:tc>
            </w:tr>
            <w:tr w:rsidR="00F41756" w:rsidTr="00F41756">
              <w:trPr>
                <w:jc w:val="center"/>
              </w:trPr>
              <w:tc>
                <w:tcPr>
                  <w:tcW w:w="869" w:type="dxa"/>
                </w:tcPr>
                <w:p w:rsidR="00F41756" w:rsidRDefault="00F41756" w:rsidP="00F41756">
                  <w:pPr>
                    <w:jc w:val="center"/>
                  </w:pPr>
                  <w:r>
                    <w:t>4</w:t>
                  </w:r>
                </w:p>
              </w:tc>
              <w:tc>
                <w:tcPr>
                  <w:tcW w:w="3122" w:type="dxa"/>
                  <w:shd w:val="clear" w:color="auto" w:fill="auto"/>
                </w:tcPr>
                <w:p w:rsidR="00F41756" w:rsidRPr="00977505" w:rsidRDefault="00F41756" w:rsidP="00F41756">
                  <w:pPr>
                    <w:rPr>
                      <w:b/>
                    </w:rPr>
                  </w:pPr>
                  <w:r w:rsidRPr="00977505">
                    <w:rPr>
                      <w:b/>
                    </w:rPr>
                    <w:t>xlCellTypeBlanks</w:t>
                  </w:r>
                </w:p>
              </w:tc>
              <w:tc>
                <w:tcPr>
                  <w:tcW w:w="0" w:type="auto"/>
                  <w:shd w:val="clear" w:color="auto" w:fill="auto"/>
                </w:tcPr>
                <w:p w:rsidR="00F41756" w:rsidRDefault="00F41756" w:rsidP="00F41756">
                  <w:r w:rsidRPr="00977505">
                    <w:t>Celdas vacías.</w:t>
                  </w:r>
                </w:p>
              </w:tc>
            </w:tr>
            <w:tr w:rsidR="00F41756" w:rsidTr="00F41756">
              <w:trPr>
                <w:jc w:val="center"/>
              </w:trPr>
              <w:tc>
                <w:tcPr>
                  <w:tcW w:w="869" w:type="dxa"/>
                </w:tcPr>
                <w:p w:rsidR="00F41756" w:rsidRDefault="00F41756" w:rsidP="00F41756">
                  <w:pPr>
                    <w:jc w:val="center"/>
                  </w:pPr>
                  <w:r>
                    <w:t>11</w:t>
                  </w:r>
                </w:p>
              </w:tc>
              <w:tc>
                <w:tcPr>
                  <w:tcW w:w="3122" w:type="dxa"/>
                  <w:shd w:val="clear" w:color="auto" w:fill="auto"/>
                </w:tcPr>
                <w:p w:rsidR="00F41756" w:rsidRPr="00977505" w:rsidRDefault="00F41756" w:rsidP="00F41756">
                  <w:pPr>
                    <w:rPr>
                      <w:b/>
                    </w:rPr>
                  </w:pPr>
                  <w:r w:rsidRPr="00977505">
                    <w:rPr>
                      <w:b/>
                    </w:rPr>
                    <w:t>xlCellTypeLastCell</w:t>
                  </w:r>
                </w:p>
              </w:tc>
              <w:tc>
                <w:tcPr>
                  <w:tcW w:w="0" w:type="auto"/>
                  <w:shd w:val="clear" w:color="auto" w:fill="auto"/>
                </w:tcPr>
                <w:p w:rsidR="00F41756" w:rsidRDefault="00F41756" w:rsidP="00F41756">
                  <w:r w:rsidRPr="00977505">
                    <w:t>La última celda del rango.</w:t>
                  </w:r>
                </w:p>
              </w:tc>
            </w:tr>
            <w:tr w:rsidR="00F41756" w:rsidTr="00F41756">
              <w:trPr>
                <w:jc w:val="center"/>
              </w:trPr>
              <w:tc>
                <w:tcPr>
                  <w:tcW w:w="869" w:type="dxa"/>
                </w:tcPr>
                <w:p w:rsidR="00F41756" w:rsidRDefault="00F41756" w:rsidP="00F41756">
                  <w:pPr>
                    <w:jc w:val="center"/>
                  </w:pPr>
                  <w:r>
                    <w:lastRenderedPageBreak/>
                    <w:t>12</w:t>
                  </w:r>
                </w:p>
              </w:tc>
              <w:tc>
                <w:tcPr>
                  <w:tcW w:w="3122" w:type="dxa"/>
                  <w:shd w:val="clear" w:color="auto" w:fill="auto"/>
                </w:tcPr>
                <w:p w:rsidR="00F41756" w:rsidRPr="00977505" w:rsidRDefault="00F41756" w:rsidP="00F41756">
                  <w:pPr>
                    <w:rPr>
                      <w:b/>
                    </w:rPr>
                  </w:pPr>
                  <w:r w:rsidRPr="00977505">
                    <w:rPr>
                      <w:b/>
                    </w:rPr>
                    <w:t>xlCellTypeVisible</w:t>
                  </w:r>
                </w:p>
              </w:tc>
              <w:tc>
                <w:tcPr>
                  <w:tcW w:w="0" w:type="auto"/>
                  <w:shd w:val="clear" w:color="auto" w:fill="auto"/>
                </w:tcPr>
                <w:p w:rsidR="00F41756" w:rsidRDefault="00F41756" w:rsidP="00F41756">
                  <w:r w:rsidRPr="00977505">
                    <w:t>Todas las celdas visibles.</w:t>
                  </w:r>
                </w:p>
              </w:tc>
            </w:tr>
          </w:tbl>
          <w:p w:rsidR="00F41756" w:rsidRDefault="00F41756" w:rsidP="00F41756"/>
          <w:p w:rsidR="00F41756" w:rsidRPr="00842BB2" w:rsidRDefault="00F41756" w:rsidP="00F41756"/>
        </w:tc>
      </w:tr>
      <w:tr w:rsidR="00F41756" w:rsidRPr="00842BB2" w:rsidTr="0049164E">
        <w:tc>
          <w:tcPr>
            <w:tcW w:w="740" w:type="pct"/>
          </w:tcPr>
          <w:p w:rsidR="00F41756" w:rsidRPr="004E1A35" w:rsidRDefault="00F41756" w:rsidP="00F41756">
            <w:pPr>
              <w:rPr>
                <w:b/>
              </w:rPr>
            </w:pPr>
            <w:r w:rsidRPr="004E1A35">
              <w:rPr>
                <w:b/>
              </w:rPr>
              <w:lastRenderedPageBreak/>
              <w:t>Value</w:t>
            </w:r>
          </w:p>
        </w:tc>
        <w:tc>
          <w:tcPr>
            <w:tcW w:w="4260" w:type="pct"/>
          </w:tcPr>
          <w:p w:rsidR="00F41756" w:rsidRDefault="00F41756" w:rsidP="00F41756">
            <w:r>
              <w:t xml:space="preserve">Determina los tipos de celdas a incluir en el resultado si </w:t>
            </w:r>
            <w:r w:rsidRPr="00504A05">
              <w:rPr>
                <w:b/>
              </w:rPr>
              <w:t>Type</w:t>
            </w:r>
            <w:r>
              <w:t xml:space="preserve"> es </w:t>
            </w:r>
            <w:r w:rsidRPr="00504A05">
              <w:rPr>
                <w:b/>
              </w:rPr>
              <w:t>xlCellTypeConstants</w:t>
            </w:r>
            <w:r w:rsidRPr="00031EAC">
              <w:t xml:space="preserve"> o </w:t>
            </w:r>
            <w:r w:rsidRPr="00504A05">
              <w:rPr>
                <w:b/>
              </w:rPr>
              <w:t>xlCellTypeFormulas</w:t>
            </w:r>
            <w:r>
              <w:t xml:space="preserve">. Puede tener algono de los valores de la constante </w:t>
            </w:r>
            <w:r w:rsidRPr="00504A05">
              <w:rPr>
                <w:b/>
              </w:rPr>
              <w:t>XlSpecialCellsValue</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451"/>
            </w:tblGrid>
            <w:tr w:rsidR="00F41756" w:rsidTr="00F41756">
              <w:trPr>
                <w:jc w:val="center"/>
              </w:trPr>
              <w:tc>
                <w:tcPr>
                  <w:tcW w:w="0" w:type="auto"/>
                </w:tcPr>
                <w:p w:rsidR="00F41756" w:rsidRDefault="00F41756" w:rsidP="00F41756">
                  <w:pPr>
                    <w:jc w:val="center"/>
                  </w:pPr>
                  <w:r>
                    <w:t>1</w:t>
                  </w:r>
                </w:p>
              </w:tc>
              <w:tc>
                <w:tcPr>
                  <w:tcW w:w="0" w:type="auto"/>
                  <w:shd w:val="clear" w:color="auto" w:fill="auto"/>
                </w:tcPr>
                <w:p w:rsidR="00F41756" w:rsidRPr="00504A05" w:rsidRDefault="00F41756" w:rsidP="00F41756">
                  <w:pPr>
                    <w:rPr>
                      <w:b/>
                    </w:rPr>
                  </w:pPr>
                  <w:r w:rsidRPr="00504A05">
                    <w:rPr>
                      <w:b/>
                    </w:rPr>
                    <w:t>xlNumbers</w:t>
                  </w:r>
                </w:p>
              </w:tc>
            </w:tr>
            <w:tr w:rsidR="00F41756" w:rsidTr="00F41756">
              <w:trPr>
                <w:jc w:val="center"/>
              </w:trPr>
              <w:tc>
                <w:tcPr>
                  <w:tcW w:w="0" w:type="auto"/>
                </w:tcPr>
                <w:p w:rsidR="00F41756" w:rsidRDefault="00F41756" w:rsidP="00F41756">
                  <w:pPr>
                    <w:jc w:val="center"/>
                  </w:pPr>
                  <w:r>
                    <w:t>2</w:t>
                  </w:r>
                </w:p>
              </w:tc>
              <w:tc>
                <w:tcPr>
                  <w:tcW w:w="0" w:type="auto"/>
                  <w:shd w:val="clear" w:color="auto" w:fill="auto"/>
                </w:tcPr>
                <w:p w:rsidR="00F41756" w:rsidRPr="00504A05" w:rsidRDefault="00F41756" w:rsidP="00F41756">
                  <w:pPr>
                    <w:rPr>
                      <w:b/>
                    </w:rPr>
                  </w:pPr>
                  <w:r w:rsidRPr="00504A05">
                    <w:rPr>
                      <w:b/>
                    </w:rPr>
                    <w:t>xlTextValues</w:t>
                  </w:r>
                </w:p>
              </w:tc>
            </w:tr>
            <w:tr w:rsidR="00F41756" w:rsidTr="00F41756">
              <w:trPr>
                <w:jc w:val="center"/>
              </w:trPr>
              <w:tc>
                <w:tcPr>
                  <w:tcW w:w="0" w:type="auto"/>
                </w:tcPr>
                <w:p w:rsidR="00F41756" w:rsidRDefault="00F41756" w:rsidP="00F41756">
                  <w:pPr>
                    <w:jc w:val="center"/>
                  </w:pPr>
                  <w:r>
                    <w:t>4</w:t>
                  </w:r>
                </w:p>
              </w:tc>
              <w:tc>
                <w:tcPr>
                  <w:tcW w:w="0" w:type="auto"/>
                  <w:shd w:val="clear" w:color="auto" w:fill="auto"/>
                </w:tcPr>
                <w:p w:rsidR="00F41756" w:rsidRPr="00504A05" w:rsidRDefault="00F41756" w:rsidP="00F41756">
                  <w:pPr>
                    <w:rPr>
                      <w:b/>
                    </w:rPr>
                  </w:pPr>
                  <w:r w:rsidRPr="00504A05">
                    <w:rPr>
                      <w:b/>
                    </w:rPr>
                    <w:t>xlLogical</w:t>
                  </w:r>
                </w:p>
              </w:tc>
            </w:tr>
            <w:tr w:rsidR="00F41756" w:rsidTr="00F41756">
              <w:trPr>
                <w:jc w:val="center"/>
              </w:trPr>
              <w:tc>
                <w:tcPr>
                  <w:tcW w:w="0" w:type="auto"/>
                </w:tcPr>
                <w:p w:rsidR="00F41756" w:rsidRDefault="00F41756" w:rsidP="00F41756">
                  <w:pPr>
                    <w:jc w:val="center"/>
                  </w:pPr>
                  <w:r>
                    <w:t>16</w:t>
                  </w:r>
                </w:p>
              </w:tc>
              <w:tc>
                <w:tcPr>
                  <w:tcW w:w="0" w:type="auto"/>
                  <w:shd w:val="clear" w:color="auto" w:fill="auto"/>
                </w:tcPr>
                <w:p w:rsidR="00F41756" w:rsidRPr="00504A05" w:rsidRDefault="00F41756" w:rsidP="00F41756">
                  <w:pPr>
                    <w:rPr>
                      <w:b/>
                    </w:rPr>
                  </w:pPr>
                  <w:r w:rsidRPr="00504A05">
                    <w:rPr>
                      <w:b/>
                    </w:rPr>
                    <w:t>xlErrors</w:t>
                  </w:r>
                </w:p>
              </w:tc>
            </w:tr>
          </w:tbl>
          <w:p w:rsidR="00F41756" w:rsidRPr="00842BB2" w:rsidRDefault="00F41756" w:rsidP="00F41756">
            <w:r>
              <w:t xml:space="preserve"> </w:t>
            </w:r>
          </w:p>
        </w:tc>
      </w:tr>
    </w:tbl>
    <w:p w:rsidR="00F41756" w:rsidRPr="00842BB2" w:rsidRDefault="00F41756" w:rsidP="00097CF2">
      <w:pPr>
        <w:pStyle w:val="Ttulo4"/>
      </w:pPr>
      <w:r w:rsidRPr="00842BB2">
        <w:t>Ejemplo</w:t>
      </w:r>
    </w:p>
    <w:p w:rsidR="00F41756" w:rsidRDefault="00F41756" w:rsidP="00F41756">
      <w:pPr>
        <w:rPr>
          <w:rFonts w:ascii="Verdana" w:hAnsi="Verdana"/>
          <w:sz w:val="20"/>
          <w:szCs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1"/>
        <w:gridCol w:w="471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prueba_SpecialCells()</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c,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Range("A1:D5")</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r.SpecialCells(xlCellTypeFormulas)</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Debug.Print "Hay fórmulas en (" &amp; c.Address&amp;; ") -&gt; (" &amp; c.formula &amp; ")"</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Next</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r.SpecialCells(xlCellTypeConstants, xlTextValues)</w:t>
            </w:r>
          </w:p>
          <w:p w:rsidR="00CE3FDB" w:rsidRPr="00CE3FDB" w:rsidRDefault="00CE3FDB"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Debug.Print "Hay constantes de texto en (" &amp; c.Address&amp;; ") -&gt; (" &amp; c.formula &amp; ")"</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Next</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r.SpecialCells(xlCellTypeConstants, xlNumbers)</w:t>
            </w:r>
          </w:p>
          <w:p w:rsidR="00CE3FDB" w:rsidRPr="00CE3FDB" w:rsidRDefault="00CE3FDB"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Debug.Print "Hay constantes numéricas en (" &amp; c.Address&amp;; ") -&gt; (" &amp; c.formula &amp; ")"</w:t>
            </w:r>
          </w:p>
          <w:p w:rsidR="00CE3FDB"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Next</w:t>
            </w:r>
          </w:p>
          <w:p w:rsidR="00F41756" w:rsidRPr="00CE3FDB" w:rsidRDefault="00CE3FDB"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0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C4CE44E" wp14:editId="3CDF709C">
                  <wp:extent cx="1703654" cy="1152525"/>
                  <wp:effectExtent l="0" t="0" r="0" b="0"/>
                  <wp:docPr id="416" name="Imagen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7"/>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1708978" cy="1156127"/>
                          </a:xfrm>
                          <a:prstGeom prst="rect">
                            <a:avLst/>
                          </a:prstGeom>
                          <a:noFill/>
                          <a:ln>
                            <a:noFill/>
                          </a:ln>
                        </pic:spPr>
                      </pic:pic>
                    </a:graphicData>
                  </a:graphic>
                </wp:inline>
              </w:drawing>
            </w:r>
          </w:p>
        </w:tc>
        <w:tc>
          <w:tcPr>
            <w:tcW w:w="29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2EFD634" wp14:editId="25F97850">
                  <wp:extent cx="2886075" cy="1868354"/>
                  <wp:effectExtent l="0" t="0" r="0" b="0"/>
                  <wp:docPr id="415" name="Imagen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8"/>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2888999" cy="1870247"/>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77" w:name="_Toc336066569"/>
      <w:r w:rsidRPr="00A50900">
        <w:t>Subtotal</w:t>
      </w:r>
      <w:bookmarkEnd w:id="1077"/>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sidRPr="008F6E52">
        <w:rPr>
          <w:lang w:val="es-ES_tradnl"/>
        </w:rPr>
        <w:t>Crea subtotales para el rango (o la región actual, si el rango sólo tiene una celda).</w:t>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Subtotal(GroupBy, Function, TotalList, Replace, PageBreaks, SummaryBelowData)</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72"/>
        <w:gridCol w:w="5415"/>
      </w:tblGrid>
      <w:tr w:rsidR="00F41756" w:rsidRPr="00842BB2" w:rsidTr="0049164E">
        <w:tc>
          <w:tcPr>
            <w:tcW w:w="1244" w:type="pct"/>
            <w:shd w:val="clear" w:color="auto" w:fill="B8CCE4"/>
          </w:tcPr>
          <w:p w:rsidR="00F41756" w:rsidRPr="00842BB2" w:rsidRDefault="00F41756" w:rsidP="00F41756">
            <w:pPr>
              <w:jc w:val="center"/>
              <w:rPr>
                <w:b/>
                <w:color w:val="0000FF"/>
              </w:rPr>
            </w:pPr>
            <w:r w:rsidRPr="00842BB2">
              <w:rPr>
                <w:b/>
                <w:color w:val="0000FF"/>
              </w:rPr>
              <w:t>Argumento</w:t>
            </w:r>
          </w:p>
        </w:tc>
        <w:tc>
          <w:tcPr>
            <w:tcW w:w="375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1244" w:type="pct"/>
          </w:tcPr>
          <w:p w:rsidR="00F41756" w:rsidRPr="00842BB2" w:rsidRDefault="00F41756" w:rsidP="00F41756">
            <w:pPr>
              <w:rPr>
                <w:b/>
              </w:rPr>
            </w:pPr>
            <w:r w:rsidRPr="00EF69DD">
              <w:rPr>
                <w:b/>
              </w:rPr>
              <w:t>GroupBy</w:t>
            </w:r>
          </w:p>
        </w:tc>
        <w:tc>
          <w:tcPr>
            <w:tcW w:w="3756" w:type="pct"/>
          </w:tcPr>
          <w:p w:rsidR="00F41756" w:rsidRPr="00842BB2" w:rsidRDefault="00F41756" w:rsidP="00F41756">
            <w:r>
              <w:t>Campo por el que se desesa agrupar.</w:t>
            </w:r>
          </w:p>
        </w:tc>
      </w:tr>
      <w:tr w:rsidR="00F41756" w:rsidRPr="00842BB2" w:rsidTr="0049164E">
        <w:tc>
          <w:tcPr>
            <w:tcW w:w="1244" w:type="pct"/>
          </w:tcPr>
          <w:p w:rsidR="00F41756" w:rsidRPr="00EF69DD" w:rsidRDefault="00F41756" w:rsidP="00F41756">
            <w:pPr>
              <w:rPr>
                <w:b/>
              </w:rPr>
            </w:pPr>
            <w:r w:rsidRPr="00EF69DD">
              <w:rPr>
                <w:b/>
              </w:rPr>
              <w:t>Function</w:t>
            </w:r>
            <w:r w:rsidR="00917B11">
              <w:rPr>
                <w:b/>
              </w:rPr>
              <w:fldChar w:fldCharType="begin"/>
            </w:r>
            <w:r w:rsidR="00917B11">
              <w:instrText xml:space="preserve"> XE "</w:instrText>
            </w:r>
            <w:r w:rsidR="00917B11" w:rsidRPr="00A424A3">
              <w:rPr>
                <w:b/>
              </w:rPr>
              <w:instrText>Function</w:instrText>
            </w:r>
            <w:r w:rsidR="00917B11">
              <w:instrText xml:space="preserve">" </w:instrText>
            </w:r>
            <w:r w:rsidR="00917B11">
              <w:rPr>
                <w:b/>
              </w:rPr>
              <w:fldChar w:fldCharType="end"/>
            </w:r>
          </w:p>
        </w:tc>
        <w:tc>
          <w:tcPr>
            <w:tcW w:w="3756" w:type="pct"/>
          </w:tcPr>
          <w:p w:rsidR="00F41756" w:rsidRDefault="00F41756" w:rsidP="00F41756">
            <w:r>
              <w:t xml:space="preserve">Función a utilizar. Puede ser alguno de los valores de la constante </w:t>
            </w:r>
            <w:r w:rsidRPr="00213230">
              <w:t>XlConsolidationFunction</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1525"/>
              <w:gridCol w:w="2785"/>
            </w:tblGrid>
            <w:tr w:rsidR="00F41756" w:rsidTr="00F41756">
              <w:trPr>
                <w:jc w:val="center"/>
              </w:trPr>
              <w:tc>
                <w:tcPr>
                  <w:tcW w:w="879" w:type="dxa"/>
                  <w:vAlign w:val="center"/>
                </w:tcPr>
                <w:p w:rsidR="00F41756" w:rsidRPr="00213230" w:rsidRDefault="00F41756" w:rsidP="00F41756">
                  <w:pPr>
                    <w:jc w:val="center"/>
                  </w:pPr>
                  <w:r w:rsidRPr="00213230">
                    <w:t>-4165</w:t>
                  </w:r>
                </w:p>
              </w:tc>
              <w:tc>
                <w:tcPr>
                  <w:tcW w:w="1289" w:type="dxa"/>
                  <w:vAlign w:val="center"/>
                </w:tcPr>
                <w:p w:rsidR="00F41756" w:rsidRPr="00213230" w:rsidRDefault="00F41756" w:rsidP="00F41756">
                  <w:pPr>
                    <w:jc w:val="center"/>
                    <w:rPr>
                      <w:b/>
                    </w:rPr>
                  </w:pPr>
                  <w:r w:rsidRPr="00213230">
                    <w:rPr>
                      <w:b/>
                    </w:rPr>
                    <w:t>xlVarP</w:t>
                  </w:r>
                </w:p>
              </w:tc>
              <w:tc>
                <w:tcPr>
                  <w:tcW w:w="0" w:type="auto"/>
                  <w:vAlign w:val="center"/>
                </w:tcPr>
                <w:p w:rsidR="00F41756" w:rsidRPr="00213230" w:rsidRDefault="00F41756" w:rsidP="00F41756">
                  <w:r w:rsidRPr="00213230">
                    <w:t>Variación</w:t>
                  </w:r>
                  <w:r>
                    <w:t xml:space="preserve"> (basada en toda la población).</w:t>
                  </w:r>
                </w:p>
              </w:tc>
            </w:tr>
            <w:tr w:rsidR="00F41756" w:rsidTr="00F41756">
              <w:trPr>
                <w:jc w:val="center"/>
              </w:trPr>
              <w:tc>
                <w:tcPr>
                  <w:tcW w:w="879" w:type="dxa"/>
                  <w:vAlign w:val="center"/>
                </w:tcPr>
                <w:p w:rsidR="00F41756" w:rsidRPr="00213230" w:rsidRDefault="00F41756" w:rsidP="00F41756">
                  <w:pPr>
                    <w:jc w:val="center"/>
                  </w:pPr>
                  <w:r w:rsidRPr="00213230">
                    <w:lastRenderedPageBreak/>
                    <w:t>-4164</w:t>
                  </w:r>
                </w:p>
              </w:tc>
              <w:tc>
                <w:tcPr>
                  <w:tcW w:w="1289" w:type="dxa"/>
                  <w:vAlign w:val="center"/>
                </w:tcPr>
                <w:p w:rsidR="00F41756" w:rsidRPr="00213230" w:rsidRDefault="00F41756" w:rsidP="00F41756">
                  <w:pPr>
                    <w:jc w:val="center"/>
                    <w:rPr>
                      <w:b/>
                    </w:rPr>
                  </w:pPr>
                  <w:r w:rsidRPr="00213230">
                    <w:rPr>
                      <w:b/>
                    </w:rPr>
                    <w:t>xlVar</w:t>
                  </w:r>
                </w:p>
              </w:tc>
              <w:tc>
                <w:tcPr>
                  <w:tcW w:w="0" w:type="auto"/>
                  <w:vAlign w:val="center"/>
                </w:tcPr>
                <w:p w:rsidR="00F41756" w:rsidRPr="00213230" w:rsidRDefault="00F41756" w:rsidP="00F41756">
                  <w:r w:rsidRPr="00213230">
                    <w:t>Variación</w:t>
                  </w:r>
                  <w:r>
                    <w:t xml:space="preserve"> (basada en una muestra).</w:t>
                  </w:r>
                </w:p>
              </w:tc>
            </w:tr>
            <w:tr w:rsidR="00F41756" w:rsidTr="00F41756">
              <w:trPr>
                <w:jc w:val="center"/>
              </w:trPr>
              <w:tc>
                <w:tcPr>
                  <w:tcW w:w="879" w:type="dxa"/>
                  <w:vAlign w:val="center"/>
                </w:tcPr>
                <w:p w:rsidR="00F41756" w:rsidRPr="00213230" w:rsidRDefault="00F41756" w:rsidP="00F41756">
                  <w:pPr>
                    <w:jc w:val="center"/>
                  </w:pPr>
                  <w:r w:rsidRPr="00213230">
                    <w:t>-4157</w:t>
                  </w:r>
                </w:p>
              </w:tc>
              <w:tc>
                <w:tcPr>
                  <w:tcW w:w="1289" w:type="dxa"/>
                  <w:vAlign w:val="center"/>
                </w:tcPr>
                <w:p w:rsidR="00F41756" w:rsidRPr="00213230" w:rsidRDefault="00F41756" w:rsidP="00F41756">
                  <w:pPr>
                    <w:jc w:val="center"/>
                    <w:rPr>
                      <w:b/>
                    </w:rPr>
                  </w:pPr>
                  <w:r w:rsidRPr="00213230">
                    <w:rPr>
                      <w:b/>
                    </w:rPr>
                    <w:t>xlSum</w:t>
                  </w:r>
                </w:p>
              </w:tc>
              <w:tc>
                <w:tcPr>
                  <w:tcW w:w="0" w:type="auto"/>
                  <w:vAlign w:val="center"/>
                </w:tcPr>
                <w:p w:rsidR="00F41756" w:rsidRPr="00213230" w:rsidRDefault="00F41756" w:rsidP="00F41756">
                  <w:r w:rsidRPr="00213230">
                    <w:t>Suma</w:t>
                  </w:r>
                  <w:r>
                    <w:t>r</w:t>
                  </w:r>
                  <w:r w:rsidRPr="00213230">
                    <w:t>.</w:t>
                  </w:r>
                </w:p>
              </w:tc>
            </w:tr>
            <w:tr w:rsidR="00F41756" w:rsidTr="00F41756">
              <w:trPr>
                <w:jc w:val="center"/>
              </w:trPr>
              <w:tc>
                <w:tcPr>
                  <w:tcW w:w="879" w:type="dxa"/>
                  <w:vAlign w:val="center"/>
                </w:tcPr>
                <w:p w:rsidR="00F41756" w:rsidRPr="00213230" w:rsidRDefault="00F41756" w:rsidP="00F41756">
                  <w:pPr>
                    <w:jc w:val="center"/>
                  </w:pPr>
                  <w:r w:rsidRPr="00213230">
                    <w:t>-4156</w:t>
                  </w:r>
                </w:p>
              </w:tc>
              <w:tc>
                <w:tcPr>
                  <w:tcW w:w="1289" w:type="dxa"/>
                  <w:vAlign w:val="center"/>
                </w:tcPr>
                <w:p w:rsidR="00F41756" w:rsidRPr="00213230" w:rsidRDefault="00F41756" w:rsidP="00F41756">
                  <w:pPr>
                    <w:jc w:val="center"/>
                    <w:rPr>
                      <w:b/>
                    </w:rPr>
                  </w:pPr>
                  <w:r w:rsidRPr="00213230">
                    <w:rPr>
                      <w:b/>
                    </w:rPr>
                    <w:t>xlStDevP</w:t>
                  </w:r>
                </w:p>
              </w:tc>
              <w:tc>
                <w:tcPr>
                  <w:tcW w:w="0" w:type="auto"/>
                  <w:vAlign w:val="center"/>
                </w:tcPr>
                <w:p w:rsidR="00F41756" w:rsidRPr="00213230" w:rsidRDefault="00F41756" w:rsidP="00F41756">
                  <w:r w:rsidRPr="00213230">
                    <w:t>Desviación estándar</w:t>
                  </w:r>
                  <w:r>
                    <w:t xml:space="preserve"> (</w:t>
                  </w:r>
                  <w:r w:rsidRPr="00213230">
                    <w:t>basada en toda la población</w:t>
                  </w:r>
                  <w:r>
                    <w:t>)</w:t>
                  </w:r>
                  <w:r w:rsidRPr="00213230">
                    <w:t>.</w:t>
                  </w:r>
                </w:p>
              </w:tc>
            </w:tr>
            <w:tr w:rsidR="00F41756" w:rsidTr="00F41756">
              <w:trPr>
                <w:jc w:val="center"/>
              </w:trPr>
              <w:tc>
                <w:tcPr>
                  <w:tcW w:w="879" w:type="dxa"/>
                  <w:vAlign w:val="center"/>
                </w:tcPr>
                <w:p w:rsidR="00F41756" w:rsidRPr="00213230" w:rsidRDefault="00F41756" w:rsidP="00F41756">
                  <w:pPr>
                    <w:jc w:val="center"/>
                  </w:pPr>
                  <w:r w:rsidRPr="00213230">
                    <w:t>-4155</w:t>
                  </w:r>
                </w:p>
              </w:tc>
              <w:tc>
                <w:tcPr>
                  <w:tcW w:w="1289" w:type="dxa"/>
                  <w:vAlign w:val="center"/>
                </w:tcPr>
                <w:p w:rsidR="00F41756" w:rsidRPr="00213230" w:rsidRDefault="00F41756" w:rsidP="00F41756">
                  <w:pPr>
                    <w:jc w:val="center"/>
                    <w:rPr>
                      <w:b/>
                    </w:rPr>
                  </w:pPr>
                  <w:r w:rsidRPr="00213230">
                    <w:rPr>
                      <w:b/>
                    </w:rPr>
                    <w:t>xlStDev</w:t>
                  </w:r>
                </w:p>
              </w:tc>
              <w:tc>
                <w:tcPr>
                  <w:tcW w:w="0" w:type="auto"/>
                  <w:vAlign w:val="center"/>
                </w:tcPr>
                <w:p w:rsidR="00F41756" w:rsidRPr="00213230" w:rsidRDefault="00F41756" w:rsidP="00F41756">
                  <w:r w:rsidRPr="00213230">
                    <w:t>Desviación estándar</w:t>
                  </w:r>
                  <w:r>
                    <w:t xml:space="preserve"> (</w:t>
                  </w:r>
                  <w:r w:rsidRPr="00213230">
                    <w:t>basada en una muestra</w:t>
                  </w:r>
                  <w:r>
                    <w:t>)</w:t>
                  </w:r>
                  <w:r w:rsidRPr="00213230">
                    <w:t>.</w:t>
                  </w:r>
                </w:p>
              </w:tc>
            </w:tr>
            <w:tr w:rsidR="00F41756" w:rsidTr="00F41756">
              <w:trPr>
                <w:jc w:val="center"/>
              </w:trPr>
              <w:tc>
                <w:tcPr>
                  <w:tcW w:w="879" w:type="dxa"/>
                  <w:vAlign w:val="center"/>
                </w:tcPr>
                <w:p w:rsidR="00F41756" w:rsidRPr="00213230" w:rsidRDefault="00F41756" w:rsidP="00F41756">
                  <w:pPr>
                    <w:jc w:val="center"/>
                  </w:pPr>
                  <w:r w:rsidRPr="00213230">
                    <w:t>-4149</w:t>
                  </w:r>
                </w:p>
              </w:tc>
              <w:tc>
                <w:tcPr>
                  <w:tcW w:w="1289" w:type="dxa"/>
                  <w:vAlign w:val="center"/>
                </w:tcPr>
                <w:p w:rsidR="00F41756" w:rsidRPr="00213230" w:rsidRDefault="00F41756" w:rsidP="00F41756">
                  <w:pPr>
                    <w:jc w:val="center"/>
                    <w:rPr>
                      <w:b/>
                    </w:rPr>
                  </w:pPr>
                  <w:r w:rsidRPr="00213230">
                    <w:rPr>
                      <w:b/>
                    </w:rPr>
                    <w:t>xlProduct</w:t>
                  </w:r>
                </w:p>
              </w:tc>
              <w:tc>
                <w:tcPr>
                  <w:tcW w:w="0" w:type="auto"/>
                  <w:vAlign w:val="center"/>
                </w:tcPr>
                <w:p w:rsidR="00F41756" w:rsidRPr="00213230" w:rsidRDefault="00F41756" w:rsidP="00F41756">
                  <w:r w:rsidRPr="00213230">
                    <w:t>Multiplicar.</w:t>
                  </w:r>
                </w:p>
              </w:tc>
            </w:tr>
            <w:tr w:rsidR="00F41756" w:rsidTr="00F41756">
              <w:trPr>
                <w:jc w:val="center"/>
              </w:trPr>
              <w:tc>
                <w:tcPr>
                  <w:tcW w:w="879" w:type="dxa"/>
                  <w:vAlign w:val="center"/>
                </w:tcPr>
                <w:p w:rsidR="00F41756" w:rsidRPr="00213230" w:rsidRDefault="00F41756" w:rsidP="00F41756">
                  <w:pPr>
                    <w:jc w:val="center"/>
                  </w:pPr>
                  <w:r w:rsidRPr="00213230">
                    <w:t>-4139</w:t>
                  </w:r>
                </w:p>
              </w:tc>
              <w:tc>
                <w:tcPr>
                  <w:tcW w:w="1289" w:type="dxa"/>
                  <w:vAlign w:val="center"/>
                </w:tcPr>
                <w:p w:rsidR="00F41756" w:rsidRPr="00213230" w:rsidRDefault="00F41756" w:rsidP="00F41756">
                  <w:pPr>
                    <w:jc w:val="center"/>
                    <w:rPr>
                      <w:b/>
                    </w:rPr>
                  </w:pPr>
                  <w:r w:rsidRPr="00213230">
                    <w:rPr>
                      <w:b/>
                    </w:rPr>
                    <w:t>xlMin</w:t>
                  </w:r>
                </w:p>
              </w:tc>
              <w:tc>
                <w:tcPr>
                  <w:tcW w:w="0" w:type="auto"/>
                  <w:vAlign w:val="center"/>
                </w:tcPr>
                <w:p w:rsidR="00F41756" w:rsidRPr="00213230" w:rsidRDefault="00F41756" w:rsidP="00F41756">
                  <w:r w:rsidRPr="00213230">
                    <w:t>Mínimo.</w:t>
                  </w:r>
                </w:p>
              </w:tc>
            </w:tr>
            <w:tr w:rsidR="00F41756" w:rsidTr="00F41756">
              <w:trPr>
                <w:jc w:val="center"/>
              </w:trPr>
              <w:tc>
                <w:tcPr>
                  <w:tcW w:w="879" w:type="dxa"/>
                  <w:vAlign w:val="center"/>
                </w:tcPr>
                <w:p w:rsidR="00F41756" w:rsidRPr="00213230" w:rsidRDefault="00F41756" w:rsidP="00F41756">
                  <w:pPr>
                    <w:jc w:val="center"/>
                  </w:pPr>
                  <w:r w:rsidRPr="00213230">
                    <w:t>-4136</w:t>
                  </w:r>
                </w:p>
              </w:tc>
              <w:tc>
                <w:tcPr>
                  <w:tcW w:w="1289" w:type="dxa"/>
                  <w:vAlign w:val="center"/>
                </w:tcPr>
                <w:p w:rsidR="00F41756" w:rsidRPr="00213230" w:rsidRDefault="00F41756" w:rsidP="00F41756">
                  <w:pPr>
                    <w:jc w:val="center"/>
                    <w:rPr>
                      <w:b/>
                    </w:rPr>
                  </w:pPr>
                  <w:r w:rsidRPr="00213230">
                    <w:rPr>
                      <w:b/>
                    </w:rPr>
                    <w:t>xlMax</w:t>
                  </w:r>
                </w:p>
              </w:tc>
              <w:tc>
                <w:tcPr>
                  <w:tcW w:w="0" w:type="auto"/>
                  <w:vAlign w:val="center"/>
                </w:tcPr>
                <w:p w:rsidR="00F41756" w:rsidRPr="00213230" w:rsidRDefault="00F41756" w:rsidP="00F41756">
                  <w:r w:rsidRPr="00213230">
                    <w:t>Máximo.</w:t>
                  </w:r>
                </w:p>
              </w:tc>
            </w:tr>
            <w:tr w:rsidR="00F41756" w:rsidTr="00F41756">
              <w:trPr>
                <w:jc w:val="center"/>
              </w:trPr>
              <w:tc>
                <w:tcPr>
                  <w:tcW w:w="879" w:type="dxa"/>
                  <w:vAlign w:val="center"/>
                </w:tcPr>
                <w:p w:rsidR="00F41756" w:rsidRPr="00213230" w:rsidRDefault="00F41756" w:rsidP="00F41756">
                  <w:pPr>
                    <w:jc w:val="center"/>
                  </w:pPr>
                  <w:r w:rsidRPr="00213230">
                    <w:t>-4113</w:t>
                  </w:r>
                </w:p>
              </w:tc>
              <w:tc>
                <w:tcPr>
                  <w:tcW w:w="1289" w:type="dxa"/>
                  <w:vAlign w:val="center"/>
                </w:tcPr>
                <w:p w:rsidR="00F41756" w:rsidRPr="00213230" w:rsidRDefault="00F41756" w:rsidP="00F41756">
                  <w:pPr>
                    <w:jc w:val="center"/>
                    <w:rPr>
                      <w:b/>
                    </w:rPr>
                  </w:pPr>
                  <w:r w:rsidRPr="00213230">
                    <w:rPr>
                      <w:b/>
                    </w:rPr>
                    <w:t>xlCountNums</w:t>
                  </w:r>
                </w:p>
              </w:tc>
              <w:tc>
                <w:tcPr>
                  <w:tcW w:w="0" w:type="auto"/>
                  <w:vAlign w:val="center"/>
                </w:tcPr>
                <w:p w:rsidR="00F41756" w:rsidRPr="00213230" w:rsidRDefault="00F41756" w:rsidP="00F41756">
                  <w:r>
                    <w:t>Cuenta</w:t>
                  </w:r>
                  <w:r w:rsidRPr="00213230">
                    <w:t xml:space="preserve"> valores numéricos.</w:t>
                  </w:r>
                </w:p>
              </w:tc>
            </w:tr>
            <w:tr w:rsidR="00F41756" w:rsidTr="00F41756">
              <w:trPr>
                <w:jc w:val="center"/>
              </w:trPr>
              <w:tc>
                <w:tcPr>
                  <w:tcW w:w="879" w:type="dxa"/>
                  <w:vAlign w:val="center"/>
                </w:tcPr>
                <w:p w:rsidR="00F41756" w:rsidRPr="00213230" w:rsidRDefault="00F41756" w:rsidP="00F41756">
                  <w:pPr>
                    <w:jc w:val="center"/>
                  </w:pPr>
                  <w:r w:rsidRPr="00213230">
                    <w:t>-4112</w:t>
                  </w:r>
                </w:p>
              </w:tc>
              <w:tc>
                <w:tcPr>
                  <w:tcW w:w="1289" w:type="dxa"/>
                  <w:vAlign w:val="center"/>
                </w:tcPr>
                <w:p w:rsidR="00F41756" w:rsidRPr="00213230" w:rsidRDefault="00F41756" w:rsidP="00F41756">
                  <w:pPr>
                    <w:jc w:val="center"/>
                    <w:rPr>
                      <w:b/>
                    </w:rPr>
                  </w:pPr>
                  <w:r w:rsidRPr="00213230">
                    <w:rPr>
                      <w:b/>
                    </w:rPr>
                    <w:t>xlCount</w:t>
                  </w:r>
                </w:p>
              </w:tc>
              <w:tc>
                <w:tcPr>
                  <w:tcW w:w="0" w:type="auto"/>
                  <w:vAlign w:val="center"/>
                </w:tcPr>
                <w:p w:rsidR="00F41756" w:rsidRPr="00213230" w:rsidRDefault="00F41756" w:rsidP="00F41756">
                  <w:r>
                    <w:t>Cuenta</w:t>
                  </w:r>
                  <w:r w:rsidRPr="00213230">
                    <w:t>.</w:t>
                  </w:r>
                </w:p>
              </w:tc>
            </w:tr>
            <w:tr w:rsidR="00F41756" w:rsidTr="00F41756">
              <w:trPr>
                <w:jc w:val="center"/>
              </w:trPr>
              <w:tc>
                <w:tcPr>
                  <w:tcW w:w="879" w:type="dxa"/>
                  <w:vAlign w:val="center"/>
                </w:tcPr>
                <w:p w:rsidR="00F41756" w:rsidRPr="00213230" w:rsidRDefault="00F41756" w:rsidP="00F41756">
                  <w:pPr>
                    <w:jc w:val="center"/>
                  </w:pPr>
                  <w:r w:rsidRPr="00213230">
                    <w:t>-4106</w:t>
                  </w:r>
                </w:p>
              </w:tc>
              <w:tc>
                <w:tcPr>
                  <w:tcW w:w="1289" w:type="dxa"/>
                  <w:vAlign w:val="center"/>
                </w:tcPr>
                <w:p w:rsidR="00F41756" w:rsidRPr="00213230" w:rsidRDefault="00F41756" w:rsidP="00F41756">
                  <w:pPr>
                    <w:jc w:val="center"/>
                    <w:rPr>
                      <w:b/>
                    </w:rPr>
                  </w:pPr>
                  <w:r w:rsidRPr="00213230">
                    <w:rPr>
                      <w:b/>
                    </w:rPr>
                    <w:t>xlAverage</w:t>
                  </w:r>
                </w:p>
              </w:tc>
              <w:tc>
                <w:tcPr>
                  <w:tcW w:w="0" w:type="auto"/>
                  <w:vAlign w:val="center"/>
                </w:tcPr>
                <w:p w:rsidR="00F41756" w:rsidRPr="00213230" w:rsidRDefault="00F41756" w:rsidP="00F41756">
                  <w:r w:rsidRPr="00213230">
                    <w:t>Promedio.</w:t>
                  </w:r>
                </w:p>
              </w:tc>
            </w:tr>
            <w:tr w:rsidR="00F41756" w:rsidTr="00F41756">
              <w:trPr>
                <w:jc w:val="center"/>
              </w:trPr>
              <w:tc>
                <w:tcPr>
                  <w:tcW w:w="879" w:type="dxa"/>
                  <w:vAlign w:val="center"/>
                </w:tcPr>
                <w:p w:rsidR="00F41756" w:rsidRPr="00213230" w:rsidRDefault="00F41756" w:rsidP="00F41756">
                  <w:pPr>
                    <w:jc w:val="center"/>
                  </w:pPr>
                  <w:r w:rsidRPr="00213230">
                    <w:t>1000</w:t>
                  </w:r>
                </w:p>
              </w:tc>
              <w:tc>
                <w:tcPr>
                  <w:tcW w:w="1289" w:type="dxa"/>
                  <w:vAlign w:val="center"/>
                </w:tcPr>
                <w:p w:rsidR="00F41756" w:rsidRPr="00213230" w:rsidRDefault="00F41756" w:rsidP="00F41756">
                  <w:pPr>
                    <w:jc w:val="center"/>
                    <w:rPr>
                      <w:b/>
                    </w:rPr>
                  </w:pPr>
                  <w:r w:rsidRPr="00213230">
                    <w:rPr>
                      <w:b/>
                    </w:rPr>
                    <w:t>xlUnknown</w:t>
                  </w:r>
                </w:p>
              </w:tc>
              <w:tc>
                <w:tcPr>
                  <w:tcW w:w="0" w:type="auto"/>
                  <w:vAlign w:val="center"/>
                </w:tcPr>
                <w:p w:rsidR="00F41756" w:rsidRPr="00213230" w:rsidRDefault="00F41756" w:rsidP="00F41756">
                  <w:r>
                    <w:t>Sin función</w:t>
                  </w:r>
                  <w:r w:rsidRPr="00213230">
                    <w:t>.</w:t>
                  </w:r>
                </w:p>
              </w:tc>
            </w:tr>
          </w:tbl>
          <w:p w:rsidR="00F41756" w:rsidRPr="00842BB2" w:rsidRDefault="00F41756" w:rsidP="00F41756">
            <w:r>
              <w:t xml:space="preserve"> </w:t>
            </w:r>
          </w:p>
        </w:tc>
      </w:tr>
      <w:tr w:rsidR="00F41756" w:rsidRPr="00842BB2" w:rsidTr="0049164E">
        <w:tc>
          <w:tcPr>
            <w:tcW w:w="1244" w:type="pct"/>
          </w:tcPr>
          <w:p w:rsidR="00F41756" w:rsidRPr="00EF69DD" w:rsidRDefault="00F41756" w:rsidP="00F41756">
            <w:pPr>
              <w:rPr>
                <w:b/>
              </w:rPr>
            </w:pPr>
            <w:r w:rsidRPr="00EF69DD">
              <w:rPr>
                <w:b/>
              </w:rPr>
              <w:lastRenderedPageBreak/>
              <w:t>TotalList</w:t>
            </w:r>
          </w:p>
        </w:tc>
        <w:tc>
          <w:tcPr>
            <w:tcW w:w="3756" w:type="pct"/>
          </w:tcPr>
          <w:p w:rsidR="00F41756" w:rsidRPr="00842BB2" w:rsidRDefault="00F41756" w:rsidP="00F41756">
            <w:r>
              <w:t>Campos sobre los que hay que aplicar la función de subtotal.</w:t>
            </w:r>
          </w:p>
        </w:tc>
      </w:tr>
      <w:tr w:rsidR="00F41756" w:rsidRPr="00842BB2" w:rsidTr="0049164E">
        <w:tc>
          <w:tcPr>
            <w:tcW w:w="1244" w:type="pct"/>
          </w:tcPr>
          <w:p w:rsidR="00F41756" w:rsidRPr="00EF69DD" w:rsidRDefault="00F41756" w:rsidP="00F41756">
            <w:pPr>
              <w:rPr>
                <w:b/>
              </w:rPr>
            </w:pPr>
            <w:r w:rsidRPr="00EF69DD">
              <w:rPr>
                <w:b/>
              </w:rPr>
              <w:t>Replace</w:t>
            </w:r>
          </w:p>
        </w:tc>
        <w:tc>
          <w:tcPr>
            <w:tcW w:w="3756" w:type="pct"/>
          </w:tcPr>
          <w:p w:rsidR="00F41756" w:rsidRPr="00842BB2" w:rsidRDefault="00F41756" w:rsidP="00F41756">
            <w:r>
              <w:t>Si True, se reemplazarán los posibles subtotales existentes. Por defecto es True.</w:t>
            </w:r>
          </w:p>
        </w:tc>
      </w:tr>
      <w:tr w:rsidR="00F41756" w:rsidRPr="00842BB2" w:rsidTr="0049164E">
        <w:tc>
          <w:tcPr>
            <w:tcW w:w="1244" w:type="pct"/>
          </w:tcPr>
          <w:p w:rsidR="00F41756" w:rsidRPr="00EF69DD" w:rsidRDefault="00F41756" w:rsidP="00F41756">
            <w:pPr>
              <w:rPr>
                <w:b/>
              </w:rPr>
            </w:pPr>
            <w:r w:rsidRPr="00EF69DD">
              <w:rPr>
                <w:b/>
              </w:rPr>
              <w:t>PageBreaks</w:t>
            </w:r>
          </w:p>
        </w:tc>
        <w:tc>
          <w:tcPr>
            <w:tcW w:w="3756" w:type="pct"/>
          </w:tcPr>
          <w:p w:rsidR="00F41756" w:rsidRPr="00842BB2" w:rsidRDefault="00F41756" w:rsidP="00F41756">
            <w:r>
              <w:t>Si True, se incluye un salto de página detrás de cada subtotal. Por defecto vale False.</w:t>
            </w:r>
          </w:p>
        </w:tc>
      </w:tr>
      <w:tr w:rsidR="00F41756" w:rsidRPr="00842BB2" w:rsidTr="0049164E">
        <w:tc>
          <w:tcPr>
            <w:tcW w:w="1244" w:type="pct"/>
          </w:tcPr>
          <w:p w:rsidR="00F41756" w:rsidRPr="00EF69DD" w:rsidRDefault="00F41756" w:rsidP="00F41756">
            <w:pPr>
              <w:rPr>
                <w:b/>
              </w:rPr>
            </w:pPr>
            <w:r w:rsidRPr="00EF69DD">
              <w:rPr>
                <w:b/>
              </w:rPr>
              <w:t>SummaryBelowData</w:t>
            </w:r>
          </w:p>
        </w:tc>
        <w:tc>
          <w:tcPr>
            <w:tcW w:w="3756" w:type="pct"/>
          </w:tcPr>
          <w:p w:rsidR="00F41756" w:rsidRDefault="00F41756" w:rsidP="00F41756">
            <w:r>
              <w:t xml:space="preserve">Incluye datos de resumen relativos al subtotal. Puede tener alguno de los valores de la constante </w:t>
            </w:r>
            <w:r w:rsidRPr="00BB139F">
              <w:t>XlSummaryRow</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15"/>
              <w:gridCol w:w="2948"/>
            </w:tblGrid>
            <w:tr w:rsidR="00F41756" w:rsidRPr="00213230" w:rsidTr="00F41756">
              <w:trPr>
                <w:jc w:val="center"/>
              </w:trPr>
              <w:tc>
                <w:tcPr>
                  <w:tcW w:w="0" w:type="auto"/>
                  <w:vAlign w:val="center"/>
                </w:tcPr>
                <w:p w:rsidR="00F41756" w:rsidRPr="00213230" w:rsidRDefault="00F41756" w:rsidP="00F41756">
                  <w:r>
                    <w:t>0</w:t>
                  </w:r>
                </w:p>
              </w:tc>
              <w:tc>
                <w:tcPr>
                  <w:tcW w:w="0" w:type="auto"/>
                  <w:vAlign w:val="center"/>
                </w:tcPr>
                <w:p w:rsidR="00F41756" w:rsidRPr="00213230" w:rsidRDefault="00F41756" w:rsidP="00F41756">
                  <w:pPr>
                    <w:rPr>
                      <w:b/>
                    </w:rPr>
                  </w:pPr>
                  <w:r w:rsidRPr="00BB139F">
                    <w:rPr>
                      <w:b/>
                    </w:rPr>
                    <w:t>xlSummaryAbove</w:t>
                  </w:r>
                </w:p>
              </w:tc>
              <w:tc>
                <w:tcPr>
                  <w:tcW w:w="0" w:type="auto"/>
                  <w:vAlign w:val="center"/>
                </w:tcPr>
                <w:p w:rsidR="00F41756" w:rsidRPr="00213230" w:rsidRDefault="00F41756" w:rsidP="00F41756">
                  <w:r w:rsidRPr="00BB139F">
                    <w:t xml:space="preserve">La fila de resumen estará sobre las filas de detalle en el </w:t>
                  </w:r>
                  <w:r w:rsidRPr="00BB139F">
                    <w:lastRenderedPageBreak/>
                    <w:t>esquema.</w:t>
                  </w:r>
                </w:p>
              </w:tc>
            </w:tr>
            <w:tr w:rsidR="00F41756" w:rsidRPr="00213230" w:rsidTr="00F41756">
              <w:trPr>
                <w:jc w:val="center"/>
              </w:trPr>
              <w:tc>
                <w:tcPr>
                  <w:tcW w:w="0" w:type="auto"/>
                  <w:vAlign w:val="center"/>
                </w:tcPr>
                <w:p w:rsidR="00F41756" w:rsidRPr="00213230" w:rsidRDefault="00F41756" w:rsidP="00F41756">
                  <w:r>
                    <w:lastRenderedPageBreak/>
                    <w:t>1</w:t>
                  </w:r>
                </w:p>
              </w:tc>
              <w:tc>
                <w:tcPr>
                  <w:tcW w:w="0" w:type="auto"/>
                  <w:vAlign w:val="center"/>
                </w:tcPr>
                <w:p w:rsidR="00F41756" w:rsidRPr="00213230" w:rsidRDefault="00F41756" w:rsidP="00F41756">
                  <w:pPr>
                    <w:rPr>
                      <w:b/>
                    </w:rPr>
                  </w:pPr>
                  <w:r w:rsidRPr="00BB139F">
                    <w:rPr>
                      <w:b/>
                    </w:rPr>
                    <w:t>xlSummaryBelow</w:t>
                  </w:r>
                </w:p>
              </w:tc>
              <w:tc>
                <w:tcPr>
                  <w:tcW w:w="0" w:type="auto"/>
                  <w:vAlign w:val="center"/>
                </w:tcPr>
                <w:p w:rsidR="00F41756" w:rsidRPr="00213230" w:rsidRDefault="00F41756" w:rsidP="00F41756">
                  <w:r w:rsidRPr="00BB139F">
                    <w:t>La fila de resumen estará debajo de las filas de detalle en el esquema.</w:t>
                  </w:r>
                </w:p>
              </w:tc>
            </w:tr>
          </w:tbl>
          <w:p w:rsidR="00F41756" w:rsidRPr="00842BB2" w:rsidRDefault="00F41756" w:rsidP="00F41756">
            <w:r>
              <w:t xml:space="preserve"> </w:t>
            </w:r>
          </w:p>
        </w:tc>
      </w:tr>
    </w:tbl>
    <w:p w:rsidR="00F41756" w:rsidRPr="00842BB2" w:rsidRDefault="00F41756" w:rsidP="00097CF2">
      <w:pPr>
        <w:pStyle w:val="Ttulo4"/>
      </w:pPr>
      <w:r w:rsidRPr="00842BB2">
        <w:lastRenderedPageBreak/>
        <w:t>Ejemplo</w:t>
      </w:r>
    </w:p>
    <w:p w:rsidR="00F41756" w:rsidRPr="00B1558A" w:rsidRDefault="00F41756" w:rsidP="00F41756">
      <w:pPr>
        <w:pStyle w:val="TextoCorrido"/>
        <w:rPr>
          <w:lang w:val="es-ES_tradnl"/>
        </w:rPr>
      </w:pPr>
      <w:r w:rsidRPr="00B1558A">
        <w:rPr>
          <w:lang w:val="es-ES_tradnl"/>
        </w:rPr>
        <w:t>Supongamos una hoja con la siguiente información:</w:t>
      </w:r>
    </w:p>
    <w:p w:rsidR="00F41756" w:rsidRDefault="00F41756" w:rsidP="00F41756">
      <w:pPr>
        <w:jc w:val="center"/>
        <w:rPr>
          <w:rFonts w:ascii="Verdana" w:hAnsi="Verdana"/>
          <w:sz w:val="20"/>
          <w:szCs w:val="20"/>
        </w:rPr>
      </w:pPr>
      <w:r>
        <w:rPr>
          <w:rFonts w:ascii="Verdana" w:hAnsi="Verdana"/>
          <w:noProof/>
          <w:sz w:val="20"/>
          <w:szCs w:val="20"/>
        </w:rPr>
        <w:drawing>
          <wp:inline distT="0" distB="0" distL="0" distR="0" wp14:anchorId="6E894C5B" wp14:editId="24434136">
            <wp:extent cx="2606040" cy="1802130"/>
            <wp:effectExtent l="0" t="0" r="3810" b="7620"/>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2606040" cy="1802130"/>
                    </a:xfrm>
                    <a:prstGeom prst="rect">
                      <a:avLst/>
                    </a:prstGeom>
                    <a:noFill/>
                    <a:ln>
                      <a:noFill/>
                    </a:ln>
                  </pic:spPr>
                </pic:pic>
              </a:graphicData>
            </a:graphic>
          </wp:inline>
        </w:drawing>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2</w:t>
            </w:r>
          </w:p>
        </w:tc>
      </w:tr>
      <w:tr w:rsidR="00F41756" w:rsidRPr="007C7102" w:rsidTr="00F41756">
        <w:trPr>
          <w:jc w:val="center"/>
        </w:trPr>
        <w:tc>
          <w:tcPr>
            <w:tcW w:w="2500" w:type="pct"/>
            <w:shd w:val="clear" w:color="auto" w:fill="auto"/>
            <w:vAlign w:val="center"/>
          </w:tcPr>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prueba_Subtotal()</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Range("A1:D9")</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r.Subtotal GroupBy:=2,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Function:=xlCount, _</w:t>
            </w:r>
          </w:p>
          <w:p w:rsidR="00432B45"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r w:rsidRPr="00CE3FDB">
              <w:rPr>
                <w:rFonts w:ascii="Courier New" w:hAnsi="Courier New" w:cs="Courier New"/>
                <w:sz w:val="18"/>
                <w:szCs w:val="18"/>
                <w:lang w:val="en-US"/>
              </w:rPr>
              <w:t>TotalList:=Array(4), _</w:t>
            </w:r>
          </w:p>
          <w:p w:rsidR="00CE3FDB"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SummaryBelowData:=xlSummaryAbove</w:t>
            </w:r>
          </w:p>
          <w:p w:rsidR="00F41756" w:rsidRPr="00CE3FDB" w:rsidRDefault="00CE3FDB"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2500" w:type="pct"/>
            <w:shd w:val="clear" w:color="auto" w:fill="auto"/>
            <w:vAlign w:val="center"/>
          </w:tcPr>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prueba_Subtotal2()</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r As Range</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Range("A1:D9")</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r.Subtotal GroupBy:=2,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Function:=xlSum,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TotalList:=Array(3, 4), _</w:t>
            </w:r>
          </w:p>
          <w:p w:rsidR="00CE3FDB"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SummaryBelowData:=xlSummaryBelow</w:t>
            </w:r>
          </w:p>
          <w:p w:rsidR="00F41756" w:rsidRPr="00874662" w:rsidRDefault="00CE3FDB"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F41756" w:rsidRPr="00B47E92" w:rsidTr="00F41756">
        <w:trPr>
          <w:jc w:val="center"/>
        </w:trPr>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2</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3297BB9" wp14:editId="297C5082">
                  <wp:extent cx="2232000" cy="1921605"/>
                  <wp:effectExtent l="0" t="0" r="0" b="2540"/>
                  <wp:docPr id="412" name="Imagen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1"/>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2232000" cy="19216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1295F13" wp14:editId="4B311931">
                  <wp:extent cx="2232000" cy="1722540"/>
                  <wp:effectExtent l="0" t="0" r="0" b="0"/>
                  <wp:docPr id="411" name="Imagen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2"/>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2232000" cy="172254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78" w:name="_Toc336066570"/>
      <w:r w:rsidRPr="00A50900">
        <w:t>Table</w:t>
      </w:r>
      <w:bookmarkEnd w:id="1078"/>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crear una tabla de datos basada en una serie de valores de entrada diversos.</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40B4D">
        <w:rPr>
          <w:rFonts w:ascii="Verdana" w:hAnsi="Verdana" w:cs="Courier New"/>
          <w:sz w:val="20"/>
          <w:lang w:val="es-ES_tradnl"/>
        </w:rPr>
        <w:t>Table(RowInput, ColumnInput)</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0"/>
        <w:gridCol w:w="6087"/>
      </w:tblGrid>
      <w:tr w:rsidR="00F41756" w:rsidRPr="00842BB2" w:rsidTr="0049164E">
        <w:tc>
          <w:tcPr>
            <w:tcW w:w="874" w:type="pct"/>
            <w:shd w:val="clear" w:color="auto" w:fill="B8CCE4"/>
          </w:tcPr>
          <w:p w:rsidR="00F41756" w:rsidRPr="00842BB2" w:rsidRDefault="00F41756" w:rsidP="00F41756">
            <w:pPr>
              <w:jc w:val="center"/>
              <w:rPr>
                <w:b/>
                <w:color w:val="0000FF"/>
              </w:rPr>
            </w:pPr>
            <w:r w:rsidRPr="00842BB2">
              <w:rPr>
                <w:b/>
                <w:color w:val="0000FF"/>
              </w:rPr>
              <w:t>Argumento</w:t>
            </w:r>
          </w:p>
        </w:tc>
        <w:tc>
          <w:tcPr>
            <w:tcW w:w="412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874" w:type="pct"/>
          </w:tcPr>
          <w:p w:rsidR="00F41756" w:rsidRPr="00842BB2" w:rsidRDefault="00F41756" w:rsidP="00F41756">
            <w:pPr>
              <w:rPr>
                <w:b/>
              </w:rPr>
            </w:pPr>
            <w:r w:rsidRPr="00640B4D">
              <w:rPr>
                <w:b/>
              </w:rPr>
              <w:t>RowInput</w:t>
            </w:r>
          </w:p>
        </w:tc>
        <w:tc>
          <w:tcPr>
            <w:tcW w:w="4126" w:type="pct"/>
          </w:tcPr>
          <w:p w:rsidR="00F41756" w:rsidRPr="00842BB2" w:rsidRDefault="00F41756" w:rsidP="00F41756">
            <w:r>
              <w:t>Celda usada como entrada de fila de la tabla.</w:t>
            </w:r>
          </w:p>
        </w:tc>
      </w:tr>
      <w:tr w:rsidR="00F41756" w:rsidRPr="00842BB2" w:rsidTr="0049164E">
        <w:tc>
          <w:tcPr>
            <w:tcW w:w="874" w:type="pct"/>
          </w:tcPr>
          <w:p w:rsidR="00F41756" w:rsidRPr="00640B4D" w:rsidRDefault="00F41756" w:rsidP="00F41756">
            <w:pPr>
              <w:rPr>
                <w:b/>
              </w:rPr>
            </w:pPr>
            <w:r w:rsidRPr="00640B4D">
              <w:rPr>
                <w:b/>
              </w:rPr>
              <w:t>ColumnInput</w:t>
            </w:r>
          </w:p>
        </w:tc>
        <w:tc>
          <w:tcPr>
            <w:tcW w:w="4126" w:type="pct"/>
          </w:tcPr>
          <w:p w:rsidR="00F41756" w:rsidRPr="00842BB2" w:rsidRDefault="00F41756" w:rsidP="00F41756">
            <w:r>
              <w:t>Celda usada como entrada de columna de la tabla.</w:t>
            </w:r>
          </w:p>
        </w:tc>
      </w:tr>
    </w:tbl>
    <w:p w:rsidR="00F41756" w:rsidRPr="00842BB2" w:rsidRDefault="00F41756" w:rsidP="00097CF2">
      <w:pPr>
        <w:pStyle w:val="Ttulo4"/>
      </w:pPr>
      <w:r w:rsidRPr="00842BB2">
        <w:t>Ejemplo</w:t>
      </w:r>
    </w:p>
    <w:p w:rsidR="00F41756" w:rsidRPr="00640B4D" w:rsidRDefault="00F41756" w:rsidP="00F41756">
      <w:pPr>
        <w:pStyle w:val="TextoCorrido"/>
        <w:rPr>
          <w:lang w:val="es-ES_tradnl"/>
        </w:rPr>
      </w:pPr>
      <w:r w:rsidRPr="00640B4D">
        <w:rPr>
          <w:lang w:val="es-ES_tradnl"/>
        </w:rPr>
        <w:t>En el siguiente ejemplo, se calcula el valor de la longitud de diversas circunferencias a partir de varios radios de entrada. Para ello, definimos la fórmula para el cálculo de la misma en la esquina superior derecha de la tabla y usamos como celda de entrada de columna a la celda B1.</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prueba_Table()</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lastRenderedPageBreak/>
              <w:t xml:space="preserve">    ' Radio de la circunferencia.</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Range("B1").Value = 5</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 Fórmula para el cálculo de la longitud de la circunferencia</w:t>
            </w:r>
          </w:p>
          <w:p w:rsidR="00432B45" w:rsidRPr="00432B45" w:rsidRDefault="00432B45"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rPr>
              <w:t xml:space="preserve">    </w:t>
            </w:r>
            <w:r w:rsidRPr="00432B45">
              <w:rPr>
                <w:rFonts w:ascii="Courier New" w:hAnsi="Courier New" w:cs="Courier New"/>
                <w:sz w:val="18"/>
                <w:szCs w:val="18"/>
                <w:lang w:val="en-US"/>
              </w:rPr>
              <w:t>Range("B3").formula = "=2*PI()*B1"</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lang w:val="en-US"/>
              </w:rPr>
              <w:t xml:space="preserve">    </w:t>
            </w:r>
            <w:r w:rsidRPr="00432B45">
              <w:rPr>
                <w:rFonts w:ascii="Courier New" w:hAnsi="Courier New" w:cs="Courier New"/>
                <w:sz w:val="18"/>
                <w:szCs w:val="18"/>
              </w:rPr>
              <w:t>' Definición del rango para la tabla</w:t>
            </w:r>
          </w:p>
          <w:p w:rsidR="00432B45" w:rsidRPr="00432B45" w:rsidRDefault="00432B45"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rPr>
              <w:t xml:space="preserve">    </w:t>
            </w:r>
            <w:r w:rsidRPr="00432B45">
              <w:rPr>
                <w:rFonts w:ascii="Courier New" w:hAnsi="Courier New" w:cs="Courier New"/>
                <w:sz w:val="18"/>
                <w:szCs w:val="18"/>
                <w:lang w:val="en-US"/>
              </w:rPr>
              <w:t>Dim r As Range</w:t>
            </w:r>
          </w:p>
          <w:p w:rsidR="00432B45" w:rsidRPr="00432B45" w:rsidRDefault="00432B45"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 xml:space="preserve">    Set r = Range("A3:B10")</w:t>
            </w:r>
          </w:p>
          <w:p w:rsidR="00432B45" w:rsidRPr="00432B45" w:rsidRDefault="00432B45"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 xml:space="preserve">    r.Table ColumnInput:=Range("B1")</w:t>
            </w:r>
          </w:p>
          <w:p w:rsidR="00F41756" w:rsidRPr="00432B45" w:rsidRDefault="00432B45"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5A05CF8" wp14:editId="641B6CB5">
                  <wp:extent cx="1620000" cy="2421937"/>
                  <wp:effectExtent l="0" t="0" r="0" b="0"/>
                  <wp:docPr id="409" name="Imagen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4"/>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620000" cy="2421937"/>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B265B10" wp14:editId="5980193A">
                  <wp:extent cx="1620000" cy="2457881"/>
                  <wp:effectExtent l="0" t="0" r="0" b="0"/>
                  <wp:docPr id="408" name="Imagen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1620000" cy="2457881"/>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79" w:name="_Toc336066571"/>
      <w:r w:rsidRPr="00A50900">
        <w:t>TextToColumns</w:t>
      </w:r>
      <w:bookmarkEnd w:id="1079"/>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Permite trocear u texto y distribuirlo en columnas. Equivale a utilizar la funcionalidad de Texto en columnas situada en el grupo de controles Herramientas de datos en la pestaña Datos:</w:t>
      </w:r>
    </w:p>
    <w:p w:rsidR="00F41756" w:rsidRPr="008F6E52" w:rsidRDefault="00F41756" w:rsidP="0049164E">
      <w:pPr>
        <w:pStyle w:val="TextoCorrido"/>
        <w:ind w:firstLine="0"/>
        <w:jc w:val="center"/>
        <w:rPr>
          <w:lang w:val="es-ES_tradnl"/>
        </w:rPr>
      </w:pPr>
      <w:r>
        <w:rPr>
          <w:noProof/>
        </w:rPr>
        <w:drawing>
          <wp:inline distT="0" distB="0" distL="0" distR="0" wp14:anchorId="2254AA8D" wp14:editId="251FACF4">
            <wp:extent cx="2827655" cy="941070"/>
            <wp:effectExtent l="0" t="0" r="0" b="0"/>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2827655" cy="941070"/>
                    </a:xfrm>
                    <a:prstGeom prst="rect">
                      <a:avLst/>
                    </a:prstGeom>
                    <a:noFill/>
                    <a:ln>
                      <a:noFill/>
                    </a:ln>
                  </pic:spPr>
                </pic:pic>
              </a:graphicData>
            </a:graphic>
          </wp:inline>
        </w:drawing>
      </w:r>
    </w:p>
    <w:p w:rsidR="00F41756" w:rsidRPr="00842BB2" w:rsidRDefault="00F41756" w:rsidP="00097CF2">
      <w:pPr>
        <w:pStyle w:val="Ttulo4"/>
      </w:pPr>
      <w:r w:rsidRPr="00842BB2">
        <w:lastRenderedPageBreak/>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TextToColumns(Destination, DataType, TextQualifier, ConsecutiveDelimiter, Tab, Semicolon, Comma, Space, Other, OtherChar, FieldInfo, DecimalSeparator, ThousandsSeparator, TrailingMinusNumbers)</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3"/>
        <w:gridCol w:w="5134"/>
      </w:tblGrid>
      <w:tr w:rsidR="00F41756" w:rsidRPr="00842BB2" w:rsidTr="0049164E">
        <w:tc>
          <w:tcPr>
            <w:tcW w:w="1405" w:type="pct"/>
            <w:shd w:val="clear" w:color="auto" w:fill="B8CCE4"/>
          </w:tcPr>
          <w:p w:rsidR="00F41756" w:rsidRPr="00842BB2" w:rsidRDefault="00F41756" w:rsidP="00F41756">
            <w:pPr>
              <w:jc w:val="center"/>
              <w:rPr>
                <w:b/>
                <w:color w:val="0000FF"/>
              </w:rPr>
            </w:pPr>
            <w:r w:rsidRPr="00842BB2">
              <w:rPr>
                <w:b/>
                <w:color w:val="0000FF"/>
              </w:rPr>
              <w:t>Argumento</w:t>
            </w:r>
          </w:p>
        </w:tc>
        <w:tc>
          <w:tcPr>
            <w:tcW w:w="3595"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1405" w:type="pct"/>
          </w:tcPr>
          <w:p w:rsidR="00F41756" w:rsidRPr="00842BB2" w:rsidRDefault="00F41756" w:rsidP="00F41756">
            <w:pPr>
              <w:rPr>
                <w:b/>
              </w:rPr>
            </w:pPr>
            <w:r w:rsidRPr="00AC086F">
              <w:rPr>
                <w:b/>
              </w:rPr>
              <w:t>Destination</w:t>
            </w:r>
          </w:p>
        </w:tc>
        <w:tc>
          <w:tcPr>
            <w:tcW w:w="3595" w:type="pct"/>
          </w:tcPr>
          <w:p w:rsidR="00F41756" w:rsidRPr="00842BB2" w:rsidRDefault="00F41756" w:rsidP="00F41756">
            <w:r>
              <w:t>Destino donde se colocará el resultado.</w:t>
            </w:r>
          </w:p>
        </w:tc>
      </w:tr>
      <w:tr w:rsidR="00F41756" w:rsidRPr="00842BB2" w:rsidTr="0049164E">
        <w:tc>
          <w:tcPr>
            <w:tcW w:w="1405" w:type="pct"/>
          </w:tcPr>
          <w:p w:rsidR="00F41756" w:rsidRPr="00AC086F" w:rsidRDefault="00F41756" w:rsidP="00F41756">
            <w:pPr>
              <w:rPr>
                <w:b/>
              </w:rPr>
            </w:pPr>
            <w:r w:rsidRPr="00AC086F">
              <w:rPr>
                <w:b/>
              </w:rPr>
              <w:t>DataType</w:t>
            </w:r>
          </w:p>
        </w:tc>
        <w:tc>
          <w:tcPr>
            <w:tcW w:w="3595" w:type="pct"/>
          </w:tcPr>
          <w:p w:rsidR="00F41756" w:rsidRDefault="00F41756" w:rsidP="00F41756">
            <w:r>
              <w:t xml:space="preserve">Formato del texto a dividir. Puede tener alguno de los valores de la constante </w:t>
            </w:r>
            <w:r w:rsidRPr="00AC086F">
              <w:rPr>
                <w:b/>
              </w:rPr>
              <w:t>XlTextParsingType</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542"/>
              <w:gridCol w:w="3040"/>
            </w:tblGrid>
            <w:tr w:rsidR="00F41756" w:rsidRPr="00213230" w:rsidTr="00F41756">
              <w:trPr>
                <w:jc w:val="center"/>
              </w:trPr>
              <w:tc>
                <w:tcPr>
                  <w:tcW w:w="0" w:type="auto"/>
                  <w:vAlign w:val="center"/>
                </w:tcPr>
                <w:p w:rsidR="00F41756" w:rsidRPr="00213230" w:rsidRDefault="00F41756" w:rsidP="00F41756">
                  <w:r>
                    <w:t>1</w:t>
                  </w:r>
                </w:p>
              </w:tc>
              <w:tc>
                <w:tcPr>
                  <w:tcW w:w="0" w:type="auto"/>
                  <w:vAlign w:val="center"/>
                </w:tcPr>
                <w:p w:rsidR="00F41756" w:rsidRPr="00AC086F" w:rsidRDefault="00F41756" w:rsidP="00F41756">
                  <w:pPr>
                    <w:spacing w:before="15" w:after="15"/>
                    <w:ind w:left="15" w:right="15"/>
                    <w:rPr>
                      <w:b/>
                    </w:rPr>
                  </w:pPr>
                  <w:r w:rsidRPr="00AC086F">
                    <w:rPr>
                      <w:b/>
                    </w:rPr>
                    <w:t>xlDelimited</w:t>
                  </w:r>
                </w:p>
              </w:tc>
              <w:tc>
                <w:tcPr>
                  <w:tcW w:w="0" w:type="auto"/>
                  <w:vAlign w:val="center"/>
                </w:tcPr>
                <w:p w:rsidR="00F41756" w:rsidRPr="00AC086F" w:rsidRDefault="00F41756" w:rsidP="00F41756">
                  <w:pPr>
                    <w:spacing w:before="15" w:after="15"/>
                    <w:ind w:left="15" w:right="15"/>
                  </w:pPr>
                  <w:r>
                    <w:t>Las columnas están separadas por un delimitador.</w:t>
                  </w:r>
                </w:p>
              </w:tc>
            </w:tr>
            <w:tr w:rsidR="00F41756" w:rsidRPr="00213230" w:rsidTr="00F41756">
              <w:trPr>
                <w:jc w:val="center"/>
              </w:trPr>
              <w:tc>
                <w:tcPr>
                  <w:tcW w:w="0" w:type="auto"/>
                  <w:vAlign w:val="center"/>
                </w:tcPr>
                <w:p w:rsidR="00F41756" w:rsidRPr="00213230" w:rsidRDefault="00F41756" w:rsidP="00F41756">
                  <w:r>
                    <w:t>2</w:t>
                  </w:r>
                </w:p>
              </w:tc>
              <w:tc>
                <w:tcPr>
                  <w:tcW w:w="0" w:type="auto"/>
                  <w:vAlign w:val="center"/>
                </w:tcPr>
                <w:p w:rsidR="00F41756" w:rsidRPr="00AC086F" w:rsidRDefault="00F41756" w:rsidP="00F41756">
                  <w:pPr>
                    <w:spacing w:before="15" w:after="15"/>
                    <w:ind w:left="15" w:right="15"/>
                    <w:rPr>
                      <w:b/>
                    </w:rPr>
                  </w:pPr>
                  <w:r w:rsidRPr="00AC086F">
                    <w:rPr>
                      <w:b/>
                    </w:rPr>
                    <w:t>xlFixedWidth</w:t>
                  </w:r>
                </w:p>
              </w:tc>
              <w:tc>
                <w:tcPr>
                  <w:tcW w:w="0" w:type="auto"/>
                  <w:vAlign w:val="center"/>
                </w:tcPr>
                <w:p w:rsidR="00F41756" w:rsidRPr="00AC086F" w:rsidRDefault="00F41756" w:rsidP="00F41756">
                  <w:pPr>
                    <w:spacing w:before="15" w:after="15"/>
                    <w:ind w:left="15" w:right="15"/>
                  </w:pPr>
                  <w:r>
                    <w:t>Las columnas poseen un ancho fijo.</w:t>
                  </w:r>
                </w:p>
              </w:tc>
            </w:tr>
          </w:tbl>
          <w:p w:rsidR="00F41756" w:rsidRPr="00842BB2" w:rsidRDefault="00F41756" w:rsidP="00F41756">
            <w:r>
              <w:t xml:space="preserve"> </w:t>
            </w:r>
          </w:p>
        </w:tc>
      </w:tr>
      <w:tr w:rsidR="00F41756" w:rsidRPr="00842BB2" w:rsidTr="0049164E">
        <w:tc>
          <w:tcPr>
            <w:tcW w:w="1405" w:type="pct"/>
          </w:tcPr>
          <w:p w:rsidR="00F41756" w:rsidRPr="00AC086F" w:rsidRDefault="00F41756" w:rsidP="00F41756">
            <w:pPr>
              <w:rPr>
                <w:b/>
              </w:rPr>
            </w:pPr>
            <w:r w:rsidRPr="00AC086F">
              <w:rPr>
                <w:b/>
              </w:rPr>
              <w:t>TextQualifier</w:t>
            </w:r>
          </w:p>
        </w:tc>
        <w:tc>
          <w:tcPr>
            <w:tcW w:w="3595" w:type="pct"/>
          </w:tcPr>
          <w:p w:rsidR="00F41756" w:rsidRDefault="00F41756" w:rsidP="00F41756">
            <w:r>
              <w:t xml:space="preserve">Indica si el texto se califica sin comillas, con comillas simples o con comillas dobles. Puede tener alguno de los valores de la constante </w:t>
            </w:r>
            <w:r w:rsidRPr="00AC086F">
              <w:t>XlTextQualifier</w:t>
            </w:r>
            <w:r>
              <w:t xml:space="preserve">: </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2917"/>
              <w:gridCol w:w="1329"/>
            </w:tblGrid>
            <w:tr w:rsidR="00F41756" w:rsidRPr="00213230" w:rsidTr="00F41756">
              <w:trPr>
                <w:jc w:val="center"/>
              </w:trPr>
              <w:tc>
                <w:tcPr>
                  <w:tcW w:w="0" w:type="auto"/>
                  <w:vAlign w:val="center"/>
                </w:tcPr>
                <w:p w:rsidR="00F41756" w:rsidRPr="00AC086F" w:rsidRDefault="00F41756" w:rsidP="00F41756">
                  <w:pPr>
                    <w:jc w:val="center"/>
                  </w:pPr>
                  <w:r w:rsidRPr="00AC086F">
                    <w:t>-4142</w:t>
                  </w:r>
                </w:p>
              </w:tc>
              <w:tc>
                <w:tcPr>
                  <w:tcW w:w="0" w:type="auto"/>
                  <w:vAlign w:val="center"/>
                </w:tcPr>
                <w:p w:rsidR="00F41756" w:rsidRPr="00AC086F" w:rsidRDefault="00F41756" w:rsidP="00F41756">
                  <w:pPr>
                    <w:rPr>
                      <w:b/>
                    </w:rPr>
                  </w:pPr>
                  <w:r w:rsidRPr="00AC086F">
                    <w:rPr>
                      <w:b/>
                    </w:rPr>
                    <w:t>xlTextQualifierNone</w:t>
                  </w:r>
                </w:p>
              </w:tc>
              <w:tc>
                <w:tcPr>
                  <w:tcW w:w="0" w:type="auto"/>
                  <w:vAlign w:val="center"/>
                </w:tcPr>
                <w:p w:rsidR="00F41756" w:rsidRPr="00AC086F" w:rsidRDefault="00F41756" w:rsidP="00F41756">
                  <w:r w:rsidRPr="00AC086F">
                    <w:t>Sin delimitador.</w:t>
                  </w:r>
                </w:p>
              </w:tc>
            </w:tr>
            <w:tr w:rsidR="00F41756" w:rsidRPr="00213230" w:rsidTr="00F41756">
              <w:trPr>
                <w:jc w:val="center"/>
              </w:trPr>
              <w:tc>
                <w:tcPr>
                  <w:tcW w:w="0" w:type="auto"/>
                  <w:vAlign w:val="center"/>
                </w:tcPr>
                <w:p w:rsidR="00F41756" w:rsidRPr="00AC086F" w:rsidRDefault="00F41756" w:rsidP="00F41756">
                  <w:pPr>
                    <w:jc w:val="center"/>
                  </w:pPr>
                  <w:r w:rsidRPr="00AC086F">
                    <w:t>1</w:t>
                  </w:r>
                </w:p>
              </w:tc>
              <w:tc>
                <w:tcPr>
                  <w:tcW w:w="0" w:type="auto"/>
                  <w:vAlign w:val="center"/>
                </w:tcPr>
                <w:p w:rsidR="00F41756" w:rsidRPr="00AC086F" w:rsidRDefault="00F41756" w:rsidP="00F41756">
                  <w:pPr>
                    <w:rPr>
                      <w:b/>
                    </w:rPr>
                  </w:pPr>
                  <w:r w:rsidRPr="00AC086F">
                    <w:rPr>
                      <w:b/>
                    </w:rPr>
                    <w:t>xlTextQualifierDoubleQuote</w:t>
                  </w:r>
                </w:p>
              </w:tc>
              <w:tc>
                <w:tcPr>
                  <w:tcW w:w="0" w:type="auto"/>
                  <w:vAlign w:val="center"/>
                </w:tcPr>
                <w:p w:rsidR="00F41756" w:rsidRPr="00AC086F" w:rsidRDefault="00F41756" w:rsidP="00F41756">
                  <w:r>
                    <w:t>Comillas dobles</w:t>
                  </w:r>
                  <w:r w:rsidRPr="00AC086F">
                    <w:t>.</w:t>
                  </w:r>
                </w:p>
              </w:tc>
            </w:tr>
            <w:tr w:rsidR="00F41756" w:rsidRPr="00213230" w:rsidTr="00F41756">
              <w:trPr>
                <w:jc w:val="center"/>
              </w:trPr>
              <w:tc>
                <w:tcPr>
                  <w:tcW w:w="0" w:type="auto"/>
                  <w:vAlign w:val="center"/>
                </w:tcPr>
                <w:p w:rsidR="00F41756" w:rsidRPr="00AC086F" w:rsidRDefault="00F41756" w:rsidP="00F41756">
                  <w:pPr>
                    <w:jc w:val="center"/>
                  </w:pPr>
                  <w:r w:rsidRPr="00AC086F">
                    <w:t>2</w:t>
                  </w:r>
                </w:p>
              </w:tc>
              <w:tc>
                <w:tcPr>
                  <w:tcW w:w="0" w:type="auto"/>
                  <w:vAlign w:val="center"/>
                </w:tcPr>
                <w:p w:rsidR="00F41756" w:rsidRPr="00AC086F" w:rsidRDefault="00F41756" w:rsidP="00F41756">
                  <w:pPr>
                    <w:rPr>
                      <w:b/>
                    </w:rPr>
                  </w:pPr>
                  <w:r w:rsidRPr="00AC086F">
                    <w:rPr>
                      <w:b/>
                    </w:rPr>
                    <w:t>xlTextQualifierSingleQuote</w:t>
                  </w:r>
                </w:p>
              </w:tc>
              <w:tc>
                <w:tcPr>
                  <w:tcW w:w="0" w:type="auto"/>
                  <w:vAlign w:val="center"/>
                </w:tcPr>
                <w:p w:rsidR="00F41756" w:rsidRPr="00AC086F" w:rsidRDefault="00F41756" w:rsidP="00F41756">
                  <w:r>
                    <w:t>Comillas simples</w:t>
                  </w:r>
                  <w:r w:rsidRPr="00AC086F">
                    <w:t>.</w:t>
                  </w:r>
                </w:p>
              </w:tc>
            </w:tr>
          </w:tbl>
          <w:p w:rsidR="00F41756" w:rsidRPr="00842BB2" w:rsidRDefault="00F41756" w:rsidP="00F41756">
            <w:r>
              <w:t xml:space="preserve"> </w:t>
            </w:r>
          </w:p>
        </w:tc>
      </w:tr>
      <w:tr w:rsidR="00F41756" w:rsidRPr="00842BB2" w:rsidTr="0049164E">
        <w:tc>
          <w:tcPr>
            <w:tcW w:w="1405" w:type="pct"/>
          </w:tcPr>
          <w:p w:rsidR="00F41756" w:rsidRPr="00AC086F" w:rsidRDefault="00F41756" w:rsidP="00F41756">
            <w:pPr>
              <w:rPr>
                <w:b/>
              </w:rPr>
            </w:pPr>
            <w:r w:rsidRPr="00AC086F">
              <w:rPr>
                <w:b/>
              </w:rPr>
              <w:t>ConsecutiveDelimiter</w:t>
            </w:r>
          </w:p>
        </w:tc>
        <w:tc>
          <w:tcPr>
            <w:tcW w:w="3595" w:type="pct"/>
          </w:tcPr>
          <w:p w:rsidR="00F41756" w:rsidRPr="00842BB2" w:rsidRDefault="00F41756" w:rsidP="00F41756">
            <w:r>
              <w:t xml:space="preserve">Si </w:t>
            </w:r>
            <w:r w:rsidRPr="00AF4BFE">
              <w:rPr>
                <w:b/>
              </w:rPr>
              <w:t>True</w:t>
            </w:r>
            <w:r>
              <w:t xml:space="preserve">, los delimitadores consecutivos se consideran </w:t>
            </w:r>
            <w:r>
              <w:lastRenderedPageBreak/>
              <w:t>como un solo delimitador.</w:t>
            </w:r>
          </w:p>
        </w:tc>
      </w:tr>
      <w:tr w:rsidR="00F41756" w:rsidRPr="00842BB2" w:rsidTr="0049164E">
        <w:tc>
          <w:tcPr>
            <w:tcW w:w="1405" w:type="pct"/>
          </w:tcPr>
          <w:p w:rsidR="00F41756" w:rsidRPr="00AC086F" w:rsidRDefault="00F41756" w:rsidP="00F41756">
            <w:pPr>
              <w:rPr>
                <w:b/>
              </w:rPr>
            </w:pPr>
            <w:r w:rsidRPr="00AC086F">
              <w:rPr>
                <w:b/>
              </w:rPr>
              <w:lastRenderedPageBreak/>
              <w:t>Tab</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tabulador (ASCII(9)).</w:t>
            </w:r>
          </w:p>
        </w:tc>
      </w:tr>
      <w:tr w:rsidR="00F41756" w:rsidRPr="00842BB2" w:rsidTr="0049164E">
        <w:tc>
          <w:tcPr>
            <w:tcW w:w="1405" w:type="pct"/>
          </w:tcPr>
          <w:p w:rsidR="00F41756" w:rsidRPr="00AC086F" w:rsidRDefault="00F41756" w:rsidP="00F41756">
            <w:pPr>
              <w:rPr>
                <w:b/>
              </w:rPr>
            </w:pPr>
            <w:r w:rsidRPr="00AC086F">
              <w:rPr>
                <w:b/>
              </w:rPr>
              <w:t>Semicolon</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punto y coma (;).</w:t>
            </w:r>
          </w:p>
        </w:tc>
      </w:tr>
      <w:tr w:rsidR="00F41756" w:rsidRPr="00842BB2" w:rsidTr="0049164E">
        <w:tc>
          <w:tcPr>
            <w:tcW w:w="1405" w:type="pct"/>
          </w:tcPr>
          <w:p w:rsidR="00F41756" w:rsidRPr="00AC086F" w:rsidRDefault="00F41756" w:rsidP="00F41756">
            <w:pPr>
              <w:rPr>
                <w:b/>
              </w:rPr>
            </w:pPr>
            <w:r w:rsidRPr="00AC086F">
              <w:rPr>
                <w:b/>
              </w:rPr>
              <w:t>Comma</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una coma (,).</w:t>
            </w:r>
          </w:p>
        </w:tc>
      </w:tr>
      <w:tr w:rsidR="00F41756" w:rsidRPr="00842BB2" w:rsidTr="0049164E">
        <w:tc>
          <w:tcPr>
            <w:tcW w:w="1405" w:type="pct"/>
          </w:tcPr>
          <w:p w:rsidR="00F41756" w:rsidRPr="00AC086F" w:rsidRDefault="00F41756" w:rsidP="00F41756">
            <w:pPr>
              <w:rPr>
                <w:b/>
              </w:rPr>
            </w:pPr>
            <w:r w:rsidRPr="00AC086F">
              <w:rPr>
                <w:b/>
              </w:rPr>
              <w:t>Space</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espacio ( ).</w:t>
            </w:r>
          </w:p>
        </w:tc>
      </w:tr>
      <w:tr w:rsidR="00F41756" w:rsidRPr="00842BB2" w:rsidTr="0049164E">
        <w:tc>
          <w:tcPr>
            <w:tcW w:w="1405" w:type="pct"/>
          </w:tcPr>
          <w:p w:rsidR="00F41756" w:rsidRPr="00AC086F" w:rsidRDefault="00F41756" w:rsidP="00F41756">
            <w:pPr>
              <w:rPr>
                <w:b/>
              </w:rPr>
            </w:pPr>
            <w:r w:rsidRPr="00AC086F">
              <w:rPr>
                <w:b/>
              </w:rPr>
              <w:t>Other</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el carácter especificado en </w:t>
            </w:r>
            <w:r w:rsidRPr="00AF4BFE">
              <w:rPr>
                <w:b/>
              </w:rPr>
              <w:t>OtherCar</w:t>
            </w:r>
            <w:r>
              <w:t>.</w:t>
            </w:r>
          </w:p>
        </w:tc>
      </w:tr>
      <w:tr w:rsidR="00F41756" w:rsidRPr="00842BB2" w:rsidTr="0049164E">
        <w:tc>
          <w:tcPr>
            <w:tcW w:w="1405" w:type="pct"/>
          </w:tcPr>
          <w:p w:rsidR="00F41756" w:rsidRPr="00AC086F" w:rsidRDefault="00F41756" w:rsidP="00F41756">
            <w:pPr>
              <w:rPr>
                <w:b/>
              </w:rPr>
            </w:pPr>
            <w:r w:rsidRPr="00AC086F">
              <w:rPr>
                <w:b/>
              </w:rPr>
              <w:t>OtherChar</w:t>
            </w:r>
          </w:p>
        </w:tc>
        <w:tc>
          <w:tcPr>
            <w:tcW w:w="3595" w:type="pct"/>
          </w:tcPr>
          <w:p w:rsidR="00F41756" w:rsidRPr="00842BB2" w:rsidRDefault="00F41756" w:rsidP="00F41756">
            <w:r>
              <w:t xml:space="preserve">Carácter a utilizar como delimitador si </w:t>
            </w:r>
            <w:r w:rsidRPr="00AF4BFE">
              <w:rPr>
                <w:b/>
              </w:rPr>
              <w:t>Other</w:t>
            </w:r>
            <w:r>
              <w:t xml:space="preserve"> es </w:t>
            </w:r>
            <w:r w:rsidRPr="00AF4BFE">
              <w:rPr>
                <w:b/>
              </w:rPr>
              <w:t>True</w:t>
            </w:r>
            <w:r>
              <w:t>.</w:t>
            </w:r>
          </w:p>
        </w:tc>
      </w:tr>
      <w:tr w:rsidR="00F41756" w:rsidRPr="00842BB2" w:rsidTr="0049164E">
        <w:tc>
          <w:tcPr>
            <w:tcW w:w="1405" w:type="pct"/>
          </w:tcPr>
          <w:p w:rsidR="00F41756" w:rsidRPr="00AC086F" w:rsidRDefault="00F41756" w:rsidP="00F41756">
            <w:pPr>
              <w:rPr>
                <w:b/>
              </w:rPr>
            </w:pPr>
            <w:r w:rsidRPr="00AC086F">
              <w:rPr>
                <w:b/>
              </w:rPr>
              <w:t>FieldInfo</w:t>
            </w:r>
          </w:p>
        </w:tc>
        <w:tc>
          <w:tcPr>
            <w:tcW w:w="3595" w:type="pct"/>
          </w:tcPr>
          <w:p w:rsidR="00F41756" w:rsidRDefault="00F41756" w:rsidP="00F41756">
            <w:r>
              <w:t xml:space="preserve">Matriz mediante la cual podemos analizar cada una de las columnas en las que se vaya a convertir cada línea. Se trata de una matriz de 2 elementos en la que el primer indica el número de columna y el segundo contendrá alguno de los valores de la constante </w:t>
            </w:r>
            <w:r w:rsidRPr="00BA583F">
              <w:rPr>
                <w:b/>
              </w:rPr>
              <w:t>XlColumnDataType</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854"/>
              <w:gridCol w:w="2379"/>
            </w:tblGrid>
            <w:tr w:rsidR="00F41756" w:rsidRPr="00213230" w:rsidTr="00F41756">
              <w:trPr>
                <w:jc w:val="center"/>
              </w:trPr>
              <w:tc>
                <w:tcPr>
                  <w:tcW w:w="0" w:type="auto"/>
                  <w:vAlign w:val="center"/>
                </w:tcPr>
                <w:p w:rsidR="00F41756" w:rsidRPr="00AF4BFE" w:rsidRDefault="00F41756" w:rsidP="00F41756">
                  <w:r w:rsidRPr="00AF4BFE">
                    <w:t>1</w:t>
                  </w:r>
                </w:p>
              </w:tc>
              <w:tc>
                <w:tcPr>
                  <w:tcW w:w="0" w:type="auto"/>
                  <w:vAlign w:val="center"/>
                </w:tcPr>
                <w:p w:rsidR="00F41756" w:rsidRPr="00AF4BFE" w:rsidRDefault="00F41756" w:rsidP="00F41756">
                  <w:pPr>
                    <w:rPr>
                      <w:b/>
                    </w:rPr>
                  </w:pPr>
                  <w:r w:rsidRPr="00AF4BFE">
                    <w:rPr>
                      <w:b/>
                    </w:rPr>
                    <w:t>xlGeneralFormat</w:t>
                  </w:r>
                </w:p>
              </w:tc>
              <w:tc>
                <w:tcPr>
                  <w:tcW w:w="0" w:type="auto"/>
                  <w:vAlign w:val="center"/>
                </w:tcPr>
                <w:p w:rsidR="00F41756" w:rsidRPr="00AF4BFE" w:rsidRDefault="00F41756" w:rsidP="00F41756">
                  <w:r w:rsidRPr="00AF4BFE">
                    <w:t>General.</w:t>
                  </w:r>
                </w:p>
              </w:tc>
            </w:tr>
            <w:tr w:rsidR="00F41756" w:rsidRPr="00213230" w:rsidTr="00F41756">
              <w:trPr>
                <w:jc w:val="center"/>
              </w:trPr>
              <w:tc>
                <w:tcPr>
                  <w:tcW w:w="0" w:type="auto"/>
                  <w:vAlign w:val="center"/>
                </w:tcPr>
                <w:p w:rsidR="00F41756" w:rsidRPr="00AF4BFE" w:rsidRDefault="00F41756" w:rsidP="00F41756">
                  <w:r w:rsidRPr="00AF4BFE">
                    <w:t>2</w:t>
                  </w:r>
                </w:p>
              </w:tc>
              <w:tc>
                <w:tcPr>
                  <w:tcW w:w="0" w:type="auto"/>
                  <w:vAlign w:val="center"/>
                </w:tcPr>
                <w:p w:rsidR="00F41756" w:rsidRPr="00AF4BFE" w:rsidRDefault="00F41756" w:rsidP="00F41756">
                  <w:pPr>
                    <w:rPr>
                      <w:b/>
                    </w:rPr>
                  </w:pPr>
                  <w:r w:rsidRPr="00AF4BFE">
                    <w:rPr>
                      <w:b/>
                    </w:rPr>
                    <w:t>xlTextFormat</w:t>
                  </w:r>
                </w:p>
              </w:tc>
              <w:tc>
                <w:tcPr>
                  <w:tcW w:w="0" w:type="auto"/>
                  <w:vAlign w:val="center"/>
                </w:tcPr>
                <w:p w:rsidR="00F41756" w:rsidRPr="00AF4BFE" w:rsidRDefault="00F41756" w:rsidP="00F41756">
                  <w:r w:rsidRPr="00AF4BFE">
                    <w:t>Texto.</w:t>
                  </w:r>
                </w:p>
              </w:tc>
            </w:tr>
            <w:tr w:rsidR="00F41756" w:rsidRPr="00213230" w:rsidTr="00F41756">
              <w:trPr>
                <w:jc w:val="center"/>
              </w:trPr>
              <w:tc>
                <w:tcPr>
                  <w:tcW w:w="0" w:type="auto"/>
                  <w:vAlign w:val="center"/>
                </w:tcPr>
                <w:p w:rsidR="00F41756" w:rsidRPr="00AF4BFE" w:rsidRDefault="00F41756" w:rsidP="00F41756">
                  <w:r w:rsidRPr="00AF4BFE">
                    <w:t>3</w:t>
                  </w:r>
                </w:p>
              </w:tc>
              <w:tc>
                <w:tcPr>
                  <w:tcW w:w="0" w:type="auto"/>
                  <w:vAlign w:val="center"/>
                </w:tcPr>
                <w:p w:rsidR="00F41756" w:rsidRPr="00AF4BFE" w:rsidRDefault="00F41756" w:rsidP="00F41756">
                  <w:pPr>
                    <w:rPr>
                      <w:b/>
                    </w:rPr>
                  </w:pPr>
                  <w:r w:rsidRPr="00AF4BFE">
                    <w:rPr>
                      <w:b/>
                    </w:rPr>
                    <w:t>xlMDYFormat</w:t>
                  </w:r>
                </w:p>
              </w:tc>
              <w:tc>
                <w:tcPr>
                  <w:tcW w:w="0" w:type="auto"/>
                  <w:vAlign w:val="center"/>
                </w:tcPr>
                <w:p w:rsidR="00F41756" w:rsidRPr="00AF4BFE" w:rsidRDefault="00F41756" w:rsidP="00F41756">
                  <w:r>
                    <w:t>F</w:t>
                  </w:r>
                  <w:r w:rsidRPr="00AF4BFE">
                    <w:t xml:space="preserve">echa </w:t>
                  </w:r>
                  <w:r>
                    <w:t xml:space="preserve">en formato </w:t>
                  </w:r>
                  <w:r w:rsidRPr="00AF4BFE">
                    <w:t>MDA.</w:t>
                  </w:r>
                </w:p>
              </w:tc>
            </w:tr>
            <w:tr w:rsidR="00F41756" w:rsidRPr="00213230" w:rsidTr="00F41756">
              <w:trPr>
                <w:jc w:val="center"/>
              </w:trPr>
              <w:tc>
                <w:tcPr>
                  <w:tcW w:w="0" w:type="auto"/>
                  <w:vAlign w:val="center"/>
                </w:tcPr>
                <w:p w:rsidR="00F41756" w:rsidRPr="00AF4BFE" w:rsidRDefault="00F41756" w:rsidP="00F41756">
                  <w:r w:rsidRPr="00AF4BFE">
                    <w:t>4</w:t>
                  </w:r>
                </w:p>
              </w:tc>
              <w:tc>
                <w:tcPr>
                  <w:tcW w:w="0" w:type="auto"/>
                  <w:vAlign w:val="center"/>
                </w:tcPr>
                <w:p w:rsidR="00F41756" w:rsidRPr="00AF4BFE" w:rsidRDefault="00F41756" w:rsidP="00F41756">
                  <w:pPr>
                    <w:rPr>
                      <w:b/>
                    </w:rPr>
                  </w:pPr>
                  <w:r w:rsidRPr="00AF4BFE">
                    <w:rPr>
                      <w:b/>
                    </w:rPr>
                    <w:t>xlDMYFormat</w:t>
                  </w:r>
                </w:p>
              </w:tc>
              <w:tc>
                <w:tcPr>
                  <w:tcW w:w="0" w:type="auto"/>
                  <w:vAlign w:val="center"/>
                </w:tcPr>
                <w:p w:rsidR="00F41756" w:rsidRPr="00AF4BFE" w:rsidRDefault="00F41756" w:rsidP="00F41756">
                  <w:r>
                    <w:t xml:space="preserve">Fecha en formato </w:t>
                  </w:r>
                  <w:r w:rsidRPr="00AF4BFE">
                    <w:t>DMA.</w:t>
                  </w:r>
                </w:p>
              </w:tc>
            </w:tr>
            <w:tr w:rsidR="00F41756" w:rsidRPr="00213230" w:rsidTr="00F41756">
              <w:trPr>
                <w:jc w:val="center"/>
              </w:trPr>
              <w:tc>
                <w:tcPr>
                  <w:tcW w:w="0" w:type="auto"/>
                  <w:vAlign w:val="center"/>
                </w:tcPr>
                <w:p w:rsidR="00F41756" w:rsidRPr="00AF4BFE" w:rsidRDefault="00F41756" w:rsidP="00F41756">
                  <w:r w:rsidRPr="00AF4BFE">
                    <w:t>5</w:t>
                  </w:r>
                </w:p>
              </w:tc>
              <w:tc>
                <w:tcPr>
                  <w:tcW w:w="0" w:type="auto"/>
                  <w:vAlign w:val="center"/>
                </w:tcPr>
                <w:p w:rsidR="00F41756" w:rsidRPr="00AF4BFE" w:rsidRDefault="00F41756" w:rsidP="00F41756">
                  <w:pPr>
                    <w:rPr>
                      <w:b/>
                    </w:rPr>
                  </w:pPr>
                  <w:r w:rsidRPr="00AF4BFE">
                    <w:rPr>
                      <w:b/>
                    </w:rPr>
                    <w:t>xlYMDFormat</w:t>
                  </w:r>
                </w:p>
              </w:tc>
              <w:tc>
                <w:tcPr>
                  <w:tcW w:w="0" w:type="auto"/>
                  <w:vAlign w:val="center"/>
                </w:tcPr>
                <w:p w:rsidR="00F41756" w:rsidRPr="00AF4BFE" w:rsidRDefault="00F41756" w:rsidP="00F41756">
                  <w:r>
                    <w:t xml:space="preserve">Fecha en formato </w:t>
                  </w:r>
                  <w:r w:rsidRPr="00AF4BFE">
                    <w:t>AMD.</w:t>
                  </w:r>
                </w:p>
              </w:tc>
            </w:tr>
            <w:tr w:rsidR="00F41756" w:rsidRPr="00213230" w:rsidTr="00F41756">
              <w:trPr>
                <w:jc w:val="center"/>
              </w:trPr>
              <w:tc>
                <w:tcPr>
                  <w:tcW w:w="0" w:type="auto"/>
                  <w:vAlign w:val="center"/>
                </w:tcPr>
                <w:p w:rsidR="00F41756" w:rsidRPr="00AF4BFE" w:rsidRDefault="00F41756" w:rsidP="00F41756">
                  <w:r w:rsidRPr="00AF4BFE">
                    <w:t>6</w:t>
                  </w:r>
                </w:p>
              </w:tc>
              <w:tc>
                <w:tcPr>
                  <w:tcW w:w="0" w:type="auto"/>
                  <w:vAlign w:val="center"/>
                </w:tcPr>
                <w:p w:rsidR="00F41756" w:rsidRPr="00AF4BFE" w:rsidRDefault="00F41756" w:rsidP="00F41756">
                  <w:pPr>
                    <w:rPr>
                      <w:b/>
                    </w:rPr>
                  </w:pPr>
                  <w:r w:rsidRPr="00AF4BFE">
                    <w:rPr>
                      <w:b/>
                    </w:rPr>
                    <w:t>xlMYDFormat</w:t>
                  </w:r>
                </w:p>
              </w:tc>
              <w:tc>
                <w:tcPr>
                  <w:tcW w:w="0" w:type="auto"/>
                  <w:vAlign w:val="center"/>
                </w:tcPr>
                <w:p w:rsidR="00F41756" w:rsidRPr="00AF4BFE" w:rsidRDefault="00F41756" w:rsidP="00F41756">
                  <w:r>
                    <w:t xml:space="preserve">Fecha en formato </w:t>
                  </w:r>
                  <w:r w:rsidRPr="00AF4BFE">
                    <w:t>MAD.</w:t>
                  </w:r>
                </w:p>
              </w:tc>
            </w:tr>
            <w:tr w:rsidR="00F41756" w:rsidRPr="00213230" w:rsidTr="00F41756">
              <w:trPr>
                <w:jc w:val="center"/>
              </w:trPr>
              <w:tc>
                <w:tcPr>
                  <w:tcW w:w="0" w:type="auto"/>
                  <w:vAlign w:val="center"/>
                </w:tcPr>
                <w:p w:rsidR="00F41756" w:rsidRPr="00AF4BFE" w:rsidRDefault="00F41756" w:rsidP="00F41756">
                  <w:r w:rsidRPr="00AF4BFE">
                    <w:t>7</w:t>
                  </w:r>
                </w:p>
              </w:tc>
              <w:tc>
                <w:tcPr>
                  <w:tcW w:w="0" w:type="auto"/>
                  <w:vAlign w:val="center"/>
                </w:tcPr>
                <w:p w:rsidR="00F41756" w:rsidRPr="00AF4BFE" w:rsidRDefault="00F41756" w:rsidP="00F41756">
                  <w:pPr>
                    <w:rPr>
                      <w:b/>
                    </w:rPr>
                  </w:pPr>
                  <w:r w:rsidRPr="00AF4BFE">
                    <w:rPr>
                      <w:b/>
                    </w:rPr>
                    <w:t>xlDYMFormat</w:t>
                  </w:r>
                </w:p>
              </w:tc>
              <w:tc>
                <w:tcPr>
                  <w:tcW w:w="0" w:type="auto"/>
                  <w:vAlign w:val="center"/>
                </w:tcPr>
                <w:p w:rsidR="00F41756" w:rsidRPr="00AF4BFE" w:rsidRDefault="00F41756" w:rsidP="00F41756">
                  <w:r>
                    <w:t xml:space="preserve">Fecha en formato </w:t>
                  </w:r>
                  <w:r w:rsidRPr="00AF4BFE">
                    <w:t>DAM.</w:t>
                  </w:r>
                </w:p>
              </w:tc>
            </w:tr>
            <w:tr w:rsidR="00F41756" w:rsidRPr="00213230" w:rsidTr="00F41756">
              <w:trPr>
                <w:jc w:val="center"/>
              </w:trPr>
              <w:tc>
                <w:tcPr>
                  <w:tcW w:w="0" w:type="auto"/>
                  <w:vAlign w:val="center"/>
                </w:tcPr>
                <w:p w:rsidR="00F41756" w:rsidRPr="00AF4BFE" w:rsidRDefault="00F41756" w:rsidP="00F41756">
                  <w:r w:rsidRPr="00AF4BFE">
                    <w:lastRenderedPageBreak/>
                    <w:t>8</w:t>
                  </w:r>
                </w:p>
              </w:tc>
              <w:tc>
                <w:tcPr>
                  <w:tcW w:w="0" w:type="auto"/>
                  <w:vAlign w:val="center"/>
                </w:tcPr>
                <w:p w:rsidR="00F41756" w:rsidRPr="00AF4BFE" w:rsidRDefault="00F41756" w:rsidP="00F41756">
                  <w:pPr>
                    <w:rPr>
                      <w:b/>
                    </w:rPr>
                  </w:pPr>
                  <w:r w:rsidRPr="00AF4BFE">
                    <w:rPr>
                      <w:b/>
                    </w:rPr>
                    <w:t>xlYDMFormat</w:t>
                  </w:r>
                </w:p>
              </w:tc>
              <w:tc>
                <w:tcPr>
                  <w:tcW w:w="0" w:type="auto"/>
                  <w:vAlign w:val="center"/>
                </w:tcPr>
                <w:p w:rsidR="00F41756" w:rsidRPr="00AF4BFE" w:rsidRDefault="00F41756" w:rsidP="00F41756">
                  <w:r>
                    <w:t xml:space="preserve">Fecha en formato </w:t>
                  </w:r>
                  <w:r w:rsidRPr="00AF4BFE">
                    <w:t>ADM.</w:t>
                  </w:r>
                </w:p>
              </w:tc>
            </w:tr>
            <w:tr w:rsidR="00F41756" w:rsidRPr="00213230" w:rsidTr="00F41756">
              <w:trPr>
                <w:jc w:val="center"/>
              </w:trPr>
              <w:tc>
                <w:tcPr>
                  <w:tcW w:w="0" w:type="auto"/>
                  <w:vAlign w:val="center"/>
                </w:tcPr>
                <w:p w:rsidR="00F41756" w:rsidRPr="00AF4BFE" w:rsidRDefault="00F41756" w:rsidP="00F41756">
                  <w:r w:rsidRPr="00AF4BFE">
                    <w:t>9</w:t>
                  </w:r>
                </w:p>
              </w:tc>
              <w:tc>
                <w:tcPr>
                  <w:tcW w:w="0" w:type="auto"/>
                  <w:vAlign w:val="center"/>
                </w:tcPr>
                <w:p w:rsidR="00F41756" w:rsidRPr="00AF4BFE" w:rsidRDefault="00F41756" w:rsidP="00F41756">
                  <w:pPr>
                    <w:rPr>
                      <w:b/>
                    </w:rPr>
                  </w:pPr>
                  <w:r w:rsidRPr="00AF4BFE">
                    <w:rPr>
                      <w:b/>
                    </w:rPr>
                    <w:t>xlSkipColumn</w:t>
                  </w:r>
                </w:p>
              </w:tc>
              <w:tc>
                <w:tcPr>
                  <w:tcW w:w="0" w:type="auto"/>
                  <w:vAlign w:val="center"/>
                </w:tcPr>
                <w:p w:rsidR="00F41756" w:rsidRPr="00AF4BFE" w:rsidRDefault="00F41756" w:rsidP="00F41756">
                  <w:r w:rsidRPr="00AF4BFE">
                    <w:t xml:space="preserve">No </w:t>
                  </w:r>
                  <w:r>
                    <w:t>analizar</w:t>
                  </w:r>
                  <w:r w:rsidRPr="00AF4BFE">
                    <w:t>.</w:t>
                  </w:r>
                </w:p>
              </w:tc>
            </w:tr>
            <w:tr w:rsidR="00F41756" w:rsidRPr="00213230" w:rsidTr="00F41756">
              <w:trPr>
                <w:jc w:val="center"/>
              </w:trPr>
              <w:tc>
                <w:tcPr>
                  <w:tcW w:w="0" w:type="auto"/>
                  <w:vAlign w:val="center"/>
                </w:tcPr>
                <w:p w:rsidR="00F41756" w:rsidRPr="00AF4BFE" w:rsidRDefault="00F41756" w:rsidP="00F41756">
                  <w:r w:rsidRPr="00AF4BFE">
                    <w:t>10</w:t>
                  </w:r>
                </w:p>
              </w:tc>
              <w:tc>
                <w:tcPr>
                  <w:tcW w:w="0" w:type="auto"/>
                  <w:vAlign w:val="center"/>
                </w:tcPr>
                <w:p w:rsidR="00F41756" w:rsidRPr="00AF4BFE" w:rsidRDefault="00F41756" w:rsidP="00F41756">
                  <w:pPr>
                    <w:rPr>
                      <w:b/>
                    </w:rPr>
                  </w:pPr>
                  <w:r w:rsidRPr="00AF4BFE">
                    <w:rPr>
                      <w:b/>
                    </w:rPr>
                    <w:t>xlEMDFormat</w:t>
                  </w:r>
                </w:p>
              </w:tc>
              <w:tc>
                <w:tcPr>
                  <w:tcW w:w="0" w:type="auto"/>
                  <w:vAlign w:val="center"/>
                </w:tcPr>
                <w:p w:rsidR="00F41756" w:rsidRPr="00AF4BFE" w:rsidRDefault="00F41756" w:rsidP="00F41756">
                  <w:r>
                    <w:t xml:space="preserve">Fecha en formato </w:t>
                  </w:r>
                  <w:r w:rsidRPr="00AF4BFE">
                    <w:t>EMD.</w:t>
                  </w:r>
                </w:p>
              </w:tc>
            </w:tr>
          </w:tbl>
          <w:p w:rsidR="00F41756" w:rsidRPr="00842BB2" w:rsidRDefault="00F41756" w:rsidP="00F41756">
            <w:r>
              <w:t xml:space="preserve"> </w:t>
            </w:r>
          </w:p>
        </w:tc>
      </w:tr>
      <w:tr w:rsidR="00F41756" w:rsidRPr="00842BB2" w:rsidTr="0049164E">
        <w:tc>
          <w:tcPr>
            <w:tcW w:w="1405" w:type="pct"/>
          </w:tcPr>
          <w:p w:rsidR="00F41756" w:rsidRPr="00AC086F" w:rsidRDefault="00F41756" w:rsidP="00F41756">
            <w:pPr>
              <w:rPr>
                <w:b/>
              </w:rPr>
            </w:pPr>
            <w:r w:rsidRPr="00AC086F">
              <w:rPr>
                <w:b/>
              </w:rPr>
              <w:lastRenderedPageBreak/>
              <w:t>DecimalSeparator</w:t>
            </w:r>
          </w:p>
        </w:tc>
        <w:tc>
          <w:tcPr>
            <w:tcW w:w="3595" w:type="pct"/>
          </w:tcPr>
          <w:p w:rsidR="00F41756" w:rsidRPr="00842BB2" w:rsidRDefault="00F41756" w:rsidP="00F41756">
            <w:r>
              <w:t>Separador decimal. Por defecto lo obtiene de la configuración del sistema.</w:t>
            </w:r>
          </w:p>
        </w:tc>
      </w:tr>
      <w:tr w:rsidR="00F41756" w:rsidRPr="00842BB2" w:rsidTr="0049164E">
        <w:tc>
          <w:tcPr>
            <w:tcW w:w="1405" w:type="pct"/>
          </w:tcPr>
          <w:p w:rsidR="00F41756" w:rsidRPr="00AC086F" w:rsidRDefault="00F41756" w:rsidP="00F41756">
            <w:pPr>
              <w:rPr>
                <w:b/>
              </w:rPr>
            </w:pPr>
            <w:r w:rsidRPr="00AC086F">
              <w:rPr>
                <w:b/>
              </w:rPr>
              <w:t>ThousandsSeparator</w:t>
            </w:r>
          </w:p>
        </w:tc>
        <w:tc>
          <w:tcPr>
            <w:tcW w:w="3595" w:type="pct"/>
          </w:tcPr>
          <w:p w:rsidR="00F41756" w:rsidRPr="00842BB2" w:rsidRDefault="00F41756" w:rsidP="00F41756">
            <w:r>
              <w:t>Separador de miles. Por defecto lo obtiene de la configuración del sistema.</w:t>
            </w:r>
          </w:p>
        </w:tc>
      </w:tr>
      <w:tr w:rsidR="00F41756" w:rsidRPr="00842BB2" w:rsidTr="0049164E">
        <w:tc>
          <w:tcPr>
            <w:tcW w:w="1405" w:type="pct"/>
          </w:tcPr>
          <w:p w:rsidR="00F41756" w:rsidRPr="00AC086F" w:rsidRDefault="00F41756" w:rsidP="00F41756">
            <w:pPr>
              <w:rPr>
                <w:b/>
              </w:rPr>
            </w:pPr>
            <w:r w:rsidRPr="00AC086F">
              <w:rPr>
                <w:b/>
              </w:rPr>
              <w:t>TrailingMinusNumbers</w:t>
            </w:r>
          </w:p>
        </w:tc>
        <w:tc>
          <w:tcPr>
            <w:tcW w:w="3595" w:type="pct"/>
          </w:tcPr>
          <w:p w:rsidR="00F41756" w:rsidRPr="00842BB2" w:rsidRDefault="00F41756" w:rsidP="00F41756">
            <w:r>
              <w:t>Números que empiezan con signo menos.</w:t>
            </w:r>
          </w:p>
        </w:tc>
      </w:tr>
    </w:tbl>
    <w:p w:rsidR="00F41756" w:rsidRDefault="00F41756" w:rsidP="00F41756">
      <w:r>
        <w:tab/>
      </w:r>
    </w:p>
    <w:p w:rsidR="00F41756" w:rsidRPr="00842BB2" w:rsidRDefault="00F41756" w:rsidP="00097CF2">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3"/>
        <w:gridCol w:w="3764"/>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prueba_TextToColumns()</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Dim r As Range</w:t>
            </w:r>
          </w:p>
          <w:p w:rsidR="00432B45" w:rsidRPr="00874662" w:rsidRDefault="00432B45"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Range("A1:A1")</w:t>
            </w:r>
          </w:p>
          <w:p w:rsidR="00432B45" w:rsidRPr="00874662" w:rsidRDefault="00432B45"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r.TextToColumns Destination:=Range("A2"), comma:=True</w:t>
            </w:r>
          </w:p>
          <w:p w:rsidR="00432B45" w:rsidRPr="00874662" w:rsidRDefault="00432B45"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Range("A3:A3")</w:t>
            </w:r>
          </w:p>
          <w:p w:rsidR="00432B45" w:rsidRPr="00874662" w:rsidRDefault="00432B45"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r.TextToColumns Destination:=Range("A4"), _</w:t>
            </w:r>
          </w:p>
          <w:p w:rsidR="00432B45" w:rsidRPr="00874662" w:rsidRDefault="00432B45"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DataType:=xlFixedWidth, _</w:t>
            </w:r>
          </w:p>
          <w:p w:rsidR="00432B45" w:rsidRPr="00874662" w:rsidRDefault="00432B45"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FieldInfo:=Array(Array(0, 1), _</w:t>
            </w:r>
          </w:p>
          <w:p w:rsidR="00432B45" w:rsidRPr="00432B45" w:rsidRDefault="00432B45" w:rsidP="00432B4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432B45">
              <w:rPr>
                <w:rFonts w:ascii="Courier New" w:hAnsi="Courier New" w:cs="Courier New"/>
                <w:sz w:val="18"/>
                <w:szCs w:val="18"/>
              </w:rPr>
              <w:t>Array(3, 2), _</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Array(9, 1))</w:t>
            </w:r>
          </w:p>
          <w:p w:rsidR="00F41756"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B3ADC4A" wp14:editId="2C21DFF2">
                  <wp:extent cx="2295525" cy="818546"/>
                  <wp:effectExtent l="0" t="0" r="0" b="635"/>
                  <wp:docPr id="405" name="Imagen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7"/>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2295595" cy="818571"/>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A991152" wp14:editId="4D3A386D">
                  <wp:extent cx="2257425" cy="845029"/>
                  <wp:effectExtent l="0" t="0" r="0" b="0"/>
                  <wp:docPr id="404" name="Imagen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2262281" cy="846847"/>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887A9E" w:rsidRDefault="00F41756" w:rsidP="00F41756">
      <w:pPr>
        <w:pStyle w:val="TextoCorrido"/>
        <w:rPr>
          <w:lang w:val="es-ES_tradnl"/>
        </w:rPr>
      </w:pPr>
      <w:r w:rsidRPr="00887A9E">
        <w:rPr>
          <w:lang w:val="es-ES_tradnl"/>
        </w:rPr>
        <w:t>En este ejemplo, puede observarse como el texto existente en la celda A1, se divide usando la coma (,) como separador y deja una palabra en cada celda.</w:t>
      </w:r>
    </w:p>
    <w:p w:rsidR="00F41756" w:rsidRPr="00887A9E" w:rsidRDefault="00F41756" w:rsidP="00F41756">
      <w:pPr>
        <w:pStyle w:val="TextoCorrido"/>
        <w:rPr>
          <w:lang w:val="es-ES_tradnl"/>
        </w:rPr>
      </w:pPr>
      <w:r w:rsidRPr="00887A9E">
        <w:rPr>
          <w:lang w:val="es-ES_tradnl"/>
        </w:rPr>
        <w:t>También puede observarse como se trocea la cadena existente en la celda A3, indicando como FieldInfo un Array compuesto a su vez por 3 Arrays en los que se indica: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4964"/>
      </w:tblGrid>
      <w:tr w:rsidR="00F41756" w:rsidRPr="006978D4" w:rsidTr="00F41756">
        <w:trPr>
          <w:jc w:val="center"/>
        </w:trPr>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Array(0,1)</w:t>
            </w:r>
          </w:p>
        </w:tc>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Posición inicial del trozo: 0, tipo de dato: 1 (General).</w:t>
            </w:r>
          </w:p>
        </w:tc>
      </w:tr>
      <w:tr w:rsidR="00F41756" w:rsidRPr="006978D4" w:rsidTr="00F41756">
        <w:trPr>
          <w:jc w:val="center"/>
        </w:trPr>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Array(2,2)</w:t>
            </w:r>
          </w:p>
        </w:tc>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Posición inicial del trozo: 2, tipo de dato: 2 (Texto).</w:t>
            </w:r>
          </w:p>
        </w:tc>
      </w:tr>
      <w:tr w:rsidR="00F41756" w:rsidRPr="006978D4" w:rsidTr="00F41756">
        <w:trPr>
          <w:jc w:val="center"/>
        </w:trPr>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Array(9,1)</w:t>
            </w:r>
          </w:p>
        </w:tc>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Posición inicial del trozo: 9, tipo de dato: 1 (General).</w:t>
            </w:r>
          </w:p>
        </w:tc>
      </w:tr>
    </w:tbl>
    <w:p w:rsidR="00F41756" w:rsidRDefault="00F41756" w:rsidP="00F41756"/>
    <w:p w:rsidR="00F41756" w:rsidRPr="00A50900" w:rsidRDefault="00F41756" w:rsidP="00A50900">
      <w:pPr>
        <w:pStyle w:val="Ttulo3"/>
      </w:pPr>
      <w:bookmarkStart w:id="1080" w:name="_Toc336066572"/>
      <w:r w:rsidRPr="00A50900">
        <w:t>Ungroup</w:t>
      </w:r>
      <w:bookmarkEnd w:id="1080"/>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Este método desagrupa los elementos que se hallen incluidos en un grupo del rango indicado.</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166344">
        <w:rPr>
          <w:rFonts w:ascii="Verdana" w:hAnsi="Verdana" w:cs="Courier New"/>
          <w:sz w:val="20"/>
          <w:lang w:val="es-ES_tradnl"/>
        </w:rPr>
        <w:t>Ungroup</w:t>
      </w:r>
    </w:p>
    <w:p w:rsidR="00F41756" w:rsidRDefault="00F41756" w:rsidP="00097CF2">
      <w:pPr>
        <w:pStyle w:val="Ttulo4"/>
      </w:pPr>
      <w:r w:rsidRPr="00842BB2">
        <w:t>Argumentos</w:t>
      </w:r>
    </w:p>
    <w:p w:rsidR="00F41756" w:rsidRPr="00166344" w:rsidRDefault="00F41756" w:rsidP="00F41756">
      <w:pPr>
        <w:pStyle w:val="TextoCorrido"/>
        <w:rPr>
          <w:lang w:val="es-ES_tradnl"/>
        </w:rPr>
      </w:pPr>
      <w:r w:rsidRPr="00166344">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prueba_Ungroup()</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Dim r As Range</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Set r = Range("E2")</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r.Ungroup</w:t>
            </w:r>
          </w:p>
          <w:p w:rsidR="00F41756"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D938BEF" wp14:editId="306C1D9A">
                  <wp:extent cx="2268000" cy="1378061"/>
                  <wp:effectExtent l="0" t="0" r="0" b="0"/>
                  <wp:docPr id="393" name="Imagen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0"/>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268000" cy="1378061"/>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EB86540" wp14:editId="43112CF4">
                  <wp:extent cx="2268000" cy="1426074"/>
                  <wp:effectExtent l="0" t="0" r="0" b="3175"/>
                  <wp:docPr id="392" name="Imagen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268000" cy="1426074"/>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81" w:name="_Toc336066573"/>
      <w:r w:rsidRPr="00A50900">
        <w:t>UnMerge</w:t>
      </w:r>
      <w:bookmarkEnd w:id="1081"/>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 xml:space="preserve">Permite separar en celdas independientes un área combinada. Equivale a utilizar la función </w:t>
      </w:r>
      <w:r w:rsidRPr="005E2398">
        <w:rPr>
          <w:b/>
          <w:lang w:val="es-ES_tradnl"/>
        </w:rPr>
        <w:t>Separar celdas</w:t>
      </w:r>
      <w:r>
        <w:rPr>
          <w:lang w:val="es-ES_tradnl"/>
        </w:rPr>
        <w:t xml:space="preserve"> que se halla ubicada en el grupo de controles </w:t>
      </w:r>
      <w:r w:rsidRPr="005E2398">
        <w:rPr>
          <w:b/>
          <w:lang w:val="es-ES_tradnl"/>
        </w:rPr>
        <w:t>Combinar y centrar</w:t>
      </w:r>
      <w:r>
        <w:rPr>
          <w:lang w:val="es-ES_tradnl"/>
        </w:rPr>
        <w:t xml:space="preserve"> dentro del apartado </w:t>
      </w:r>
      <w:r w:rsidRPr="005E2398">
        <w:rPr>
          <w:b/>
          <w:lang w:val="es-ES_tradnl"/>
        </w:rPr>
        <w:t>Alineación</w:t>
      </w:r>
      <w:r>
        <w:rPr>
          <w:lang w:val="es-ES_tradnl"/>
        </w:rPr>
        <w:t xml:space="preserve"> de la pestaña </w:t>
      </w:r>
      <w:r w:rsidRPr="005E2398">
        <w:rPr>
          <w:b/>
          <w:lang w:val="es-ES_tradnl"/>
        </w:rPr>
        <w:t>Inicio</w:t>
      </w:r>
      <w:r>
        <w:rPr>
          <w:lang w:val="es-ES_tradnl"/>
        </w:rPr>
        <w:t>:</w:t>
      </w:r>
    </w:p>
    <w:p w:rsidR="00F41756" w:rsidRPr="008F6E52" w:rsidRDefault="00F41756" w:rsidP="0049164E">
      <w:pPr>
        <w:pStyle w:val="TextoCorrido"/>
        <w:ind w:firstLine="0"/>
        <w:jc w:val="center"/>
        <w:rPr>
          <w:lang w:val="es-ES_tradnl"/>
        </w:rPr>
      </w:pPr>
      <w:r>
        <w:rPr>
          <w:noProof/>
        </w:rPr>
        <w:drawing>
          <wp:inline distT="0" distB="0" distL="0" distR="0" wp14:anchorId="04F66B47" wp14:editId="7C7E4613">
            <wp:extent cx="1876425" cy="1083310"/>
            <wp:effectExtent l="0" t="0" r="9525" b="2540"/>
            <wp:docPr id="500" name="Imagen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1876425" cy="1083310"/>
                    </a:xfrm>
                    <a:prstGeom prst="rect">
                      <a:avLst/>
                    </a:prstGeom>
                    <a:noFill/>
                    <a:ln>
                      <a:noFill/>
                    </a:ln>
                  </pic:spPr>
                </pic:pic>
              </a:graphicData>
            </a:graphic>
          </wp:inline>
        </w:drawing>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E2398">
        <w:rPr>
          <w:rFonts w:ascii="Verdana" w:hAnsi="Verdana" w:cs="Courier New"/>
          <w:sz w:val="20"/>
          <w:lang w:val="es-ES_tradnl"/>
        </w:rPr>
        <w:t>UnMerge</w:t>
      </w:r>
    </w:p>
    <w:p w:rsidR="00F41756" w:rsidRDefault="00F41756" w:rsidP="00097CF2">
      <w:pPr>
        <w:pStyle w:val="Ttulo4"/>
      </w:pPr>
      <w:r w:rsidRPr="00842BB2">
        <w:t>Argumentos</w:t>
      </w:r>
    </w:p>
    <w:p w:rsidR="00F41756" w:rsidRPr="006978D4" w:rsidRDefault="00F41756" w:rsidP="00F41756">
      <w:pPr>
        <w:pStyle w:val="TextoCorrido"/>
        <w:rPr>
          <w:lang w:val="es-ES_tradnl"/>
        </w:rPr>
      </w:pPr>
      <w:r w:rsidRPr="006978D4">
        <w:rPr>
          <w:lang w:val="es-ES_tradnl"/>
        </w:rPr>
        <w:t>No tiene.</w:t>
      </w:r>
    </w:p>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prueba_UnMerge()</w:t>
            </w:r>
          </w:p>
          <w:p w:rsidR="00432B45"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Range("A1:D4").UnMerge</w:t>
            </w:r>
          </w:p>
          <w:p w:rsidR="00F41756" w:rsidRPr="00432B45" w:rsidRDefault="00432B45"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3534B74" wp14:editId="7D82610D">
                  <wp:extent cx="2304000" cy="910039"/>
                  <wp:effectExtent l="0" t="0" r="1270" b="4445"/>
                  <wp:docPr id="385" name="Imagen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3"/>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2304000" cy="910039"/>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DD22D9B" wp14:editId="532C4CC7">
                  <wp:extent cx="2304000" cy="897814"/>
                  <wp:effectExtent l="0" t="0" r="1270" b="0"/>
                  <wp:docPr id="384" name="Imagen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4"/>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2304000" cy="897814"/>
                          </a:xfrm>
                          <a:prstGeom prst="rect">
                            <a:avLst/>
                          </a:prstGeom>
                          <a:noFill/>
                          <a:ln>
                            <a:noFill/>
                          </a:ln>
                        </pic:spPr>
                      </pic:pic>
                    </a:graphicData>
                  </a:graphic>
                </wp:inline>
              </w:drawing>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Pr>
        <w:pStyle w:val="TextoCorrido"/>
        <w:rPr>
          <w:lang w:val="es-ES_tradnl"/>
        </w:rPr>
      </w:pPr>
    </w:p>
    <w:p w:rsidR="00F07CE1" w:rsidRPr="002062E4" w:rsidRDefault="00F07CE1" w:rsidP="00F07CE1">
      <w:pPr>
        <w:pStyle w:val="TextoCorrido"/>
      </w:pPr>
    </w:p>
    <w:p w:rsidR="00F07CE1" w:rsidRPr="00F07CE1" w:rsidRDefault="00F07CE1" w:rsidP="00F07CE1">
      <w:pPr>
        <w:pStyle w:val="TextoCorrido"/>
      </w:pPr>
    </w:p>
    <w:p w:rsidR="00F07CE1" w:rsidRPr="001F7EF5" w:rsidRDefault="00F07CE1" w:rsidP="00F07CE1">
      <w:pPr>
        <w:pStyle w:val="TextoCorrido"/>
        <w:sectPr w:rsidR="00F07CE1" w:rsidRPr="001F7EF5" w:rsidSect="00874662">
          <w:headerReference w:type="even" r:id="rId668"/>
          <w:headerReference w:type="first" r:id="rId669"/>
          <w:pgSz w:w="9639" w:h="13608" w:code="9"/>
          <w:pgMar w:top="1134" w:right="1134" w:bottom="1134" w:left="1134" w:header="1134" w:footer="0" w:gutter="0"/>
          <w:cols w:space="720"/>
          <w:titlePg/>
          <w:docGrid w:linePitch="299"/>
        </w:sectPr>
      </w:pPr>
    </w:p>
    <w:p w:rsidR="00F07CE1" w:rsidRDefault="00F07CE1" w:rsidP="00F07CE1">
      <w:pPr>
        <w:pStyle w:val="Capitulo"/>
      </w:pPr>
      <w:r>
        <w:lastRenderedPageBreak/>
        <w:t xml:space="preserve">Capítulo  </w:t>
      </w:r>
      <w:r w:rsidR="003E4B8F">
        <w:t>3</w:t>
      </w:r>
    </w:p>
    <w:p w:rsidR="00F07CE1" w:rsidRDefault="00CB216A" w:rsidP="00F07CE1">
      <w:pPr>
        <w:pStyle w:val="TITULOCAPITULO"/>
      </w:pPr>
      <w:bookmarkStart w:id="1082" w:name="_Toc337380312"/>
      <w:r>
        <w:t>controles</w:t>
      </w:r>
      <w:bookmarkEnd w:id="1082"/>
    </w:p>
    <w:p w:rsidR="009B158A" w:rsidRDefault="009B158A" w:rsidP="009B158A">
      <w:pPr>
        <w:pStyle w:val="Ttulo1"/>
      </w:pPr>
      <w:bookmarkStart w:id="1083" w:name="_Toc336066574"/>
      <w:bookmarkStart w:id="1084" w:name="_Toc337380313"/>
      <w:r>
        <w:t>De formulario</w:t>
      </w:r>
      <w:bookmarkEnd w:id="1083"/>
      <w:bookmarkEnd w:id="1084"/>
    </w:p>
    <w:p w:rsidR="009B158A" w:rsidRDefault="009B158A" w:rsidP="00DC66CA">
      <w:pPr>
        <w:pStyle w:val="Ttulo2"/>
        <w:ind w:hanging="940"/>
      </w:pPr>
      <w:bookmarkStart w:id="1085" w:name="_Toc336066584"/>
      <w:bookmarkStart w:id="1086" w:name="_Toc337380314"/>
      <w:r w:rsidRPr="003768D5">
        <w:t>CommandButton</w:t>
      </w:r>
      <w:bookmarkEnd w:id="1085"/>
      <w:bookmarkEnd w:id="1086"/>
    </w:p>
    <w:p w:rsidR="009B158A" w:rsidRDefault="009B158A" w:rsidP="000046CD">
      <w:pPr>
        <w:pStyle w:val="Ttulo3"/>
      </w:pPr>
      <w:bookmarkStart w:id="1087" w:name="_Toc336066585"/>
      <w:r>
        <w:t>Propiedades</w:t>
      </w:r>
      <w:bookmarkEnd w:id="108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316"/>
        <w:gridCol w:w="1439"/>
        <w:gridCol w:w="1772"/>
        <w:gridCol w:w="1116"/>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TakeFocusOnClick</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TopLeftCell</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Visible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Width</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088" w:name="_Toc336066586"/>
      <w:r>
        <w:t>Métodos</w:t>
      </w:r>
      <w:bookmarkEnd w:id="108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089" w:name="_Toc336066587"/>
      <w:r>
        <w:t>Eventos</w:t>
      </w:r>
      <w:bookmarkEnd w:id="108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250"/>
        <w:gridCol w:w="10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b/>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b/>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b/>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c>
          <w:tcPr>
            <w:tcW w:w="0" w:type="auto"/>
          </w:tcPr>
          <w:p w:rsidR="009B158A" w:rsidRPr="004463B0" w:rsidRDefault="009B158A" w:rsidP="00553DF4">
            <w:pPr>
              <w:rPr>
                <w:b/>
                <w:sz w:val="20"/>
                <w:szCs w:val="20"/>
              </w:rPr>
            </w:pPr>
          </w:p>
        </w:tc>
      </w:tr>
    </w:tbl>
    <w:p w:rsidR="009B158A" w:rsidRDefault="009B158A" w:rsidP="009B158A">
      <w:pPr>
        <w:pStyle w:val="TextoCorrido"/>
        <w:ind w:firstLine="0"/>
        <w:rPr>
          <w:lang w:val="es-ES_tradnl"/>
        </w:rPr>
      </w:pPr>
    </w:p>
    <w:p w:rsidR="009B158A" w:rsidRDefault="009B158A" w:rsidP="00DC66CA">
      <w:pPr>
        <w:pStyle w:val="Ttulo2"/>
        <w:ind w:hanging="940"/>
      </w:pPr>
      <w:bookmarkStart w:id="1090" w:name="_Toc336066588"/>
      <w:bookmarkStart w:id="1091" w:name="_Toc337380315"/>
      <w:r w:rsidRPr="003D5E12">
        <w:t>ComboBox</w:t>
      </w:r>
      <w:bookmarkEnd w:id="1090"/>
      <w:bookmarkEnd w:id="1091"/>
    </w:p>
    <w:p w:rsidR="009B158A" w:rsidRDefault="009B158A" w:rsidP="000046CD">
      <w:pPr>
        <w:pStyle w:val="Ttulo3"/>
      </w:pPr>
      <w:bookmarkStart w:id="1092" w:name="_Toc336066589"/>
      <w:r>
        <w:t>Propiedades</w:t>
      </w:r>
      <w:bookmarkEnd w:id="109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57"/>
        <w:gridCol w:w="1636"/>
        <w:gridCol w:w="1461"/>
        <w:gridCol w:w="1728"/>
        <w:gridCol w:w="1205"/>
      </w:tblGrid>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ColumnHeads</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16"/>
                <w:szCs w:val="16"/>
              </w:rPr>
            </w:pPr>
            <w:r w:rsidRPr="004463B0">
              <w:rPr>
                <w:sz w:val="16"/>
                <w:szCs w:val="16"/>
              </w:rPr>
              <w:t>SpecialEffect</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ColumnWidths</w:t>
            </w:r>
          </w:p>
        </w:tc>
        <w:tc>
          <w:tcPr>
            <w:tcW w:w="0" w:type="auto"/>
          </w:tcPr>
          <w:p w:rsidR="009B158A" w:rsidRPr="004463B0" w:rsidRDefault="009B158A" w:rsidP="00553DF4">
            <w:pPr>
              <w:rPr>
                <w:sz w:val="20"/>
                <w:szCs w:val="20"/>
              </w:rPr>
            </w:pPr>
            <w:r w:rsidRPr="004463B0">
              <w:rPr>
                <w:sz w:val="20"/>
                <w:szCs w:val="20"/>
              </w:rPr>
              <w:t>LineCount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Style</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Text</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AutoTab</w:t>
            </w:r>
          </w:p>
        </w:tc>
        <w:tc>
          <w:tcPr>
            <w:tcW w:w="0" w:type="auto"/>
          </w:tcPr>
          <w:p w:rsidR="009B158A" w:rsidRPr="004463B0" w:rsidRDefault="009B158A" w:rsidP="00553DF4">
            <w:pPr>
              <w:rPr>
                <w:sz w:val="20"/>
                <w:szCs w:val="20"/>
              </w:rPr>
            </w:pPr>
            <w:r w:rsidRPr="004463B0">
              <w:rPr>
                <w:sz w:val="20"/>
                <w:szCs w:val="20"/>
              </w:rPr>
              <w:t>CurTargetX</w:t>
            </w:r>
          </w:p>
        </w:tc>
        <w:tc>
          <w:tcPr>
            <w:tcW w:w="0" w:type="auto"/>
          </w:tcPr>
          <w:p w:rsidR="009B158A" w:rsidRPr="004463B0" w:rsidRDefault="009B158A" w:rsidP="00553DF4">
            <w:pPr>
              <w:rPr>
                <w:sz w:val="20"/>
                <w:szCs w:val="20"/>
              </w:rPr>
            </w:pPr>
            <w:r w:rsidRPr="004463B0">
              <w:rPr>
                <w:sz w:val="20"/>
                <w:szCs w:val="20"/>
              </w:rPr>
              <w:t>List</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TextAlign</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CurX</w:t>
            </w:r>
          </w:p>
        </w:tc>
        <w:tc>
          <w:tcPr>
            <w:tcW w:w="0" w:type="auto"/>
          </w:tcPr>
          <w:p w:rsidR="009B158A" w:rsidRPr="004463B0" w:rsidRDefault="009B158A" w:rsidP="00553DF4">
            <w:pPr>
              <w:rPr>
                <w:sz w:val="20"/>
                <w:szCs w:val="20"/>
              </w:rPr>
            </w:pPr>
            <w:r w:rsidRPr="004463B0">
              <w:rPr>
                <w:sz w:val="20"/>
                <w:szCs w:val="20"/>
              </w:rPr>
              <w:t>ListCount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16"/>
                <w:szCs w:val="16"/>
              </w:rPr>
            </w:pPr>
            <w:r w:rsidRPr="004463B0">
              <w:rPr>
                <w:sz w:val="16"/>
                <w:szCs w:val="16"/>
              </w:rPr>
              <w:t>TextColumn</w:t>
            </w:r>
          </w:p>
        </w:tc>
      </w:tr>
      <w:tr w:rsidR="009B158A" w:rsidRPr="004463B0" w:rsidTr="0049164E">
        <w:trPr>
          <w:jc w:val="center"/>
        </w:trPr>
        <w:tc>
          <w:tcPr>
            <w:tcW w:w="0" w:type="auto"/>
          </w:tcPr>
          <w:p w:rsidR="009B158A" w:rsidRPr="004463B0" w:rsidRDefault="009B158A" w:rsidP="00553DF4">
            <w:pPr>
              <w:rPr>
                <w:sz w:val="16"/>
                <w:szCs w:val="16"/>
              </w:rPr>
            </w:pPr>
            <w:r w:rsidRPr="004463B0">
              <w:rPr>
                <w:sz w:val="16"/>
                <w:szCs w:val="16"/>
              </w:rPr>
              <w:t>AutoWordSelect</w:t>
            </w:r>
          </w:p>
        </w:tc>
        <w:tc>
          <w:tcPr>
            <w:tcW w:w="0" w:type="auto"/>
          </w:tcPr>
          <w:p w:rsidR="009B158A" w:rsidRPr="004463B0" w:rsidRDefault="009B158A" w:rsidP="00553DF4">
            <w:pPr>
              <w:rPr>
                <w:sz w:val="20"/>
                <w:szCs w:val="20"/>
              </w:rPr>
            </w:pPr>
            <w:r w:rsidRPr="004463B0">
              <w:rPr>
                <w:sz w:val="20"/>
                <w:szCs w:val="20"/>
              </w:rPr>
              <w:t>DragBehavior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TextLength</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18"/>
                <w:szCs w:val="18"/>
              </w:rPr>
            </w:pPr>
            <w:r w:rsidRPr="004463B0">
              <w:rPr>
                <w:sz w:val="18"/>
                <w:szCs w:val="18"/>
              </w:rPr>
              <w:t>DropButtonStyle</w:t>
            </w:r>
          </w:p>
        </w:tc>
        <w:tc>
          <w:tcPr>
            <w:tcW w:w="0" w:type="auto"/>
          </w:tcPr>
          <w:p w:rsidR="009B158A" w:rsidRPr="004463B0" w:rsidRDefault="009B158A" w:rsidP="00553DF4">
            <w:pPr>
              <w:rPr>
                <w:sz w:val="20"/>
                <w:szCs w:val="20"/>
              </w:rPr>
            </w:pPr>
            <w:r w:rsidRPr="004463B0">
              <w:rPr>
                <w:sz w:val="20"/>
                <w:szCs w:val="20"/>
              </w:rPr>
              <w:t>ListIndex</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ListRows</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TopIndex</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lastRenderedPageBreak/>
              <w:t>Border</w:t>
            </w:r>
          </w:p>
        </w:tc>
        <w:tc>
          <w:tcPr>
            <w:tcW w:w="0" w:type="auto"/>
          </w:tcPr>
          <w:p w:rsidR="009B158A" w:rsidRPr="004463B0" w:rsidRDefault="009B158A" w:rsidP="00553DF4">
            <w:pPr>
              <w:rPr>
                <w:sz w:val="18"/>
                <w:szCs w:val="18"/>
              </w:rPr>
            </w:pPr>
            <w:r w:rsidRPr="004463B0">
              <w:rPr>
                <w:sz w:val="18"/>
                <w:szCs w:val="18"/>
              </w:rPr>
              <w:t>EnterFieldBehavior</w:t>
            </w:r>
          </w:p>
        </w:tc>
        <w:tc>
          <w:tcPr>
            <w:tcW w:w="0" w:type="auto"/>
          </w:tcPr>
          <w:p w:rsidR="009B158A" w:rsidRPr="004463B0" w:rsidRDefault="009B158A" w:rsidP="00553DF4">
            <w:pPr>
              <w:rPr>
                <w:sz w:val="20"/>
                <w:szCs w:val="20"/>
              </w:rPr>
            </w:pPr>
            <w:r w:rsidRPr="004463B0">
              <w:rPr>
                <w:sz w:val="20"/>
                <w:szCs w:val="20"/>
              </w:rPr>
              <w:t>ListStyle</w:t>
            </w:r>
          </w:p>
        </w:tc>
        <w:tc>
          <w:tcPr>
            <w:tcW w:w="0" w:type="auto"/>
          </w:tcPr>
          <w:p w:rsidR="009B158A" w:rsidRPr="004463B0" w:rsidRDefault="009B158A" w:rsidP="00553DF4">
            <w:pPr>
              <w:rPr>
                <w:sz w:val="20"/>
                <w:szCs w:val="20"/>
              </w:rPr>
            </w:pPr>
            <w:r w:rsidRPr="004463B0">
              <w:rPr>
                <w:sz w:val="20"/>
                <w:szCs w:val="20"/>
              </w:rPr>
              <w:t>SelectionMargin</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BorderColor</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ListWidth</w:t>
            </w:r>
          </w:p>
        </w:tc>
        <w:tc>
          <w:tcPr>
            <w:tcW w:w="0" w:type="auto"/>
          </w:tcPr>
          <w:p w:rsidR="009B158A" w:rsidRPr="004463B0" w:rsidRDefault="009B158A" w:rsidP="00553DF4">
            <w:pPr>
              <w:rPr>
                <w:sz w:val="20"/>
                <w:szCs w:val="20"/>
              </w:rPr>
            </w:pPr>
            <w:r w:rsidRPr="004463B0">
              <w:rPr>
                <w:sz w:val="20"/>
                <w:szCs w:val="20"/>
              </w:rPr>
              <w:t>SelLength</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SelStart</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49164E">
        <w:trPr>
          <w:jc w:val="center"/>
        </w:trPr>
        <w:tc>
          <w:tcPr>
            <w:tcW w:w="0" w:type="auto"/>
          </w:tcPr>
          <w:p w:rsidR="009B158A" w:rsidRPr="004463B0" w:rsidRDefault="009B158A" w:rsidP="00553DF4">
            <w:pPr>
              <w:rPr>
                <w:sz w:val="18"/>
                <w:szCs w:val="18"/>
              </w:rPr>
            </w:pPr>
            <w:r w:rsidRPr="004463B0">
              <w:rPr>
                <w:sz w:val="18"/>
                <w:szCs w:val="18"/>
              </w:rPr>
              <w:t>BottomRightCell</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MatchEntry</w:t>
            </w:r>
          </w:p>
        </w:tc>
        <w:tc>
          <w:tcPr>
            <w:tcW w:w="0" w:type="auto"/>
          </w:tcPr>
          <w:p w:rsidR="009B158A" w:rsidRPr="004463B0" w:rsidRDefault="009B158A" w:rsidP="00553DF4">
            <w:pPr>
              <w:rPr>
                <w:sz w:val="20"/>
                <w:szCs w:val="20"/>
              </w:rPr>
            </w:pPr>
            <w:r w:rsidRPr="004463B0">
              <w:rPr>
                <w:sz w:val="20"/>
                <w:szCs w:val="20"/>
              </w:rPr>
              <w:t>SelText</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49164E">
        <w:trPr>
          <w:jc w:val="center"/>
        </w:trPr>
        <w:tc>
          <w:tcPr>
            <w:tcW w:w="0" w:type="auto"/>
          </w:tcPr>
          <w:p w:rsidR="009B158A" w:rsidRPr="004463B0" w:rsidRDefault="009B158A" w:rsidP="00553DF4">
            <w:pPr>
              <w:rPr>
                <w:sz w:val="18"/>
                <w:szCs w:val="18"/>
              </w:rPr>
            </w:pPr>
            <w:r w:rsidRPr="004463B0">
              <w:rPr>
                <w:sz w:val="18"/>
                <w:szCs w:val="18"/>
              </w:rPr>
              <w:t>BoundColumn</w:t>
            </w:r>
          </w:p>
        </w:tc>
        <w:tc>
          <w:tcPr>
            <w:tcW w:w="0" w:type="auto"/>
          </w:tcPr>
          <w:p w:rsidR="009B158A" w:rsidRPr="004463B0" w:rsidRDefault="009B158A" w:rsidP="00553DF4">
            <w:pPr>
              <w:rPr>
                <w:sz w:val="20"/>
                <w:szCs w:val="20"/>
              </w:rPr>
            </w:pPr>
            <w:r w:rsidRPr="004463B0">
              <w:rPr>
                <w:sz w:val="20"/>
                <w:szCs w:val="20"/>
              </w:rPr>
              <w:t>HideSelection</w:t>
            </w:r>
          </w:p>
        </w:tc>
        <w:tc>
          <w:tcPr>
            <w:tcW w:w="0" w:type="auto"/>
          </w:tcPr>
          <w:p w:rsidR="009B158A" w:rsidRPr="004463B0" w:rsidRDefault="009B158A" w:rsidP="00553DF4">
            <w:pPr>
              <w:rPr>
                <w:sz w:val="20"/>
                <w:szCs w:val="20"/>
              </w:rPr>
            </w:pPr>
            <w:r w:rsidRPr="004463B0">
              <w:rPr>
                <w:sz w:val="20"/>
                <w:szCs w:val="20"/>
              </w:rPr>
              <w:t>MatchFound</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CanPaste</w:t>
            </w:r>
          </w:p>
        </w:tc>
        <w:tc>
          <w:tcPr>
            <w:tcW w:w="0" w:type="auto"/>
          </w:tcPr>
          <w:p w:rsidR="009B158A" w:rsidRPr="004463B0" w:rsidRDefault="009B158A" w:rsidP="00553DF4">
            <w:pPr>
              <w:rPr>
                <w:sz w:val="20"/>
                <w:szCs w:val="20"/>
              </w:rPr>
            </w:pPr>
            <w:r w:rsidRPr="004463B0">
              <w:rPr>
                <w:sz w:val="20"/>
                <w:szCs w:val="20"/>
              </w:rPr>
              <w:t>IMEMode</w:t>
            </w:r>
          </w:p>
        </w:tc>
        <w:tc>
          <w:tcPr>
            <w:tcW w:w="0" w:type="auto"/>
          </w:tcPr>
          <w:p w:rsidR="009B158A" w:rsidRPr="004463B0" w:rsidRDefault="009B158A" w:rsidP="00553DF4">
            <w:pPr>
              <w:rPr>
                <w:sz w:val="20"/>
                <w:szCs w:val="20"/>
              </w:rPr>
            </w:pPr>
            <w:r w:rsidRPr="004463B0">
              <w:rPr>
                <w:sz w:val="20"/>
                <w:szCs w:val="20"/>
              </w:rPr>
              <w:t>MatchRequired</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Column</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MaxLength</w:t>
            </w:r>
          </w:p>
        </w:tc>
        <w:tc>
          <w:tcPr>
            <w:tcW w:w="0" w:type="auto"/>
          </w:tcPr>
          <w:p w:rsidR="009B158A" w:rsidRPr="004463B0" w:rsidRDefault="009B158A" w:rsidP="00553DF4">
            <w:pPr>
              <w:rPr>
                <w:sz w:val="16"/>
                <w:szCs w:val="16"/>
              </w:rPr>
            </w:pPr>
            <w:r w:rsidRPr="004463B0">
              <w:rPr>
                <w:sz w:val="16"/>
                <w:szCs w:val="16"/>
              </w:rPr>
              <w:t>ShowDropButtonWhen</w:t>
            </w:r>
          </w:p>
        </w:tc>
        <w:tc>
          <w:tcPr>
            <w:tcW w:w="0" w:type="auto"/>
          </w:tcPr>
          <w:p w:rsidR="009B158A" w:rsidRPr="004463B0" w:rsidRDefault="009B158A" w:rsidP="00553DF4">
            <w:pPr>
              <w:rPr>
                <w:sz w:val="20"/>
                <w:szCs w:val="20"/>
              </w:rPr>
            </w:pP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ColumnCount</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093" w:name="_Toc336066590"/>
      <w:r>
        <w:t>Métodos</w:t>
      </w:r>
      <w:bookmarkEnd w:id="109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1250"/>
      </w:tblGrid>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DropDown</w:t>
            </w:r>
          </w:p>
        </w:tc>
        <w:tc>
          <w:tcPr>
            <w:tcW w:w="0" w:type="auto"/>
          </w:tcPr>
          <w:p w:rsidR="009B158A" w:rsidRPr="004463B0" w:rsidRDefault="009B158A" w:rsidP="00553DF4">
            <w:pPr>
              <w:rPr>
                <w:sz w:val="20"/>
                <w:szCs w:val="20"/>
              </w:rPr>
            </w:pPr>
            <w:r w:rsidRPr="004463B0">
              <w:rPr>
                <w:sz w:val="20"/>
                <w:szCs w:val="20"/>
              </w:rPr>
              <w:t>Select</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AddItem</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SendToBack</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Paste</w:t>
            </w:r>
          </w:p>
        </w:tc>
        <w:tc>
          <w:tcPr>
            <w:tcW w:w="0" w:type="auto"/>
          </w:tcPr>
          <w:p w:rsidR="009B158A" w:rsidRPr="004463B0" w:rsidRDefault="009B158A" w:rsidP="00553DF4">
            <w:pPr>
              <w:rPr>
                <w:sz w:val="20"/>
                <w:szCs w:val="20"/>
              </w:rPr>
            </w:pPr>
            <w:r w:rsidRPr="004463B0">
              <w:rPr>
                <w:sz w:val="20"/>
                <w:szCs w:val="20"/>
              </w:rPr>
              <w:t>Update</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Clear</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RemoveItem</w:t>
            </w:r>
          </w:p>
        </w:tc>
        <w:tc>
          <w:tcPr>
            <w:tcW w:w="0" w:type="auto"/>
          </w:tcPr>
          <w:p w:rsidR="009B158A" w:rsidRPr="004463B0" w:rsidRDefault="009B158A" w:rsidP="00553DF4">
            <w:pPr>
              <w:rPr>
                <w:sz w:val="20"/>
                <w:szCs w:val="20"/>
              </w:rPr>
            </w:pPr>
            <w:r w:rsidRPr="004463B0">
              <w:rPr>
                <w:sz w:val="20"/>
                <w:szCs w:val="20"/>
              </w:rPr>
              <w:t>Verb</w:t>
            </w:r>
          </w:p>
        </w:tc>
      </w:tr>
    </w:tbl>
    <w:p w:rsidR="009B158A" w:rsidRDefault="009B158A" w:rsidP="009B158A"/>
    <w:p w:rsidR="009B158A" w:rsidRDefault="009B158A" w:rsidP="000046CD">
      <w:pPr>
        <w:pStyle w:val="Ttulo3"/>
      </w:pPr>
      <w:bookmarkStart w:id="1094" w:name="_Toc336066591"/>
      <w:r>
        <w:t>Eventos</w:t>
      </w:r>
      <w:bookmarkEnd w:id="10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605"/>
        <w:gridCol w:w="1050"/>
        <w:gridCol w:w="1250"/>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DropButtonClick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DC66CA">
      <w:pPr>
        <w:pStyle w:val="Ttulo2"/>
        <w:ind w:hanging="940"/>
      </w:pPr>
      <w:bookmarkStart w:id="1095" w:name="_Toc336066592"/>
      <w:bookmarkStart w:id="1096" w:name="_Toc337380316"/>
      <w:r w:rsidRPr="003D5E12">
        <w:lastRenderedPageBreak/>
        <w:t>CheckBox</w:t>
      </w:r>
      <w:bookmarkEnd w:id="1095"/>
      <w:bookmarkEnd w:id="1096"/>
    </w:p>
    <w:p w:rsidR="009B158A" w:rsidRDefault="009B158A" w:rsidP="000046CD">
      <w:pPr>
        <w:pStyle w:val="Ttulo3"/>
      </w:pPr>
      <w:bookmarkStart w:id="1097" w:name="_Toc336066593"/>
      <w:r>
        <w:t>Propiedades</w:t>
      </w:r>
      <w:bookmarkEnd w:id="109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205"/>
        <w:gridCol w:w="1339"/>
        <w:gridCol w:w="1439"/>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Alignment</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TripleState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PrrintObject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GroupName</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TextAlign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098" w:name="_Toc336066594"/>
      <w:r>
        <w:t>Métodos</w:t>
      </w:r>
      <w:bookmarkEnd w:id="109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994"/>
        <w:gridCol w:w="1250"/>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Clear</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bl>
    <w:p w:rsidR="009B158A" w:rsidRDefault="009B158A" w:rsidP="009B158A"/>
    <w:p w:rsidR="009B158A" w:rsidRDefault="009B158A" w:rsidP="000046CD">
      <w:pPr>
        <w:pStyle w:val="Ttulo3"/>
      </w:pPr>
      <w:bookmarkStart w:id="1099" w:name="_Toc336066595"/>
      <w:r>
        <w:t>Eventos</w:t>
      </w:r>
      <w:bookmarkEnd w:id="1099"/>
    </w:p>
    <w:p w:rsidR="009B158A" w:rsidRDefault="009B158A" w:rsidP="009B158A"/>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250"/>
        <w:gridCol w:w="10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MouseMove</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DC66CA">
      <w:pPr>
        <w:pStyle w:val="Ttulo2"/>
        <w:ind w:hanging="940"/>
      </w:pPr>
      <w:bookmarkStart w:id="1100" w:name="_Toc336066596"/>
      <w:bookmarkStart w:id="1101" w:name="_Toc337380317"/>
      <w:r w:rsidRPr="003D5E12">
        <w:t>ListBox</w:t>
      </w:r>
      <w:bookmarkEnd w:id="1100"/>
      <w:bookmarkEnd w:id="1101"/>
    </w:p>
    <w:p w:rsidR="009B158A" w:rsidRDefault="009B158A" w:rsidP="000046CD">
      <w:pPr>
        <w:pStyle w:val="Ttulo3"/>
      </w:pPr>
      <w:bookmarkStart w:id="1102" w:name="_Toc336066597"/>
      <w:r>
        <w:t>Propiedades</w:t>
      </w:r>
      <w:bookmarkEnd w:id="110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39"/>
        <w:gridCol w:w="1339"/>
        <w:gridCol w:w="1294"/>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ColumnWidths</w:t>
            </w:r>
          </w:p>
        </w:tc>
        <w:tc>
          <w:tcPr>
            <w:tcW w:w="0" w:type="auto"/>
          </w:tcPr>
          <w:p w:rsidR="009B158A" w:rsidRPr="004463B0" w:rsidRDefault="009B158A" w:rsidP="00553DF4">
            <w:pPr>
              <w:rPr>
                <w:sz w:val="20"/>
                <w:szCs w:val="20"/>
              </w:rPr>
            </w:pPr>
            <w:r w:rsidRPr="004463B0">
              <w:rPr>
                <w:sz w:val="20"/>
                <w:szCs w:val="20"/>
              </w:rPr>
              <w:t>ListCount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TopIndex</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ListIndex</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ListStyle</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Selected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MatchEntry</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IMEMode</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IntegralHeight</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BoundColumn</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MultiSelect</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Column</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Text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ColumnCount</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TextAlign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ColumnHeads</w:t>
            </w:r>
          </w:p>
        </w:tc>
        <w:tc>
          <w:tcPr>
            <w:tcW w:w="0" w:type="auto"/>
          </w:tcPr>
          <w:p w:rsidR="009B158A" w:rsidRPr="004463B0" w:rsidRDefault="009B158A" w:rsidP="00553DF4">
            <w:pPr>
              <w:rPr>
                <w:sz w:val="20"/>
                <w:szCs w:val="20"/>
              </w:rPr>
            </w:pPr>
            <w:r w:rsidRPr="004463B0">
              <w:rPr>
                <w:sz w:val="20"/>
                <w:szCs w:val="20"/>
              </w:rPr>
              <w:t>List</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TextColumn</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03" w:name="_Toc336066598"/>
      <w:r>
        <w:t>Métodos</w:t>
      </w:r>
      <w:bookmarkEnd w:id="110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AddItem</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RemoveItem</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Clear</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04" w:name="_Toc336066599"/>
      <w:r>
        <w:t>Eventos</w:t>
      </w:r>
      <w:bookmarkEnd w:id="11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994"/>
        <w:gridCol w:w="1050"/>
        <w:gridCol w:w="1250"/>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BeforUpdate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DC66CA">
      <w:pPr>
        <w:pStyle w:val="Ttulo2"/>
        <w:ind w:hanging="940"/>
      </w:pPr>
      <w:bookmarkStart w:id="1105" w:name="_Toc336066600"/>
      <w:bookmarkStart w:id="1106" w:name="_Toc337380318"/>
      <w:r w:rsidRPr="003D5E12">
        <w:t>TextBox</w:t>
      </w:r>
      <w:bookmarkEnd w:id="1105"/>
      <w:bookmarkEnd w:id="1106"/>
      <w:r w:rsidRPr="003D5E12">
        <w:t xml:space="preserve"> </w:t>
      </w:r>
    </w:p>
    <w:p w:rsidR="009B158A" w:rsidRDefault="009B158A" w:rsidP="009B158A"/>
    <w:p w:rsidR="009B158A" w:rsidRDefault="009B158A" w:rsidP="000046CD">
      <w:pPr>
        <w:pStyle w:val="Ttulo3"/>
      </w:pPr>
      <w:bookmarkStart w:id="1107" w:name="_Toc336066601"/>
      <w:r>
        <w:t>Propiedades</w:t>
      </w:r>
      <w:bookmarkEnd w:id="110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9"/>
        <w:gridCol w:w="1716"/>
        <w:gridCol w:w="1339"/>
        <w:gridCol w:w="1728"/>
        <w:gridCol w:w="1461"/>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CurLine</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PasswordChar</w:t>
            </w:r>
          </w:p>
        </w:tc>
        <w:tc>
          <w:tcPr>
            <w:tcW w:w="0" w:type="auto"/>
          </w:tcPr>
          <w:p w:rsidR="009B158A" w:rsidRPr="004463B0" w:rsidRDefault="009B158A" w:rsidP="00553DF4">
            <w:pPr>
              <w:rPr>
                <w:sz w:val="20"/>
                <w:szCs w:val="20"/>
              </w:rPr>
            </w:pPr>
            <w:r w:rsidRPr="004463B0">
              <w:rPr>
                <w:sz w:val="20"/>
                <w:szCs w:val="20"/>
              </w:rPr>
              <w:t>Style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CurTargetX</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16"/>
                <w:szCs w:val="16"/>
              </w:rPr>
            </w:pPr>
            <w:r w:rsidRPr="004463B0">
              <w:rPr>
                <w:sz w:val="16"/>
                <w:szCs w:val="16"/>
              </w:rPr>
              <w:t>TabKeyBehavior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CurX</w:t>
            </w:r>
          </w:p>
        </w:tc>
        <w:tc>
          <w:tcPr>
            <w:tcW w:w="0" w:type="auto"/>
          </w:tcPr>
          <w:p w:rsidR="009B158A" w:rsidRPr="004463B0" w:rsidRDefault="009B158A" w:rsidP="00553DF4">
            <w:pPr>
              <w:rPr>
                <w:sz w:val="20"/>
                <w:szCs w:val="20"/>
              </w:rPr>
            </w:pPr>
            <w:r w:rsidRPr="004463B0">
              <w:rPr>
                <w:sz w:val="20"/>
                <w:szCs w:val="20"/>
              </w:rPr>
              <w:t>LineCount</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16"/>
                <w:szCs w:val="16"/>
              </w:rPr>
            </w:pPr>
            <w:r w:rsidRPr="004463B0">
              <w:rPr>
                <w:sz w:val="16"/>
                <w:szCs w:val="16"/>
              </w:rPr>
              <w:t>TakeFocusOnClick</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AutoTab</w:t>
            </w:r>
          </w:p>
        </w:tc>
        <w:tc>
          <w:tcPr>
            <w:tcW w:w="0" w:type="auto"/>
          </w:tcPr>
          <w:p w:rsidR="009B158A" w:rsidRPr="004463B0" w:rsidRDefault="009B158A" w:rsidP="00553DF4">
            <w:pPr>
              <w:rPr>
                <w:sz w:val="20"/>
                <w:szCs w:val="20"/>
              </w:rPr>
            </w:pPr>
            <w:r w:rsidRPr="004463B0">
              <w:rPr>
                <w:sz w:val="20"/>
                <w:szCs w:val="20"/>
              </w:rPr>
              <w:t>DragBehavior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Text</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18"/>
                <w:szCs w:val="18"/>
              </w:rPr>
            </w:pPr>
            <w:r w:rsidRPr="004463B0">
              <w:rPr>
                <w:sz w:val="18"/>
                <w:szCs w:val="18"/>
              </w:rPr>
              <w:t>ListFillRange</w:t>
            </w:r>
          </w:p>
        </w:tc>
        <w:tc>
          <w:tcPr>
            <w:tcW w:w="0" w:type="auto"/>
          </w:tcPr>
          <w:p w:rsidR="009B158A" w:rsidRPr="004463B0" w:rsidRDefault="009B158A" w:rsidP="00553DF4">
            <w:pPr>
              <w:rPr>
                <w:sz w:val="20"/>
                <w:szCs w:val="20"/>
              </w:rPr>
            </w:pPr>
            <w:r w:rsidRPr="004463B0">
              <w:rPr>
                <w:sz w:val="20"/>
                <w:szCs w:val="20"/>
              </w:rPr>
              <w:t>ScrollBars</w:t>
            </w:r>
          </w:p>
        </w:tc>
        <w:tc>
          <w:tcPr>
            <w:tcW w:w="0" w:type="auto"/>
          </w:tcPr>
          <w:p w:rsidR="009B158A" w:rsidRPr="004463B0" w:rsidRDefault="009B158A" w:rsidP="00553DF4">
            <w:pPr>
              <w:rPr>
                <w:sz w:val="20"/>
                <w:szCs w:val="20"/>
              </w:rPr>
            </w:pPr>
            <w:r w:rsidRPr="004463B0">
              <w:rPr>
                <w:sz w:val="20"/>
                <w:szCs w:val="20"/>
              </w:rPr>
              <w:t>TextAlign</w:t>
            </w:r>
          </w:p>
        </w:tc>
      </w:tr>
      <w:tr w:rsidR="009B158A" w:rsidRPr="004463B0" w:rsidTr="00553DF4">
        <w:trPr>
          <w:jc w:val="center"/>
        </w:trPr>
        <w:tc>
          <w:tcPr>
            <w:tcW w:w="0" w:type="auto"/>
          </w:tcPr>
          <w:p w:rsidR="009B158A" w:rsidRPr="004463B0" w:rsidRDefault="009B158A" w:rsidP="00553DF4">
            <w:pPr>
              <w:rPr>
                <w:sz w:val="16"/>
                <w:szCs w:val="16"/>
              </w:rPr>
            </w:pPr>
            <w:r w:rsidRPr="004463B0">
              <w:rPr>
                <w:sz w:val="16"/>
                <w:szCs w:val="16"/>
              </w:rPr>
              <w:t>AutoWordSelect</w:t>
            </w:r>
          </w:p>
        </w:tc>
        <w:tc>
          <w:tcPr>
            <w:tcW w:w="0" w:type="auto"/>
          </w:tcPr>
          <w:p w:rsidR="009B158A" w:rsidRPr="004463B0" w:rsidRDefault="009B158A" w:rsidP="00553DF4">
            <w:pPr>
              <w:rPr>
                <w:sz w:val="16"/>
                <w:szCs w:val="16"/>
              </w:rPr>
            </w:pPr>
            <w:r w:rsidRPr="004463B0">
              <w:rPr>
                <w:sz w:val="16"/>
                <w:szCs w:val="16"/>
              </w:rPr>
              <w:t>EnterFieldBehavior</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SelectionMargin</w:t>
            </w:r>
          </w:p>
        </w:tc>
        <w:tc>
          <w:tcPr>
            <w:tcW w:w="0" w:type="auto"/>
          </w:tcPr>
          <w:p w:rsidR="009B158A" w:rsidRPr="004463B0" w:rsidRDefault="009B158A" w:rsidP="00553DF4">
            <w:pPr>
              <w:rPr>
                <w:sz w:val="20"/>
                <w:szCs w:val="20"/>
              </w:rPr>
            </w:pPr>
            <w:r w:rsidRPr="004463B0">
              <w:rPr>
                <w:sz w:val="20"/>
                <w:szCs w:val="20"/>
              </w:rPr>
              <w:t>TextColumn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EnterKeyBehavior</w:t>
            </w:r>
          </w:p>
        </w:tc>
        <w:tc>
          <w:tcPr>
            <w:tcW w:w="0" w:type="auto"/>
          </w:tcPr>
          <w:p w:rsidR="009B158A" w:rsidRPr="004463B0" w:rsidRDefault="009B158A" w:rsidP="00553DF4">
            <w:pPr>
              <w:rPr>
                <w:sz w:val="20"/>
                <w:szCs w:val="20"/>
              </w:rPr>
            </w:pPr>
            <w:r w:rsidRPr="004463B0">
              <w:rPr>
                <w:sz w:val="20"/>
                <w:szCs w:val="20"/>
              </w:rPr>
              <w:t>MaxLength</w:t>
            </w:r>
          </w:p>
        </w:tc>
        <w:tc>
          <w:tcPr>
            <w:tcW w:w="0" w:type="auto"/>
          </w:tcPr>
          <w:p w:rsidR="009B158A" w:rsidRPr="004463B0" w:rsidRDefault="009B158A" w:rsidP="00553DF4">
            <w:pPr>
              <w:rPr>
                <w:sz w:val="20"/>
                <w:szCs w:val="20"/>
              </w:rPr>
            </w:pPr>
            <w:r w:rsidRPr="004463B0">
              <w:rPr>
                <w:sz w:val="20"/>
                <w:szCs w:val="20"/>
              </w:rPr>
              <w:t>SelLength</w:t>
            </w:r>
          </w:p>
        </w:tc>
        <w:tc>
          <w:tcPr>
            <w:tcW w:w="0" w:type="auto"/>
          </w:tcPr>
          <w:p w:rsidR="009B158A" w:rsidRPr="004463B0" w:rsidRDefault="009B158A" w:rsidP="00553DF4">
            <w:pPr>
              <w:rPr>
                <w:sz w:val="20"/>
                <w:szCs w:val="20"/>
              </w:rPr>
            </w:pPr>
            <w:r w:rsidRPr="004463B0">
              <w:rPr>
                <w:sz w:val="20"/>
                <w:szCs w:val="20"/>
              </w:rPr>
              <w:t>TextLength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SelStart</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SelText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BorderColor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MultiLine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HideSelection</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16"/>
                <w:szCs w:val="16"/>
              </w:rPr>
            </w:pPr>
            <w:r w:rsidRPr="004463B0">
              <w:rPr>
                <w:sz w:val="16"/>
                <w:szCs w:val="16"/>
              </w:rPr>
              <w:t>BottomRightCell</w:t>
            </w:r>
          </w:p>
        </w:tc>
        <w:tc>
          <w:tcPr>
            <w:tcW w:w="0" w:type="auto"/>
          </w:tcPr>
          <w:p w:rsidR="009B158A" w:rsidRPr="004463B0" w:rsidRDefault="009B158A" w:rsidP="00553DF4">
            <w:pPr>
              <w:rPr>
                <w:sz w:val="20"/>
                <w:szCs w:val="20"/>
              </w:rPr>
            </w:pPr>
            <w:r w:rsidRPr="004463B0">
              <w:rPr>
                <w:sz w:val="20"/>
                <w:szCs w:val="20"/>
              </w:rPr>
              <w:t>IMEMode</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16"/>
                <w:szCs w:val="16"/>
              </w:rPr>
            </w:pPr>
            <w:r w:rsidRPr="004463B0">
              <w:rPr>
                <w:sz w:val="16"/>
                <w:szCs w:val="16"/>
              </w:rPr>
              <w:t>ShowDropButtonWhen</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CanPaste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IntegralHeight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r w:rsidRPr="004463B0">
              <w:rPr>
                <w:sz w:val="20"/>
                <w:szCs w:val="20"/>
              </w:rPr>
              <w:t>ZOrder</w:t>
            </w:r>
          </w:p>
        </w:tc>
      </w:tr>
    </w:tbl>
    <w:p w:rsidR="009B158A" w:rsidRDefault="009B158A" w:rsidP="009B158A"/>
    <w:p w:rsidR="009B158A" w:rsidRDefault="009B158A" w:rsidP="009B158A"/>
    <w:p w:rsidR="009B158A" w:rsidRDefault="009B158A" w:rsidP="000046CD">
      <w:pPr>
        <w:pStyle w:val="Ttulo3"/>
      </w:pPr>
      <w:bookmarkStart w:id="1108" w:name="_Toc336066602"/>
      <w:r>
        <w:t>Métodos</w:t>
      </w:r>
      <w:bookmarkEnd w:id="110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994"/>
        <w:gridCol w:w="1250"/>
      </w:tblGrid>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SendToBack</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Paste</w:t>
            </w:r>
          </w:p>
        </w:tc>
        <w:tc>
          <w:tcPr>
            <w:tcW w:w="0" w:type="auto"/>
          </w:tcPr>
          <w:p w:rsidR="009B158A" w:rsidRPr="004463B0" w:rsidRDefault="009B158A" w:rsidP="00553DF4">
            <w:pPr>
              <w:rPr>
                <w:sz w:val="20"/>
                <w:szCs w:val="20"/>
              </w:rPr>
            </w:pPr>
            <w:r w:rsidRPr="004463B0">
              <w:rPr>
                <w:sz w:val="20"/>
                <w:szCs w:val="20"/>
              </w:rPr>
              <w:t>Update</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bl>
    <w:p w:rsidR="009B158A" w:rsidRDefault="009B158A" w:rsidP="009B158A"/>
    <w:p w:rsidR="009B158A" w:rsidRDefault="009B158A" w:rsidP="000046CD">
      <w:pPr>
        <w:pStyle w:val="Ttulo3"/>
      </w:pPr>
      <w:bookmarkStart w:id="1109" w:name="_Toc336066603"/>
      <w:r>
        <w:t>Eventos</w:t>
      </w:r>
      <w:bookmarkEnd w:id="110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605"/>
        <w:gridCol w:w="1250"/>
        <w:gridCol w:w="1228"/>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DropButtonClick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DC66CA">
      <w:pPr>
        <w:pStyle w:val="Ttulo2"/>
        <w:ind w:hanging="940"/>
      </w:pPr>
      <w:bookmarkStart w:id="1110" w:name="_Toc336066604"/>
      <w:bookmarkStart w:id="1111" w:name="_Toc337380319"/>
      <w:r w:rsidRPr="003D5E12">
        <w:t>ScrollBar</w:t>
      </w:r>
      <w:bookmarkEnd w:id="1110"/>
      <w:bookmarkEnd w:id="1111"/>
      <w:r w:rsidRPr="003D5E12">
        <w:t xml:space="preserve"> </w:t>
      </w:r>
    </w:p>
    <w:p w:rsidR="009B158A" w:rsidRDefault="009B158A" w:rsidP="000046CD">
      <w:pPr>
        <w:pStyle w:val="Ttulo3"/>
      </w:pPr>
      <w:bookmarkStart w:id="1112" w:name="_Toc336066605"/>
      <w:r>
        <w:t>Propiedades</w:t>
      </w:r>
      <w:bookmarkEnd w:id="111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316"/>
        <w:gridCol w:w="1339"/>
        <w:gridCol w:w="1794"/>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Max</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Min</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AutoUpdate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ProportionalThumb</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LargeChange</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SmallChange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Delay</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Orientation</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13" w:name="_Toc336066606"/>
      <w:r>
        <w:t>Métodos</w:t>
      </w:r>
      <w:bookmarkEnd w:id="111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14" w:name="_Toc336066607"/>
      <w:r>
        <w:t>Eventos</w:t>
      </w:r>
      <w:bookmarkEnd w:id="111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050"/>
        <w:gridCol w:w="6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Scroll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9B158A"/>
    <w:p w:rsidR="009B158A" w:rsidRDefault="009B158A" w:rsidP="00DC66CA">
      <w:pPr>
        <w:pStyle w:val="Ttulo2"/>
        <w:ind w:hanging="940"/>
      </w:pPr>
      <w:bookmarkStart w:id="1115" w:name="_Toc336066608"/>
      <w:bookmarkStart w:id="1116" w:name="_Toc337380320"/>
      <w:r w:rsidRPr="003D5E12">
        <w:t>SpinButton</w:t>
      </w:r>
      <w:bookmarkEnd w:id="1115"/>
      <w:bookmarkEnd w:id="1116"/>
      <w:r w:rsidRPr="003D5E12">
        <w:t xml:space="preserve"> </w:t>
      </w:r>
    </w:p>
    <w:p w:rsidR="009B158A" w:rsidRDefault="009B158A" w:rsidP="009B158A"/>
    <w:p w:rsidR="009B158A" w:rsidRDefault="009B158A" w:rsidP="000046CD">
      <w:pPr>
        <w:pStyle w:val="Ttulo3"/>
      </w:pPr>
      <w:bookmarkStart w:id="1117" w:name="_Toc336066609"/>
      <w:r>
        <w:lastRenderedPageBreak/>
        <w:t>Propiedades</w:t>
      </w:r>
      <w:bookmarkEnd w:id="111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316"/>
        <w:gridCol w:w="1339"/>
        <w:gridCol w:w="1294"/>
        <w:gridCol w:w="1249"/>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Orientation</w:t>
            </w:r>
          </w:p>
        </w:tc>
        <w:tc>
          <w:tcPr>
            <w:tcW w:w="0" w:type="auto"/>
          </w:tcPr>
          <w:p w:rsidR="009B158A" w:rsidRPr="004463B0" w:rsidRDefault="009B158A" w:rsidP="00553DF4">
            <w:pPr>
              <w:rPr>
                <w:sz w:val="20"/>
                <w:szCs w:val="20"/>
              </w:rPr>
            </w:pPr>
            <w:r w:rsidRPr="004463B0">
              <w:rPr>
                <w:sz w:val="20"/>
                <w:szCs w:val="20"/>
              </w:rPr>
              <w:t>SourceName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Max</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Min</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prodID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Delay</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SmallChange</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18" w:name="_Toc336066610"/>
      <w:r>
        <w:t>Métodos</w:t>
      </w:r>
      <w:bookmarkEnd w:id="111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19" w:name="_Toc336066611"/>
      <w:r>
        <w:t>Eventos</w:t>
      </w:r>
      <w:bookmarkEnd w:id="111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050"/>
        <w:gridCol w:w="1072"/>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SpinDown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SpinUp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bl>
    <w:p w:rsidR="009B158A" w:rsidRDefault="009B158A" w:rsidP="009B158A"/>
    <w:p w:rsidR="009B158A" w:rsidRPr="006B6408" w:rsidRDefault="009B158A" w:rsidP="009B158A"/>
    <w:p w:rsidR="009B158A" w:rsidRDefault="009B158A" w:rsidP="00DC66CA">
      <w:pPr>
        <w:pStyle w:val="Ttulo2"/>
        <w:ind w:hanging="940"/>
      </w:pPr>
      <w:bookmarkStart w:id="1120" w:name="_Toc336066612"/>
      <w:bookmarkStart w:id="1121" w:name="_Toc337380321"/>
      <w:r w:rsidRPr="003D5E12">
        <w:lastRenderedPageBreak/>
        <w:t>OptionButton</w:t>
      </w:r>
      <w:bookmarkEnd w:id="1120"/>
      <w:bookmarkEnd w:id="1121"/>
      <w:r w:rsidRPr="003D5E12">
        <w:t xml:space="preserve"> </w:t>
      </w:r>
    </w:p>
    <w:p w:rsidR="009B158A" w:rsidRDefault="009B158A" w:rsidP="000046CD">
      <w:pPr>
        <w:pStyle w:val="Ttulo3"/>
      </w:pPr>
      <w:bookmarkStart w:id="1122" w:name="_Toc336066613"/>
      <w:r>
        <w:t>Propiedades</w:t>
      </w:r>
      <w:bookmarkEnd w:id="112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205"/>
        <w:gridCol w:w="1339"/>
        <w:gridCol w:w="1439"/>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Alignment</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TripleState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GroupName</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TextAlign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23" w:name="_Toc336066614"/>
      <w:r>
        <w:t>Métodos</w:t>
      </w:r>
      <w:bookmarkEnd w:id="112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Activate</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CopyPicture</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Duplicate</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BringToFront</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Cut</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Select</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Copy</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Delete</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SendToBack</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24" w:name="_Toc336066615"/>
      <w:r>
        <w:t>Eventos</w:t>
      </w:r>
      <w:bookmarkEnd w:id="112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250"/>
        <w:gridCol w:w="1228"/>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DC66CA">
      <w:pPr>
        <w:pStyle w:val="Ttulo2"/>
        <w:ind w:hanging="940"/>
      </w:pPr>
      <w:bookmarkStart w:id="1125" w:name="_Toc336066616"/>
      <w:bookmarkStart w:id="1126" w:name="_Toc337380322"/>
      <w:r w:rsidRPr="003D5E12">
        <w:t>Label</w:t>
      </w:r>
      <w:bookmarkEnd w:id="1125"/>
      <w:bookmarkEnd w:id="1126"/>
      <w:r w:rsidRPr="003D5E12">
        <w:t xml:space="preserve"> </w:t>
      </w:r>
    </w:p>
    <w:p w:rsidR="009B158A" w:rsidRDefault="009B158A" w:rsidP="009B158A"/>
    <w:p w:rsidR="009B158A" w:rsidRDefault="009B158A" w:rsidP="000046CD">
      <w:pPr>
        <w:pStyle w:val="Ttulo3"/>
      </w:pPr>
      <w:bookmarkStart w:id="1127" w:name="_Toc336066617"/>
      <w:r>
        <w:t>Propiedades</w:t>
      </w:r>
      <w:bookmarkEnd w:id="112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7"/>
        <w:gridCol w:w="1594"/>
        <w:gridCol w:w="1339"/>
        <w:gridCol w:w="1439"/>
        <w:gridCol w:w="12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SourceName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SpecialEffect</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TextAlign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BorderColor</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ZOrder</w:t>
            </w:r>
          </w:p>
        </w:tc>
      </w:tr>
    </w:tbl>
    <w:p w:rsidR="009B158A" w:rsidRDefault="009B158A" w:rsidP="009B158A"/>
    <w:p w:rsidR="009B158A" w:rsidRDefault="009B158A" w:rsidP="009B158A"/>
    <w:p w:rsidR="009B158A" w:rsidRDefault="009B158A" w:rsidP="000046CD">
      <w:pPr>
        <w:pStyle w:val="Ttulo3"/>
      </w:pPr>
      <w:bookmarkStart w:id="1128" w:name="_Toc336066618"/>
      <w:r>
        <w:t>Métodos</w:t>
      </w:r>
      <w:bookmarkEnd w:id="112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29" w:name="_Toc336066619"/>
      <w:r>
        <w:lastRenderedPageBreak/>
        <w:t>Eventos</w:t>
      </w:r>
      <w:bookmarkEnd w:id="112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994"/>
        <w:gridCol w:w="1250"/>
        <w:gridCol w:w="10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MouseMove</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DC66CA">
      <w:pPr>
        <w:pStyle w:val="Ttulo2"/>
        <w:ind w:hanging="940"/>
      </w:pPr>
      <w:bookmarkStart w:id="1130" w:name="_Toc336066620"/>
      <w:bookmarkStart w:id="1131" w:name="_Toc337380323"/>
      <w:r w:rsidRPr="003D5E12">
        <w:t>Image</w:t>
      </w:r>
      <w:bookmarkEnd w:id="1130"/>
      <w:bookmarkEnd w:id="1131"/>
      <w:r w:rsidRPr="003D5E12">
        <w:t xml:space="preserve"> </w:t>
      </w:r>
    </w:p>
    <w:p w:rsidR="009B158A" w:rsidRDefault="009B158A" w:rsidP="009B158A"/>
    <w:p w:rsidR="009B158A" w:rsidRDefault="009B158A" w:rsidP="000046CD">
      <w:pPr>
        <w:pStyle w:val="Ttulo3"/>
      </w:pPr>
      <w:bookmarkStart w:id="1132" w:name="_Toc336066621"/>
      <w:r>
        <w:t>Propiedades</w:t>
      </w:r>
      <w:bookmarkEnd w:id="113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7"/>
        <w:gridCol w:w="1594"/>
        <w:gridCol w:w="1638"/>
        <w:gridCol w:w="1594"/>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PictureSizeMode</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PictureTiling</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BorderColor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PictureAlignment</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33" w:name="_Toc336066622"/>
      <w:r>
        <w:t>Métodos</w:t>
      </w:r>
      <w:bookmarkEnd w:id="113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34" w:name="_Toc336066623"/>
      <w:r>
        <w:t>Eventos</w:t>
      </w:r>
      <w:bookmarkEnd w:id="113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994"/>
        <w:gridCol w:w="1250"/>
        <w:gridCol w:w="10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MouseMove</w:t>
            </w:r>
          </w:p>
        </w:tc>
        <w:tc>
          <w:tcPr>
            <w:tcW w:w="0" w:type="auto"/>
          </w:tcPr>
          <w:p w:rsidR="009B158A" w:rsidRPr="004463B0" w:rsidRDefault="009B158A" w:rsidP="00553DF4">
            <w:pPr>
              <w:rPr>
                <w:sz w:val="20"/>
                <w:szCs w:val="20"/>
              </w:rPr>
            </w:pPr>
          </w:p>
        </w:tc>
      </w:tr>
    </w:tbl>
    <w:p w:rsidR="009B158A" w:rsidRDefault="009B158A" w:rsidP="009B158A"/>
    <w:p w:rsidR="009B158A" w:rsidRPr="003D5E12" w:rsidRDefault="009B158A" w:rsidP="00DC66CA">
      <w:pPr>
        <w:pStyle w:val="Ttulo2"/>
        <w:ind w:hanging="940"/>
      </w:pPr>
      <w:bookmarkStart w:id="1135" w:name="_Toc336066624"/>
      <w:bookmarkStart w:id="1136" w:name="_Toc337380324"/>
      <w:r w:rsidRPr="003D5E12">
        <w:t>ToggleButton</w:t>
      </w:r>
      <w:bookmarkEnd w:id="1135"/>
      <w:bookmarkEnd w:id="1136"/>
      <w:r w:rsidRPr="003D5E12">
        <w:t xml:space="preserve"> </w:t>
      </w:r>
    </w:p>
    <w:p w:rsidR="009B158A" w:rsidRDefault="009B158A" w:rsidP="000046CD">
      <w:pPr>
        <w:pStyle w:val="Ttulo3"/>
      </w:pPr>
      <w:bookmarkStart w:id="1137" w:name="_Toc336066625"/>
      <w:r>
        <w:t>Propiedades</w:t>
      </w:r>
      <w:bookmarkEnd w:id="113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205"/>
        <w:gridCol w:w="1339"/>
        <w:gridCol w:w="1439"/>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Alignment</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TripleState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GroupName</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TextAlign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38" w:name="_Toc336066626"/>
      <w:r>
        <w:t>Métodos</w:t>
      </w:r>
      <w:bookmarkEnd w:id="113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39" w:name="_Toc336066627"/>
      <w:r>
        <w:t>Eventos</w:t>
      </w:r>
      <w:bookmarkEnd w:id="113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250"/>
        <w:gridCol w:w="1228"/>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DC66CA">
      <w:pPr>
        <w:pStyle w:val="Ttulo2"/>
        <w:ind w:hanging="940"/>
      </w:pPr>
      <w:bookmarkStart w:id="1140" w:name="_Toc336066628"/>
      <w:bookmarkStart w:id="1141" w:name="_Toc337380325"/>
      <w:r>
        <w:t>Resumen de propiedades</w:t>
      </w:r>
      <w:bookmarkEnd w:id="1140"/>
      <w:bookmarkEnd w:id="1141"/>
    </w:p>
    <w:p w:rsidR="009B158A" w:rsidRDefault="009B158A" w:rsidP="009B158A"/>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1"/>
        <w:gridCol w:w="4020"/>
        <w:gridCol w:w="1746"/>
      </w:tblGrid>
      <w:tr w:rsidR="009B158A" w:rsidTr="00553DF4">
        <w:trPr>
          <w:jc w:val="center"/>
        </w:trPr>
        <w:tc>
          <w:tcPr>
            <w:tcW w:w="2079" w:type="dxa"/>
            <w:shd w:val="clear" w:color="auto" w:fill="B8CCE4"/>
          </w:tcPr>
          <w:p w:rsidR="009B158A" w:rsidRPr="00123114" w:rsidRDefault="009B158A" w:rsidP="00553DF4">
            <w:pPr>
              <w:tabs>
                <w:tab w:val="center" w:pos="1787"/>
                <w:tab w:val="right" w:pos="3574"/>
              </w:tabs>
              <w:spacing w:before="120" w:after="120"/>
              <w:rPr>
                <w:b/>
                <w:color w:val="0000FF"/>
              </w:rPr>
            </w:pPr>
            <w:r>
              <w:rPr>
                <w:b/>
                <w:color w:val="0000FF"/>
              </w:rPr>
              <w:t>Propiedad</w:t>
            </w:r>
          </w:p>
        </w:tc>
        <w:tc>
          <w:tcPr>
            <w:tcW w:w="4650" w:type="dxa"/>
            <w:shd w:val="clear" w:color="auto" w:fill="B8CCE4"/>
          </w:tcPr>
          <w:p w:rsidR="009B158A" w:rsidRDefault="009B158A" w:rsidP="00553DF4">
            <w:pPr>
              <w:tabs>
                <w:tab w:val="center" w:pos="1787"/>
                <w:tab w:val="right" w:pos="3574"/>
              </w:tabs>
              <w:spacing w:before="120" w:after="120"/>
              <w:jc w:val="center"/>
              <w:rPr>
                <w:b/>
                <w:color w:val="0000FF"/>
              </w:rPr>
            </w:pPr>
            <w:r>
              <w:rPr>
                <w:b/>
                <w:color w:val="0000FF"/>
              </w:rPr>
              <w:t>Comentario</w:t>
            </w:r>
          </w:p>
        </w:tc>
        <w:tc>
          <w:tcPr>
            <w:tcW w:w="1991" w:type="dxa"/>
            <w:shd w:val="clear" w:color="auto" w:fill="B8CCE4"/>
          </w:tcPr>
          <w:p w:rsidR="009B158A" w:rsidRDefault="009B158A" w:rsidP="00553DF4">
            <w:pPr>
              <w:tabs>
                <w:tab w:val="center" w:pos="1787"/>
                <w:tab w:val="right" w:pos="3574"/>
              </w:tabs>
              <w:spacing w:before="120" w:after="120"/>
              <w:jc w:val="center"/>
              <w:rPr>
                <w:b/>
                <w:color w:val="0000FF"/>
              </w:rPr>
            </w:pPr>
            <w:r>
              <w:rPr>
                <w:b/>
                <w:color w:val="0000FF"/>
              </w:rPr>
              <w:t>Valores</w:t>
            </w:r>
          </w:p>
        </w:tc>
      </w:tr>
      <w:tr w:rsidR="009B158A" w:rsidTr="00553DF4">
        <w:trPr>
          <w:jc w:val="center"/>
        </w:trPr>
        <w:tc>
          <w:tcPr>
            <w:tcW w:w="2079" w:type="dxa"/>
          </w:tcPr>
          <w:p w:rsidR="009B158A" w:rsidRPr="00123114" w:rsidRDefault="009B158A" w:rsidP="00553DF4">
            <w:r>
              <w:t>Accelerator</w:t>
            </w:r>
          </w:p>
        </w:tc>
        <w:tc>
          <w:tcPr>
            <w:tcW w:w="4650" w:type="dxa"/>
          </w:tcPr>
          <w:p w:rsidR="009B158A" w:rsidRDefault="009B158A" w:rsidP="00553DF4">
            <w:r>
              <w:t>Define o consulta la tecla de aceleración de un control.</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Alignment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Define o consulta la posición del control en relación a su título. Puede ser alguno de los valores de la constante </w:t>
            </w:r>
            <w:r w:rsidRPr="00A1658D">
              <w:t>fmAlignment</w:t>
            </w:r>
            <w:r>
              <w:t>:</w:t>
            </w:r>
          </w:p>
          <w:p w:rsidR="009B158A"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
              <w:gridCol w:w="1688"/>
              <w:gridCol w:w="1781"/>
            </w:tblGrid>
            <w:tr w:rsidR="009B158A" w:rsidRPr="00A82A7B" w:rsidTr="00553DF4">
              <w:trPr>
                <w:jc w:val="center"/>
              </w:trPr>
              <w:tc>
                <w:tcPr>
                  <w:tcW w:w="326" w:type="dxa"/>
                </w:tcPr>
                <w:p w:rsidR="009B158A" w:rsidRPr="00874FBE" w:rsidRDefault="009B158A" w:rsidP="00553DF4">
                  <w:r w:rsidRPr="00874FBE">
                    <w:t>0</w:t>
                  </w:r>
                </w:p>
              </w:tc>
              <w:tc>
                <w:tcPr>
                  <w:tcW w:w="2050" w:type="dxa"/>
                </w:tcPr>
                <w:p w:rsidR="009B158A" w:rsidRPr="001F1C60" w:rsidRDefault="009B158A" w:rsidP="00553DF4">
                  <w:pPr>
                    <w:rPr>
                      <w:b/>
                      <w:sz w:val="20"/>
                      <w:szCs w:val="20"/>
                    </w:rPr>
                  </w:pPr>
                  <w:r w:rsidRPr="001F1C60">
                    <w:rPr>
                      <w:b/>
                      <w:sz w:val="20"/>
                      <w:szCs w:val="20"/>
                    </w:rPr>
                    <w:t>fmAlignmentLeft</w:t>
                  </w:r>
                </w:p>
              </w:tc>
              <w:tc>
                <w:tcPr>
                  <w:tcW w:w="2048" w:type="dxa"/>
                </w:tcPr>
                <w:p w:rsidR="009B158A" w:rsidRPr="00874FBE" w:rsidRDefault="009B158A" w:rsidP="00553DF4">
                  <w:r w:rsidRPr="00874FBE">
                    <w:t>Coloca el título a la izquierda del control.</w:t>
                  </w:r>
                </w:p>
              </w:tc>
            </w:tr>
            <w:tr w:rsidR="009B158A" w:rsidRPr="00A82A7B" w:rsidTr="00553DF4">
              <w:trPr>
                <w:jc w:val="center"/>
              </w:trPr>
              <w:tc>
                <w:tcPr>
                  <w:tcW w:w="326" w:type="dxa"/>
                </w:tcPr>
                <w:p w:rsidR="009B158A" w:rsidRPr="00874FBE" w:rsidRDefault="009B158A" w:rsidP="00553DF4">
                  <w:r w:rsidRPr="00874FBE">
                    <w:t>1</w:t>
                  </w:r>
                </w:p>
              </w:tc>
              <w:tc>
                <w:tcPr>
                  <w:tcW w:w="2050" w:type="dxa"/>
                </w:tcPr>
                <w:p w:rsidR="009B158A" w:rsidRPr="001F1C60" w:rsidRDefault="009B158A" w:rsidP="00553DF4">
                  <w:pPr>
                    <w:rPr>
                      <w:b/>
                      <w:szCs w:val="22"/>
                    </w:rPr>
                  </w:pPr>
                  <w:r w:rsidRPr="001F1C60">
                    <w:rPr>
                      <w:b/>
                      <w:szCs w:val="22"/>
                    </w:rPr>
                    <w:t>FmAlignment</w:t>
                  </w:r>
                  <w:r w:rsidR="001F1C60">
                    <w:rPr>
                      <w:b/>
                      <w:szCs w:val="22"/>
                    </w:rPr>
                    <w:t>-</w:t>
                  </w:r>
                  <w:r w:rsidRPr="001F1C60">
                    <w:rPr>
                      <w:b/>
                      <w:szCs w:val="22"/>
                    </w:rPr>
                    <w:t>Right</w:t>
                  </w:r>
                </w:p>
              </w:tc>
              <w:tc>
                <w:tcPr>
                  <w:tcW w:w="2048" w:type="dxa"/>
                </w:tcPr>
                <w:p w:rsidR="009B158A" w:rsidRPr="00874FBE" w:rsidRDefault="009B158A" w:rsidP="00553DF4">
                  <w:r w:rsidRPr="00874FBE">
                    <w:t>Coloca el título a la derecha del control (predeterminado).</w:t>
                  </w:r>
                </w:p>
              </w:tc>
            </w:tr>
          </w:tbl>
          <w:p w:rsidR="009B158A" w:rsidRDefault="009B158A" w:rsidP="00553DF4">
            <w:r>
              <w:lastRenderedPageBreak/>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874FBE">
              <w:lastRenderedPageBreak/>
              <w:t>fmAlignment</w:t>
            </w:r>
          </w:p>
        </w:tc>
      </w:tr>
      <w:tr w:rsidR="009B158A" w:rsidTr="00553DF4">
        <w:trPr>
          <w:jc w:val="center"/>
        </w:trPr>
        <w:tc>
          <w:tcPr>
            <w:tcW w:w="2079" w:type="dxa"/>
          </w:tcPr>
          <w:p w:rsidR="009B158A" w:rsidRDefault="009B158A" w:rsidP="00553DF4">
            <w:r>
              <w:lastRenderedPageBreak/>
              <w:t>Application</w:t>
            </w:r>
          </w:p>
        </w:tc>
        <w:tc>
          <w:tcPr>
            <w:tcW w:w="4650" w:type="dxa"/>
          </w:tcPr>
          <w:p w:rsidR="009B158A" w:rsidRDefault="009B158A" w:rsidP="00553DF4">
            <w:r>
              <w:t>Proporciona un objeto que representa la aplicación.</w:t>
            </w:r>
          </w:p>
        </w:tc>
        <w:tc>
          <w:tcPr>
            <w:tcW w:w="1991" w:type="dxa"/>
          </w:tcPr>
          <w:p w:rsidR="009B158A" w:rsidRDefault="009B158A" w:rsidP="00553DF4">
            <w:r w:rsidRPr="00AB6C96">
              <w:t>Application</w:t>
            </w:r>
          </w:p>
        </w:tc>
      </w:tr>
      <w:tr w:rsidR="009B158A" w:rsidTr="00553DF4">
        <w:trPr>
          <w:jc w:val="center"/>
        </w:trPr>
        <w:tc>
          <w:tcPr>
            <w:tcW w:w="2079" w:type="dxa"/>
          </w:tcPr>
          <w:p w:rsidR="009B158A" w:rsidRDefault="009B158A" w:rsidP="00553DF4">
            <w:r>
              <w:t>AutoLoad</w:t>
            </w:r>
          </w:p>
        </w:tc>
        <w:tc>
          <w:tcPr>
            <w:tcW w:w="4650" w:type="dxa"/>
          </w:tcPr>
          <w:p w:rsidR="009B158A" w:rsidRDefault="009B158A" w:rsidP="00553DF4">
            <w:r>
              <w:t>Si True, el objeto se carga automáticamente cuando se abre el libro en el que se halla.</w:t>
            </w:r>
          </w:p>
        </w:tc>
        <w:tc>
          <w:tcPr>
            <w:tcW w:w="1991" w:type="dxa"/>
          </w:tcPr>
          <w:p w:rsidR="009B158A" w:rsidRDefault="009B158A" w:rsidP="00553DF4">
            <w:r>
              <w:t>Boolean</w:t>
            </w:r>
          </w:p>
        </w:tc>
      </w:tr>
      <w:tr w:rsidR="009B158A" w:rsidTr="00553DF4">
        <w:trPr>
          <w:jc w:val="center"/>
        </w:trPr>
        <w:tc>
          <w:tcPr>
            <w:tcW w:w="2079" w:type="dxa"/>
          </w:tcPr>
          <w:p w:rsidR="009B158A" w:rsidRPr="00123114" w:rsidRDefault="009B158A" w:rsidP="00553DF4">
            <w:r>
              <w:t>Autosize</w:t>
            </w:r>
          </w:p>
        </w:tc>
        <w:tc>
          <w:tcPr>
            <w:tcW w:w="4650" w:type="dxa"/>
          </w:tcPr>
          <w:p w:rsidR="009B158A" w:rsidRDefault="009B158A" w:rsidP="00553DF4">
            <w:r>
              <w:t>Indica si el objeto ha de cambiar su tamaño automáticamente para mostrar su contenido.</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AutoTab</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si se ha de producir una tabulación automática cuando el usuario sobrepasa el máximo de caracteres permitido en la parte del cuadro de texto.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AutoUpdate</w:t>
            </w:r>
          </w:p>
        </w:tc>
        <w:tc>
          <w:tcPr>
            <w:tcW w:w="4650" w:type="dxa"/>
          </w:tcPr>
          <w:p w:rsidR="009B158A" w:rsidRDefault="009B158A" w:rsidP="00553DF4">
            <w:r>
              <w:t>Indica si el objeto se actualiza automáticamente al cambiar el origen.</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AutoWordSelect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si la selección ha de extenderse a una palabra o a un carácter.</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BackColor</w:t>
            </w:r>
          </w:p>
        </w:tc>
        <w:tc>
          <w:tcPr>
            <w:tcW w:w="4650" w:type="dxa"/>
          </w:tcPr>
          <w:p w:rsidR="009B158A" w:rsidRDefault="009B158A"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1991" w:type="dxa"/>
          </w:tcPr>
          <w:p w:rsidR="009B158A" w:rsidRDefault="009B158A" w:rsidP="00553DF4">
            <w:r>
              <w:t>Long</w:t>
            </w:r>
          </w:p>
        </w:tc>
      </w:tr>
      <w:tr w:rsidR="009B158A" w:rsidTr="00553DF4">
        <w:trPr>
          <w:jc w:val="center"/>
        </w:trPr>
        <w:tc>
          <w:tcPr>
            <w:tcW w:w="2079" w:type="dxa"/>
          </w:tcPr>
          <w:p w:rsidR="009B158A" w:rsidRDefault="009B158A" w:rsidP="00553DF4">
            <w:r>
              <w:t>BackStyle</w:t>
            </w:r>
          </w:p>
        </w:tc>
        <w:tc>
          <w:tcPr>
            <w:tcW w:w="4650" w:type="dxa"/>
          </w:tcPr>
          <w:p w:rsidR="009B158A" w:rsidRDefault="009B158A" w:rsidP="00553DF4">
            <w:r>
              <w:t xml:space="preserve">Define el estilo del fondo. Puede ser alguno de los valores de la constante </w:t>
            </w:r>
            <w:r w:rsidRPr="009B1D02">
              <w:t>fmBackStyle</w:t>
            </w:r>
          </w:p>
          <w:p w:rsidR="009B158A"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046"/>
              <w:gridCol w:w="1422"/>
            </w:tblGrid>
            <w:tr w:rsidR="009B158A" w:rsidRPr="00FE279B" w:rsidTr="00553DF4">
              <w:tc>
                <w:tcPr>
                  <w:tcW w:w="326" w:type="dxa"/>
                  <w:shd w:val="clear" w:color="auto" w:fill="auto"/>
                </w:tcPr>
                <w:p w:rsidR="009B158A" w:rsidRPr="00FE279B" w:rsidRDefault="009B158A" w:rsidP="00553DF4">
                  <w:r w:rsidRPr="009B1D02">
                    <w:t>0</w:t>
                  </w:r>
                </w:p>
              </w:tc>
              <w:tc>
                <w:tcPr>
                  <w:tcW w:w="2600" w:type="dxa"/>
                  <w:shd w:val="clear" w:color="auto" w:fill="auto"/>
                </w:tcPr>
                <w:p w:rsidR="009B158A" w:rsidRPr="00FE279B" w:rsidRDefault="009B158A" w:rsidP="00553DF4">
                  <w:pPr>
                    <w:rPr>
                      <w:b/>
                    </w:rPr>
                  </w:pPr>
                  <w:r w:rsidRPr="009B1D02">
                    <w:rPr>
                      <w:b/>
                    </w:rPr>
                    <w:t>fmBackStyle</w:t>
                  </w:r>
                  <w:r w:rsidR="001F1C60">
                    <w:rPr>
                      <w:b/>
                    </w:rPr>
                    <w:t>-</w:t>
                  </w:r>
                  <w:r w:rsidRPr="009B1D02">
                    <w:rPr>
                      <w:b/>
                    </w:rPr>
                    <w:t>Transparent</w:t>
                  </w:r>
                </w:p>
              </w:tc>
              <w:tc>
                <w:tcPr>
                  <w:tcW w:w="1498" w:type="dxa"/>
                  <w:shd w:val="clear" w:color="auto" w:fill="auto"/>
                </w:tcPr>
                <w:p w:rsidR="009B158A" w:rsidRPr="00FE279B" w:rsidRDefault="009B158A" w:rsidP="00553DF4">
                  <w:r w:rsidRPr="009B1D02">
                    <w:t>El fondo es transparente.</w:t>
                  </w:r>
                </w:p>
              </w:tc>
            </w:tr>
            <w:tr w:rsidR="009B158A" w:rsidRPr="00FE279B" w:rsidTr="00553DF4">
              <w:tc>
                <w:tcPr>
                  <w:tcW w:w="326" w:type="dxa"/>
                  <w:shd w:val="clear" w:color="auto" w:fill="auto"/>
                </w:tcPr>
                <w:p w:rsidR="009B158A" w:rsidRPr="00FE279B" w:rsidRDefault="009B158A" w:rsidP="00553DF4">
                  <w:r w:rsidRPr="009B1D02">
                    <w:t>1</w:t>
                  </w:r>
                </w:p>
              </w:tc>
              <w:tc>
                <w:tcPr>
                  <w:tcW w:w="2600" w:type="dxa"/>
                  <w:shd w:val="clear" w:color="auto" w:fill="auto"/>
                </w:tcPr>
                <w:p w:rsidR="009B158A" w:rsidRPr="00FE279B" w:rsidRDefault="009B158A" w:rsidP="00553DF4">
                  <w:pPr>
                    <w:rPr>
                      <w:b/>
                    </w:rPr>
                  </w:pPr>
                  <w:r w:rsidRPr="009B1D02">
                    <w:rPr>
                      <w:b/>
                    </w:rPr>
                    <w:t>fmBackStyle</w:t>
                  </w:r>
                  <w:r w:rsidR="001F1C60">
                    <w:rPr>
                      <w:b/>
                    </w:rPr>
                    <w:t>-</w:t>
                  </w:r>
                  <w:r w:rsidRPr="009B1D02">
                    <w:rPr>
                      <w:b/>
                    </w:rPr>
                    <w:t>Opaque</w:t>
                  </w:r>
                </w:p>
              </w:tc>
              <w:tc>
                <w:tcPr>
                  <w:tcW w:w="1498" w:type="dxa"/>
                  <w:shd w:val="clear" w:color="auto" w:fill="auto"/>
                </w:tcPr>
                <w:p w:rsidR="009B158A" w:rsidRPr="00FE279B" w:rsidRDefault="009B158A" w:rsidP="00553DF4">
                  <w:r w:rsidRPr="009B1D02">
                    <w:t>El fondo es opaco</w:t>
                  </w:r>
                  <w:r w:rsidRPr="00FE279B">
                    <w:t>. Valor por defecto.</w:t>
                  </w:r>
                </w:p>
              </w:tc>
            </w:tr>
          </w:tbl>
          <w:p w:rsidR="009B158A" w:rsidRDefault="009B158A" w:rsidP="00553DF4">
            <w:r>
              <w:lastRenderedPageBreak/>
              <w:t xml:space="preserve">  </w:t>
            </w:r>
          </w:p>
        </w:tc>
        <w:tc>
          <w:tcPr>
            <w:tcW w:w="1991" w:type="dxa"/>
          </w:tcPr>
          <w:p w:rsidR="009B158A" w:rsidRDefault="009B158A" w:rsidP="00553DF4">
            <w:r w:rsidRPr="009B1D02">
              <w:lastRenderedPageBreak/>
              <w:t>fmBackStyle</w:t>
            </w:r>
          </w:p>
        </w:tc>
      </w:tr>
      <w:tr w:rsidR="009B158A" w:rsidTr="00553DF4">
        <w:trPr>
          <w:jc w:val="center"/>
        </w:trPr>
        <w:tc>
          <w:tcPr>
            <w:tcW w:w="2079" w:type="dxa"/>
          </w:tcPr>
          <w:p w:rsidR="009B158A" w:rsidRDefault="009B158A" w:rsidP="00553DF4">
            <w:r>
              <w:lastRenderedPageBreak/>
              <w:t>Border</w:t>
            </w:r>
          </w:p>
        </w:tc>
        <w:tc>
          <w:tcPr>
            <w:tcW w:w="4650" w:type="dxa"/>
          </w:tcPr>
          <w:p w:rsidR="009B158A" w:rsidRDefault="009B158A" w:rsidP="00553DF4">
            <w:r>
              <w:t>Objeto border del control.</w:t>
            </w:r>
          </w:p>
        </w:tc>
        <w:tc>
          <w:tcPr>
            <w:tcW w:w="1991" w:type="dxa"/>
          </w:tcPr>
          <w:p w:rsidR="009B158A" w:rsidRDefault="009B158A" w:rsidP="00553DF4">
            <w:r>
              <w:t>Border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BorderColor</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el color del borde de un objeto.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BorderStyle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el tipo de borde de un objeto. Puede ser alguno de los valores de la constante </w:t>
            </w:r>
            <w:r w:rsidRPr="00BD4FD3">
              <w:t>fmBorderStyle</w:t>
            </w:r>
            <w:r>
              <w:t>:</w:t>
            </w:r>
          </w:p>
          <w:p w:rsidR="009B158A"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
              <w:gridCol w:w="1677"/>
              <w:gridCol w:w="1792"/>
            </w:tblGrid>
            <w:tr w:rsidR="009B158A" w:rsidRPr="004B12EC" w:rsidTr="00553DF4">
              <w:trPr>
                <w:jc w:val="center"/>
              </w:trPr>
              <w:tc>
                <w:tcPr>
                  <w:tcW w:w="326" w:type="dxa"/>
                </w:tcPr>
                <w:p w:rsidR="009B158A" w:rsidRPr="00A82A7B" w:rsidRDefault="009B158A" w:rsidP="00553DF4">
                  <w:r w:rsidRPr="00A82A7B">
                    <w:t>0</w:t>
                  </w:r>
                </w:p>
              </w:tc>
              <w:tc>
                <w:tcPr>
                  <w:tcW w:w="2184" w:type="dxa"/>
                </w:tcPr>
                <w:p w:rsidR="009B158A" w:rsidRPr="00A82A7B" w:rsidRDefault="009B158A" w:rsidP="00553DF4">
                  <w:pPr>
                    <w:rPr>
                      <w:b/>
                    </w:rPr>
                  </w:pPr>
                  <w:r w:rsidRPr="00A82A7B">
                    <w:rPr>
                      <w:b/>
                    </w:rPr>
                    <w:t>fmBorderStyle</w:t>
                  </w:r>
                  <w:r w:rsidR="001F1C60">
                    <w:rPr>
                      <w:b/>
                    </w:rPr>
                    <w:t>-</w:t>
                  </w:r>
                  <w:r w:rsidRPr="00A82A7B">
                    <w:rPr>
                      <w:b/>
                    </w:rPr>
                    <w:t>None</w:t>
                  </w:r>
                </w:p>
              </w:tc>
              <w:tc>
                <w:tcPr>
                  <w:tcW w:w="2376" w:type="dxa"/>
                </w:tcPr>
                <w:p w:rsidR="009B158A" w:rsidRPr="00A82A7B" w:rsidRDefault="009B158A" w:rsidP="00553DF4">
                  <w:r w:rsidRPr="00A82A7B">
                    <w:t>El control no tiene una línea de borde visible.</w:t>
                  </w:r>
                </w:p>
              </w:tc>
            </w:tr>
            <w:tr w:rsidR="009B158A" w:rsidRPr="004B12EC" w:rsidTr="00553DF4">
              <w:trPr>
                <w:jc w:val="center"/>
              </w:trPr>
              <w:tc>
                <w:tcPr>
                  <w:tcW w:w="326" w:type="dxa"/>
                </w:tcPr>
                <w:p w:rsidR="009B158A" w:rsidRPr="00A82A7B" w:rsidRDefault="009B158A" w:rsidP="00553DF4">
                  <w:r w:rsidRPr="00A82A7B">
                    <w:t>1</w:t>
                  </w:r>
                </w:p>
              </w:tc>
              <w:tc>
                <w:tcPr>
                  <w:tcW w:w="2184" w:type="dxa"/>
                </w:tcPr>
                <w:p w:rsidR="009B158A" w:rsidRPr="00A82A7B" w:rsidRDefault="009B158A" w:rsidP="00553DF4">
                  <w:pPr>
                    <w:rPr>
                      <w:b/>
                    </w:rPr>
                  </w:pPr>
                  <w:r w:rsidRPr="00A82A7B">
                    <w:rPr>
                      <w:b/>
                    </w:rPr>
                    <w:t>fmBorderStyle</w:t>
                  </w:r>
                  <w:r w:rsidR="001F1C60">
                    <w:rPr>
                      <w:b/>
                    </w:rPr>
                    <w:t>-</w:t>
                  </w:r>
                  <w:r w:rsidRPr="00A82A7B">
                    <w:rPr>
                      <w:b/>
                    </w:rPr>
                    <w:t>Single</w:t>
                  </w:r>
                </w:p>
              </w:tc>
              <w:tc>
                <w:tcPr>
                  <w:tcW w:w="2376" w:type="dxa"/>
                </w:tcPr>
                <w:p w:rsidR="009B158A" w:rsidRPr="00A82A7B" w:rsidRDefault="009B158A" w:rsidP="00553DF4">
                  <w:r w:rsidRPr="00A82A7B">
                    <w:t>El control tiene un borde de una sola línea (predeterminado).</w:t>
                  </w:r>
                </w:p>
              </w:tc>
            </w:tr>
          </w:tbl>
          <w:p w:rsidR="009B158A"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A82A7B">
              <w:t>fmBorderStyle</w:t>
            </w:r>
          </w:p>
        </w:tc>
      </w:tr>
      <w:tr w:rsidR="009B158A" w:rsidTr="00553DF4">
        <w:trPr>
          <w:jc w:val="center"/>
        </w:trPr>
        <w:tc>
          <w:tcPr>
            <w:tcW w:w="2079" w:type="dxa"/>
          </w:tcPr>
          <w:p w:rsidR="009B158A" w:rsidRDefault="009B158A" w:rsidP="00553DF4">
            <w:r w:rsidRPr="00F1147A">
              <w:t>BottomRightCell</w:t>
            </w:r>
          </w:p>
        </w:tc>
        <w:tc>
          <w:tcPr>
            <w:tcW w:w="4650" w:type="dxa"/>
          </w:tcPr>
          <w:p w:rsidR="009B158A" w:rsidRDefault="009B158A" w:rsidP="00553DF4">
            <w:r>
              <w:t>Proporciona un objeto que representa la esquina inferior derecha del objeto.</w:t>
            </w:r>
          </w:p>
        </w:tc>
        <w:tc>
          <w:tcPr>
            <w:tcW w:w="1991" w:type="dxa"/>
          </w:tcPr>
          <w:p w:rsidR="009B158A" w:rsidRDefault="009B158A" w:rsidP="00553DF4">
            <w:r>
              <w:t>Range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BoundColumn</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Variant</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CanPaste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si se puede efectuar un pegado desde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Caption</w:t>
            </w:r>
          </w:p>
        </w:tc>
        <w:tc>
          <w:tcPr>
            <w:tcW w:w="4650" w:type="dxa"/>
          </w:tcPr>
          <w:p w:rsidR="009B158A" w:rsidRDefault="009B158A" w:rsidP="00553DF4">
            <w:r>
              <w:t>Descripción del botón.</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Column</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uno o varios elementos de un control.</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ColumnCount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el número de columnas a mostrar. Si se indica -1, se muestran todas las columnas disponibles.</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ColumnHeads</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Muestra una fila de títulos de columna.</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ColumnWidths</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el ancho de cada una de las columnas del control. Los diferentes anchos se indican usando el punto y coma (;) como separador. Por ejemplo 50; 70; 60.</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String</w:t>
            </w:r>
          </w:p>
        </w:tc>
      </w:tr>
      <w:tr w:rsidR="009B158A" w:rsidTr="00553DF4">
        <w:trPr>
          <w:jc w:val="center"/>
        </w:trPr>
        <w:tc>
          <w:tcPr>
            <w:tcW w:w="2079" w:type="dxa"/>
          </w:tcPr>
          <w:p w:rsidR="009B158A" w:rsidRDefault="009B158A" w:rsidP="00553DF4">
            <w:r>
              <w:t>Creator</w:t>
            </w:r>
          </w:p>
        </w:tc>
        <w:tc>
          <w:tcPr>
            <w:tcW w:w="4650" w:type="dxa"/>
          </w:tcPr>
          <w:p w:rsidR="009B158A" w:rsidRDefault="009B158A" w:rsidP="00553DF4">
            <w:r>
              <w:t>Proporciona un entero de 32 bits que indica cual fue la aplicación creadora del objeto.</w:t>
            </w:r>
          </w:p>
        </w:tc>
        <w:tc>
          <w:tcPr>
            <w:tcW w:w="1991" w:type="dxa"/>
          </w:tcPr>
          <w:p w:rsidR="009B158A" w:rsidRDefault="009B158A" w:rsidP="00553DF4">
            <w:r>
              <w:t>Integer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CurLine</w:t>
            </w:r>
          </w:p>
        </w:tc>
        <w:tc>
          <w:tcPr>
            <w:tcW w:w="4650" w:type="dxa"/>
            <w:tcBorders>
              <w:top w:val="single" w:sz="4" w:space="0" w:color="000000"/>
              <w:left w:val="single" w:sz="4" w:space="0" w:color="000000"/>
              <w:bottom w:val="single" w:sz="4" w:space="0" w:color="000000"/>
              <w:right w:val="single" w:sz="4" w:space="0" w:color="000000"/>
            </w:tcBorders>
          </w:tcPr>
          <w:p w:rsidR="009B158A" w:rsidRPr="0001023D" w:rsidRDefault="009B158A" w:rsidP="00553DF4">
            <w:r w:rsidRPr="0001023D">
              <w:t>Indica la línea actual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01023D" w:rsidRDefault="009B158A" w:rsidP="00553DF4">
            <w:r w:rsidRPr="0001023D">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CurTa</w:t>
            </w:r>
            <w:r>
              <w:t>r</w:t>
            </w:r>
            <w:r w:rsidRPr="00BD4FD3">
              <w:t>getX</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posición horizontal preferida del punto de inserción en un control medida en décimas de milímetro.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CurX</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posición horizontal actual del punto de inserción en un control medida en décimas de milímetro.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Delay</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DragBehavior</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la caracteristica de arrastrar y colocar está habilitada. Puede ser alguno de los valores de la constante fmDragBehavior:</w:t>
            </w:r>
          </w:p>
          <w:p w:rsidR="009B158A" w:rsidRPr="00BD4FD3"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
              <w:gridCol w:w="1636"/>
              <w:gridCol w:w="1842"/>
            </w:tblGrid>
            <w:tr w:rsidR="009B158A" w:rsidRPr="00A82A7B" w:rsidTr="00553DF4">
              <w:trPr>
                <w:jc w:val="center"/>
              </w:trPr>
              <w:tc>
                <w:tcPr>
                  <w:tcW w:w="0" w:type="auto"/>
                </w:tcPr>
                <w:p w:rsidR="009B158A" w:rsidRPr="003C5D3A" w:rsidRDefault="009B158A" w:rsidP="00553DF4">
                  <w:pPr>
                    <w:rPr>
                      <w:noProof/>
                      <w:sz w:val="20"/>
                      <w:szCs w:val="20"/>
                    </w:rPr>
                  </w:pPr>
                  <w:r w:rsidRPr="003C5D3A">
                    <w:rPr>
                      <w:noProof/>
                      <w:sz w:val="20"/>
                      <w:szCs w:val="20"/>
                    </w:rPr>
                    <w:lastRenderedPageBreak/>
                    <w:t>0</w:t>
                  </w:r>
                </w:p>
              </w:tc>
              <w:tc>
                <w:tcPr>
                  <w:tcW w:w="0" w:type="auto"/>
                </w:tcPr>
                <w:p w:rsidR="009B158A" w:rsidRPr="003C5D3A" w:rsidRDefault="009B158A" w:rsidP="00553DF4">
                  <w:pPr>
                    <w:rPr>
                      <w:b/>
                      <w:noProof/>
                      <w:sz w:val="18"/>
                      <w:szCs w:val="18"/>
                    </w:rPr>
                  </w:pPr>
                  <w:r w:rsidRPr="003C5D3A">
                    <w:rPr>
                      <w:b/>
                      <w:noProof/>
                      <w:sz w:val="18"/>
                      <w:szCs w:val="18"/>
                    </w:rPr>
                    <w:t>fmDragBehavior</w:t>
                  </w:r>
                  <w:r w:rsidR="001F1C60">
                    <w:rPr>
                      <w:b/>
                      <w:noProof/>
                      <w:sz w:val="18"/>
                      <w:szCs w:val="18"/>
                    </w:rPr>
                    <w:t>-</w:t>
                  </w:r>
                  <w:r w:rsidRPr="003C5D3A">
                    <w:rPr>
                      <w:b/>
                      <w:noProof/>
                      <w:sz w:val="18"/>
                      <w:szCs w:val="18"/>
                    </w:rPr>
                    <w:t>Disabled</w:t>
                  </w:r>
                </w:p>
              </w:tc>
              <w:tc>
                <w:tcPr>
                  <w:tcW w:w="0" w:type="auto"/>
                </w:tcPr>
                <w:p w:rsidR="009B158A" w:rsidRPr="00CC4C52" w:rsidRDefault="009B158A" w:rsidP="00553DF4">
                  <w:pPr>
                    <w:rPr>
                      <w:noProof/>
                    </w:rPr>
                  </w:pPr>
                  <w:r w:rsidRPr="00CC4C52">
                    <w:rPr>
                      <w:noProof/>
                    </w:rPr>
                    <w:t>No permite arrastrar y colocar (predeterminado).</w:t>
                  </w:r>
                </w:p>
              </w:tc>
            </w:tr>
            <w:tr w:rsidR="009B158A" w:rsidRPr="00A82A7B" w:rsidTr="00553DF4">
              <w:trPr>
                <w:jc w:val="center"/>
              </w:trPr>
              <w:tc>
                <w:tcPr>
                  <w:tcW w:w="0" w:type="auto"/>
                </w:tcPr>
                <w:p w:rsidR="009B158A" w:rsidRPr="003C5D3A" w:rsidRDefault="009B158A" w:rsidP="00553DF4">
                  <w:pPr>
                    <w:rPr>
                      <w:noProof/>
                      <w:sz w:val="20"/>
                      <w:szCs w:val="20"/>
                    </w:rPr>
                  </w:pPr>
                  <w:r w:rsidRPr="003C5D3A">
                    <w:rPr>
                      <w:noProof/>
                      <w:sz w:val="20"/>
                      <w:szCs w:val="20"/>
                    </w:rPr>
                    <w:t>1</w:t>
                  </w:r>
                </w:p>
              </w:tc>
              <w:tc>
                <w:tcPr>
                  <w:tcW w:w="0" w:type="auto"/>
                </w:tcPr>
                <w:p w:rsidR="009B158A" w:rsidRPr="003C5D3A" w:rsidRDefault="009B158A" w:rsidP="00553DF4">
                  <w:pPr>
                    <w:rPr>
                      <w:b/>
                      <w:noProof/>
                      <w:sz w:val="18"/>
                      <w:szCs w:val="18"/>
                    </w:rPr>
                  </w:pPr>
                  <w:r w:rsidRPr="003C5D3A">
                    <w:rPr>
                      <w:b/>
                      <w:noProof/>
                      <w:sz w:val="18"/>
                      <w:szCs w:val="18"/>
                    </w:rPr>
                    <w:t>FmDragBehavior</w:t>
                  </w:r>
                  <w:r w:rsidR="001F1C60">
                    <w:rPr>
                      <w:b/>
                      <w:noProof/>
                      <w:sz w:val="18"/>
                      <w:szCs w:val="18"/>
                    </w:rPr>
                    <w:t>-</w:t>
                  </w:r>
                  <w:r w:rsidRPr="003C5D3A">
                    <w:rPr>
                      <w:b/>
                      <w:noProof/>
                      <w:sz w:val="18"/>
                      <w:szCs w:val="18"/>
                    </w:rPr>
                    <w:t>Enabled</w:t>
                  </w:r>
                </w:p>
              </w:tc>
              <w:tc>
                <w:tcPr>
                  <w:tcW w:w="0" w:type="auto"/>
                </w:tcPr>
                <w:p w:rsidR="009B158A" w:rsidRPr="00CC4C52" w:rsidRDefault="009B158A" w:rsidP="00553DF4">
                  <w:pPr>
                    <w:rPr>
                      <w:noProof/>
                    </w:rPr>
                  </w:pPr>
                  <w:r w:rsidRPr="00CC4C52">
                    <w:rPr>
                      <w:noProof/>
                    </w:rPr>
                    <w:t>Permite arrastrar y colocar.</w:t>
                  </w:r>
                </w:p>
              </w:tc>
            </w:tr>
          </w:tbl>
          <w:p w:rsidR="009B158A" w:rsidRPr="00BD4FD3"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fmDragBehavior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DropButtonStyle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símbolo a mostrar en el botón que despliega la lista de valores. Puede ser alg</w:t>
            </w:r>
            <w:r>
              <w:t>u</w:t>
            </w:r>
            <w:r w:rsidRPr="00BD4FD3">
              <w:t>no de los valores de la constante fmDropButtonStyle:</w:t>
            </w:r>
          </w:p>
          <w:p w:rsidR="009B158A" w:rsidRPr="00BD4FD3"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7"/>
              <w:gridCol w:w="2054"/>
              <w:gridCol w:w="1413"/>
            </w:tblGrid>
            <w:tr w:rsidR="009B158A" w:rsidRPr="00CC4C52" w:rsidTr="00553DF4">
              <w:trPr>
                <w:jc w:val="center"/>
              </w:trPr>
              <w:tc>
                <w:tcPr>
                  <w:tcW w:w="328" w:type="dxa"/>
                </w:tcPr>
                <w:p w:rsidR="009B158A" w:rsidRPr="007D0BE8" w:rsidRDefault="009B158A" w:rsidP="00553DF4">
                  <w:pPr>
                    <w:rPr>
                      <w:noProof/>
                    </w:rPr>
                  </w:pPr>
                  <w:r w:rsidRPr="007D0BE8">
                    <w:rPr>
                      <w:noProof/>
                    </w:rPr>
                    <w:t>0</w:t>
                  </w:r>
                </w:p>
              </w:tc>
              <w:tc>
                <w:tcPr>
                  <w:tcW w:w="2448" w:type="dxa"/>
                </w:tcPr>
                <w:p w:rsidR="009B158A" w:rsidRPr="007D0BE8" w:rsidRDefault="009B158A" w:rsidP="00553DF4">
                  <w:pPr>
                    <w:rPr>
                      <w:b/>
                      <w:noProof/>
                      <w:sz w:val="20"/>
                      <w:szCs w:val="20"/>
                    </w:rPr>
                  </w:pPr>
                  <w:r w:rsidRPr="007D0BE8">
                    <w:rPr>
                      <w:b/>
                      <w:noProof/>
                      <w:sz w:val="20"/>
                      <w:szCs w:val="20"/>
                    </w:rPr>
                    <w:t>fmDropButtonStyle</w:t>
                  </w:r>
                  <w:r w:rsidR="001F1C60">
                    <w:rPr>
                      <w:b/>
                      <w:noProof/>
                      <w:sz w:val="20"/>
                      <w:szCs w:val="20"/>
                    </w:rPr>
                    <w:t>-</w:t>
                  </w:r>
                  <w:r w:rsidRPr="007D0BE8">
                    <w:rPr>
                      <w:b/>
                      <w:noProof/>
                      <w:sz w:val="20"/>
                      <w:szCs w:val="20"/>
                    </w:rPr>
                    <w:t>Plain</w:t>
                  </w:r>
                </w:p>
              </w:tc>
              <w:tc>
                <w:tcPr>
                  <w:tcW w:w="2110" w:type="dxa"/>
                </w:tcPr>
                <w:p w:rsidR="009B158A" w:rsidRPr="007D0BE8" w:rsidRDefault="009B158A" w:rsidP="00553DF4">
                  <w:pPr>
                    <w:rPr>
                      <w:noProof/>
                    </w:rPr>
                  </w:pPr>
                  <w:r>
                    <w:rPr>
                      <w:noProof/>
                    </w:rPr>
                    <w:t>B</w:t>
                  </w:r>
                  <w:r w:rsidRPr="007D0BE8">
                    <w:rPr>
                      <w:noProof/>
                    </w:rPr>
                    <w:t>otón sin símbolo.</w:t>
                  </w:r>
                </w:p>
              </w:tc>
            </w:tr>
            <w:tr w:rsidR="009B158A" w:rsidRPr="00CC4C52" w:rsidTr="00553DF4">
              <w:trPr>
                <w:jc w:val="center"/>
              </w:trPr>
              <w:tc>
                <w:tcPr>
                  <w:tcW w:w="328" w:type="dxa"/>
                </w:tcPr>
                <w:p w:rsidR="009B158A" w:rsidRPr="007D0BE8" w:rsidRDefault="009B158A" w:rsidP="00553DF4">
                  <w:pPr>
                    <w:rPr>
                      <w:noProof/>
                    </w:rPr>
                  </w:pPr>
                  <w:r w:rsidRPr="007D0BE8">
                    <w:rPr>
                      <w:noProof/>
                    </w:rPr>
                    <w:t>1</w:t>
                  </w:r>
                </w:p>
              </w:tc>
              <w:tc>
                <w:tcPr>
                  <w:tcW w:w="2448" w:type="dxa"/>
                </w:tcPr>
                <w:p w:rsidR="009B158A" w:rsidRPr="007D0BE8" w:rsidRDefault="009B158A" w:rsidP="00553DF4">
                  <w:pPr>
                    <w:rPr>
                      <w:b/>
                      <w:noProof/>
                      <w:sz w:val="20"/>
                      <w:szCs w:val="20"/>
                    </w:rPr>
                  </w:pPr>
                  <w:r w:rsidRPr="007D0BE8">
                    <w:rPr>
                      <w:b/>
                      <w:noProof/>
                      <w:sz w:val="20"/>
                      <w:szCs w:val="20"/>
                    </w:rPr>
                    <w:t>fmDropButtonStyle</w:t>
                  </w:r>
                  <w:r w:rsidR="001F1C60">
                    <w:rPr>
                      <w:b/>
                      <w:noProof/>
                      <w:sz w:val="20"/>
                      <w:szCs w:val="20"/>
                    </w:rPr>
                    <w:t>-</w:t>
                  </w:r>
                  <w:r w:rsidRPr="007D0BE8">
                    <w:rPr>
                      <w:b/>
                      <w:noProof/>
                      <w:sz w:val="20"/>
                      <w:szCs w:val="20"/>
                    </w:rPr>
                    <w:t>Arrow</w:t>
                  </w:r>
                </w:p>
              </w:tc>
              <w:tc>
                <w:tcPr>
                  <w:tcW w:w="2110" w:type="dxa"/>
                </w:tcPr>
                <w:p w:rsidR="009B158A" w:rsidRPr="007D0BE8" w:rsidRDefault="009B158A" w:rsidP="00553DF4">
                  <w:pPr>
                    <w:rPr>
                      <w:noProof/>
                    </w:rPr>
                  </w:pPr>
                  <w:r>
                    <w:rPr>
                      <w:noProof/>
                    </w:rPr>
                    <w:t>F</w:t>
                  </w:r>
                  <w:r w:rsidRPr="007D0BE8">
                    <w:rPr>
                      <w:noProof/>
                    </w:rPr>
                    <w:t>lecha hacia abajo (</w:t>
                  </w:r>
                  <w:r>
                    <w:rPr>
                      <w:noProof/>
                    </w:rPr>
                    <w:t>Valor por defecto</w:t>
                  </w:r>
                  <w:r w:rsidRPr="007D0BE8">
                    <w:rPr>
                      <w:noProof/>
                    </w:rPr>
                    <w:t>).</w:t>
                  </w:r>
                </w:p>
              </w:tc>
            </w:tr>
            <w:tr w:rsidR="009B158A" w:rsidRPr="00CC4C52" w:rsidTr="00553DF4">
              <w:trPr>
                <w:jc w:val="center"/>
              </w:trPr>
              <w:tc>
                <w:tcPr>
                  <w:tcW w:w="328" w:type="dxa"/>
                </w:tcPr>
                <w:p w:rsidR="009B158A" w:rsidRPr="007D0BE8" w:rsidRDefault="009B158A" w:rsidP="00553DF4">
                  <w:pPr>
                    <w:rPr>
                      <w:noProof/>
                    </w:rPr>
                  </w:pPr>
                  <w:r w:rsidRPr="007D0BE8">
                    <w:rPr>
                      <w:noProof/>
                    </w:rPr>
                    <w:t>2</w:t>
                  </w:r>
                </w:p>
              </w:tc>
              <w:tc>
                <w:tcPr>
                  <w:tcW w:w="2448" w:type="dxa"/>
                </w:tcPr>
                <w:p w:rsidR="009B158A" w:rsidRPr="007D0BE8" w:rsidRDefault="009B158A" w:rsidP="00553DF4">
                  <w:pPr>
                    <w:rPr>
                      <w:b/>
                      <w:noProof/>
                      <w:sz w:val="20"/>
                      <w:szCs w:val="20"/>
                    </w:rPr>
                  </w:pPr>
                  <w:r w:rsidRPr="007D0BE8">
                    <w:rPr>
                      <w:b/>
                      <w:noProof/>
                      <w:sz w:val="20"/>
                      <w:szCs w:val="20"/>
                    </w:rPr>
                    <w:t>fmDropButtonStyle</w:t>
                  </w:r>
                  <w:r w:rsidR="001F1C60">
                    <w:rPr>
                      <w:b/>
                      <w:noProof/>
                      <w:sz w:val="20"/>
                      <w:szCs w:val="20"/>
                    </w:rPr>
                    <w:t>-</w:t>
                  </w:r>
                  <w:r w:rsidRPr="007D0BE8">
                    <w:rPr>
                      <w:b/>
                      <w:noProof/>
                      <w:sz w:val="20"/>
                      <w:szCs w:val="20"/>
                    </w:rPr>
                    <w:t>Ellipsis</w:t>
                  </w:r>
                </w:p>
              </w:tc>
              <w:tc>
                <w:tcPr>
                  <w:tcW w:w="2110" w:type="dxa"/>
                </w:tcPr>
                <w:p w:rsidR="009B158A" w:rsidRPr="007D0BE8" w:rsidRDefault="009B158A" w:rsidP="00553DF4">
                  <w:pPr>
                    <w:rPr>
                      <w:noProof/>
                    </w:rPr>
                  </w:pPr>
                  <w:r>
                    <w:rPr>
                      <w:noProof/>
                    </w:rPr>
                    <w:t>P</w:t>
                  </w:r>
                  <w:r w:rsidRPr="007D0BE8">
                    <w:rPr>
                      <w:noProof/>
                    </w:rPr>
                    <w:t>untos suspensivos (...).</w:t>
                  </w:r>
                </w:p>
              </w:tc>
            </w:tr>
            <w:tr w:rsidR="009B158A" w:rsidRPr="00CC4C52" w:rsidTr="00553DF4">
              <w:trPr>
                <w:jc w:val="center"/>
              </w:trPr>
              <w:tc>
                <w:tcPr>
                  <w:tcW w:w="328" w:type="dxa"/>
                </w:tcPr>
                <w:p w:rsidR="009B158A" w:rsidRPr="007D0BE8" w:rsidRDefault="009B158A" w:rsidP="00553DF4">
                  <w:pPr>
                    <w:rPr>
                      <w:noProof/>
                    </w:rPr>
                  </w:pPr>
                  <w:r w:rsidRPr="007D0BE8">
                    <w:rPr>
                      <w:noProof/>
                    </w:rPr>
                    <w:t>3</w:t>
                  </w:r>
                </w:p>
              </w:tc>
              <w:tc>
                <w:tcPr>
                  <w:tcW w:w="2448" w:type="dxa"/>
                </w:tcPr>
                <w:p w:rsidR="009B158A" w:rsidRPr="007D0BE8" w:rsidRDefault="009B158A" w:rsidP="00553DF4">
                  <w:pPr>
                    <w:rPr>
                      <w:b/>
                      <w:noProof/>
                      <w:sz w:val="20"/>
                      <w:szCs w:val="20"/>
                    </w:rPr>
                  </w:pPr>
                  <w:r w:rsidRPr="007D0BE8">
                    <w:rPr>
                      <w:b/>
                      <w:noProof/>
                      <w:sz w:val="20"/>
                      <w:szCs w:val="20"/>
                    </w:rPr>
                    <w:t>fmDropButtonStyle</w:t>
                  </w:r>
                  <w:r w:rsidR="001F1C60">
                    <w:rPr>
                      <w:b/>
                      <w:noProof/>
                      <w:sz w:val="20"/>
                      <w:szCs w:val="20"/>
                    </w:rPr>
                    <w:t>-</w:t>
                  </w:r>
                  <w:r w:rsidRPr="007D0BE8">
                    <w:rPr>
                      <w:b/>
                      <w:noProof/>
                      <w:sz w:val="20"/>
                      <w:szCs w:val="20"/>
                    </w:rPr>
                    <w:t>Reduce</w:t>
                  </w:r>
                </w:p>
              </w:tc>
              <w:tc>
                <w:tcPr>
                  <w:tcW w:w="2110" w:type="dxa"/>
                </w:tcPr>
                <w:p w:rsidR="009B158A" w:rsidRPr="007D0BE8" w:rsidRDefault="009B158A" w:rsidP="00553DF4">
                  <w:pPr>
                    <w:rPr>
                      <w:noProof/>
                    </w:rPr>
                  </w:pPr>
                  <w:r w:rsidRPr="007D0BE8">
                    <w:rPr>
                      <w:noProof/>
                    </w:rPr>
                    <w:t>Muestra una línea horizontal</w:t>
                  </w:r>
                  <w:r>
                    <w:rPr>
                      <w:noProof/>
                    </w:rPr>
                    <w:t>.</w:t>
                  </w:r>
                </w:p>
              </w:tc>
            </w:tr>
          </w:tbl>
          <w:p w:rsidR="009B158A" w:rsidRPr="00BD4FD3" w:rsidRDefault="009B158A" w:rsidP="00553DF4"/>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fmDropButtonStyle</w:t>
            </w:r>
          </w:p>
        </w:tc>
      </w:tr>
      <w:tr w:rsidR="009B158A" w:rsidTr="00553DF4">
        <w:trPr>
          <w:jc w:val="center"/>
        </w:trPr>
        <w:tc>
          <w:tcPr>
            <w:tcW w:w="2079" w:type="dxa"/>
          </w:tcPr>
          <w:p w:rsidR="009B158A" w:rsidRDefault="009B158A" w:rsidP="00553DF4">
            <w:r>
              <w:t>Enabled</w:t>
            </w:r>
          </w:p>
        </w:tc>
        <w:tc>
          <w:tcPr>
            <w:tcW w:w="4650" w:type="dxa"/>
          </w:tcPr>
          <w:p w:rsidR="009B158A" w:rsidRDefault="009B158A" w:rsidP="00553DF4">
            <w:r>
              <w:t>Indica si el objeto puede recibir el foco y si puede responder a eventos generados por un usuario.</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EnterFieldBehavior</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cómo se selecciona el texto y puede ser alguno de los valores de la constante fmEnterFieldBehavior:</w:t>
            </w:r>
          </w:p>
          <w:p w:rsidR="009B158A" w:rsidRPr="00BD4FD3"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14"/>
              <w:gridCol w:w="1254"/>
            </w:tblGrid>
            <w:tr w:rsidR="009B158A" w:rsidRPr="007D0BE8" w:rsidTr="00553DF4">
              <w:trPr>
                <w:jc w:val="center"/>
              </w:trPr>
              <w:tc>
                <w:tcPr>
                  <w:tcW w:w="328" w:type="dxa"/>
                </w:tcPr>
                <w:p w:rsidR="009B158A" w:rsidRPr="00EE54D4" w:rsidRDefault="009B158A" w:rsidP="00553DF4">
                  <w:pPr>
                    <w:rPr>
                      <w:noProof/>
                    </w:rPr>
                  </w:pPr>
                  <w:r w:rsidRPr="00EE54D4">
                    <w:rPr>
                      <w:noProof/>
                    </w:rPr>
                    <w:t>0</w:t>
                  </w:r>
                </w:p>
              </w:tc>
              <w:tc>
                <w:tcPr>
                  <w:tcW w:w="2977" w:type="dxa"/>
                </w:tcPr>
                <w:p w:rsidR="009B158A" w:rsidRPr="00EE54D4" w:rsidRDefault="009B158A" w:rsidP="00553DF4">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sidR="001F1C60">
                    <w:rPr>
                      <w:b/>
                      <w:noProof/>
                      <w:sz w:val="18"/>
                      <w:szCs w:val="18"/>
                    </w:rPr>
                    <w:t>-</w:t>
                  </w:r>
                  <w:r w:rsidRPr="00EE54D4">
                    <w:rPr>
                      <w:b/>
                      <w:noProof/>
                      <w:sz w:val="18"/>
                      <w:szCs w:val="18"/>
                    </w:rPr>
                    <w:lastRenderedPageBreak/>
                    <w:t>SelectAll</w:t>
                  </w:r>
                </w:p>
              </w:tc>
              <w:tc>
                <w:tcPr>
                  <w:tcW w:w="1581" w:type="dxa"/>
                </w:tcPr>
                <w:p w:rsidR="009B158A" w:rsidRPr="00EE54D4" w:rsidRDefault="009B158A" w:rsidP="00553DF4">
                  <w:pPr>
                    <w:rPr>
                      <w:noProof/>
                    </w:rPr>
                  </w:pPr>
                  <w:r w:rsidRPr="00EE54D4">
                    <w:rPr>
                      <w:noProof/>
                    </w:rPr>
                    <w:lastRenderedPageBreak/>
                    <w:t xml:space="preserve">Selecciona todo el </w:t>
                  </w:r>
                  <w:r w:rsidRPr="00EE54D4">
                    <w:rPr>
                      <w:noProof/>
                    </w:rPr>
                    <w:lastRenderedPageBreak/>
                    <w:t xml:space="preserve">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9B158A" w:rsidRPr="007D0BE8" w:rsidTr="00553DF4">
              <w:trPr>
                <w:jc w:val="center"/>
              </w:trPr>
              <w:tc>
                <w:tcPr>
                  <w:tcW w:w="328" w:type="dxa"/>
                </w:tcPr>
                <w:p w:rsidR="009B158A" w:rsidRPr="00EE54D4" w:rsidRDefault="009B158A" w:rsidP="00553DF4">
                  <w:pPr>
                    <w:rPr>
                      <w:noProof/>
                    </w:rPr>
                  </w:pPr>
                  <w:r w:rsidRPr="00EE54D4">
                    <w:rPr>
                      <w:noProof/>
                    </w:rPr>
                    <w:lastRenderedPageBreak/>
                    <w:t>1</w:t>
                  </w:r>
                </w:p>
              </w:tc>
              <w:tc>
                <w:tcPr>
                  <w:tcW w:w="2977" w:type="dxa"/>
                </w:tcPr>
                <w:p w:rsidR="009B158A" w:rsidRPr="00EE54D4" w:rsidRDefault="009B158A" w:rsidP="00553DF4">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sidR="001F1C60">
                    <w:rPr>
                      <w:b/>
                      <w:noProof/>
                      <w:sz w:val="18"/>
                      <w:szCs w:val="18"/>
                    </w:rPr>
                    <w:t>-</w:t>
                  </w:r>
                  <w:r w:rsidRPr="00EE54D4">
                    <w:rPr>
                      <w:b/>
                      <w:noProof/>
                      <w:sz w:val="18"/>
                      <w:szCs w:val="18"/>
                    </w:rPr>
                    <w:t>RecallSelection</w:t>
                  </w:r>
                </w:p>
              </w:tc>
              <w:tc>
                <w:tcPr>
                  <w:tcW w:w="1581" w:type="dxa"/>
                </w:tcPr>
                <w:p w:rsidR="009B158A" w:rsidRPr="00EE54D4" w:rsidRDefault="009B158A" w:rsidP="00553DF4">
                  <w:pPr>
                    <w:rPr>
                      <w:noProof/>
                    </w:rPr>
                  </w:pPr>
                  <w:r w:rsidRPr="00EE54D4">
                    <w:rPr>
                      <w:noProof/>
                    </w:rPr>
                    <w:t xml:space="preserve">Mantiene la selección. </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fmEnterFieldBehavior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lastRenderedPageBreak/>
              <w:t>EnterKeyBehavior</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Define el comportamiento de la pulsación de la tecla ENTER. Si True, al pulsar ENTER se crea una nueva línea. Si False, el foco se mueve al siguiente control situado en el orden de tabulación.</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Font</w:t>
            </w:r>
          </w:p>
        </w:tc>
        <w:tc>
          <w:tcPr>
            <w:tcW w:w="4650" w:type="dxa"/>
          </w:tcPr>
          <w:p w:rsidR="009B158A" w:rsidRDefault="009B158A" w:rsidP="00553DF4">
            <w:r>
              <w:t>Permite definir o consultar el tipo de fuente asociada al objeto.</w:t>
            </w:r>
          </w:p>
        </w:tc>
        <w:tc>
          <w:tcPr>
            <w:tcW w:w="1991" w:type="dxa"/>
          </w:tcPr>
          <w:p w:rsidR="009B158A" w:rsidRDefault="009B158A" w:rsidP="00553DF4">
            <w:r>
              <w:t>Font</w:t>
            </w:r>
          </w:p>
        </w:tc>
      </w:tr>
      <w:tr w:rsidR="009B158A" w:rsidTr="00553DF4">
        <w:trPr>
          <w:jc w:val="center"/>
        </w:trPr>
        <w:tc>
          <w:tcPr>
            <w:tcW w:w="2079" w:type="dxa"/>
          </w:tcPr>
          <w:p w:rsidR="009B158A" w:rsidRDefault="009B158A" w:rsidP="00553DF4">
            <w:r>
              <w:t>ForeColor</w:t>
            </w:r>
          </w:p>
        </w:tc>
        <w:tc>
          <w:tcPr>
            <w:tcW w:w="4650" w:type="dxa"/>
          </w:tcPr>
          <w:p w:rsidR="009B158A" w:rsidRDefault="009B158A" w:rsidP="00553DF4">
            <w:r>
              <w:t xml:space="preserve">Color del primer plano del objeto. Puede definirse usando la función </w:t>
            </w:r>
            <w:r w:rsidRPr="009B1D02">
              <w:t>RGB (rojo, verde y azul)</w:t>
            </w:r>
            <w:r>
              <w:t xml:space="preserve"> o un valor de tipo Long que represente un color.</w:t>
            </w:r>
          </w:p>
        </w:tc>
        <w:tc>
          <w:tcPr>
            <w:tcW w:w="1991" w:type="dxa"/>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GroupName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Define o consulta un nombre de grupo para una serie de controles.</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String</w:t>
            </w:r>
          </w:p>
        </w:tc>
      </w:tr>
      <w:tr w:rsidR="009B158A" w:rsidTr="00553DF4">
        <w:trPr>
          <w:jc w:val="center"/>
        </w:trPr>
        <w:tc>
          <w:tcPr>
            <w:tcW w:w="2079" w:type="dxa"/>
          </w:tcPr>
          <w:p w:rsidR="009B158A" w:rsidRDefault="009B158A" w:rsidP="00553DF4">
            <w:r>
              <w:t>Height</w:t>
            </w:r>
          </w:p>
        </w:tc>
        <w:tc>
          <w:tcPr>
            <w:tcW w:w="4650" w:type="dxa"/>
          </w:tcPr>
          <w:p w:rsidR="009B158A" w:rsidRDefault="009B158A" w:rsidP="00553DF4">
            <w:r>
              <w:t>Alto del objeto en puntos.</w:t>
            </w:r>
          </w:p>
        </w:tc>
        <w:tc>
          <w:tcPr>
            <w:tcW w:w="1991" w:type="dxa"/>
          </w:tcPr>
          <w:p w:rsidR="009B158A" w:rsidRDefault="009B158A" w:rsidP="00553DF4">
            <w:r w:rsidRPr="00A75287">
              <w:t>Single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HideSelection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se ha de mantener resaltado el texto seleccionado cuando el control pierde el foco.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Booleann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IMEMode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modo de tiempo de ejecución del editor de métodos de entrada (IME) y se utiliza sólo para aplicaciones escritas para Extremo Oriente.</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fmIMEMode</w:t>
            </w:r>
          </w:p>
        </w:tc>
      </w:tr>
      <w:tr w:rsidR="009B158A" w:rsidTr="00553DF4">
        <w:trPr>
          <w:jc w:val="center"/>
        </w:trPr>
        <w:tc>
          <w:tcPr>
            <w:tcW w:w="2079" w:type="dxa"/>
          </w:tcPr>
          <w:p w:rsidR="009B158A" w:rsidRDefault="009B158A" w:rsidP="00553DF4">
            <w:r>
              <w:t>Index</w:t>
            </w:r>
          </w:p>
        </w:tc>
        <w:tc>
          <w:tcPr>
            <w:tcW w:w="4650" w:type="dxa"/>
          </w:tcPr>
          <w:p w:rsidR="009B158A" w:rsidRDefault="009B158A" w:rsidP="00553DF4">
            <w:r>
              <w:t xml:space="preserve">Indica el número de índice que ocupa el objeto dentro de una colección de </w:t>
            </w:r>
            <w:r>
              <w:lastRenderedPageBreak/>
              <w:t>controles.</w:t>
            </w:r>
          </w:p>
        </w:tc>
        <w:tc>
          <w:tcPr>
            <w:tcW w:w="1991" w:type="dxa"/>
          </w:tcPr>
          <w:p w:rsidR="009B158A" w:rsidRDefault="009B158A" w:rsidP="00553DF4">
            <w:r>
              <w:lastRenderedPageBreak/>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IntegralHeight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si el control muestra las líneas completas o las muestra parciales. Si True, el cuadro cambia de tamaño automáticamente para poder mostrar las filas completas.</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Interior</w:t>
            </w:r>
          </w:p>
        </w:tc>
        <w:tc>
          <w:tcPr>
            <w:tcW w:w="4650" w:type="dxa"/>
          </w:tcPr>
          <w:p w:rsidR="009B158A" w:rsidRDefault="009B158A" w:rsidP="00553DF4">
            <w:r>
              <w:t>Proporciona un objeto de tipo Interior que representa el interior de un objeto.</w:t>
            </w:r>
          </w:p>
        </w:tc>
        <w:tc>
          <w:tcPr>
            <w:tcW w:w="1991" w:type="dxa"/>
          </w:tcPr>
          <w:p w:rsidR="009B158A" w:rsidRDefault="009B158A" w:rsidP="00553DF4">
            <w:r>
              <w:t>Interior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LargeChange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la cantidad de desplazamiento que se ha de producir al hacer clic entre el cuadro de desplazamiento y la flecha.</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Pr>
          <w:p w:rsidR="009B158A" w:rsidRDefault="009B158A" w:rsidP="00553DF4">
            <w:r>
              <w:t>Left</w:t>
            </w:r>
          </w:p>
        </w:tc>
        <w:tc>
          <w:tcPr>
            <w:tcW w:w="4650" w:type="dxa"/>
          </w:tcPr>
          <w:p w:rsidR="009B158A" w:rsidRDefault="009B158A" w:rsidP="00553DF4">
            <w:r>
              <w:t>Distancia entre el borde izquierdo del objeto que lo contiene y el propio control.</w:t>
            </w:r>
          </w:p>
        </w:tc>
        <w:tc>
          <w:tcPr>
            <w:tcW w:w="1991" w:type="dxa"/>
          </w:tcPr>
          <w:p w:rsidR="009B158A" w:rsidRDefault="009B158A" w:rsidP="00553DF4">
            <w:r w:rsidRPr="00A75287">
              <w:t>Single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LineCount</w:t>
            </w:r>
          </w:p>
        </w:tc>
        <w:tc>
          <w:tcPr>
            <w:tcW w:w="4650" w:type="dxa"/>
            <w:tcBorders>
              <w:top w:val="single" w:sz="4" w:space="0" w:color="000000"/>
              <w:left w:val="single" w:sz="4" w:space="0" w:color="000000"/>
              <w:bottom w:val="single" w:sz="4" w:space="0" w:color="000000"/>
              <w:right w:val="single" w:sz="4" w:space="0" w:color="000000"/>
            </w:tcBorders>
          </w:tcPr>
          <w:p w:rsidR="009B158A" w:rsidRPr="0001023D" w:rsidRDefault="009B158A" w:rsidP="00553DF4">
            <w:r w:rsidRPr="0001023D">
              <w:t>Indica el número de líneas de texto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01023D" w:rsidRDefault="009B158A" w:rsidP="00553DF4">
            <w:r w:rsidRPr="0001023D">
              <w:t>Integer</w:t>
            </w:r>
          </w:p>
        </w:tc>
      </w:tr>
      <w:tr w:rsidR="009B158A" w:rsidTr="00553DF4">
        <w:trPr>
          <w:jc w:val="center"/>
        </w:trPr>
        <w:tc>
          <w:tcPr>
            <w:tcW w:w="2079" w:type="dxa"/>
          </w:tcPr>
          <w:p w:rsidR="009B158A" w:rsidRDefault="009B158A" w:rsidP="00553DF4">
            <w:r>
              <w:t>LinkedCell</w:t>
            </w:r>
          </w:p>
        </w:tc>
        <w:tc>
          <w:tcPr>
            <w:tcW w:w="4650" w:type="dxa"/>
          </w:tcPr>
          <w:p w:rsidR="009B158A" w:rsidRDefault="009B158A" w:rsidP="00553DF4">
            <w:r>
              <w:t>Define o consulta el rango asociado al control y que contiene el valor del mismo.</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t>Define o consulta las entradas de la lista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Matriz</w:t>
            </w:r>
            <w:r>
              <w:t xml:space="preserve"> o conjunto de elementos</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ListCount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número de entradas de la lista.</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Pr>
          <w:p w:rsidR="009B158A" w:rsidRDefault="009B158A" w:rsidP="00553DF4">
            <w:r>
              <w:t>ListFillRange</w:t>
            </w:r>
          </w:p>
        </w:tc>
        <w:tc>
          <w:tcPr>
            <w:tcW w:w="4650" w:type="dxa"/>
          </w:tcPr>
          <w:p w:rsidR="009B158A" w:rsidRDefault="009B158A" w:rsidP="00553DF4">
            <w:r>
              <w:t>Define o consulta el rango utilizado para rellenar el cuadro de lista indicado.</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ListIndex</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elemento seleccionado actualmente en 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ListRows</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número máximo de filas que se muestran.</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ListStyle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apariencia de la lista de elementos en el control. Puede ser alguno de los valores de la constante fmListStyle:</w:t>
            </w:r>
          </w:p>
          <w:p w:rsidR="009B158A" w:rsidRPr="00BD4FD3"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47"/>
              <w:gridCol w:w="1821"/>
            </w:tblGrid>
            <w:tr w:rsidR="009B158A" w:rsidRPr="00EE54D4" w:rsidTr="00553DF4">
              <w:trPr>
                <w:jc w:val="center"/>
              </w:trPr>
              <w:tc>
                <w:tcPr>
                  <w:tcW w:w="328" w:type="dxa"/>
                </w:tcPr>
                <w:p w:rsidR="009B158A" w:rsidRPr="00AD55BD" w:rsidRDefault="009B158A" w:rsidP="00553DF4">
                  <w:pPr>
                    <w:rPr>
                      <w:noProof/>
                    </w:rPr>
                  </w:pPr>
                  <w:r w:rsidRPr="00AD55BD">
                    <w:rPr>
                      <w:noProof/>
                    </w:rPr>
                    <w:t>0</w:t>
                  </w:r>
                </w:p>
              </w:tc>
              <w:tc>
                <w:tcPr>
                  <w:tcW w:w="1560" w:type="dxa"/>
                </w:tcPr>
                <w:p w:rsidR="009B158A" w:rsidRPr="00AD55BD" w:rsidRDefault="009B158A" w:rsidP="00553DF4">
                  <w:pPr>
                    <w:rPr>
                      <w:b/>
                      <w:noProof/>
                      <w:sz w:val="18"/>
                      <w:szCs w:val="18"/>
                    </w:rPr>
                  </w:pPr>
                  <w:r w:rsidRPr="00AD55BD">
                    <w:rPr>
                      <w:b/>
                      <w:noProof/>
                      <w:sz w:val="18"/>
                      <w:szCs w:val="18"/>
                    </w:rPr>
                    <w:t>fmListStylePlain</w:t>
                  </w:r>
                </w:p>
              </w:tc>
              <w:tc>
                <w:tcPr>
                  <w:tcW w:w="2998" w:type="dxa"/>
                </w:tcPr>
                <w:p w:rsidR="009B158A" w:rsidRPr="00AD55BD" w:rsidRDefault="009B158A" w:rsidP="00553DF4">
                  <w:pPr>
                    <w:rPr>
                      <w:noProof/>
                    </w:rPr>
                  </w:pPr>
                  <w:r w:rsidRPr="00AD55BD">
                    <w:rPr>
                      <w:noProof/>
                    </w:rPr>
                    <w:t>Se muestra con el fondo de los elementos resaltado.</w:t>
                  </w:r>
                </w:p>
              </w:tc>
            </w:tr>
            <w:tr w:rsidR="009B158A" w:rsidRPr="00EE54D4" w:rsidTr="00553DF4">
              <w:trPr>
                <w:jc w:val="center"/>
              </w:trPr>
              <w:tc>
                <w:tcPr>
                  <w:tcW w:w="328" w:type="dxa"/>
                </w:tcPr>
                <w:p w:rsidR="009B158A" w:rsidRPr="00AD55BD" w:rsidRDefault="009B158A" w:rsidP="00553DF4">
                  <w:pPr>
                    <w:rPr>
                      <w:noProof/>
                    </w:rPr>
                  </w:pPr>
                  <w:r w:rsidRPr="00AD55BD">
                    <w:rPr>
                      <w:noProof/>
                    </w:rPr>
                    <w:t>1</w:t>
                  </w:r>
                </w:p>
              </w:tc>
              <w:tc>
                <w:tcPr>
                  <w:tcW w:w="1560" w:type="dxa"/>
                </w:tcPr>
                <w:p w:rsidR="009B158A" w:rsidRPr="00AD55BD" w:rsidRDefault="009B158A" w:rsidP="00553DF4">
                  <w:pPr>
                    <w:rPr>
                      <w:b/>
                      <w:noProof/>
                      <w:sz w:val="18"/>
                      <w:szCs w:val="18"/>
                    </w:rPr>
                  </w:pPr>
                  <w:r w:rsidRPr="00AD55BD">
                    <w:rPr>
                      <w:b/>
                      <w:noProof/>
                      <w:sz w:val="18"/>
                      <w:szCs w:val="18"/>
                    </w:rPr>
                    <w:t>fmListStyleOption</w:t>
                  </w:r>
                </w:p>
              </w:tc>
              <w:tc>
                <w:tcPr>
                  <w:tcW w:w="2998" w:type="dxa"/>
                </w:tcPr>
                <w:p w:rsidR="009B158A" w:rsidRPr="00AD55BD" w:rsidRDefault="009B158A" w:rsidP="00553DF4">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fmListStyle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ListWidth</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ancho de la lista en 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Pr>
          <w:p w:rsidR="009B158A" w:rsidRDefault="009B158A" w:rsidP="00553DF4">
            <w:r>
              <w:t>Locked</w:t>
            </w:r>
          </w:p>
        </w:tc>
        <w:tc>
          <w:tcPr>
            <w:tcW w:w="4650" w:type="dxa"/>
          </w:tcPr>
          <w:p w:rsidR="009B158A" w:rsidRDefault="009B158A" w:rsidP="00553DF4">
            <w:r>
              <w:t>Indica si el control puede ser editado</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MatchEntry</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Define o consulta la forma de cómo se realiza la búsqueda en el control cuando el usuario escribe. Puede ser alguno de los valores de la constante </w:t>
            </w:r>
            <w:r w:rsidRPr="00DE5E0E">
              <w:t>fmMatchEntry</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914"/>
              <w:gridCol w:w="1554"/>
            </w:tblGrid>
            <w:tr w:rsidR="009B158A" w:rsidRPr="00AD55BD" w:rsidTr="00E43477">
              <w:trPr>
                <w:jc w:val="center"/>
              </w:trPr>
              <w:tc>
                <w:tcPr>
                  <w:tcW w:w="326" w:type="dxa"/>
                </w:tcPr>
                <w:p w:rsidR="009B158A" w:rsidRPr="00DE5E0E" w:rsidRDefault="009B158A" w:rsidP="00553DF4">
                  <w:r w:rsidRPr="00DE5E0E">
                    <w:t>0</w:t>
                  </w:r>
                </w:p>
              </w:tc>
              <w:tc>
                <w:tcPr>
                  <w:tcW w:w="1914" w:type="dxa"/>
                </w:tcPr>
                <w:p w:rsidR="004463B0" w:rsidRDefault="009B158A" w:rsidP="001973A6">
                  <w:pPr>
                    <w:spacing w:after="0"/>
                    <w:rPr>
                      <w:b/>
                      <w:sz w:val="16"/>
                      <w:szCs w:val="16"/>
                    </w:rPr>
                  </w:pPr>
                  <w:r w:rsidRPr="004463B0">
                    <w:rPr>
                      <w:b/>
                      <w:sz w:val="16"/>
                      <w:szCs w:val="16"/>
                    </w:rPr>
                    <w:t>fmMatchEntryFirst</w:t>
                  </w:r>
                  <w:r w:rsidR="004463B0">
                    <w:rPr>
                      <w:b/>
                      <w:sz w:val="16"/>
                      <w:szCs w:val="16"/>
                    </w:rPr>
                    <w:t>-</w:t>
                  </w:r>
                </w:p>
                <w:p w:rsidR="009B158A" w:rsidRPr="004463B0" w:rsidRDefault="009B158A" w:rsidP="001973A6">
                  <w:pPr>
                    <w:spacing w:after="0"/>
                    <w:rPr>
                      <w:b/>
                      <w:sz w:val="16"/>
                      <w:szCs w:val="16"/>
                    </w:rPr>
                  </w:pPr>
                  <w:r w:rsidRPr="004463B0">
                    <w:rPr>
                      <w:b/>
                      <w:sz w:val="16"/>
                      <w:szCs w:val="16"/>
                    </w:rPr>
                    <w:t>Letter</w:t>
                  </w:r>
                </w:p>
              </w:tc>
              <w:tc>
                <w:tcPr>
                  <w:tcW w:w="1554" w:type="dxa"/>
                </w:tcPr>
                <w:p w:rsidR="009B158A" w:rsidRPr="00DE5E0E" w:rsidRDefault="009B158A" w:rsidP="00553DF4">
                  <w:r w:rsidRPr="00DE5E0E">
                    <w:t>El control busca entrada que empiece con el carácter introducido</w:t>
                  </w:r>
                  <w:r>
                    <w:t xml:space="preserve"> y así sucesivamente</w:t>
                  </w:r>
                  <w:r w:rsidRPr="00DE5E0E">
                    <w:t xml:space="preserve">. </w:t>
                  </w:r>
                </w:p>
              </w:tc>
            </w:tr>
            <w:tr w:rsidR="009B158A" w:rsidRPr="00AD55BD" w:rsidTr="00E43477">
              <w:trPr>
                <w:jc w:val="center"/>
              </w:trPr>
              <w:tc>
                <w:tcPr>
                  <w:tcW w:w="326" w:type="dxa"/>
                </w:tcPr>
                <w:p w:rsidR="009B158A" w:rsidRPr="00DE5E0E" w:rsidRDefault="009B158A" w:rsidP="00553DF4">
                  <w:r w:rsidRPr="00DE5E0E">
                    <w:t>1</w:t>
                  </w:r>
                </w:p>
              </w:tc>
              <w:tc>
                <w:tcPr>
                  <w:tcW w:w="1914" w:type="dxa"/>
                </w:tcPr>
                <w:p w:rsidR="009B158A" w:rsidRPr="004463B0" w:rsidRDefault="009B158A" w:rsidP="00553DF4">
                  <w:pPr>
                    <w:rPr>
                      <w:b/>
                      <w:sz w:val="16"/>
                      <w:szCs w:val="16"/>
                    </w:rPr>
                  </w:pPr>
                  <w:r w:rsidRPr="004463B0">
                    <w:rPr>
                      <w:b/>
                      <w:sz w:val="16"/>
                      <w:szCs w:val="16"/>
                    </w:rPr>
                    <w:t>fmMatchEntryComplete</w:t>
                  </w:r>
                </w:p>
              </w:tc>
              <w:tc>
                <w:tcPr>
                  <w:tcW w:w="1554" w:type="dxa"/>
                </w:tcPr>
                <w:p w:rsidR="009B158A" w:rsidRPr="00DE5E0E" w:rsidRDefault="009B158A" w:rsidP="00553DF4">
                  <w:r w:rsidRPr="00DE5E0E">
                    <w:t xml:space="preserve">Según se </w:t>
                  </w:r>
                  <w:r>
                    <w:t>van escribiendo caracteres se</w:t>
                  </w:r>
                  <w:r w:rsidRPr="00DE5E0E">
                    <w:t xml:space="preserve"> busca una entrada que coincida con todos los caracteres introducidos </w:t>
                  </w:r>
                  <w:r w:rsidRPr="00DE5E0E">
                    <w:lastRenderedPageBreak/>
                    <w:t>(</w:t>
                  </w:r>
                  <w:r>
                    <w:t>valor por defecto</w:t>
                  </w:r>
                  <w:r w:rsidRPr="00DE5E0E">
                    <w:t>).</w:t>
                  </w:r>
                </w:p>
              </w:tc>
            </w:tr>
            <w:tr w:rsidR="009B158A" w:rsidRPr="00AD55BD" w:rsidTr="00E43477">
              <w:trPr>
                <w:jc w:val="center"/>
              </w:trPr>
              <w:tc>
                <w:tcPr>
                  <w:tcW w:w="326" w:type="dxa"/>
                </w:tcPr>
                <w:p w:rsidR="009B158A" w:rsidRPr="00DE5E0E" w:rsidRDefault="009B158A" w:rsidP="00553DF4">
                  <w:r w:rsidRPr="00DE5E0E">
                    <w:lastRenderedPageBreak/>
                    <w:t>2</w:t>
                  </w:r>
                </w:p>
              </w:tc>
              <w:tc>
                <w:tcPr>
                  <w:tcW w:w="1914" w:type="dxa"/>
                </w:tcPr>
                <w:p w:rsidR="009B158A" w:rsidRPr="00DE5E0E" w:rsidRDefault="009B158A" w:rsidP="00553DF4">
                  <w:pPr>
                    <w:rPr>
                      <w:b/>
                      <w:sz w:val="18"/>
                      <w:szCs w:val="18"/>
                    </w:rPr>
                  </w:pPr>
                  <w:r w:rsidRPr="00DE5E0E">
                    <w:rPr>
                      <w:b/>
                      <w:sz w:val="18"/>
                      <w:szCs w:val="18"/>
                    </w:rPr>
                    <w:t>fmMatchEntryNone</w:t>
                  </w:r>
                </w:p>
              </w:tc>
              <w:tc>
                <w:tcPr>
                  <w:tcW w:w="1554" w:type="dxa"/>
                </w:tcPr>
                <w:p w:rsidR="009B158A" w:rsidRPr="00DE5E0E" w:rsidRDefault="009B158A" w:rsidP="00553DF4">
                  <w:r w:rsidRPr="00DE5E0E">
                    <w:t>Sin coincidencia.</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DE5E0E">
              <w:lastRenderedPageBreak/>
              <w:t>fmMatchEntry</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MatchFound</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el texto introducido coincide con alguna de las entradas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MatchRequired</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es obligatorio que el texto introducido en el control coincida con alguna de las entradas del mismo. Si True, el usuario no puede salir del control hasta que el texto introducido coincida con alguna de las entradas.</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Max</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Valor máximo para la propiedad Value.</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MaxLength</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número máximo de caracteres permitido.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Min</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Valor mínimo para la propiedad Value.</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Pr>
          <w:p w:rsidR="009B158A" w:rsidRDefault="009B158A" w:rsidP="00553DF4">
            <w:r>
              <w:t>MouseIcon</w:t>
            </w:r>
          </w:p>
        </w:tc>
        <w:tc>
          <w:tcPr>
            <w:tcW w:w="4650" w:type="dxa"/>
          </w:tcPr>
          <w:p w:rsidR="009B158A" w:rsidRDefault="009B158A" w:rsidP="00553DF4">
            <w:r>
              <w:t xml:space="preserve">Icono asociado al control cuando el mouse pasa por encima del mismo. La propiedad </w:t>
            </w:r>
            <w:r w:rsidRPr="00C474A6">
              <w:t>MousePointer</w:t>
            </w:r>
            <w:r>
              <w:t xml:space="preserve"> debe establecerse a 99.</w:t>
            </w:r>
          </w:p>
        </w:tc>
        <w:tc>
          <w:tcPr>
            <w:tcW w:w="1991" w:type="dxa"/>
          </w:tcPr>
          <w:p w:rsidR="009B158A" w:rsidRDefault="009B158A" w:rsidP="00553DF4"/>
        </w:tc>
      </w:tr>
      <w:tr w:rsidR="009B158A" w:rsidTr="00553DF4">
        <w:trPr>
          <w:jc w:val="center"/>
        </w:trPr>
        <w:tc>
          <w:tcPr>
            <w:tcW w:w="2079" w:type="dxa"/>
          </w:tcPr>
          <w:p w:rsidR="009B158A" w:rsidRDefault="009B158A" w:rsidP="00553DF4">
            <w:r>
              <w:t>MousePointer</w:t>
            </w:r>
          </w:p>
        </w:tc>
        <w:tc>
          <w:tcPr>
            <w:tcW w:w="4650" w:type="dxa"/>
          </w:tcPr>
          <w:p w:rsidR="009B158A" w:rsidRDefault="009B158A" w:rsidP="00553DF4">
            <w:r>
              <w:t xml:space="preserve">Tipo de puntero mostrado. Debe tener alguno de los valores de la constante </w:t>
            </w:r>
            <w:r w:rsidRPr="00C474A6">
              <w:t>fmMousePointer</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1824"/>
              <w:gridCol w:w="1554"/>
            </w:tblGrid>
            <w:tr w:rsidR="009B158A" w:rsidRPr="00FE279B" w:rsidTr="00E43477">
              <w:tc>
                <w:tcPr>
                  <w:tcW w:w="548" w:type="pct"/>
                </w:tcPr>
                <w:p w:rsidR="009B158A" w:rsidRPr="00C474A6" w:rsidRDefault="009B158A" w:rsidP="00553DF4">
                  <w:pPr>
                    <w:rPr>
                      <w:sz w:val="20"/>
                      <w:szCs w:val="20"/>
                    </w:rPr>
                  </w:pPr>
                  <w:r w:rsidRPr="00C474A6">
                    <w:rPr>
                      <w:sz w:val="20"/>
                      <w:szCs w:val="20"/>
                    </w:rPr>
                    <w:t>0</w:t>
                  </w:r>
                </w:p>
              </w:tc>
              <w:tc>
                <w:tcPr>
                  <w:tcW w:w="2404" w:type="pct"/>
                </w:tcPr>
                <w:p w:rsidR="009B158A" w:rsidRPr="001973A6" w:rsidRDefault="009B158A" w:rsidP="00553DF4">
                  <w:pPr>
                    <w:rPr>
                      <w:b/>
                      <w:i/>
                      <w:iCs/>
                      <w:color w:val="000000"/>
                      <w:sz w:val="20"/>
                      <w:szCs w:val="20"/>
                    </w:rPr>
                  </w:pPr>
                  <w:r w:rsidRPr="001973A6">
                    <w:rPr>
                      <w:b/>
                      <w:i/>
                      <w:iCs/>
                      <w:color w:val="000000"/>
                      <w:sz w:val="20"/>
                      <w:szCs w:val="20"/>
                    </w:rPr>
                    <w:t>fmMousePointer</w:t>
                  </w:r>
                  <w:r w:rsidR="001973A6" w:rsidRPr="001973A6">
                    <w:rPr>
                      <w:b/>
                      <w:i/>
                      <w:iCs/>
                      <w:color w:val="000000"/>
                      <w:sz w:val="20"/>
                      <w:szCs w:val="20"/>
                    </w:rPr>
                    <w:t>-</w:t>
                  </w:r>
                  <w:r w:rsidRPr="001973A6">
                    <w:rPr>
                      <w:b/>
                      <w:i/>
                      <w:iCs/>
                      <w:color w:val="000000"/>
                      <w:sz w:val="20"/>
                      <w:szCs w:val="20"/>
                    </w:rPr>
                    <w:t>Default</w:t>
                  </w:r>
                </w:p>
              </w:tc>
              <w:tc>
                <w:tcPr>
                  <w:tcW w:w="2048" w:type="pct"/>
                </w:tcPr>
                <w:p w:rsidR="009B158A" w:rsidRPr="00C474A6" w:rsidRDefault="009B158A" w:rsidP="00553DF4">
                  <w:r w:rsidRPr="00C474A6">
                    <w:t xml:space="preserve">Puntero estándar. </w:t>
                  </w:r>
                  <w:r>
                    <w:t>Es el valor por defecto.</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w:t>
                  </w:r>
                </w:p>
              </w:tc>
              <w:tc>
                <w:tcPr>
                  <w:tcW w:w="2404" w:type="pct"/>
                </w:tcPr>
                <w:p w:rsidR="009B158A" w:rsidRPr="00C474A6" w:rsidRDefault="009B158A" w:rsidP="00553DF4">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Arrow</w:t>
                  </w:r>
                </w:p>
              </w:tc>
              <w:tc>
                <w:tcPr>
                  <w:tcW w:w="2048" w:type="pct"/>
                </w:tcPr>
                <w:p w:rsidR="009B158A" w:rsidRPr="00C474A6" w:rsidRDefault="009B158A" w:rsidP="00553DF4">
                  <w:pPr>
                    <w:rPr>
                      <w:color w:val="000000"/>
                      <w:sz w:val="24"/>
                    </w:rPr>
                  </w:pPr>
                  <w:r>
                    <w:rPr>
                      <w:color w:val="000000"/>
                      <w:sz w:val="24"/>
                    </w:rPr>
                    <w:t>Tipo f</w:t>
                  </w:r>
                  <w:r w:rsidRPr="00C474A6">
                    <w:rPr>
                      <w:color w:val="000000"/>
                      <w:sz w:val="24"/>
                    </w:rPr>
                    <w:t>lecha.</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2</w:t>
                  </w:r>
                </w:p>
              </w:tc>
              <w:tc>
                <w:tcPr>
                  <w:tcW w:w="2404" w:type="pct"/>
                </w:tcPr>
                <w:p w:rsidR="009B158A" w:rsidRPr="00C474A6" w:rsidRDefault="009B158A" w:rsidP="00553DF4">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lastRenderedPageBreak/>
                    <w:t>Cross</w:t>
                  </w:r>
                </w:p>
              </w:tc>
              <w:tc>
                <w:tcPr>
                  <w:tcW w:w="2048" w:type="pct"/>
                </w:tcPr>
                <w:p w:rsidR="009B158A" w:rsidRPr="00C474A6" w:rsidRDefault="009B158A" w:rsidP="00553DF4">
                  <w:pPr>
                    <w:rPr>
                      <w:color w:val="000000"/>
                      <w:sz w:val="24"/>
                    </w:rPr>
                  </w:pPr>
                  <w:r>
                    <w:rPr>
                      <w:color w:val="000000"/>
                      <w:sz w:val="24"/>
                    </w:rPr>
                    <w:lastRenderedPageBreak/>
                    <w:t xml:space="preserve">Tipo </w:t>
                  </w:r>
                  <w:r w:rsidRPr="00C474A6">
                    <w:rPr>
                      <w:color w:val="000000"/>
                      <w:sz w:val="24"/>
                    </w:rPr>
                    <w:t>cruz.</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lastRenderedPageBreak/>
                    <w:t>3</w:t>
                  </w:r>
                </w:p>
              </w:tc>
              <w:tc>
                <w:tcPr>
                  <w:tcW w:w="2404" w:type="pct"/>
                </w:tcPr>
                <w:p w:rsidR="009B158A" w:rsidRPr="00C474A6" w:rsidRDefault="009B158A" w:rsidP="00553DF4">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IBeam</w:t>
                  </w:r>
                </w:p>
              </w:tc>
              <w:tc>
                <w:tcPr>
                  <w:tcW w:w="2048" w:type="pct"/>
                </w:tcPr>
                <w:p w:rsidR="009B158A" w:rsidRPr="00C474A6" w:rsidRDefault="009B158A" w:rsidP="00553DF4">
                  <w:pPr>
                    <w:rPr>
                      <w:color w:val="000000"/>
                      <w:sz w:val="24"/>
                    </w:rPr>
                  </w:pPr>
                  <w:r>
                    <w:rPr>
                      <w:color w:val="000000"/>
                      <w:sz w:val="24"/>
                    </w:rPr>
                    <w:t xml:space="preserve">Tipo </w:t>
                  </w:r>
                  <w:r w:rsidRPr="00C474A6">
                    <w:rPr>
                      <w:color w:val="000000"/>
                      <w:sz w:val="24"/>
                    </w:rPr>
                    <w:t>I.</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6</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fmMousePointerSize</w:t>
                  </w:r>
                  <w:r w:rsidR="001973A6">
                    <w:rPr>
                      <w:b/>
                      <w:i/>
                      <w:iCs/>
                      <w:color w:val="000000"/>
                      <w:sz w:val="16"/>
                      <w:szCs w:val="16"/>
                    </w:rPr>
                    <w:t>-</w:t>
                  </w:r>
                  <w:r w:rsidRPr="004463B0">
                    <w:rPr>
                      <w:b/>
                      <w:i/>
                      <w:iCs/>
                      <w:color w:val="000000"/>
                      <w:sz w:val="16"/>
                      <w:szCs w:val="16"/>
                    </w:rPr>
                    <w:t>NESW</w:t>
                  </w:r>
                </w:p>
              </w:tc>
              <w:tc>
                <w:tcPr>
                  <w:tcW w:w="2048" w:type="pct"/>
                </w:tcPr>
                <w:p w:rsidR="009B158A" w:rsidRPr="00C474A6" w:rsidRDefault="009B158A"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7</w:t>
                  </w:r>
                </w:p>
              </w:tc>
              <w:tc>
                <w:tcPr>
                  <w:tcW w:w="2404" w:type="pct"/>
                </w:tcPr>
                <w:p w:rsidR="009B158A" w:rsidRPr="004463B0" w:rsidRDefault="009B158A" w:rsidP="00553DF4">
                  <w:pPr>
                    <w:rPr>
                      <w:b/>
                      <w:color w:val="000000"/>
                      <w:sz w:val="18"/>
                      <w:szCs w:val="18"/>
                    </w:rPr>
                  </w:pPr>
                  <w:r w:rsidRPr="004463B0">
                    <w:rPr>
                      <w:b/>
                      <w:i/>
                      <w:iCs/>
                      <w:color w:val="000000"/>
                      <w:sz w:val="18"/>
                      <w:szCs w:val="18"/>
                    </w:rPr>
                    <w:t>fmMousePointerSize</w:t>
                  </w:r>
                  <w:r w:rsidR="001973A6">
                    <w:rPr>
                      <w:b/>
                      <w:i/>
                      <w:iCs/>
                      <w:color w:val="000000"/>
                      <w:sz w:val="18"/>
                      <w:szCs w:val="18"/>
                    </w:rPr>
                    <w:t>-</w:t>
                  </w:r>
                  <w:r w:rsidRPr="004463B0">
                    <w:rPr>
                      <w:b/>
                      <w:i/>
                      <w:iCs/>
                      <w:color w:val="000000"/>
                      <w:sz w:val="18"/>
                      <w:szCs w:val="18"/>
                    </w:rPr>
                    <w:t>NS</w:t>
                  </w:r>
                </w:p>
              </w:tc>
              <w:tc>
                <w:tcPr>
                  <w:tcW w:w="2048" w:type="pct"/>
                </w:tcPr>
                <w:p w:rsidR="009B158A" w:rsidRPr="00C474A6" w:rsidRDefault="009B158A"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8</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fmMousePointerSize</w:t>
                  </w:r>
                  <w:r w:rsidR="001973A6">
                    <w:rPr>
                      <w:b/>
                      <w:i/>
                      <w:iCs/>
                      <w:color w:val="000000"/>
                      <w:sz w:val="16"/>
                      <w:szCs w:val="16"/>
                    </w:rPr>
                    <w:t>-</w:t>
                  </w:r>
                  <w:r w:rsidRPr="004463B0">
                    <w:rPr>
                      <w:b/>
                      <w:i/>
                      <w:iCs/>
                      <w:color w:val="000000"/>
                      <w:sz w:val="16"/>
                      <w:szCs w:val="16"/>
                    </w:rPr>
                    <w:t>NWSE</w:t>
                  </w:r>
                </w:p>
              </w:tc>
              <w:tc>
                <w:tcPr>
                  <w:tcW w:w="2048" w:type="pct"/>
                </w:tcPr>
                <w:p w:rsidR="009B158A" w:rsidRPr="00C474A6" w:rsidRDefault="009B158A"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9</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fmMousePointerSize</w:t>
                  </w:r>
                  <w:r w:rsidR="001973A6">
                    <w:rPr>
                      <w:b/>
                      <w:i/>
                      <w:iCs/>
                      <w:color w:val="000000"/>
                      <w:sz w:val="16"/>
                      <w:szCs w:val="16"/>
                    </w:rPr>
                    <w:t>-</w:t>
                  </w:r>
                  <w:r w:rsidRPr="004463B0">
                    <w:rPr>
                      <w:b/>
                      <w:i/>
                      <w:iCs/>
                      <w:color w:val="000000"/>
                      <w:sz w:val="16"/>
                      <w:szCs w:val="16"/>
                    </w:rPr>
                    <w:t>WE</w:t>
                  </w:r>
                </w:p>
              </w:tc>
              <w:tc>
                <w:tcPr>
                  <w:tcW w:w="2048" w:type="pct"/>
                </w:tcPr>
                <w:p w:rsidR="009B158A" w:rsidRPr="00C474A6" w:rsidRDefault="009B158A"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10</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fmMousePointerUp</w:t>
                  </w:r>
                  <w:r w:rsidR="001973A6">
                    <w:rPr>
                      <w:b/>
                      <w:i/>
                      <w:iCs/>
                      <w:color w:val="000000"/>
                      <w:sz w:val="16"/>
                      <w:szCs w:val="16"/>
                    </w:rPr>
                    <w:t>-</w:t>
                  </w:r>
                  <w:r w:rsidRPr="004463B0">
                    <w:rPr>
                      <w:b/>
                      <w:i/>
                      <w:iCs/>
                      <w:color w:val="000000"/>
                      <w:sz w:val="16"/>
                      <w:szCs w:val="16"/>
                    </w:rPr>
                    <w:t>Arrow</w:t>
                  </w:r>
                </w:p>
              </w:tc>
              <w:tc>
                <w:tcPr>
                  <w:tcW w:w="2048" w:type="pct"/>
                </w:tcPr>
                <w:p w:rsidR="009B158A" w:rsidRPr="00C474A6" w:rsidRDefault="009B158A" w:rsidP="00553DF4">
                  <w:pPr>
                    <w:rPr>
                      <w:color w:val="000000"/>
                      <w:sz w:val="24"/>
                    </w:rPr>
                  </w:pPr>
                  <w:r w:rsidRPr="00C474A6">
                    <w:rPr>
                      <w:color w:val="000000"/>
                      <w:sz w:val="24"/>
                    </w:rPr>
                    <w:t>Flecha arriba.</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11</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w:t>
                  </w:r>
                  <w:r w:rsidR="001973A6">
                    <w:rPr>
                      <w:b/>
                      <w:i/>
                      <w:iCs/>
                      <w:color w:val="000000"/>
                      <w:sz w:val="16"/>
                      <w:szCs w:val="16"/>
                    </w:rPr>
                    <w:t>-</w:t>
                  </w:r>
                  <w:r w:rsidRPr="004463B0">
                    <w:rPr>
                      <w:b/>
                      <w:i/>
                      <w:iCs/>
                      <w:color w:val="000000"/>
                      <w:sz w:val="16"/>
                      <w:szCs w:val="16"/>
                    </w:rPr>
                    <w:t>Hourglass</w:t>
                  </w:r>
                </w:p>
              </w:tc>
              <w:tc>
                <w:tcPr>
                  <w:tcW w:w="2048" w:type="pct"/>
                </w:tcPr>
                <w:p w:rsidR="009B158A" w:rsidRPr="00C474A6" w:rsidRDefault="009B158A" w:rsidP="00553DF4">
                  <w:pPr>
                    <w:rPr>
                      <w:color w:val="000000"/>
                      <w:sz w:val="24"/>
                    </w:rPr>
                  </w:pPr>
                  <w:r w:rsidRPr="00C474A6">
                    <w:rPr>
                      <w:color w:val="000000"/>
                      <w:sz w:val="24"/>
                    </w:rPr>
                    <w:t>Reloj de arena.</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12</w:t>
                  </w:r>
                </w:p>
              </w:tc>
              <w:tc>
                <w:tcPr>
                  <w:tcW w:w="2404" w:type="pct"/>
                </w:tcPr>
                <w:p w:rsidR="009B158A" w:rsidRPr="00C474A6" w:rsidRDefault="009B158A" w:rsidP="001973A6">
                  <w:pPr>
                    <w:spacing w:after="0"/>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NoDr</w:t>
                  </w:r>
                  <w:r w:rsidR="004463B0">
                    <w:rPr>
                      <w:b/>
                      <w:i/>
                      <w:iCs/>
                      <w:color w:val="000000"/>
                      <w:sz w:val="20"/>
                      <w:szCs w:val="20"/>
                    </w:rPr>
                    <w:t>o</w:t>
                  </w:r>
                  <w:r w:rsidRPr="00C474A6">
                    <w:rPr>
                      <w:b/>
                      <w:i/>
                      <w:iCs/>
                      <w:color w:val="000000"/>
                      <w:sz w:val="20"/>
                      <w:szCs w:val="20"/>
                    </w:rPr>
                    <w:t>p</w:t>
                  </w:r>
                </w:p>
              </w:tc>
              <w:tc>
                <w:tcPr>
                  <w:tcW w:w="2048" w:type="pct"/>
                </w:tcPr>
                <w:p w:rsidR="009B158A" w:rsidRPr="00C474A6" w:rsidRDefault="009B158A" w:rsidP="00553DF4">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13</w:t>
                  </w:r>
                </w:p>
              </w:tc>
              <w:tc>
                <w:tcPr>
                  <w:tcW w:w="2404" w:type="pct"/>
                </w:tcPr>
                <w:p w:rsidR="009B158A" w:rsidRPr="004463B0" w:rsidRDefault="009B158A" w:rsidP="001973A6">
                  <w:pPr>
                    <w:spacing w:after="0"/>
                    <w:rPr>
                      <w:b/>
                      <w:color w:val="000000"/>
                      <w:sz w:val="20"/>
                      <w:szCs w:val="20"/>
                    </w:rPr>
                  </w:pPr>
                  <w:r w:rsidRPr="004463B0">
                    <w:rPr>
                      <w:b/>
                      <w:i/>
                      <w:iCs/>
                      <w:color w:val="000000"/>
                      <w:sz w:val="20"/>
                      <w:szCs w:val="20"/>
                    </w:rPr>
                    <w:t>fmMousePointer</w:t>
                  </w:r>
                  <w:r w:rsidR="001973A6">
                    <w:rPr>
                      <w:b/>
                      <w:i/>
                      <w:iCs/>
                      <w:color w:val="000000"/>
                      <w:sz w:val="20"/>
                      <w:szCs w:val="20"/>
                    </w:rPr>
                    <w:t>-</w:t>
                  </w:r>
                  <w:r w:rsidRPr="004463B0">
                    <w:rPr>
                      <w:b/>
                      <w:i/>
                      <w:iCs/>
                      <w:color w:val="000000"/>
                      <w:sz w:val="20"/>
                      <w:szCs w:val="20"/>
                    </w:rPr>
                    <w:t>AppStarting</w:t>
                  </w:r>
                </w:p>
              </w:tc>
              <w:tc>
                <w:tcPr>
                  <w:tcW w:w="2048" w:type="pct"/>
                </w:tcPr>
                <w:p w:rsidR="009B158A" w:rsidRPr="00C474A6" w:rsidRDefault="009B158A" w:rsidP="00553DF4">
                  <w:pPr>
                    <w:rPr>
                      <w:color w:val="000000"/>
                      <w:sz w:val="24"/>
                    </w:rPr>
                  </w:pPr>
                  <w:r w:rsidRPr="00C474A6">
                    <w:rPr>
                      <w:color w:val="000000"/>
                      <w:sz w:val="24"/>
                    </w:rPr>
                    <w:t>Flecha con reloj de arena.</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lastRenderedPageBreak/>
                    <w:t>14</w:t>
                  </w:r>
                </w:p>
              </w:tc>
              <w:tc>
                <w:tcPr>
                  <w:tcW w:w="2404" w:type="pct"/>
                </w:tcPr>
                <w:p w:rsidR="009B158A" w:rsidRPr="00C474A6" w:rsidRDefault="009B158A" w:rsidP="00553DF4">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Help</w:t>
                  </w:r>
                </w:p>
              </w:tc>
              <w:tc>
                <w:tcPr>
                  <w:tcW w:w="2048" w:type="pct"/>
                </w:tcPr>
                <w:p w:rsidR="009B158A" w:rsidRPr="00C474A6" w:rsidRDefault="009B158A" w:rsidP="00553DF4">
                  <w:pPr>
                    <w:rPr>
                      <w:color w:val="000000"/>
                      <w:sz w:val="24"/>
                    </w:rPr>
                  </w:pPr>
                  <w:r w:rsidRPr="00C474A6">
                    <w:rPr>
                      <w:color w:val="000000"/>
                      <w:sz w:val="24"/>
                    </w:rPr>
                    <w:t>Flecha con interrogación.</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15</w:t>
                  </w:r>
                </w:p>
              </w:tc>
              <w:tc>
                <w:tcPr>
                  <w:tcW w:w="2404" w:type="pct"/>
                </w:tcPr>
                <w:p w:rsidR="009B158A" w:rsidRPr="00C474A6" w:rsidRDefault="009B158A" w:rsidP="001973A6">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SizeAll</w:t>
                  </w:r>
                </w:p>
              </w:tc>
              <w:tc>
                <w:tcPr>
                  <w:tcW w:w="2048" w:type="pct"/>
                </w:tcPr>
                <w:p w:rsidR="009B158A" w:rsidRPr="00C474A6" w:rsidRDefault="009B158A" w:rsidP="00553DF4">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99</w:t>
                  </w:r>
                </w:p>
              </w:tc>
              <w:tc>
                <w:tcPr>
                  <w:tcW w:w="2404" w:type="pct"/>
                </w:tcPr>
                <w:p w:rsidR="004463B0" w:rsidRDefault="009B158A" w:rsidP="001973A6">
                  <w:pPr>
                    <w:spacing w:after="0"/>
                    <w:rPr>
                      <w:b/>
                      <w:i/>
                      <w:iCs/>
                      <w:color w:val="000000"/>
                      <w:sz w:val="20"/>
                      <w:szCs w:val="20"/>
                    </w:rPr>
                  </w:pPr>
                  <w:r w:rsidRPr="00C474A6">
                    <w:rPr>
                      <w:b/>
                      <w:i/>
                      <w:iCs/>
                      <w:color w:val="000000"/>
                      <w:sz w:val="20"/>
                      <w:szCs w:val="20"/>
                    </w:rPr>
                    <w:t>fmMousePointer</w:t>
                  </w:r>
                  <w:r w:rsidR="004463B0">
                    <w:rPr>
                      <w:b/>
                      <w:i/>
                      <w:iCs/>
                      <w:color w:val="000000"/>
                      <w:sz w:val="20"/>
                      <w:szCs w:val="20"/>
                    </w:rPr>
                    <w:t>-</w:t>
                  </w:r>
                </w:p>
                <w:p w:rsidR="009B158A" w:rsidRPr="00C474A6" w:rsidRDefault="009B158A" w:rsidP="001973A6">
                  <w:pPr>
                    <w:spacing w:after="0"/>
                    <w:rPr>
                      <w:b/>
                      <w:color w:val="000000"/>
                      <w:sz w:val="20"/>
                      <w:szCs w:val="20"/>
                    </w:rPr>
                  </w:pPr>
                  <w:r w:rsidRPr="00C474A6">
                    <w:rPr>
                      <w:b/>
                      <w:i/>
                      <w:iCs/>
                      <w:color w:val="000000"/>
                      <w:sz w:val="20"/>
                      <w:szCs w:val="20"/>
                    </w:rPr>
                    <w:t>Custom</w:t>
                  </w:r>
                </w:p>
              </w:tc>
              <w:tc>
                <w:tcPr>
                  <w:tcW w:w="2048" w:type="pct"/>
                </w:tcPr>
                <w:p w:rsidR="009B158A" w:rsidRPr="00C474A6" w:rsidRDefault="009B158A" w:rsidP="00553DF4">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9B158A" w:rsidRDefault="009B158A" w:rsidP="00553DF4">
            <w:r>
              <w:t xml:space="preserve"> </w:t>
            </w:r>
          </w:p>
        </w:tc>
        <w:tc>
          <w:tcPr>
            <w:tcW w:w="1991" w:type="dxa"/>
          </w:tcPr>
          <w:p w:rsidR="009B158A" w:rsidRDefault="009B158A" w:rsidP="00553DF4"/>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MultiLine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Define o consulta si se pueden introducir múltiples líneas de texto.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MultiSelect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si se pueden realizar selecciones múltiples. Puede ser alguno de los valores de la constante </w:t>
            </w:r>
            <w:r w:rsidRPr="008F4C2C">
              <w:t>fmMultiSelect</w:t>
            </w:r>
            <w:r>
              <w:t>:</w:t>
            </w:r>
          </w:p>
          <w:p w:rsidR="009B158A" w:rsidRDefault="009B158A" w:rsidP="00553DF4"/>
          <w:tbl>
            <w:tblPr>
              <w:tblW w:w="4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2442"/>
              <w:gridCol w:w="1942"/>
            </w:tblGrid>
            <w:tr w:rsidR="009B158A" w:rsidRPr="00A82A7B" w:rsidTr="00553DF4">
              <w:trPr>
                <w:jc w:val="center"/>
              </w:trPr>
              <w:tc>
                <w:tcPr>
                  <w:tcW w:w="336" w:type="dxa"/>
                </w:tcPr>
                <w:p w:rsidR="009B158A" w:rsidRPr="008F4C2C" w:rsidRDefault="009B158A" w:rsidP="00553DF4">
                  <w:r w:rsidRPr="008F4C2C">
                    <w:t>0</w:t>
                  </w:r>
                </w:p>
              </w:tc>
              <w:tc>
                <w:tcPr>
                  <w:tcW w:w="2442" w:type="dxa"/>
                </w:tcPr>
                <w:p w:rsidR="009B158A" w:rsidRPr="008F4C2C" w:rsidRDefault="009B158A" w:rsidP="00553DF4">
                  <w:pPr>
                    <w:rPr>
                      <w:b/>
                      <w:sz w:val="20"/>
                      <w:szCs w:val="20"/>
                    </w:rPr>
                  </w:pPr>
                  <w:r w:rsidRPr="008F4C2C">
                    <w:rPr>
                      <w:b/>
                      <w:sz w:val="20"/>
                      <w:szCs w:val="20"/>
                    </w:rPr>
                    <w:t>fmMultiSelectSingle</w:t>
                  </w:r>
                </w:p>
              </w:tc>
              <w:tc>
                <w:tcPr>
                  <w:tcW w:w="1942" w:type="dxa"/>
                </w:tcPr>
                <w:p w:rsidR="009B158A" w:rsidRPr="008F4C2C" w:rsidRDefault="009B158A" w:rsidP="00553DF4">
                  <w:r>
                    <w:t>Sólo</w:t>
                  </w:r>
                  <w:r w:rsidRPr="008F4C2C">
                    <w:t xml:space="preserve"> puede seleccionar</w:t>
                  </w:r>
                  <w:r>
                    <w:t>se</w:t>
                  </w:r>
                  <w:r w:rsidRPr="008F4C2C">
                    <w:t xml:space="preserve"> un elemento (</w:t>
                  </w:r>
                  <w:r>
                    <w:t>valor por defecto</w:t>
                  </w:r>
                  <w:r w:rsidRPr="008F4C2C">
                    <w:t>).</w:t>
                  </w:r>
                </w:p>
              </w:tc>
            </w:tr>
            <w:tr w:rsidR="009B158A" w:rsidRPr="00A82A7B" w:rsidTr="00553DF4">
              <w:trPr>
                <w:jc w:val="center"/>
              </w:trPr>
              <w:tc>
                <w:tcPr>
                  <w:tcW w:w="336" w:type="dxa"/>
                </w:tcPr>
                <w:p w:rsidR="009B158A" w:rsidRPr="008F4C2C" w:rsidRDefault="009B158A" w:rsidP="00553DF4">
                  <w:r w:rsidRPr="008F4C2C">
                    <w:t>1</w:t>
                  </w:r>
                </w:p>
              </w:tc>
              <w:tc>
                <w:tcPr>
                  <w:tcW w:w="2442" w:type="dxa"/>
                </w:tcPr>
                <w:p w:rsidR="009B158A" w:rsidRPr="008F4C2C" w:rsidRDefault="009B158A" w:rsidP="00553DF4">
                  <w:pPr>
                    <w:rPr>
                      <w:b/>
                      <w:sz w:val="20"/>
                      <w:szCs w:val="20"/>
                    </w:rPr>
                  </w:pPr>
                  <w:r w:rsidRPr="008F4C2C">
                    <w:rPr>
                      <w:b/>
                      <w:sz w:val="20"/>
                      <w:szCs w:val="20"/>
                    </w:rPr>
                    <w:t>fmMultiSelectMulti</w:t>
                  </w:r>
                </w:p>
              </w:tc>
              <w:tc>
                <w:tcPr>
                  <w:tcW w:w="1942" w:type="dxa"/>
                </w:tcPr>
                <w:p w:rsidR="009B158A" w:rsidRPr="008F4C2C" w:rsidRDefault="009B158A" w:rsidP="00553DF4">
                  <w:r w:rsidRPr="008F4C2C">
                    <w:t>BARRA ESPACIADORA o clic selecciona o an</w:t>
                  </w:r>
                  <w:r>
                    <w:t>ula la selección de un elemento</w:t>
                  </w:r>
                  <w:r w:rsidRPr="008F4C2C">
                    <w:t>.</w:t>
                  </w:r>
                </w:p>
              </w:tc>
            </w:tr>
            <w:tr w:rsidR="009B158A" w:rsidRPr="00A82A7B" w:rsidTr="00553DF4">
              <w:trPr>
                <w:jc w:val="center"/>
              </w:trPr>
              <w:tc>
                <w:tcPr>
                  <w:tcW w:w="336" w:type="dxa"/>
                </w:tcPr>
                <w:p w:rsidR="009B158A" w:rsidRPr="008F4C2C" w:rsidRDefault="009B158A" w:rsidP="00553DF4">
                  <w:r w:rsidRPr="008F4C2C">
                    <w:t>2</w:t>
                  </w:r>
                </w:p>
              </w:tc>
              <w:tc>
                <w:tcPr>
                  <w:tcW w:w="2442" w:type="dxa"/>
                </w:tcPr>
                <w:p w:rsidR="009B158A" w:rsidRPr="008F4C2C" w:rsidRDefault="009B158A" w:rsidP="00553DF4">
                  <w:pPr>
                    <w:rPr>
                      <w:b/>
                      <w:sz w:val="20"/>
                      <w:szCs w:val="20"/>
                    </w:rPr>
                  </w:pPr>
                  <w:r w:rsidRPr="008F4C2C">
                    <w:rPr>
                      <w:b/>
                      <w:sz w:val="20"/>
                      <w:szCs w:val="20"/>
                    </w:rPr>
                    <w:t>fmMultiSelectExtended</w:t>
                  </w:r>
                </w:p>
              </w:tc>
              <w:tc>
                <w:tcPr>
                  <w:tcW w:w="1942" w:type="dxa"/>
                </w:tcPr>
                <w:p w:rsidR="009B158A" w:rsidRPr="008F4C2C" w:rsidRDefault="009B158A" w:rsidP="00553DF4">
                  <w:r w:rsidRPr="008F4C2C">
                    <w:t xml:space="preserve">Presionar MAYÚSCULAS y hacer clic con el mouse o una de la </w:t>
                  </w:r>
                  <w:r w:rsidRPr="008F4C2C">
                    <w:lastRenderedPageBreak/>
                    <w:t xml:space="preserve">flechas de dirección </w:t>
                  </w:r>
                  <w:r>
                    <w:t>para seleccionar</w:t>
                  </w:r>
                  <w:r w:rsidRPr="008F4C2C">
                    <w:t xml:space="preserve"> desde el elemento seleccionado hasta el elemento actual. CTRL y hacer clic con el mouse selecciona o anula la selección de un elemento.</w:t>
                  </w:r>
                </w:p>
              </w:tc>
            </w:tr>
          </w:tbl>
          <w:p w:rsidR="009B158A" w:rsidRDefault="009B158A" w:rsidP="00553DF4">
            <w:r>
              <w:lastRenderedPageBreak/>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8F4C2C">
              <w:lastRenderedPageBreak/>
              <w:t>fmMultiSelect</w:t>
            </w:r>
          </w:p>
        </w:tc>
      </w:tr>
      <w:tr w:rsidR="009B158A" w:rsidTr="00553DF4">
        <w:trPr>
          <w:jc w:val="center"/>
        </w:trPr>
        <w:tc>
          <w:tcPr>
            <w:tcW w:w="2079" w:type="dxa"/>
          </w:tcPr>
          <w:p w:rsidR="009B158A" w:rsidRDefault="009B158A" w:rsidP="00553DF4">
            <w:r>
              <w:lastRenderedPageBreak/>
              <w:t>Name</w:t>
            </w:r>
          </w:p>
        </w:tc>
        <w:tc>
          <w:tcPr>
            <w:tcW w:w="4650" w:type="dxa"/>
          </w:tcPr>
          <w:p w:rsidR="009B158A" w:rsidRDefault="009B158A" w:rsidP="00553DF4">
            <w:r>
              <w:t>Nombre del objeto.</w:t>
            </w:r>
          </w:p>
        </w:tc>
        <w:tc>
          <w:tcPr>
            <w:tcW w:w="1991" w:type="dxa"/>
          </w:tcPr>
          <w:p w:rsidR="009B158A" w:rsidRDefault="009B158A" w:rsidP="00553DF4">
            <w:r>
              <w:t>String</w:t>
            </w:r>
          </w:p>
        </w:tc>
      </w:tr>
      <w:tr w:rsidR="009B158A" w:rsidTr="00553DF4">
        <w:trPr>
          <w:jc w:val="center"/>
        </w:trPr>
        <w:tc>
          <w:tcPr>
            <w:tcW w:w="2079" w:type="dxa"/>
          </w:tcPr>
          <w:p w:rsidR="009B158A" w:rsidRDefault="009B158A" w:rsidP="00553DF4">
            <w:r>
              <w:t>Object</w:t>
            </w:r>
          </w:p>
        </w:tc>
        <w:tc>
          <w:tcPr>
            <w:tcW w:w="4650" w:type="dxa"/>
          </w:tcPr>
          <w:p w:rsidR="009B158A" w:rsidRDefault="009B158A" w:rsidP="00553DF4">
            <w:r>
              <w:t>Permite sobrescribir un método o propiedad estándar en caso de que un nuevo control tenga un método o propiedad con el mismo nombre.</w:t>
            </w:r>
          </w:p>
        </w:tc>
        <w:tc>
          <w:tcPr>
            <w:tcW w:w="1991" w:type="dxa"/>
          </w:tcPr>
          <w:p w:rsidR="009B158A" w:rsidRDefault="009B158A" w:rsidP="00553DF4">
            <w:r>
              <w:t>Object</w:t>
            </w:r>
          </w:p>
        </w:tc>
      </w:tr>
      <w:tr w:rsidR="009B158A" w:rsidTr="00553DF4">
        <w:trPr>
          <w:jc w:val="center"/>
        </w:trPr>
        <w:tc>
          <w:tcPr>
            <w:tcW w:w="2079" w:type="dxa"/>
          </w:tcPr>
          <w:p w:rsidR="009B158A" w:rsidRDefault="009B158A" w:rsidP="00553DF4">
            <w:r>
              <w:t>OLEType</w:t>
            </w:r>
          </w:p>
        </w:tc>
        <w:tc>
          <w:tcPr>
            <w:tcW w:w="4650" w:type="dxa"/>
          </w:tcPr>
          <w:p w:rsidR="009B158A" w:rsidRDefault="009B158A" w:rsidP="00553DF4">
            <w:r>
              <w:t xml:space="preserve">Proporciona el tipo de objeto OLE. Puede ser alguno de los valores de la constante </w:t>
            </w:r>
            <w:r w:rsidRPr="00845F2D">
              <w:t>XlOLEType</w:t>
            </w:r>
            <w:r>
              <w:t xml:space="preserve">: </w:t>
            </w:r>
            <w:r w:rsidRPr="00845F2D">
              <w:t>xlOLELink o xlOLEEmbed</w:t>
            </w:r>
          </w:p>
        </w:tc>
        <w:tc>
          <w:tcPr>
            <w:tcW w:w="1991" w:type="dxa"/>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Orientation</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si la orientación del control es horizontal o vertical. Puede ser alguno de los valores de la constante </w:t>
            </w:r>
            <w:r w:rsidRPr="00977859">
              <w:rPr>
                <w:b/>
              </w:rPr>
              <w:t>fmOrientation</w:t>
            </w:r>
            <w:r>
              <w:t>:</w:t>
            </w:r>
          </w:p>
          <w:p w:rsidR="009B158A"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
              <w:gridCol w:w="1553"/>
              <w:gridCol w:w="1799"/>
            </w:tblGrid>
            <w:tr w:rsidR="009B158A" w:rsidRPr="008B17EF" w:rsidTr="001973A6">
              <w:trPr>
                <w:jc w:val="center"/>
              </w:trPr>
              <w:tc>
                <w:tcPr>
                  <w:tcW w:w="442" w:type="dxa"/>
                </w:tcPr>
                <w:p w:rsidR="009B158A" w:rsidRPr="00A91F32" w:rsidRDefault="009B158A" w:rsidP="00553DF4">
                  <w:pPr>
                    <w:jc w:val="center"/>
                  </w:pPr>
                  <w:r w:rsidRPr="00A91F32">
                    <w:t>-1</w:t>
                  </w:r>
                </w:p>
              </w:tc>
              <w:tc>
                <w:tcPr>
                  <w:tcW w:w="1553" w:type="dxa"/>
                </w:tcPr>
                <w:p w:rsidR="009B158A" w:rsidRPr="00977859" w:rsidRDefault="009B158A" w:rsidP="00553DF4">
                  <w:pPr>
                    <w:rPr>
                      <w:b/>
                      <w:sz w:val="18"/>
                      <w:szCs w:val="18"/>
                    </w:rPr>
                  </w:pPr>
                  <w:r w:rsidRPr="00977859">
                    <w:rPr>
                      <w:b/>
                      <w:sz w:val="18"/>
                      <w:szCs w:val="18"/>
                    </w:rPr>
                    <w:t>fmOrientation</w:t>
                  </w:r>
                  <w:r w:rsidR="001973A6">
                    <w:rPr>
                      <w:b/>
                      <w:sz w:val="18"/>
                      <w:szCs w:val="18"/>
                    </w:rPr>
                    <w:t>-</w:t>
                  </w:r>
                  <w:r w:rsidRPr="00977859">
                    <w:rPr>
                      <w:b/>
                      <w:sz w:val="18"/>
                      <w:szCs w:val="18"/>
                    </w:rPr>
                    <w:t>Auto</w:t>
                  </w:r>
                </w:p>
              </w:tc>
              <w:tc>
                <w:tcPr>
                  <w:tcW w:w="1799" w:type="dxa"/>
                </w:tcPr>
                <w:p w:rsidR="009B158A" w:rsidRPr="00A91F32" w:rsidRDefault="009B158A" w:rsidP="00553DF4">
                  <w:r w:rsidRPr="00A91F32">
                    <w:t>Determina automáticamente la orientación basándose en las dimensiones del control (predeterminado).</w:t>
                  </w:r>
                </w:p>
              </w:tc>
            </w:tr>
            <w:tr w:rsidR="009B158A" w:rsidRPr="008B17EF" w:rsidTr="001973A6">
              <w:trPr>
                <w:jc w:val="center"/>
              </w:trPr>
              <w:tc>
                <w:tcPr>
                  <w:tcW w:w="442" w:type="dxa"/>
                </w:tcPr>
                <w:p w:rsidR="009B158A" w:rsidRPr="00A91F32" w:rsidRDefault="009B158A" w:rsidP="00553DF4">
                  <w:pPr>
                    <w:jc w:val="center"/>
                  </w:pPr>
                  <w:r w:rsidRPr="00A91F32">
                    <w:t>0</w:t>
                  </w:r>
                </w:p>
              </w:tc>
              <w:tc>
                <w:tcPr>
                  <w:tcW w:w="1553" w:type="dxa"/>
                </w:tcPr>
                <w:p w:rsidR="009B158A" w:rsidRPr="004463B0" w:rsidRDefault="009B158A" w:rsidP="00553DF4">
                  <w:pPr>
                    <w:rPr>
                      <w:b/>
                      <w:sz w:val="16"/>
                      <w:szCs w:val="16"/>
                    </w:rPr>
                  </w:pPr>
                  <w:r w:rsidRPr="004463B0">
                    <w:rPr>
                      <w:b/>
                      <w:sz w:val="16"/>
                      <w:szCs w:val="16"/>
                    </w:rPr>
                    <w:t>fmOrientation</w:t>
                  </w:r>
                  <w:r w:rsidR="001973A6">
                    <w:rPr>
                      <w:b/>
                      <w:sz w:val="16"/>
                      <w:szCs w:val="16"/>
                    </w:rPr>
                    <w:t>-</w:t>
                  </w:r>
                  <w:r w:rsidRPr="004463B0">
                    <w:rPr>
                      <w:b/>
                      <w:sz w:val="16"/>
                      <w:szCs w:val="16"/>
                    </w:rPr>
                    <w:t>Vertical</w:t>
                  </w:r>
                </w:p>
              </w:tc>
              <w:tc>
                <w:tcPr>
                  <w:tcW w:w="1799" w:type="dxa"/>
                </w:tcPr>
                <w:p w:rsidR="009B158A" w:rsidRPr="00A91F32" w:rsidRDefault="009B158A" w:rsidP="00553DF4">
                  <w:r w:rsidRPr="00A91F32">
                    <w:t>El control se representa verticalmente.</w:t>
                  </w:r>
                </w:p>
              </w:tc>
            </w:tr>
            <w:tr w:rsidR="009B158A" w:rsidRPr="008B17EF" w:rsidTr="001973A6">
              <w:trPr>
                <w:jc w:val="center"/>
              </w:trPr>
              <w:tc>
                <w:tcPr>
                  <w:tcW w:w="442" w:type="dxa"/>
                </w:tcPr>
                <w:p w:rsidR="009B158A" w:rsidRPr="00A91F32" w:rsidRDefault="009B158A" w:rsidP="00553DF4">
                  <w:pPr>
                    <w:jc w:val="center"/>
                  </w:pPr>
                  <w:r w:rsidRPr="00A91F32">
                    <w:lastRenderedPageBreak/>
                    <w:t>1</w:t>
                  </w:r>
                </w:p>
              </w:tc>
              <w:tc>
                <w:tcPr>
                  <w:tcW w:w="1553" w:type="dxa"/>
                  <w:shd w:val="clear" w:color="auto" w:fill="auto"/>
                </w:tcPr>
                <w:p w:rsidR="009B158A" w:rsidRPr="001973A6" w:rsidRDefault="009B158A" w:rsidP="001973A6">
                  <w:pPr>
                    <w:rPr>
                      <w:b/>
                      <w:sz w:val="16"/>
                      <w:szCs w:val="16"/>
                    </w:rPr>
                  </w:pPr>
                  <w:r w:rsidRPr="001973A6">
                    <w:rPr>
                      <w:b/>
                      <w:sz w:val="16"/>
                      <w:szCs w:val="16"/>
                    </w:rPr>
                    <w:t>fmOrientation</w:t>
                  </w:r>
                  <w:r w:rsidR="004463B0" w:rsidRPr="001973A6">
                    <w:rPr>
                      <w:b/>
                      <w:sz w:val="16"/>
                      <w:szCs w:val="16"/>
                    </w:rPr>
                    <w:t>-</w:t>
                  </w:r>
                  <w:r w:rsidRPr="001973A6">
                    <w:rPr>
                      <w:b/>
                      <w:sz w:val="16"/>
                      <w:szCs w:val="16"/>
                    </w:rPr>
                    <w:t>Horizontal</w:t>
                  </w:r>
                </w:p>
              </w:tc>
              <w:tc>
                <w:tcPr>
                  <w:tcW w:w="1799" w:type="dxa"/>
                </w:tcPr>
                <w:p w:rsidR="009B158A" w:rsidRPr="00A91F32" w:rsidRDefault="009B158A" w:rsidP="00553DF4">
                  <w:r w:rsidRPr="00A91F32">
                    <w:t>El control se representa horizontalmente.</w:t>
                  </w:r>
                </w:p>
              </w:tc>
            </w:tr>
          </w:tbl>
          <w:p w:rsidR="009B158A"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A91F32">
              <w:lastRenderedPageBreak/>
              <w:t>fmOrientation</w:t>
            </w:r>
          </w:p>
        </w:tc>
      </w:tr>
      <w:tr w:rsidR="009B158A" w:rsidTr="00553DF4">
        <w:trPr>
          <w:jc w:val="center"/>
        </w:trPr>
        <w:tc>
          <w:tcPr>
            <w:tcW w:w="2079" w:type="dxa"/>
          </w:tcPr>
          <w:p w:rsidR="009B158A" w:rsidRDefault="009B158A" w:rsidP="00553DF4">
            <w:r>
              <w:lastRenderedPageBreak/>
              <w:t>Parent</w:t>
            </w:r>
          </w:p>
        </w:tc>
        <w:tc>
          <w:tcPr>
            <w:tcW w:w="4650" w:type="dxa"/>
          </w:tcPr>
          <w:p w:rsidR="009B158A" w:rsidRDefault="009B158A" w:rsidP="00553DF4">
            <w:r>
              <w:t>Proporciona el nombre del objeto o colección que contiene al objeto en cuestión.</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PasswordChar</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Permite introducir un determinado carácter en lugar del carácter tecleado. Útil para ocultar la entrada de texto.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String</w:t>
            </w:r>
          </w:p>
        </w:tc>
      </w:tr>
      <w:tr w:rsidR="009B158A" w:rsidTr="00553DF4">
        <w:trPr>
          <w:jc w:val="center"/>
        </w:trPr>
        <w:tc>
          <w:tcPr>
            <w:tcW w:w="2079" w:type="dxa"/>
          </w:tcPr>
          <w:p w:rsidR="009B158A" w:rsidRDefault="009B158A" w:rsidP="00553DF4">
            <w:r>
              <w:t>Picture</w:t>
            </w:r>
          </w:p>
        </w:tc>
        <w:tc>
          <w:tcPr>
            <w:tcW w:w="4650" w:type="dxa"/>
          </w:tcPr>
          <w:p w:rsidR="009B158A" w:rsidRDefault="009B158A" w:rsidP="00553DF4">
            <w:r>
              <w:t xml:space="preserve">Indica el mapa de bits mostrado en el objeto. Para cargar dicho mapa de bits debe utilizar </w:t>
            </w:r>
            <w:r w:rsidRPr="00193389">
              <w:t xml:space="preserve"> </w:t>
            </w:r>
            <w:r w:rsidRPr="001973A6">
              <w:rPr>
                <w:b/>
              </w:rPr>
              <w:t>LoadPicture</w:t>
            </w:r>
            <w:r w:rsidRPr="00193389">
              <w:t>(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1991" w:type="dxa"/>
          </w:tcPr>
          <w:p w:rsidR="009B158A" w:rsidRDefault="009B158A" w:rsidP="00553DF4"/>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PictureAlignment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la ubicación de una imagen de fondo. Puede ser alguno de los valores de la constante </w:t>
            </w:r>
            <w:r w:rsidRPr="008209D3">
              <w:t>fmPictureAlignment</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
              <w:gridCol w:w="2393"/>
              <w:gridCol w:w="1077"/>
            </w:tblGrid>
            <w:tr w:rsidR="009B158A" w:rsidRPr="00A82A7B" w:rsidTr="00E43477">
              <w:trPr>
                <w:jc w:val="center"/>
              </w:trPr>
              <w:tc>
                <w:tcPr>
                  <w:tcW w:w="324" w:type="dxa"/>
                </w:tcPr>
                <w:p w:rsidR="009B158A" w:rsidRPr="004463B0" w:rsidRDefault="009B158A" w:rsidP="00553DF4">
                  <w:pPr>
                    <w:rPr>
                      <w:sz w:val="18"/>
                      <w:szCs w:val="18"/>
                    </w:rPr>
                  </w:pPr>
                  <w:r w:rsidRPr="004463B0">
                    <w:rPr>
                      <w:sz w:val="18"/>
                      <w:szCs w:val="18"/>
                    </w:rPr>
                    <w:t>0</w:t>
                  </w:r>
                </w:p>
              </w:tc>
              <w:tc>
                <w:tcPr>
                  <w:tcW w:w="2393" w:type="dxa"/>
                </w:tcPr>
                <w:p w:rsidR="009B158A" w:rsidRPr="004463B0" w:rsidRDefault="009B158A" w:rsidP="00553DF4">
                  <w:pPr>
                    <w:rPr>
                      <w:b/>
                      <w:sz w:val="18"/>
                      <w:szCs w:val="18"/>
                    </w:rPr>
                  </w:pPr>
                  <w:r w:rsidRPr="004463B0">
                    <w:rPr>
                      <w:b/>
                      <w:sz w:val="18"/>
                      <w:szCs w:val="18"/>
                    </w:rPr>
                    <w:t>fmPictureAlignmentTopLeft</w:t>
                  </w:r>
                </w:p>
              </w:tc>
              <w:tc>
                <w:tcPr>
                  <w:tcW w:w="1077" w:type="dxa"/>
                </w:tcPr>
                <w:p w:rsidR="009B158A" w:rsidRPr="005E7C1B" w:rsidRDefault="009B158A" w:rsidP="00553DF4">
                  <w:r>
                    <w:t>E</w:t>
                  </w:r>
                  <w:r w:rsidRPr="005E7C1B">
                    <w:t>squina superior izquierda.</w:t>
                  </w:r>
                </w:p>
              </w:tc>
            </w:tr>
            <w:tr w:rsidR="009B158A" w:rsidRPr="00A82A7B" w:rsidTr="00E43477">
              <w:trPr>
                <w:jc w:val="center"/>
              </w:trPr>
              <w:tc>
                <w:tcPr>
                  <w:tcW w:w="324" w:type="dxa"/>
                </w:tcPr>
                <w:p w:rsidR="009B158A" w:rsidRPr="004463B0" w:rsidRDefault="009B158A" w:rsidP="00553DF4">
                  <w:pPr>
                    <w:rPr>
                      <w:sz w:val="18"/>
                      <w:szCs w:val="18"/>
                    </w:rPr>
                  </w:pPr>
                  <w:r w:rsidRPr="004463B0">
                    <w:rPr>
                      <w:sz w:val="18"/>
                      <w:szCs w:val="18"/>
                    </w:rPr>
                    <w:t>1</w:t>
                  </w:r>
                </w:p>
              </w:tc>
              <w:tc>
                <w:tcPr>
                  <w:tcW w:w="2393" w:type="dxa"/>
                </w:tcPr>
                <w:p w:rsidR="009B158A" w:rsidRPr="004463B0" w:rsidRDefault="009B158A" w:rsidP="00553DF4">
                  <w:pPr>
                    <w:rPr>
                      <w:b/>
                      <w:sz w:val="18"/>
                      <w:szCs w:val="18"/>
                    </w:rPr>
                  </w:pPr>
                  <w:r w:rsidRPr="004463B0">
                    <w:rPr>
                      <w:b/>
                      <w:sz w:val="18"/>
                      <w:szCs w:val="18"/>
                    </w:rPr>
                    <w:t>fmPictureAlignmentTop</w:t>
                  </w:r>
                  <w:r w:rsidR="001973A6">
                    <w:rPr>
                      <w:b/>
                      <w:sz w:val="18"/>
                      <w:szCs w:val="18"/>
                    </w:rPr>
                    <w:t>-</w:t>
                  </w:r>
                  <w:r w:rsidRPr="004463B0">
                    <w:rPr>
                      <w:b/>
                      <w:sz w:val="18"/>
                      <w:szCs w:val="18"/>
                    </w:rPr>
                    <w:t>Right</w:t>
                  </w:r>
                </w:p>
              </w:tc>
              <w:tc>
                <w:tcPr>
                  <w:tcW w:w="1077" w:type="dxa"/>
                </w:tcPr>
                <w:p w:rsidR="009B158A" w:rsidRPr="005E7C1B" w:rsidRDefault="009B158A" w:rsidP="00553DF4">
                  <w:r>
                    <w:t>E</w:t>
                  </w:r>
                  <w:r w:rsidRPr="005E7C1B">
                    <w:t>squina superior derecha.</w:t>
                  </w:r>
                </w:p>
              </w:tc>
            </w:tr>
            <w:tr w:rsidR="009B158A" w:rsidRPr="00A82A7B" w:rsidTr="00E43477">
              <w:trPr>
                <w:jc w:val="center"/>
              </w:trPr>
              <w:tc>
                <w:tcPr>
                  <w:tcW w:w="324" w:type="dxa"/>
                </w:tcPr>
                <w:p w:rsidR="009B158A" w:rsidRPr="005E7C1B" w:rsidRDefault="009B158A" w:rsidP="00553DF4">
                  <w:r w:rsidRPr="005E7C1B">
                    <w:t>2</w:t>
                  </w:r>
                </w:p>
              </w:tc>
              <w:tc>
                <w:tcPr>
                  <w:tcW w:w="2393" w:type="dxa"/>
                </w:tcPr>
                <w:p w:rsidR="009B158A" w:rsidRPr="005E7C1B" w:rsidRDefault="009B158A" w:rsidP="00553DF4">
                  <w:pPr>
                    <w:rPr>
                      <w:b/>
                      <w:sz w:val="20"/>
                      <w:szCs w:val="20"/>
                    </w:rPr>
                  </w:pPr>
                  <w:r w:rsidRPr="005E7C1B">
                    <w:rPr>
                      <w:b/>
                      <w:sz w:val="20"/>
                      <w:szCs w:val="20"/>
                    </w:rPr>
                    <w:t>fmPictureAlignment</w:t>
                  </w:r>
                  <w:r w:rsidR="001973A6">
                    <w:rPr>
                      <w:b/>
                      <w:sz w:val="20"/>
                      <w:szCs w:val="20"/>
                    </w:rPr>
                    <w:t>-</w:t>
                  </w:r>
                  <w:r w:rsidRPr="005E7C1B">
                    <w:rPr>
                      <w:b/>
                      <w:sz w:val="20"/>
                      <w:szCs w:val="20"/>
                    </w:rPr>
                    <w:t>Center</w:t>
                  </w:r>
                </w:p>
              </w:tc>
              <w:tc>
                <w:tcPr>
                  <w:tcW w:w="1077" w:type="dxa"/>
                </w:tcPr>
                <w:p w:rsidR="009B158A" w:rsidRPr="005E7C1B" w:rsidRDefault="009B158A" w:rsidP="00553DF4">
                  <w:r>
                    <w:t>C</w:t>
                  </w:r>
                  <w:r w:rsidRPr="005E7C1B">
                    <w:t>entro.</w:t>
                  </w:r>
                </w:p>
              </w:tc>
            </w:tr>
            <w:tr w:rsidR="009B158A" w:rsidRPr="00A82A7B" w:rsidTr="00E43477">
              <w:trPr>
                <w:jc w:val="center"/>
              </w:trPr>
              <w:tc>
                <w:tcPr>
                  <w:tcW w:w="324" w:type="dxa"/>
                </w:tcPr>
                <w:p w:rsidR="009B158A" w:rsidRPr="005E7C1B" w:rsidRDefault="009B158A" w:rsidP="00553DF4">
                  <w:r w:rsidRPr="005E7C1B">
                    <w:t>3</w:t>
                  </w:r>
                </w:p>
              </w:tc>
              <w:tc>
                <w:tcPr>
                  <w:tcW w:w="2393" w:type="dxa"/>
                </w:tcPr>
                <w:p w:rsidR="009B158A" w:rsidRPr="004463B0" w:rsidRDefault="009B158A" w:rsidP="00553DF4">
                  <w:pPr>
                    <w:rPr>
                      <w:b/>
                      <w:sz w:val="16"/>
                      <w:szCs w:val="16"/>
                    </w:rPr>
                  </w:pPr>
                  <w:r w:rsidRPr="004463B0">
                    <w:rPr>
                      <w:b/>
                      <w:sz w:val="16"/>
                      <w:szCs w:val="16"/>
                    </w:rPr>
                    <w:t>fmPictureAlignmentBottom</w:t>
                  </w:r>
                  <w:r w:rsidR="001973A6">
                    <w:rPr>
                      <w:b/>
                      <w:sz w:val="16"/>
                      <w:szCs w:val="16"/>
                    </w:rPr>
                    <w:t>-</w:t>
                  </w:r>
                  <w:r w:rsidRPr="004463B0">
                    <w:rPr>
                      <w:b/>
                      <w:sz w:val="16"/>
                      <w:szCs w:val="16"/>
                    </w:rPr>
                    <w:t>Left</w:t>
                  </w:r>
                </w:p>
              </w:tc>
              <w:tc>
                <w:tcPr>
                  <w:tcW w:w="1077" w:type="dxa"/>
                </w:tcPr>
                <w:p w:rsidR="009B158A" w:rsidRPr="005E7C1B" w:rsidRDefault="009B158A" w:rsidP="00553DF4">
                  <w:r>
                    <w:t>E</w:t>
                  </w:r>
                  <w:r w:rsidRPr="005E7C1B">
                    <w:t>squina inferior izquierda.</w:t>
                  </w:r>
                </w:p>
              </w:tc>
            </w:tr>
            <w:tr w:rsidR="009B158A" w:rsidRPr="00A82A7B" w:rsidTr="00E43477">
              <w:trPr>
                <w:jc w:val="center"/>
              </w:trPr>
              <w:tc>
                <w:tcPr>
                  <w:tcW w:w="324" w:type="dxa"/>
                </w:tcPr>
                <w:p w:rsidR="009B158A" w:rsidRPr="005E7C1B" w:rsidRDefault="009B158A" w:rsidP="00553DF4">
                  <w:r w:rsidRPr="005E7C1B">
                    <w:t>4</w:t>
                  </w:r>
                </w:p>
              </w:tc>
              <w:tc>
                <w:tcPr>
                  <w:tcW w:w="2393" w:type="dxa"/>
                </w:tcPr>
                <w:p w:rsidR="009B158A" w:rsidRPr="004463B0" w:rsidRDefault="009B158A" w:rsidP="001973A6">
                  <w:pPr>
                    <w:rPr>
                      <w:b/>
                      <w:sz w:val="16"/>
                      <w:szCs w:val="16"/>
                    </w:rPr>
                  </w:pPr>
                  <w:r w:rsidRPr="004463B0">
                    <w:rPr>
                      <w:b/>
                      <w:sz w:val="16"/>
                      <w:szCs w:val="16"/>
                    </w:rPr>
                    <w:t>fmPictureAlignmentBottom</w:t>
                  </w:r>
                  <w:r w:rsidR="004463B0">
                    <w:rPr>
                      <w:b/>
                      <w:sz w:val="16"/>
                      <w:szCs w:val="16"/>
                    </w:rPr>
                    <w:t>-</w:t>
                  </w:r>
                  <w:r w:rsidRPr="004463B0">
                    <w:rPr>
                      <w:b/>
                      <w:sz w:val="16"/>
                      <w:szCs w:val="16"/>
                    </w:rPr>
                    <w:lastRenderedPageBreak/>
                    <w:t>Right</w:t>
                  </w:r>
                </w:p>
              </w:tc>
              <w:tc>
                <w:tcPr>
                  <w:tcW w:w="1077" w:type="dxa"/>
                </w:tcPr>
                <w:p w:rsidR="009B158A" w:rsidRPr="005E7C1B" w:rsidRDefault="009B158A" w:rsidP="00553DF4">
                  <w:r>
                    <w:lastRenderedPageBreak/>
                    <w:t>E</w:t>
                  </w:r>
                  <w:r w:rsidRPr="005E7C1B">
                    <w:t xml:space="preserve">squina inferior </w:t>
                  </w:r>
                  <w:r w:rsidRPr="005E7C1B">
                    <w:lastRenderedPageBreak/>
                    <w:t>derecha.</w:t>
                  </w:r>
                </w:p>
              </w:tc>
            </w:tr>
          </w:tbl>
          <w:p w:rsidR="009B158A" w:rsidRDefault="009B158A" w:rsidP="00553DF4">
            <w:r>
              <w:lastRenderedPageBreak/>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977859" w:rsidRDefault="009B158A" w:rsidP="00553DF4">
            <w:pPr>
              <w:rPr>
                <w:sz w:val="20"/>
                <w:szCs w:val="20"/>
              </w:rPr>
            </w:pPr>
            <w:r w:rsidRPr="00977859">
              <w:rPr>
                <w:sz w:val="20"/>
                <w:szCs w:val="20"/>
              </w:rPr>
              <w:lastRenderedPageBreak/>
              <w:t>fmPictureAlignment</w:t>
            </w:r>
          </w:p>
        </w:tc>
      </w:tr>
      <w:tr w:rsidR="009B158A" w:rsidTr="00553DF4">
        <w:trPr>
          <w:jc w:val="center"/>
        </w:trPr>
        <w:tc>
          <w:tcPr>
            <w:tcW w:w="2079" w:type="dxa"/>
          </w:tcPr>
          <w:p w:rsidR="009B158A" w:rsidRDefault="009B158A" w:rsidP="00553DF4">
            <w:r>
              <w:lastRenderedPageBreak/>
              <w:t>PicturePosition</w:t>
            </w:r>
          </w:p>
        </w:tc>
        <w:tc>
          <w:tcPr>
            <w:tcW w:w="4650" w:type="dxa"/>
          </w:tcPr>
          <w:p w:rsidR="009B158A" w:rsidRDefault="009B158A" w:rsidP="00553DF4">
            <w:r>
              <w:t xml:space="preserve">Indica donde ha de colocarse la imagen en relación al título del objeto. Puede ser alguno de los valores de la constante </w:t>
            </w:r>
            <w:r w:rsidRPr="00193389">
              <w:rPr>
                <w:b/>
              </w:rPr>
              <w:t>fmPicturePosition</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1522"/>
              <w:gridCol w:w="1896"/>
            </w:tblGrid>
            <w:tr w:rsidR="001973A6" w:rsidRPr="00C474A6" w:rsidTr="001973A6">
              <w:tc>
                <w:tcPr>
                  <w:tcW w:w="0" w:type="auto"/>
                </w:tcPr>
                <w:p w:rsidR="009B158A" w:rsidRPr="00193389" w:rsidRDefault="009B158A" w:rsidP="00553DF4">
                  <w:r w:rsidRPr="00193389">
                    <w:t>0</w:t>
                  </w:r>
                </w:p>
              </w:tc>
              <w:tc>
                <w:tcPr>
                  <w:tcW w:w="0" w:type="auto"/>
                </w:tcPr>
                <w:p w:rsidR="009B158A" w:rsidRPr="001973A6" w:rsidRDefault="009B158A" w:rsidP="001973A6">
                  <w:pPr>
                    <w:rPr>
                      <w:b/>
                      <w:sz w:val="16"/>
                      <w:szCs w:val="16"/>
                    </w:rPr>
                  </w:pPr>
                  <w:r w:rsidRPr="001973A6">
                    <w:rPr>
                      <w:b/>
                      <w:sz w:val="16"/>
                      <w:szCs w:val="16"/>
                    </w:rPr>
                    <w:t>fmPicturePosition</w:t>
                  </w:r>
                  <w:r w:rsidR="001973A6" w:rsidRPr="001973A6">
                    <w:rPr>
                      <w:b/>
                      <w:sz w:val="16"/>
                      <w:szCs w:val="16"/>
                    </w:rPr>
                    <w:t>-</w:t>
                  </w:r>
                  <w:r w:rsidRPr="001973A6">
                    <w:rPr>
                      <w:b/>
                      <w:sz w:val="16"/>
                      <w:szCs w:val="16"/>
                    </w:rPr>
                    <w:t>LeftTop</w:t>
                  </w:r>
                </w:p>
              </w:tc>
              <w:tc>
                <w:tcPr>
                  <w:tcW w:w="0" w:type="auto"/>
                </w:tcPr>
                <w:p w:rsidR="009B158A" w:rsidRDefault="009B158A" w:rsidP="00553DF4">
                  <w:r>
                    <w:t>I</w:t>
                  </w:r>
                  <w:r w:rsidRPr="00193389">
                    <w:t>magen:</w:t>
                  </w:r>
                  <w:r>
                    <w:t xml:space="preserve"> </w:t>
                  </w:r>
                  <w:r w:rsidRPr="00193389">
                    <w:t xml:space="preserve">izquierda del título. </w:t>
                  </w:r>
                </w:p>
                <w:p w:rsidR="009B158A" w:rsidRPr="00193389" w:rsidRDefault="009B158A" w:rsidP="00553DF4">
                  <w:r>
                    <w:t>T</w:t>
                  </w:r>
                  <w:r w:rsidRPr="00193389">
                    <w:t>ítulo</w:t>
                  </w:r>
                  <w:r>
                    <w:t>:</w:t>
                  </w:r>
                  <w:r w:rsidRPr="00193389">
                    <w:t xml:space="preserve"> parte superior de la imagen.</w:t>
                  </w:r>
                </w:p>
              </w:tc>
            </w:tr>
            <w:tr w:rsidR="001973A6" w:rsidRPr="00C474A6" w:rsidTr="001973A6">
              <w:tc>
                <w:tcPr>
                  <w:tcW w:w="0" w:type="auto"/>
                </w:tcPr>
                <w:p w:rsidR="009B158A" w:rsidRPr="00193389" w:rsidRDefault="009B158A" w:rsidP="00553DF4">
                  <w:r w:rsidRPr="00193389">
                    <w:t>1</w:t>
                  </w:r>
                </w:p>
              </w:tc>
              <w:tc>
                <w:tcPr>
                  <w:tcW w:w="0" w:type="auto"/>
                </w:tcPr>
                <w:p w:rsidR="009B158A" w:rsidRPr="001973A6" w:rsidRDefault="009B158A" w:rsidP="00553DF4">
                  <w:pPr>
                    <w:rPr>
                      <w:b/>
                      <w:sz w:val="16"/>
                      <w:szCs w:val="16"/>
                    </w:rPr>
                  </w:pPr>
                  <w:r w:rsidRPr="001973A6">
                    <w:rPr>
                      <w:b/>
                      <w:sz w:val="16"/>
                      <w:szCs w:val="16"/>
                    </w:rPr>
                    <w:t>fmPicturePosition</w:t>
                  </w:r>
                  <w:r w:rsidR="001973A6" w:rsidRPr="001973A6">
                    <w:rPr>
                      <w:b/>
                      <w:sz w:val="16"/>
                      <w:szCs w:val="16"/>
                    </w:rPr>
                    <w:t>-</w:t>
                  </w:r>
                  <w:r w:rsidRPr="001973A6">
                    <w:rPr>
                      <w:b/>
                      <w:sz w:val="16"/>
                      <w:szCs w:val="16"/>
                    </w:rPr>
                    <w:t>LeftCenter</w:t>
                  </w:r>
                </w:p>
              </w:tc>
              <w:tc>
                <w:tcPr>
                  <w:tcW w:w="0" w:type="auto"/>
                </w:tcPr>
                <w:p w:rsidR="009B158A" w:rsidRDefault="009B158A" w:rsidP="00553DF4">
                  <w:r>
                    <w:t>I</w:t>
                  </w:r>
                  <w:r w:rsidRPr="00193389">
                    <w:t>magen</w:t>
                  </w:r>
                  <w:r>
                    <w:t xml:space="preserve">: </w:t>
                  </w:r>
                  <w:r w:rsidRPr="00193389">
                    <w:t xml:space="preserve">izquierda del título. </w:t>
                  </w:r>
                </w:p>
                <w:p w:rsidR="009B158A" w:rsidRPr="00193389" w:rsidRDefault="009B158A" w:rsidP="00553DF4">
                  <w:r>
                    <w:t>T</w:t>
                  </w:r>
                  <w:r w:rsidRPr="00193389">
                    <w:t>ítulo</w:t>
                  </w:r>
                  <w:r>
                    <w:t xml:space="preserve">: centrado en </w:t>
                  </w:r>
                  <w:r w:rsidRPr="00193389">
                    <w:t>relación a la imagen.</w:t>
                  </w:r>
                </w:p>
              </w:tc>
            </w:tr>
            <w:tr w:rsidR="001973A6" w:rsidRPr="00C474A6" w:rsidTr="001973A6">
              <w:tc>
                <w:tcPr>
                  <w:tcW w:w="0" w:type="auto"/>
                </w:tcPr>
                <w:p w:rsidR="009B158A" w:rsidRPr="00193389" w:rsidRDefault="009B158A" w:rsidP="00553DF4">
                  <w:r w:rsidRPr="00193389">
                    <w:t>2</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LeftBottom</w:t>
                  </w:r>
                </w:p>
              </w:tc>
              <w:tc>
                <w:tcPr>
                  <w:tcW w:w="0" w:type="auto"/>
                </w:tcPr>
                <w:p w:rsidR="009B158A" w:rsidRDefault="009B158A" w:rsidP="00553DF4">
                  <w:r>
                    <w:t>I</w:t>
                  </w:r>
                  <w:r w:rsidRPr="00193389">
                    <w:t>magen</w:t>
                  </w:r>
                  <w:r>
                    <w:t xml:space="preserve">: </w:t>
                  </w:r>
                  <w:r w:rsidRPr="00193389">
                    <w:t xml:space="preserve">izquierda del título. </w:t>
                  </w:r>
                </w:p>
                <w:p w:rsidR="009B158A" w:rsidRPr="00193389" w:rsidRDefault="009B158A" w:rsidP="00553DF4">
                  <w:r>
                    <w:t>T</w:t>
                  </w:r>
                  <w:r w:rsidRPr="00193389">
                    <w:t>ítulo</w:t>
                  </w:r>
                  <w:r>
                    <w:t xml:space="preserve">: </w:t>
                  </w:r>
                  <w:r w:rsidRPr="00193389">
                    <w:t>parte inferior de la imagen.</w:t>
                  </w:r>
                </w:p>
              </w:tc>
            </w:tr>
            <w:tr w:rsidR="001973A6" w:rsidRPr="00C474A6" w:rsidTr="001973A6">
              <w:tc>
                <w:tcPr>
                  <w:tcW w:w="0" w:type="auto"/>
                </w:tcPr>
                <w:p w:rsidR="009B158A" w:rsidRPr="00193389" w:rsidRDefault="009B158A" w:rsidP="00553DF4">
                  <w:r w:rsidRPr="00193389">
                    <w:t>3</w:t>
                  </w:r>
                </w:p>
              </w:tc>
              <w:tc>
                <w:tcPr>
                  <w:tcW w:w="0" w:type="auto"/>
                </w:tcPr>
                <w:p w:rsidR="009B158A" w:rsidRPr="001973A6" w:rsidRDefault="009B158A" w:rsidP="001973A6">
                  <w:pPr>
                    <w:rPr>
                      <w:b/>
                      <w:sz w:val="16"/>
                      <w:szCs w:val="16"/>
                    </w:rPr>
                  </w:pPr>
                  <w:r w:rsidRPr="001973A6">
                    <w:rPr>
                      <w:b/>
                      <w:sz w:val="16"/>
                      <w:szCs w:val="16"/>
                    </w:rPr>
                    <w:t>fmPicturePosition</w:t>
                  </w:r>
                  <w:r w:rsidR="001973A6" w:rsidRPr="001973A6">
                    <w:rPr>
                      <w:b/>
                      <w:sz w:val="16"/>
                      <w:szCs w:val="16"/>
                    </w:rPr>
                    <w:t>-</w:t>
                  </w:r>
                  <w:r w:rsidRPr="001973A6">
                    <w:rPr>
                      <w:b/>
                      <w:sz w:val="16"/>
                      <w:szCs w:val="16"/>
                    </w:rPr>
                    <w:t>RightTop</w:t>
                  </w:r>
                </w:p>
              </w:tc>
              <w:tc>
                <w:tcPr>
                  <w:tcW w:w="0" w:type="auto"/>
                </w:tcPr>
                <w:p w:rsidR="009B158A" w:rsidRDefault="009B158A" w:rsidP="00553DF4">
                  <w:r>
                    <w:t>I</w:t>
                  </w:r>
                  <w:r w:rsidRPr="00193389">
                    <w:t>magen</w:t>
                  </w:r>
                  <w:r>
                    <w:t xml:space="preserve">: </w:t>
                  </w:r>
                  <w:r w:rsidRPr="00193389">
                    <w:t xml:space="preserve">derecha del título. </w:t>
                  </w:r>
                </w:p>
                <w:p w:rsidR="009B158A" w:rsidRPr="00193389" w:rsidRDefault="009B158A" w:rsidP="00553DF4">
                  <w:r>
                    <w:t>T</w:t>
                  </w:r>
                  <w:r w:rsidRPr="00193389">
                    <w:t>ítulo</w:t>
                  </w:r>
                  <w:r>
                    <w:t xml:space="preserve">: </w:t>
                  </w:r>
                  <w:r w:rsidRPr="00193389">
                    <w:t>parte superior de la imagen.</w:t>
                  </w:r>
                </w:p>
              </w:tc>
            </w:tr>
            <w:tr w:rsidR="001973A6" w:rsidRPr="00C474A6" w:rsidTr="001973A6">
              <w:tc>
                <w:tcPr>
                  <w:tcW w:w="0" w:type="auto"/>
                </w:tcPr>
                <w:p w:rsidR="009B158A" w:rsidRPr="00193389" w:rsidRDefault="009B158A" w:rsidP="00553DF4">
                  <w:r w:rsidRPr="00193389">
                    <w:t>4</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RightCenter</w:t>
                  </w:r>
                </w:p>
              </w:tc>
              <w:tc>
                <w:tcPr>
                  <w:tcW w:w="0" w:type="auto"/>
                </w:tcPr>
                <w:p w:rsidR="009B158A" w:rsidRDefault="009B158A" w:rsidP="00553DF4">
                  <w:r>
                    <w:t>I</w:t>
                  </w:r>
                  <w:r w:rsidRPr="00193389">
                    <w:t>magen</w:t>
                  </w:r>
                  <w:r>
                    <w:t xml:space="preserve">: </w:t>
                  </w:r>
                  <w:r w:rsidRPr="00193389">
                    <w:t xml:space="preserve">derecha del título. </w:t>
                  </w:r>
                </w:p>
                <w:p w:rsidR="009B158A" w:rsidRPr="00193389" w:rsidRDefault="009B158A" w:rsidP="00553DF4">
                  <w:r>
                    <w:t>T</w:t>
                  </w:r>
                  <w:r w:rsidRPr="00193389">
                    <w:t>ítulo</w:t>
                  </w:r>
                  <w:r>
                    <w:t xml:space="preserve">: </w:t>
                  </w:r>
                  <w:r w:rsidRPr="00193389">
                    <w:t>centra</w:t>
                  </w:r>
                  <w:r>
                    <w:t>do</w:t>
                  </w:r>
                  <w:r w:rsidRPr="00193389">
                    <w:t xml:space="preserve"> con la imagen.</w:t>
                  </w:r>
                </w:p>
              </w:tc>
            </w:tr>
            <w:tr w:rsidR="001973A6" w:rsidRPr="00C474A6" w:rsidTr="001973A6">
              <w:tc>
                <w:tcPr>
                  <w:tcW w:w="0" w:type="auto"/>
                </w:tcPr>
                <w:p w:rsidR="009B158A" w:rsidRPr="00193389" w:rsidRDefault="009B158A" w:rsidP="00553DF4">
                  <w:r w:rsidRPr="00193389">
                    <w:lastRenderedPageBreak/>
                    <w:t>5</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RightBottom</w:t>
                  </w:r>
                </w:p>
              </w:tc>
              <w:tc>
                <w:tcPr>
                  <w:tcW w:w="0" w:type="auto"/>
                </w:tcPr>
                <w:p w:rsidR="009B158A" w:rsidRDefault="009B158A" w:rsidP="00553DF4">
                  <w:r>
                    <w:t>I</w:t>
                  </w:r>
                  <w:r w:rsidRPr="00193389">
                    <w:t>magen</w:t>
                  </w:r>
                  <w:r>
                    <w:t xml:space="preserve">: </w:t>
                  </w:r>
                  <w:r w:rsidRPr="00193389">
                    <w:t xml:space="preserve">derecha del título. </w:t>
                  </w:r>
                </w:p>
                <w:p w:rsidR="009B158A" w:rsidRPr="00193389" w:rsidRDefault="009B158A" w:rsidP="00553DF4">
                  <w:r>
                    <w:t>T</w:t>
                  </w:r>
                  <w:r w:rsidRPr="00193389">
                    <w:t>ítulo</w:t>
                  </w:r>
                  <w:r>
                    <w:t xml:space="preserve">: </w:t>
                  </w:r>
                  <w:r w:rsidRPr="00193389">
                    <w:t>parte inferior de la imagen.</w:t>
                  </w:r>
                </w:p>
              </w:tc>
            </w:tr>
            <w:tr w:rsidR="001973A6" w:rsidRPr="00C474A6" w:rsidTr="001973A6">
              <w:tc>
                <w:tcPr>
                  <w:tcW w:w="0" w:type="auto"/>
                </w:tcPr>
                <w:p w:rsidR="009B158A" w:rsidRPr="00193389" w:rsidRDefault="009B158A" w:rsidP="00553DF4">
                  <w:r w:rsidRPr="00193389">
                    <w:t>6</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AboveLeft</w:t>
                  </w:r>
                </w:p>
              </w:tc>
              <w:tc>
                <w:tcPr>
                  <w:tcW w:w="0" w:type="auto"/>
                </w:tcPr>
                <w:p w:rsidR="009B158A" w:rsidRDefault="009B158A" w:rsidP="00553DF4">
                  <w:r>
                    <w:t>I</w:t>
                  </w:r>
                  <w:r w:rsidRPr="00193389">
                    <w:t>magen</w:t>
                  </w:r>
                  <w:r>
                    <w:t xml:space="preserve">: </w:t>
                  </w:r>
                  <w:r w:rsidRPr="00193389">
                    <w:t xml:space="preserve">sobre el título. </w:t>
                  </w:r>
                </w:p>
                <w:p w:rsidR="009B158A" w:rsidRPr="00193389" w:rsidRDefault="009B158A" w:rsidP="00553DF4">
                  <w:r>
                    <w:t>T</w:t>
                  </w:r>
                  <w:r w:rsidRPr="00193389">
                    <w:t>ítulo</w:t>
                  </w:r>
                  <w:r>
                    <w:t xml:space="preserve">: </w:t>
                  </w:r>
                  <w:r w:rsidRPr="00193389">
                    <w:t>alinea</w:t>
                  </w:r>
                  <w:r>
                    <w:t>do</w:t>
                  </w:r>
                  <w:r w:rsidRPr="00193389">
                    <w:t xml:space="preserve"> con el borde izquierdo de la imagen.</w:t>
                  </w:r>
                </w:p>
              </w:tc>
            </w:tr>
            <w:tr w:rsidR="001973A6" w:rsidRPr="00C474A6" w:rsidTr="001973A6">
              <w:tc>
                <w:tcPr>
                  <w:tcW w:w="0" w:type="auto"/>
                </w:tcPr>
                <w:p w:rsidR="009B158A" w:rsidRPr="00193389" w:rsidRDefault="009B158A" w:rsidP="00553DF4">
                  <w:r w:rsidRPr="00193389">
                    <w:t>7</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AboveCenter</w:t>
                  </w:r>
                </w:p>
              </w:tc>
              <w:tc>
                <w:tcPr>
                  <w:tcW w:w="0" w:type="auto"/>
                </w:tcPr>
                <w:p w:rsidR="009B158A" w:rsidRDefault="009B158A" w:rsidP="00553DF4">
                  <w:r>
                    <w:t>I</w:t>
                  </w:r>
                  <w:r w:rsidRPr="00193389">
                    <w:t>magen</w:t>
                  </w:r>
                  <w:r>
                    <w:t xml:space="preserve">: </w:t>
                  </w:r>
                  <w:r w:rsidRPr="00193389">
                    <w:t xml:space="preserve">sobre el título. </w:t>
                  </w:r>
                </w:p>
                <w:p w:rsidR="009B158A" w:rsidRPr="00193389" w:rsidRDefault="009B158A" w:rsidP="00553DF4">
                  <w:r>
                    <w:t>T</w:t>
                  </w:r>
                  <w:r w:rsidRPr="00193389">
                    <w:t>ítulo</w:t>
                  </w:r>
                  <w:r>
                    <w:t xml:space="preserve">: </w:t>
                  </w:r>
                  <w:r w:rsidRPr="00193389">
                    <w:t>centra</w:t>
                  </w:r>
                  <w:r>
                    <w:t>do</w:t>
                  </w:r>
                  <w:r w:rsidRPr="00193389">
                    <w:t xml:space="preserve"> debajo de la imagen (predeterminado).</w:t>
                  </w:r>
                </w:p>
              </w:tc>
            </w:tr>
            <w:tr w:rsidR="001973A6" w:rsidRPr="00C474A6" w:rsidTr="001973A6">
              <w:tc>
                <w:tcPr>
                  <w:tcW w:w="0" w:type="auto"/>
                </w:tcPr>
                <w:p w:rsidR="009B158A" w:rsidRPr="00193389" w:rsidRDefault="009B158A" w:rsidP="00553DF4">
                  <w:r w:rsidRPr="00193389">
                    <w:t>8</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AboveRight</w:t>
                  </w:r>
                </w:p>
              </w:tc>
              <w:tc>
                <w:tcPr>
                  <w:tcW w:w="0" w:type="auto"/>
                </w:tcPr>
                <w:p w:rsidR="009B158A" w:rsidRDefault="009B158A" w:rsidP="00553DF4">
                  <w:r>
                    <w:t>I</w:t>
                  </w:r>
                  <w:r w:rsidRPr="00193389">
                    <w:t>magen</w:t>
                  </w:r>
                  <w:r>
                    <w:t xml:space="preserve">: </w:t>
                  </w:r>
                  <w:r w:rsidRPr="00193389">
                    <w:t xml:space="preserve">sobre el título. </w:t>
                  </w:r>
                </w:p>
                <w:p w:rsidR="009B158A" w:rsidRPr="00193389" w:rsidRDefault="009B158A" w:rsidP="00553DF4">
                  <w:r>
                    <w:t>T</w:t>
                  </w:r>
                  <w:r w:rsidRPr="00193389">
                    <w:t>ítulo</w:t>
                  </w:r>
                  <w:r>
                    <w:t xml:space="preserve">: </w:t>
                  </w:r>
                  <w:r w:rsidRPr="00193389">
                    <w:t>alinea</w:t>
                  </w:r>
                  <w:r>
                    <w:t>do</w:t>
                  </w:r>
                  <w:r w:rsidRPr="00193389">
                    <w:t xml:space="preserve"> con el borde derecho de la imagen.</w:t>
                  </w:r>
                </w:p>
              </w:tc>
            </w:tr>
            <w:tr w:rsidR="001973A6" w:rsidRPr="00C474A6" w:rsidTr="001973A6">
              <w:tc>
                <w:tcPr>
                  <w:tcW w:w="0" w:type="auto"/>
                </w:tcPr>
                <w:p w:rsidR="009B158A" w:rsidRPr="00193389" w:rsidRDefault="009B158A" w:rsidP="00553DF4">
                  <w:r w:rsidRPr="00193389">
                    <w:t>9</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BelowLeft</w:t>
                  </w:r>
                </w:p>
              </w:tc>
              <w:tc>
                <w:tcPr>
                  <w:tcW w:w="0" w:type="auto"/>
                </w:tcPr>
                <w:p w:rsidR="009B158A" w:rsidRDefault="009B158A" w:rsidP="00553DF4">
                  <w:r>
                    <w:t>I</w:t>
                  </w:r>
                  <w:r w:rsidRPr="00193389">
                    <w:t>magen</w:t>
                  </w:r>
                  <w:r>
                    <w:t xml:space="preserve">: </w:t>
                  </w:r>
                  <w:r w:rsidRPr="00193389">
                    <w:t xml:space="preserve">debajo del título. </w:t>
                  </w:r>
                </w:p>
                <w:p w:rsidR="009B158A" w:rsidRPr="00193389" w:rsidRDefault="009B158A" w:rsidP="00553DF4">
                  <w:r>
                    <w:t>T</w:t>
                  </w:r>
                  <w:r w:rsidRPr="00193389">
                    <w:t>ítulo</w:t>
                  </w:r>
                  <w:r>
                    <w:t xml:space="preserve">: </w:t>
                  </w:r>
                  <w:r w:rsidRPr="00193389">
                    <w:t>alinea</w:t>
                  </w:r>
                  <w:r>
                    <w:t>do</w:t>
                  </w:r>
                  <w:r w:rsidRPr="00193389">
                    <w:t xml:space="preserve"> con el borde izquierdo de la imagen.</w:t>
                  </w:r>
                </w:p>
              </w:tc>
            </w:tr>
            <w:tr w:rsidR="001973A6" w:rsidRPr="00C474A6" w:rsidTr="001973A6">
              <w:tc>
                <w:tcPr>
                  <w:tcW w:w="0" w:type="auto"/>
                </w:tcPr>
                <w:p w:rsidR="009B158A" w:rsidRPr="001973A6" w:rsidRDefault="009B158A" w:rsidP="00553DF4">
                  <w:pPr>
                    <w:rPr>
                      <w:sz w:val="16"/>
                      <w:szCs w:val="16"/>
                    </w:rPr>
                  </w:pPr>
                  <w:r w:rsidRPr="001973A6">
                    <w:rPr>
                      <w:sz w:val="16"/>
                      <w:szCs w:val="16"/>
                    </w:rPr>
                    <w:t>10</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BelowCenter</w:t>
                  </w:r>
                </w:p>
              </w:tc>
              <w:tc>
                <w:tcPr>
                  <w:tcW w:w="0" w:type="auto"/>
                </w:tcPr>
                <w:p w:rsidR="009B158A" w:rsidRDefault="009B158A" w:rsidP="00553DF4">
                  <w:r>
                    <w:t>I</w:t>
                  </w:r>
                  <w:r w:rsidRPr="00193389">
                    <w:t>magen</w:t>
                  </w:r>
                  <w:r>
                    <w:t xml:space="preserve">: </w:t>
                  </w:r>
                  <w:r w:rsidRPr="00193389">
                    <w:t xml:space="preserve">debajo del título. </w:t>
                  </w:r>
                </w:p>
                <w:p w:rsidR="009B158A" w:rsidRPr="00193389" w:rsidRDefault="009B158A" w:rsidP="00553DF4">
                  <w:r>
                    <w:t>T</w:t>
                  </w:r>
                  <w:r w:rsidRPr="00193389">
                    <w:t>ítulo</w:t>
                  </w:r>
                  <w:r>
                    <w:t xml:space="preserve">: </w:t>
                  </w:r>
                  <w:r w:rsidRPr="00193389">
                    <w:t>centra</w:t>
                  </w:r>
                  <w:r>
                    <w:t>do</w:t>
                  </w:r>
                  <w:r w:rsidRPr="00193389">
                    <w:t xml:space="preserve"> </w:t>
                  </w:r>
                  <w:r w:rsidRPr="00193389">
                    <w:lastRenderedPageBreak/>
                    <w:t>debajo de la imagen.</w:t>
                  </w:r>
                </w:p>
              </w:tc>
            </w:tr>
            <w:tr w:rsidR="001973A6" w:rsidRPr="00C474A6" w:rsidTr="001973A6">
              <w:tc>
                <w:tcPr>
                  <w:tcW w:w="0" w:type="auto"/>
                </w:tcPr>
                <w:p w:rsidR="009B158A" w:rsidRPr="001973A6" w:rsidRDefault="009B158A" w:rsidP="00553DF4">
                  <w:pPr>
                    <w:rPr>
                      <w:sz w:val="16"/>
                      <w:szCs w:val="16"/>
                    </w:rPr>
                  </w:pPr>
                  <w:r w:rsidRPr="001973A6">
                    <w:rPr>
                      <w:sz w:val="16"/>
                      <w:szCs w:val="16"/>
                    </w:rPr>
                    <w:lastRenderedPageBreak/>
                    <w:t>11</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BelowRight</w:t>
                  </w:r>
                </w:p>
              </w:tc>
              <w:tc>
                <w:tcPr>
                  <w:tcW w:w="0" w:type="auto"/>
                </w:tcPr>
                <w:p w:rsidR="009B158A" w:rsidRDefault="009B158A" w:rsidP="00553DF4">
                  <w:r>
                    <w:t>I</w:t>
                  </w:r>
                  <w:r w:rsidRPr="00193389">
                    <w:t>magen</w:t>
                  </w:r>
                  <w:r>
                    <w:t xml:space="preserve">: </w:t>
                  </w:r>
                  <w:r w:rsidRPr="00193389">
                    <w:t xml:space="preserve">debajo del título. </w:t>
                  </w:r>
                </w:p>
                <w:p w:rsidR="009B158A" w:rsidRPr="00193389" w:rsidRDefault="009B158A" w:rsidP="00553DF4">
                  <w:r>
                    <w:t>T</w:t>
                  </w:r>
                  <w:r w:rsidRPr="00193389">
                    <w:t>ítulo</w:t>
                  </w:r>
                  <w:r>
                    <w:t xml:space="preserve">: </w:t>
                  </w:r>
                  <w:r w:rsidRPr="00193389">
                    <w:t>alinea</w:t>
                  </w:r>
                  <w:r>
                    <w:t>do</w:t>
                  </w:r>
                  <w:r w:rsidRPr="00193389">
                    <w:t xml:space="preserve"> con el borde derecho de la imagen.</w:t>
                  </w:r>
                </w:p>
              </w:tc>
            </w:tr>
            <w:tr w:rsidR="001973A6" w:rsidRPr="00C474A6" w:rsidTr="001973A6">
              <w:tc>
                <w:tcPr>
                  <w:tcW w:w="0" w:type="auto"/>
                </w:tcPr>
                <w:p w:rsidR="009B158A" w:rsidRPr="001973A6" w:rsidRDefault="009B158A" w:rsidP="00553DF4">
                  <w:pPr>
                    <w:rPr>
                      <w:sz w:val="16"/>
                      <w:szCs w:val="16"/>
                    </w:rPr>
                  </w:pPr>
                  <w:r w:rsidRPr="001973A6">
                    <w:rPr>
                      <w:sz w:val="16"/>
                      <w:szCs w:val="16"/>
                    </w:rPr>
                    <w:t>12</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Center</w:t>
                  </w:r>
                </w:p>
              </w:tc>
              <w:tc>
                <w:tcPr>
                  <w:tcW w:w="0" w:type="auto"/>
                </w:tcPr>
                <w:p w:rsidR="009B158A" w:rsidRDefault="009B158A" w:rsidP="00553DF4">
                  <w:r>
                    <w:t>I</w:t>
                  </w:r>
                  <w:r w:rsidRPr="00193389">
                    <w:t>magen</w:t>
                  </w:r>
                  <w:r>
                    <w:t xml:space="preserve">: </w:t>
                  </w:r>
                  <w:r w:rsidRPr="00193389">
                    <w:t xml:space="preserve">en el centro del control. </w:t>
                  </w:r>
                </w:p>
                <w:p w:rsidR="009B158A" w:rsidRPr="00193389" w:rsidRDefault="009B158A" w:rsidP="00553DF4">
                  <w:r>
                    <w:t>T</w:t>
                  </w:r>
                  <w:r w:rsidRPr="00193389">
                    <w:t>ítulo</w:t>
                  </w:r>
                  <w:r>
                    <w:t xml:space="preserve">: </w:t>
                  </w:r>
                  <w:r w:rsidRPr="00193389">
                    <w:t>centra</w:t>
                  </w:r>
                  <w:r>
                    <w:t>do</w:t>
                  </w:r>
                  <w:r w:rsidRPr="00193389">
                    <w:t xml:space="preserve"> horizontal y verticalmente en la parte superior de la imagen.</w:t>
                  </w:r>
                </w:p>
              </w:tc>
            </w:tr>
          </w:tbl>
          <w:p w:rsidR="009B158A" w:rsidRDefault="009B158A" w:rsidP="00553DF4">
            <w:r>
              <w:t xml:space="preserve"> </w:t>
            </w:r>
          </w:p>
        </w:tc>
        <w:tc>
          <w:tcPr>
            <w:tcW w:w="1991" w:type="dxa"/>
          </w:tcPr>
          <w:p w:rsidR="009B158A" w:rsidRDefault="009B158A" w:rsidP="00553DF4"/>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PictureSizeMode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cómo se ha de mostrar la imagen de fondo en un control. Puede tener alguno de los valores de la constante </w:t>
            </w:r>
            <w:r w:rsidRPr="004A2D30">
              <w:t>fmPictureSizeMode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34"/>
              <w:gridCol w:w="1334"/>
            </w:tblGrid>
            <w:tr w:rsidR="009B158A" w:rsidRPr="005E7C1B" w:rsidTr="00E43477">
              <w:trPr>
                <w:jc w:val="center"/>
              </w:trPr>
              <w:tc>
                <w:tcPr>
                  <w:tcW w:w="326" w:type="dxa"/>
                </w:tcPr>
                <w:p w:rsidR="009B158A" w:rsidRPr="000F50B2" w:rsidRDefault="009B158A" w:rsidP="00553DF4">
                  <w:r w:rsidRPr="000F50B2">
                    <w:t>0</w:t>
                  </w:r>
                </w:p>
              </w:tc>
              <w:tc>
                <w:tcPr>
                  <w:tcW w:w="2134" w:type="dxa"/>
                </w:tcPr>
                <w:p w:rsidR="009B158A" w:rsidRPr="000F50B2" w:rsidRDefault="009B158A" w:rsidP="00553DF4">
                  <w:pPr>
                    <w:rPr>
                      <w:b/>
                      <w:sz w:val="20"/>
                      <w:szCs w:val="20"/>
                    </w:rPr>
                  </w:pPr>
                  <w:r w:rsidRPr="000F50B2">
                    <w:rPr>
                      <w:b/>
                      <w:sz w:val="20"/>
                      <w:szCs w:val="20"/>
                    </w:rPr>
                    <w:t>fmPictureSizeMode</w:t>
                  </w:r>
                  <w:r w:rsidR="001973A6">
                    <w:rPr>
                      <w:b/>
                      <w:sz w:val="20"/>
                      <w:szCs w:val="20"/>
                    </w:rPr>
                    <w:t>-</w:t>
                  </w:r>
                  <w:r w:rsidRPr="000F50B2">
                    <w:rPr>
                      <w:b/>
                      <w:sz w:val="20"/>
                      <w:szCs w:val="20"/>
                    </w:rPr>
                    <w:t>Clip</w:t>
                  </w:r>
                </w:p>
              </w:tc>
              <w:tc>
                <w:tcPr>
                  <w:tcW w:w="1334" w:type="dxa"/>
                </w:tcPr>
                <w:p w:rsidR="009B158A" w:rsidRPr="000F50B2" w:rsidRDefault="009B158A" w:rsidP="00553DF4">
                  <w:r w:rsidRPr="000F50B2">
                    <w:t xml:space="preserve">Recorta la imagen </w:t>
                  </w:r>
                  <w:r>
                    <w:t>si</w:t>
                  </w:r>
                  <w:r w:rsidRPr="000F50B2">
                    <w:t xml:space="preserve"> es más grande que el formulario o página (</w:t>
                  </w:r>
                  <w:r>
                    <w:t>valor por defecto</w:t>
                  </w:r>
                  <w:r w:rsidRPr="000F50B2">
                    <w:t>).</w:t>
                  </w:r>
                </w:p>
              </w:tc>
            </w:tr>
            <w:tr w:rsidR="009B158A" w:rsidRPr="005E7C1B" w:rsidTr="00E43477">
              <w:trPr>
                <w:jc w:val="center"/>
              </w:trPr>
              <w:tc>
                <w:tcPr>
                  <w:tcW w:w="326" w:type="dxa"/>
                </w:tcPr>
                <w:p w:rsidR="009B158A" w:rsidRPr="000F50B2" w:rsidRDefault="009B158A" w:rsidP="00553DF4">
                  <w:r w:rsidRPr="000F50B2">
                    <w:t>1</w:t>
                  </w:r>
                </w:p>
              </w:tc>
              <w:tc>
                <w:tcPr>
                  <w:tcW w:w="2134" w:type="dxa"/>
                </w:tcPr>
                <w:p w:rsidR="009B158A" w:rsidRPr="000F50B2" w:rsidRDefault="009B158A" w:rsidP="00553DF4">
                  <w:pPr>
                    <w:rPr>
                      <w:b/>
                      <w:sz w:val="20"/>
                      <w:szCs w:val="20"/>
                    </w:rPr>
                  </w:pPr>
                  <w:r w:rsidRPr="000F50B2">
                    <w:rPr>
                      <w:b/>
                      <w:sz w:val="20"/>
                      <w:szCs w:val="20"/>
                    </w:rPr>
                    <w:t>fmPictureSizeMode</w:t>
                  </w:r>
                  <w:r w:rsidR="004463B0">
                    <w:rPr>
                      <w:b/>
                      <w:sz w:val="20"/>
                      <w:szCs w:val="20"/>
                    </w:rPr>
                    <w:t>-</w:t>
                  </w:r>
                  <w:r w:rsidRPr="000F50B2">
                    <w:rPr>
                      <w:b/>
                      <w:sz w:val="20"/>
                      <w:szCs w:val="20"/>
                    </w:rPr>
                    <w:t>Stretch</w:t>
                  </w:r>
                </w:p>
              </w:tc>
              <w:tc>
                <w:tcPr>
                  <w:tcW w:w="1334" w:type="dxa"/>
                </w:tcPr>
                <w:p w:rsidR="009B158A" w:rsidRPr="000F50B2" w:rsidRDefault="009B158A" w:rsidP="00553DF4">
                  <w:r w:rsidRPr="000F50B2">
                    <w:t xml:space="preserve">Estira la imagen </w:t>
                  </w:r>
                  <w:r>
                    <w:t>rellenando e</w:t>
                  </w:r>
                  <w:r w:rsidRPr="000F50B2">
                    <w:t xml:space="preserve"> formulario o página. </w:t>
                  </w:r>
                  <w:r>
                    <w:t xml:space="preserve">Deforma la </w:t>
                  </w:r>
                  <w:r>
                    <w:lastRenderedPageBreak/>
                    <w:t>imagen</w:t>
                  </w:r>
                  <w:r w:rsidRPr="000F50B2">
                    <w:t>.</w:t>
                  </w:r>
                </w:p>
              </w:tc>
            </w:tr>
            <w:tr w:rsidR="009B158A" w:rsidRPr="005E7C1B" w:rsidTr="00E43477">
              <w:trPr>
                <w:jc w:val="center"/>
              </w:trPr>
              <w:tc>
                <w:tcPr>
                  <w:tcW w:w="326" w:type="dxa"/>
                </w:tcPr>
                <w:p w:rsidR="009B158A" w:rsidRPr="000F50B2" w:rsidRDefault="009B158A" w:rsidP="00553DF4">
                  <w:r w:rsidRPr="000F50B2">
                    <w:lastRenderedPageBreak/>
                    <w:t>3</w:t>
                  </w:r>
                </w:p>
              </w:tc>
              <w:tc>
                <w:tcPr>
                  <w:tcW w:w="2134" w:type="dxa"/>
                </w:tcPr>
                <w:p w:rsidR="009B158A" w:rsidRPr="000F50B2" w:rsidRDefault="009B158A" w:rsidP="00553DF4">
                  <w:pPr>
                    <w:rPr>
                      <w:b/>
                      <w:sz w:val="20"/>
                      <w:szCs w:val="20"/>
                    </w:rPr>
                  </w:pPr>
                  <w:r w:rsidRPr="000F50B2">
                    <w:rPr>
                      <w:b/>
                      <w:sz w:val="20"/>
                      <w:szCs w:val="20"/>
                    </w:rPr>
                    <w:t>fmPictureSizeMode</w:t>
                  </w:r>
                  <w:r w:rsidR="004463B0">
                    <w:rPr>
                      <w:b/>
                      <w:sz w:val="20"/>
                      <w:szCs w:val="20"/>
                    </w:rPr>
                    <w:t>-</w:t>
                  </w:r>
                  <w:r w:rsidRPr="000F50B2">
                    <w:rPr>
                      <w:b/>
                      <w:sz w:val="20"/>
                      <w:szCs w:val="20"/>
                    </w:rPr>
                    <w:t>Zoom</w:t>
                  </w:r>
                </w:p>
              </w:tc>
              <w:tc>
                <w:tcPr>
                  <w:tcW w:w="1334" w:type="dxa"/>
                </w:tcPr>
                <w:p w:rsidR="009B158A" w:rsidRPr="000F50B2" w:rsidRDefault="009B158A" w:rsidP="00553DF4">
                  <w:r w:rsidRPr="000F50B2">
                    <w:t xml:space="preserve">Amplía la imagen, </w:t>
                  </w:r>
                  <w:r>
                    <w:t>sin</w:t>
                  </w:r>
                  <w:r w:rsidRPr="000F50B2">
                    <w:t xml:space="preserve"> deforma</w:t>
                  </w:r>
                  <w:r>
                    <w:t>rla</w:t>
                  </w:r>
                  <w:r w:rsidRPr="000F50B2">
                    <w:t>.</w:t>
                  </w:r>
                </w:p>
              </w:tc>
            </w:tr>
          </w:tbl>
          <w:p w:rsidR="009B158A"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0F50B2">
              <w:lastRenderedPageBreak/>
              <w:t>fmPictureSizeMode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PictureTiling</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si la imagen se ha de organizar en forma de mosaico cuando ésta posea un tamaño menor que el formulario o página que la contiene.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Placement</w:t>
            </w:r>
          </w:p>
        </w:tc>
        <w:tc>
          <w:tcPr>
            <w:tcW w:w="4650" w:type="dxa"/>
          </w:tcPr>
          <w:p w:rsidR="009B158A" w:rsidRDefault="009B158A" w:rsidP="00553DF4">
            <w:r>
              <w:t xml:space="preserve">Indica cómo se une el objeto a las celdas que están debajo de él. Puede ser alguno de los valores de la constante </w:t>
            </w:r>
            <w:r w:rsidRPr="00127C5F">
              <w:rPr>
                <w:b/>
              </w:rPr>
              <w:t>XlPlacement</w:t>
            </w:r>
            <w:r>
              <w:t>:</w:t>
            </w:r>
          </w:p>
          <w:p w:rsidR="009B158A"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695"/>
              <w:gridCol w:w="1773"/>
            </w:tblGrid>
            <w:tr w:rsidR="009B158A" w:rsidRPr="00193389" w:rsidTr="00553DF4">
              <w:tc>
                <w:tcPr>
                  <w:tcW w:w="326" w:type="dxa"/>
                  <w:vAlign w:val="center"/>
                </w:tcPr>
                <w:p w:rsidR="009B158A" w:rsidRPr="00E97329" w:rsidRDefault="009B158A" w:rsidP="00553DF4">
                  <w:r w:rsidRPr="00E97329">
                    <w:t>1</w:t>
                  </w:r>
                </w:p>
              </w:tc>
              <w:tc>
                <w:tcPr>
                  <w:tcW w:w="1695" w:type="dxa"/>
                  <w:vAlign w:val="center"/>
                </w:tcPr>
                <w:p w:rsidR="009B158A" w:rsidRPr="00E97329" w:rsidRDefault="009B158A" w:rsidP="00553DF4">
                  <w:pPr>
                    <w:rPr>
                      <w:b/>
                    </w:rPr>
                  </w:pPr>
                  <w:r w:rsidRPr="00E97329">
                    <w:rPr>
                      <w:b/>
                    </w:rPr>
                    <w:t>xlMoveAndSize</w:t>
                  </w:r>
                </w:p>
              </w:tc>
              <w:tc>
                <w:tcPr>
                  <w:tcW w:w="2403" w:type="dxa"/>
                  <w:vAlign w:val="center"/>
                </w:tcPr>
                <w:p w:rsidR="009B158A" w:rsidRPr="00E97329" w:rsidRDefault="009B158A" w:rsidP="00553DF4">
                  <w:r w:rsidRPr="00E97329">
                    <w:t xml:space="preserve">El objeto se mueve y cambia de tamaño </w:t>
                  </w:r>
                  <w:r>
                    <w:t>al mismo tiempo que</w:t>
                  </w:r>
                  <w:r w:rsidRPr="00E97329">
                    <w:t xml:space="preserve"> las celdas.</w:t>
                  </w:r>
                </w:p>
              </w:tc>
            </w:tr>
            <w:tr w:rsidR="009B158A" w:rsidRPr="00193389" w:rsidTr="00553DF4">
              <w:tc>
                <w:tcPr>
                  <w:tcW w:w="326" w:type="dxa"/>
                  <w:vAlign w:val="center"/>
                </w:tcPr>
                <w:p w:rsidR="009B158A" w:rsidRPr="00E97329" w:rsidRDefault="009B158A" w:rsidP="00553DF4">
                  <w:r w:rsidRPr="00E97329">
                    <w:t>2</w:t>
                  </w:r>
                </w:p>
              </w:tc>
              <w:tc>
                <w:tcPr>
                  <w:tcW w:w="1695" w:type="dxa"/>
                  <w:vAlign w:val="center"/>
                </w:tcPr>
                <w:p w:rsidR="009B158A" w:rsidRPr="00E97329" w:rsidRDefault="009B158A" w:rsidP="00553DF4">
                  <w:pPr>
                    <w:rPr>
                      <w:b/>
                    </w:rPr>
                  </w:pPr>
                  <w:r w:rsidRPr="00E97329">
                    <w:rPr>
                      <w:b/>
                    </w:rPr>
                    <w:t>xlMove</w:t>
                  </w:r>
                </w:p>
              </w:tc>
              <w:tc>
                <w:tcPr>
                  <w:tcW w:w="2403" w:type="dxa"/>
                  <w:vAlign w:val="center"/>
                </w:tcPr>
                <w:p w:rsidR="009B158A" w:rsidRPr="00E97329" w:rsidRDefault="009B158A" w:rsidP="00553DF4">
                  <w:r w:rsidRPr="00E97329">
                    <w:t xml:space="preserve">El objeto se </w:t>
                  </w:r>
                  <w:r>
                    <w:t>ha de mover</w:t>
                  </w:r>
                  <w:r w:rsidRPr="00E97329">
                    <w:t xml:space="preserve"> junto </w:t>
                  </w:r>
                  <w:r>
                    <w:t>a</w:t>
                  </w:r>
                  <w:r w:rsidRPr="00E97329">
                    <w:t xml:space="preserve"> las celdas.</w:t>
                  </w:r>
                </w:p>
              </w:tc>
            </w:tr>
            <w:tr w:rsidR="009B158A" w:rsidRPr="00193389" w:rsidTr="00553DF4">
              <w:tc>
                <w:tcPr>
                  <w:tcW w:w="326" w:type="dxa"/>
                  <w:vAlign w:val="center"/>
                </w:tcPr>
                <w:p w:rsidR="009B158A" w:rsidRPr="00E97329" w:rsidRDefault="009B158A" w:rsidP="00553DF4">
                  <w:r w:rsidRPr="00E97329">
                    <w:t>3</w:t>
                  </w:r>
                </w:p>
              </w:tc>
              <w:tc>
                <w:tcPr>
                  <w:tcW w:w="1695" w:type="dxa"/>
                  <w:vAlign w:val="center"/>
                </w:tcPr>
                <w:p w:rsidR="009B158A" w:rsidRPr="00E97329" w:rsidRDefault="009B158A" w:rsidP="00553DF4">
                  <w:pPr>
                    <w:rPr>
                      <w:b/>
                    </w:rPr>
                  </w:pPr>
                  <w:r w:rsidRPr="00E97329">
                    <w:rPr>
                      <w:b/>
                    </w:rPr>
                    <w:t>xlFreeFloating</w:t>
                  </w:r>
                </w:p>
              </w:tc>
              <w:tc>
                <w:tcPr>
                  <w:tcW w:w="2403" w:type="dxa"/>
                  <w:vAlign w:val="center"/>
                </w:tcPr>
                <w:p w:rsidR="009B158A" w:rsidRPr="00E97329" w:rsidRDefault="009B158A" w:rsidP="00553DF4">
                  <w:r w:rsidRPr="00E97329">
                    <w:t xml:space="preserve">El objeto </w:t>
                  </w:r>
                  <w:r>
                    <w:t xml:space="preserve">se muestra </w:t>
                  </w:r>
                  <w:r w:rsidRPr="00E97329">
                    <w:t>flota</w:t>
                  </w:r>
                  <w:r>
                    <w:t>ndo.</w:t>
                  </w:r>
                </w:p>
              </w:tc>
            </w:tr>
          </w:tbl>
          <w:p w:rsidR="009B158A" w:rsidRDefault="009B158A" w:rsidP="00553DF4">
            <w:r>
              <w:t xml:space="preserve"> </w:t>
            </w:r>
          </w:p>
        </w:tc>
        <w:tc>
          <w:tcPr>
            <w:tcW w:w="1991" w:type="dxa"/>
          </w:tcPr>
          <w:p w:rsidR="009B158A" w:rsidRDefault="009B158A" w:rsidP="00553DF4">
            <w:r w:rsidRPr="00B75C4A">
              <w:t>XlPlacement</w:t>
            </w:r>
          </w:p>
        </w:tc>
      </w:tr>
      <w:tr w:rsidR="009B158A" w:rsidTr="00553DF4">
        <w:trPr>
          <w:jc w:val="center"/>
        </w:trPr>
        <w:tc>
          <w:tcPr>
            <w:tcW w:w="2079" w:type="dxa"/>
          </w:tcPr>
          <w:p w:rsidR="009B158A" w:rsidRDefault="009B158A" w:rsidP="00553DF4">
            <w:r>
              <w:t>PrintObject</w:t>
            </w:r>
          </w:p>
        </w:tc>
        <w:tc>
          <w:tcPr>
            <w:tcW w:w="4650" w:type="dxa"/>
          </w:tcPr>
          <w:p w:rsidR="009B158A" w:rsidRDefault="009B158A" w:rsidP="00553DF4">
            <w:r>
              <w:t>Indica si el objeto se ha de imprimir cuando se imprima el documento.</w:t>
            </w:r>
          </w:p>
        </w:tc>
        <w:tc>
          <w:tcPr>
            <w:tcW w:w="1991" w:type="dxa"/>
          </w:tcPr>
          <w:p w:rsidR="009B158A" w:rsidRDefault="009B158A" w:rsidP="00553DF4">
            <w:r>
              <w:t>Boolean</w:t>
            </w:r>
          </w:p>
        </w:tc>
      </w:tr>
      <w:tr w:rsidR="009B158A" w:rsidTr="00553DF4">
        <w:trPr>
          <w:jc w:val="center"/>
        </w:trPr>
        <w:tc>
          <w:tcPr>
            <w:tcW w:w="2079" w:type="dxa"/>
          </w:tcPr>
          <w:p w:rsidR="009B158A" w:rsidRDefault="009B158A" w:rsidP="00553DF4">
            <w:r>
              <w:t>ProgID</w:t>
            </w:r>
          </w:p>
        </w:tc>
        <w:tc>
          <w:tcPr>
            <w:tcW w:w="4650" w:type="dxa"/>
          </w:tcPr>
          <w:p w:rsidR="009B158A" w:rsidRDefault="009B158A" w:rsidP="00553DF4">
            <w:r>
              <w:t>Identificador programático de OLE del objeto. Puede ser alguno de los siguientes:</w:t>
            </w:r>
          </w:p>
          <w:p w:rsidR="009B158A"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80"/>
              <w:gridCol w:w="2514"/>
            </w:tblGrid>
            <w:tr w:rsidR="009B158A" w:rsidRPr="00123114" w:rsidTr="001973A6">
              <w:trPr>
                <w:jc w:val="center"/>
              </w:trPr>
              <w:tc>
                <w:tcPr>
                  <w:tcW w:w="1718" w:type="dxa"/>
                  <w:shd w:val="clear" w:color="auto" w:fill="B8CCE4"/>
                </w:tcPr>
                <w:p w:rsidR="009B158A" w:rsidRPr="00123114" w:rsidRDefault="009B158A" w:rsidP="00553DF4">
                  <w:pPr>
                    <w:tabs>
                      <w:tab w:val="center" w:pos="1787"/>
                      <w:tab w:val="right" w:pos="3574"/>
                    </w:tabs>
                    <w:spacing w:before="120" w:after="120"/>
                    <w:jc w:val="center"/>
                    <w:rPr>
                      <w:b/>
                      <w:color w:val="0000FF"/>
                    </w:rPr>
                  </w:pPr>
                  <w:r>
                    <w:rPr>
                      <w:b/>
                      <w:color w:val="0000FF"/>
                    </w:rPr>
                    <w:lastRenderedPageBreak/>
                    <w:t>Control</w:t>
                  </w:r>
                </w:p>
              </w:tc>
              <w:tc>
                <w:tcPr>
                  <w:tcW w:w="2076" w:type="dxa"/>
                  <w:shd w:val="clear" w:color="auto" w:fill="B8CCE4"/>
                </w:tcPr>
                <w:p w:rsidR="009B158A" w:rsidRPr="00123114" w:rsidRDefault="009B158A" w:rsidP="00553DF4">
                  <w:pPr>
                    <w:tabs>
                      <w:tab w:val="center" w:pos="1787"/>
                      <w:tab w:val="right" w:pos="3574"/>
                    </w:tabs>
                    <w:spacing w:before="120" w:after="120"/>
                    <w:rPr>
                      <w:b/>
                      <w:color w:val="0000FF"/>
                    </w:rPr>
                  </w:pPr>
                  <w:r>
                    <w:rPr>
                      <w:b/>
                      <w:color w:val="0000FF"/>
                    </w:rPr>
                    <w:t>Identificador</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CheckBox</w:t>
                  </w:r>
                </w:p>
              </w:tc>
              <w:tc>
                <w:tcPr>
                  <w:tcW w:w="2076" w:type="dxa"/>
                  <w:vAlign w:val="center"/>
                </w:tcPr>
                <w:p w:rsidR="009B158A" w:rsidRPr="004B12EC" w:rsidRDefault="009B158A" w:rsidP="00553DF4">
                  <w:r w:rsidRPr="004B12EC">
                    <w:t>Forms.CheckBox.1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ComboBox</w:t>
                  </w:r>
                </w:p>
              </w:tc>
              <w:tc>
                <w:tcPr>
                  <w:tcW w:w="2076" w:type="dxa"/>
                  <w:vAlign w:val="center"/>
                </w:tcPr>
                <w:p w:rsidR="009B158A" w:rsidRPr="004B12EC" w:rsidRDefault="009B158A" w:rsidP="00553DF4">
                  <w:r w:rsidRPr="004B12EC">
                    <w:t>Forms.ComboBox.1</w:t>
                  </w:r>
                </w:p>
              </w:tc>
            </w:tr>
            <w:tr w:rsidR="009B158A" w:rsidRPr="00583EBA" w:rsidTr="001973A6">
              <w:trPr>
                <w:jc w:val="center"/>
              </w:trPr>
              <w:tc>
                <w:tcPr>
                  <w:tcW w:w="1718" w:type="dxa"/>
                  <w:shd w:val="clear" w:color="auto" w:fill="auto"/>
                  <w:vAlign w:val="center"/>
                </w:tcPr>
                <w:p w:rsidR="009B158A" w:rsidRPr="001973A6" w:rsidRDefault="009B158A" w:rsidP="00553DF4">
                  <w:pPr>
                    <w:rPr>
                      <w:sz w:val="20"/>
                      <w:szCs w:val="20"/>
                    </w:rPr>
                  </w:pPr>
                  <w:r w:rsidRPr="001973A6">
                    <w:rPr>
                      <w:sz w:val="20"/>
                      <w:szCs w:val="20"/>
                    </w:rPr>
                    <w:t>Command</w:t>
                  </w:r>
                  <w:r w:rsidR="001973A6">
                    <w:rPr>
                      <w:sz w:val="20"/>
                      <w:szCs w:val="20"/>
                    </w:rPr>
                    <w:t>-</w:t>
                  </w:r>
                  <w:r w:rsidRPr="001973A6">
                    <w:rPr>
                      <w:sz w:val="20"/>
                      <w:szCs w:val="20"/>
                    </w:rPr>
                    <w:t>Button</w:t>
                  </w:r>
                </w:p>
              </w:tc>
              <w:tc>
                <w:tcPr>
                  <w:tcW w:w="2076" w:type="dxa"/>
                  <w:vAlign w:val="center"/>
                </w:tcPr>
                <w:p w:rsidR="009B158A" w:rsidRPr="004B12EC" w:rsidRDefault="009B158A" w:rsidP="00553DF4">
                  <w:r w:rsidRPr="004B12EC">
                    <w:t>Forms.CommandButton.1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Frame</w:t>
                  </w:r>
                </w:p>
              </w:tc>
              <w:tc>
                <w:tcPr>
                  <w:tcW w:w="2076" w:type="dxa"/>
                  <w:vAlign w:val="center"/>
                </w:tcPr>
                <w:p w:rsidR="009B158A" w:rsidRPr="004B12EC" w:rsidRDefault="009B158A" w:rsidP="00553DF4">
                  <w:r w:rsidRPr="004B12EC">
                    <w:t>Forms.Frame.1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Image</w:t>
                  </w:r>
                </w:p>
              </w:tc>
              <w:tc>
                <w:tcPr>
                  <w:tcW w:w="2076" w:type="dxa"/>
                  <w:vAlign w:val="center"/>
                </w:tcPr>
                <w:p w:rsidR="009B158A" w:rsidRPr="004B12EC" w:rsidRDefault="009B158A" w:rsidP="00553DF4">
                  <w:r w:rsidRPr="004B12EC">
                    <w:t>Forms.Image.1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Label</w:t>
                  </w:r>
                </w:p>
              </w:tc>
              <w:tc>
                <w:tcPr>
                  <w:tcW w:w="2076" w:type="dxa"/>
                  <w:vAlign w:val="center"/>
                </w:tcPr>
                <w:p w:rsidR="009B158A" w:rsidRPr="004B12EC" w:rsidRDefault="009B158A" w:rsidP="00553DF4">
                  <w:r w:rsidRPr="004B12EC">
                    <w:t>Forms.Label.1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ListBox</w:t>
                  </w:r>
                </w:p>
              </w:tc>
              <w:tc>
                <w:tcPr>
                  <w:tcW w:w="2076" w:type="dxa"/>
                  <w:vAlign w:val="center"/>
                </w:tcPr>
                <w:p w:rsidR="009B158A" w:rsidRPr="004B12EC" w:rsidRDefault="009B158A" w:rsidP="00553DF4">
                  <w:r w:rsidRPr="004B12EC">
                    <w:t>Forms.ListBox.1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MultiPage</w:t>
                  </w:r>
                </w:p>
              </w:tc>
              <w:tc>
                <w:tcPr>
                  <w:tcW w:w="2076" w:type="dxa"/>
                  <w:vAlign w:val="center"/>
                </w:tcPr>
                <w:p w:rsidR="009B158A" w:rsidRPr="004B12EC" w:rsidRDefault="009B158A" w:rsidP="00553DF4">
                  <w:r w:rsidRPr="004B12EC">
                    <w:t>Forms.MultiPage.1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001973A6">
                    <w:t>-</w:t>
                  </w:r>
                  <w:r w:rsidRPr="004B12EC">
                    <w:t>Button</w:t>
                  </w:r>
                </w:p>
              </w:tc>
              <w:tc>
                <w:tcPr>
                  <w:tcW w:w="2076" w:type="dxa"/>
                  <w:vAlign w:val="center"/>
                </w:tcPr>
                <w:p w:rsidR="009B158A" w:rsidRPr="004B12EC" w:rsidRDefault="009B158A" w:rsidP="00553DF4">
                  <w:r w:rsidRPr="004B12EC">
                    <w:t>Forms.OptionButton.1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ScrollBar</w:t>
                  </w:r>
                </w:p>
              </w:tc>
              <w:tc>
                <w:tcPr>
                  <w:tcW w:w="2076" w:type="dxa"/>
                  <w:vAlign w:val="center"/>
                </w:tcPr>
                <w:p w:rsidR="009B158A" w:rsidRPr="004B12EC" w:rsidRDefault="009B158A" w:rsidP="00553DF4">
                  <w:r w:rsidRPr="004B12EC">
                    <w:t>Forms.ScrollBar.1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SpinButton</w:t>
                  </w:r>
                </w:p>
              </w:tc>
              <w:tc>
                <w:tcPr>
                  <w:tcW w:w="2076" w:type="dxa"/>
                  <w:vAlign w:val="center"/>
                </w:tcPr>
                <w:p w:rsidR="009B158A" w:rsidRPr="004B12EC" w:rsidRDefault="009B158A" w:rsidP="00553DF4">
                  <w:r w:rsidRPr="004B12EC">
                    <w:t>Forms.SpinButton.1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TabStrip</w:t>
                  </w:r>
                </w:p>
              </w:tc>
              <w:tc>
                <w:tcPr>
                  <w:tcW w:w="2076" w:type="dxa"/>
                  <w:vAlign w:val="center"/>
                </w:tcPr>
                <w:p w:rsidR="009B158A" w:rsidRPr="004B12EC" w:rsidRDefault="009B158A" w:rsidP="00553DF4">
                  <w:r w:rsidRPr="004B12EC">
                    <w:t>Forms.TabStrip.1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TextBox</w:t>
                  </w:r>
                </w:p>
              </w:tc>
              <w:tc>
                <w:tcPr>
                  <w:tcW w:w="2076" w:type="dxa"/>
                  <w:vAlign w:val="center"/>
                </w:tcPr>
                <w:p w:rsidR="009B158A" w:rsidRPr="004B12EC" w:rsidRDefault="009B158A" w:rsidP="00553DF4">
                  <w:r w:rsidRPr="004B12EC">
                    <w:t>Forms.TextBox.1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Toggle</w:t>
                  </w:r>
                  <w:r w:rsidR="001973A6">
                    <w:t>-</w:t>
                  </w:r>
                  <w:r w:rsidRPr="004B12EC">
                    <w:t>Button</w:t>
                  </w:r>
                </w:p>
              </w:tc>
              <w:tc>
                <w:tcPr>
                  <w:tcW w:w="2076" w:type="dxa"/>
                  <w:vAlign w:val="center"/>
                </w:tcPr>
                <w:p w:rsidR="009B158A" w:rsidRPr="004B12EC" w:rsidRDefault="009B158A" w:rsidP="00553DF4">
                  <w:r w:rsidRPr="004B12EC">
                    <w:t>Forms.ToggleButton.1</w:t>
                  </w:r>
                </w:p>
              </w:tc>
            </w:tr>
          </w:tbl>
          <w:p w:rsidR="009B158A" w:rsidRDefault="009B158A" w:rsidP="00553DF4">
            <w:r>
              <w:t xml:space="preserve"> </w:t>
            </w:r>
          </w:p>
        </w:tc>
        <w:tc>
          <w:tcPr>
            <w:tcW w:w="1991" w:type="dxa"/>
          </w:tcPr>
          <w:p w:rsidR="009B158A" w:rsidRDefault="009B158A" w:rsidP="00553DF4">
            <w:r>
              <w:lastRenderedPageBreak/>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lastRenderedPageBreak/>
              <w:t>ProportionalThumb</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ScrollBars</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si se ha de mostrar la barra de desplazamiento vertical, horizontal o </w:t>
            </w:r>
            <w:r>
              <w:lastRenderedPageBreak/>
              <w:t xml:space="preserve">ambas. Puede ser alguno de los valores de la constante </w:t>
            </w:r>
            <w:r w:rsidRPr="00942ECA">
              <w:t>fmScrollBars</w:t>
            </w:r>
            <w:r>
              <w:t>:</w:t>
            </w:r>
          </w:p>
          <w:p w:rsidR="009B158A"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818"/>
              <w:gridCol w:w="1650"/>
            </w:tblGrid>
            <w:tr w:rsidR="009B158A" w:rsidRPr="00E97329" w:rsidTr="00553DF4">
              <w:tc>
                <w:tcPr>
                  <w:tcW w:w="326" w:type="dxa"/>
                </w:tcPr>
                <w:p w:rsidR="009B158A" w:rsidRPr="00942ECA" w:rsidRDefault="009B158A" w:rsidP="00553DF4">
                  <w:r w:rsidRPr="00942ECA">
                    <w:t>0</w:t>
                  </w:r>
                </w:p>
              </w:tc>
              <w:tc>
                <w:tcPr>
                  <w:tcW w:w="2272" w:type="dxa"/>
                </w:tcPr>
                <w:p w:rsidR="009B158A" w:rsidRPr="00942ECA" w:rsidRDefault="009B158A" w:rsidP="00553DF4">
                  <w:pPr>
                    <w:rPr>
                      <w:b/>
                      <w:sz w:val="20"/>
                      <w:szCs w:val="20"/>
                    </w:rPr>
                  </w:pPr>
                  <w:r w:rsidRPr="00942ECA">
                    <w:rPr>
                      <w:b/>
                      <w:sz w:val="20"/>
                      <w:szCs w:val="20"/>
                    </w:rPr>
                    <w:t>fmScrollBarsNone</w:t>
                  </w:r>
                </w:p>
              </w:tc>
              <w:tc>
                <w:tcPr>
                  <w:tcW w:w="1826" w:type="dxa"/>
                </w:tcPr>
                <w:p w:rsidR="009B158A" w:rsidRPr="00942ECA" w:rsidRDefault="009B158A" w:rsidP="00553DF4">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9B158A" w:rsidRPr="00E97329" w:rsidTr="00553DF4">
              <w:tc>
                <w:tcPr>
                  <w:tcW w:w="326" w:type="dxa"/>
                </w:tcPr>
                <w:p w:rsidR="009B158A" w:rsidRPr="00942ECA" w:rsidRDefault="009B158A" w:rsidP="00553DF4">
                  <w:r w:rsidRPr="00942ECA">
                    <w:t>1</w:t>
                  </w:r>
                </w:p>
              </w:tc>
              <w:tc>
                <w:tcPr>
                  <w:tcW w:w="2272" w:type="dxa"/>
                </w:tcPr>
                <w:p w:rsidR="009B158A" w:rsidRPr="00942ECA" w:rsidRDefault="009B158A" w:rsidP="00553DF4">
                  <w:pPr>
                    <w:rPr>
                      <w:b/>
                      <w:sz w:val="20"/>
                      <w:szCs w:val="20"/>
                    </w:rPr>
                  </w:pPr>
                  <w:r w:rsidRPr="00942ECA">
                    <w:rPr>
                      <w:b/>
                      <w:sz w:val="20"/>
                      <w:szCs w:val="20"/>
                    </w:rPr>
                    <w:t>fmScrollBars</w:t>
                  </w:r>
                  <w:r w:rsidR="004463B0">
                    <w:rPr>
                      <w:b/>
                      <w:sz w:val="20"/>
                      <w:szCs w:val="20"/>
                    </w:rPr>
                    <w:t>-</w:t>
                  </w:r>
                  <w:r w:rsidRPr="00942ECA">
                    <w:rPr>
                      <w:b/>
                      <w:sz w:val="20"/>
                      <w:szCs w:val="20"/>
                    </w:rPr>
                    <w:t>Horizontal</w:t>
                  </w:r>
                </w:p>
              </w:tc>
              <w:tc>
                <w:tcPr>
                  <w:tcW w:w="1826" w:type="dxa"/>
                </w:tcPr>
                <w:p w:rsidR="009B158A" w:rsidRPr="00942ECA" w:rsidRDefault="009B158A" w:rsidP="00553DF4">
                  <w:r w:rsidRPr="00942ECA">
                    <w:t>Muestra barra de desplazamiento horizontal.</w:t>
                  </w:r>
                </w:p>
              </w:tc>
            </w:tr>
            <w:tr w:rsidR="009B158A" w:rsidRPr="00E97329" w:rsidTr="00553DF4">
              <w:tc>
                <w:tcPr>
                  <w:tcW w:w="326" w:type="dxa"/>
                </w:tcPr>
                <w:p w:rsidR="009B158A" w:rsidRPr="00942ECA" w:rsidRDefault="009B158A" w:rsidP="00553DF4">
                  <w:r w:rsidRPr="00942ECA">
                    <w:t>2</w:t>
                  </w:r>
                </w:p>
              </w:tc>
              <w:tc>
                <w:tcPr>
                  <w:tcW w:w="2272" w:type="dxa"/>
                </w:tcPr>
                <w:p w:rsidR="009B158A" w:rsidRPr="00942ECA" w:rsidRDefault="009B158A" w:rsidP="00553DF4">
                  <w:pPr>
                    <w:rPr>
                      <w:b/>
                      <w:sz w:val="20"/>
                      <w:szCs w:val="20"/>
                    </w:rPr>
                  </w:pPr>
                  <w:r w:rsidRPr="00942ECA">
                    <w:rPr>
                      <w:b/>
                      <w:sz w:val="20"/>
                      <w:szCs w:val="20"/>
                    </w:rPr>
                    <w:t>fmScrollBars</w:t>
                  </w:r>
                  <w:r w:rsidR="004463B0">
                    <w:rPr>
                      <w:b/>
                      <w:sz w:val="20"/>
                      <w:szCs w:val="20"/>
                    </w:rPr>
                    <w:t>-</w:t>
                  </w:r>
                  <w:r w:rsidRPr="00942ECA">
                    <w:rPr>
                      <w:b/>
                      <w:sz w:val="20"/>
                      <w:szCs w:val="20"/>
                    </w:rPr>
                    <w:t>Vertical</w:t>
                  </w:r>
                </w:p>
              </w:tc>
              <w:tc>
                <w:tcPr>
                  <w:tcW w:w="1826" w:type="dxa"/>
                </w:tcPr>
                <w:p w:rsidR="009B158A" w:rsidRPr="00942ECA" w:rsidRDefault="009B158A" w:rsidP="00553DF4">
                  <w:r w:rsidRPr="00942ECA">
                    <w:t>Muestra barra de desplazamiento vertical.</w:t>
                  </w:r>
                </w:p>
              </w:tc>
            </w:tr>
            <w:tr w:rsidR="009B158A" w:rsidRPr="00E97329" w:rsidTr="00553DF4">
              <w:tc>
                <w:tcPr>
                  <w:tcW w:w="326" w:type="dxa"/>
                </w:tcPr>
                <w:p w:rsidR="009B158A" w:rsidRPr="00942ECA" w:rsidRDefault="009B158A" w:rsidP="00553DF4">
                  <w:r w:rsidRPr="00942ECA">
                    <w:t>3</w:t>
                  </w:r>
                </w:p>
              </w:tc>
              <w:tc>
                <w:tcPr>
                  <w:tcW w:w="2272" w:type="dxa"/>
                </w:tcPr>
                <w:p w:rsidR="009B158A" w:rsidRPr="00942ECA" w:rsidRDefault="009B158A" w:rsidP="00553DF4">
                  <w:pPr>
                    <w:rPr>
                      <w:b/>
                      <w:sz w:val="20"/>
                      <w:szCs w:val="20"/>
                    </w:rPr>
                  </w:pPr>
                  <w:r w:rsidRPr="00942ECA">
                    <w:rPr>
                      <w:b/>
                      <w:sz w:val="20"/>
                      <w:szCs w:val="20"/>
                    </w:rPr>
                    <w:t>fmScrollBarsBoth</w:t>
                  </w:r>
                </w:p>
              </w:tc>
              <w:tc>
                <w:tcPr>
                  <w:tcW w:w="1826" w:type="dxa"/>
                </w:tcPr>
                <w:p w:rsidR="009B158A" w:rsidRPr="00942ECA" w:rsidRDefault="009B158A" w:rsidP="00553DF4">
                  <w:r w:rsidRPr="00942ECA">
                    <w:t>Muestra ambas barras de desplazamiento</w:t>
                  </w:r>
                  <w:r>
                    <w:t>.</w:t>
                  </w:r>
                </w:p>
              </w:tc>
            </w:tr>
          </w:tbl>
          <w:p w:rsidR="009B158A"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942ECA">
              <w:lastRenderedPageBreak/>
              <w:t>fmScrollBars</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Selected</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Define o consulta el estado de selección de los elementos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SelectionMargin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la selección puede realizarse haciendo clic en el margen que hay a la izquierda del texto.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SelLength</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número de caracteres selecionados en el texto.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SelStart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incicio del texto seleccionado.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SelText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texto seleccionado.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String</w:t>
            </w:r>
          </w:p>
        </w:tc>
      </w:tr>
      <w:tr w:rsidR="009B158A" w:rsidTr="00553DF4">
        <w:trPr>
          <w:jc w:val="center"/>
        </w:trPr>
        <w:tc>
          <w:tcPr>
            <w:tcW w:w="2079" w:type="dxa"/>
          </w:tcPr>
          <w:p w:rsidR="009B158A" w:rsidRDefault="009B158A" w:rsidP="00553DF4">
            <w:r>
              <w:lastRenderedPageBreak/>
              <w:t>Shadow</w:t>
            </w:r>
          </w:p>
        </w:tc>
        <w:tc>
          <w:tcPr>
            <w:tcW w:w="4650" w:type="dxa"/>
          </w:tcPr>
          <w:p w:rsidR="009B158A" w:rsidRDefault="009B158A" w:rsidP="00553DF4">
            <w:r>
              <w:t>Define o consulta si el objeto tiene sombra.</w:t>
            </w:r>
          </w:p>
        </w:tc>
        <w:tc>
          <w:tcPr>
            <w:tcW w:w="1991" w:type="dxa"/>
          </w:tcPr>
          <w:p w:rsidR="009B158A" w:rsidRDefault="009B158A" w:rsidP="00553DF4">
            <w:r>
              <w:t>Boolean</w:t>
            </w:r>
          </w:p>
        </w:tc>
      </w:tr>
      <w:tr w:rsidR="009B158A" w:rsidTr="00553DF4">
        <w:trPr>
          <w:jc w:val="center"/>
        </w:trPr>
        <w:tc>
          <w:tcPr>
            <w:tcW w:w="2079" w:type="dxa"/>
          </w:tcPr>
          <w:p w:rsidR="009B158A" w:rsidRDefault="009B158A" w:rsidP="00553DF4">
            <w:r>
              <w:t>ShapeRange</w:t>
            </w:r>
          </w:p>
        </w:tc>
        <w:tc>
          <w:tcPr>
            <w:tcW w:w="4650" w:type="dxa"/>
          </w:tcPr>
          <w:p w:rsidR="009B158A" w:rsidRDefault="009B158A" w:rsidP="00553DF4">
            <w:r>
              <w:t>Proporciona un objeto de tipo ShapeRange el cual representa un conjunto de formas.</w:t>
            </w:r>
          </w:p>
        </w:tc>
        <w:tc>
          <w:tcPr>
            <w:tcW w:w="1991" w:type="dxa"/>
          </w:tcPr>
          <w:p w:rsidR="009B158A" w:rsidRDefault="009B158A" w:rsidP="00553DF4">
            <w:r>
              <w:t>ShapeRange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ShowDropButtonWhen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cuando se ha de mostrar el botón de desplegar del control. Puede ser alguno de los valores de la constante fmShowDropButtonWhen:</w:t>
            </w:r>
          </w:p>
          <w:p w:rsidR="009B158A" w:rsidRPr="00BD4FD3"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2411"/>
              <w:gridCol w:w="1056"/>
            </w:tblGrid>
            <w:tr w:rsidR="009B158A" w:rsidRPr="00E97329" w:rsidTr="00553DF4">
              <w:tc>
                <w:tcPr>
                  <w:tcW w:w="328" w:type="dxa"/>
                </w:tcPr>
                <w:p w:rsidR="009B158A" w:rsidRPr="009952C1" w:rsidRDefault="009B158A" w:rsidP="00553DF4">
                  <w:pPr>
                    <w:rPr>
                      <w:noProof/>
                    </w:rPr>
                  </w:pPr>
                  <w:r w:rsidRPr="009952C1">
                    <w:rPr>
                      <w:noProof/>
                    </w:rPr>
                    <w:t>0</w:t>
                  </w:r>
                </w:p>
              </w:tc>
              <w:tc>
                <w:tcPr>
                  <w:tcW w:w="2725" w:type="dxa"/>
                </w:tcPr>
                <w:p w:rsidR="009B158A" w:rsidRPr="009952C1" w:rsidRDefault="009B158A" w:rsidP="00553DF4">
                  <w:pPr>
                    <w:rPr>
                      <w:b/>
                      <w:noProof/>
                      <w:sz w:val="18"/>
                      <w:szCs w:val="18"/>
                    </w:rPr>
                  </w:pPr>
                  <w:r w:rsidRPr="009952C1">
                    <w:rPr>
                      <w:b/>
                      <w:noProof/>
                      <w:sz w:val="18"/>
                      <w:szCs w:val="18"/>
                    </w:rPr>
                    <w:t>fmShowDropButtonWhen</w:t>
                  </w:r>
                  <w:r w:rsidR="001973A6">
                    <w:rPr>
                      <w:b/>
                      <w:noProof/>
                      <w:sz w:val="18"/>
                      <w:szCs w:val="18"/>
                    </w:rPr>
                    <w:t>-</w:t>
                  </w:r>
                  <w:r w:rsidRPr="009952C1">
                    <w:rPr>
                      <w:b/>
                      <w:noProof/>
                      <w:sz w:val="18"/>
                      <w:szCs w:val="18"/>
                    </w:rPr>
                    <w:t>Never</w:t>
                  </w:r>
                </w:p>
              </w:tc>
              <w:tc>
                <w:tcPr>
                  <w:tcW w:w="1371" w:type="dxa"/>
                </w:tcPr>
                <w:p w:rsidR="009B158A" w:rsidRPr="009952C1" w:rsidRDefault="009B158A" w:rsidP="00553DF4">
                  <w:pPr>
                    <w:rPr>
                      <w:noProof/>
                    </w:rPr>
                  </w:pPr>
                  <w:r>
                    <w:rPr>
                      <w:noProof/>
                    </w:rPr>
                    <w:t>Nunca</w:t>
                  </w:r>
                  <w:r w:rsidRPr="009952C1">
                    <w:rPr>
                      <w:noProof/>
                    </w:rPr>
                    <w:t>.</w:t>
                  </w:r>
                </w:p>
              </w:tc>
            </w:tr>
            <w:tr w:rsidR="009B158A" w:rsidRPr="00E97329" w:rsidTr="00553DF4">
              <w:tc>
                <w:tcPr>
                  <w:tcW w:w="328" w:type="dxa"/>
                </w:tcPr>
                <w:p w:rsidR="009B158A" w:rsidRPr="009952C1" w:rsidRDefault="009B158A" w:rsidP="00553DF4">
                  <w:pPr>
                    <w:rPr>
                      <w:noProof/>
                    </w:rPr>
                  </w:pPr>
                  <w:r w:rsidRPr="009952C1">
                    <w:rPr>
                      <w:noProof/>
                    </w:rPr>
                    <w:t>1</w:t>
                  </w:r>
                </w:p>
              </w:tc>
              <w:tc>
                <w:tcPr>
                  <w:tcW w:w="2725" w:type="dxa"/>
                </w:tcPr>
                <w:p w:rsidR="009B158A" w:rsidRPr="009952C1" w:rsidRDefault="009B158A" w:rsidP="00553DF4">
                  <w:pPr>
                    <w:rPr>
                      <w:b/>
                      <w:noProof/>
                      <w:sz w:val="18"/>
                      <w:szCs w:val="18"/>
                    </w:rPr>
                  </w:pPr>
                  <w:r w:rsidRPr="009952C1">
                    <w:rPr>
                      <w:b/>
                      <w:noProof/>
                      <w:sz w:val="18"/>
                      <w:szCs w:val="18"/>
                    </w:rPr>
                    <w:t>FmShowDropButtonWhen</w:t>
                  </w:r>
                  <w:r w:rsidR="001973A6">
                    <w:rPr>
                      <w:b/>
                      <w:noProof/>
                      <w:sz w:val="18"/>
                      <w:szCs w:val="18"/>
                    </w:rPr>
                    <w:t>-</w:t>
                  </w:r>
                  <w:r w:rsidRPr="009952C1">
                    <w:rPr>
                      <w:b/>
                      <w:noProof/>
                      <w:sz w:val="18"/>
                      <w:szCs w:val="18"/>
                    </w:rPr>
                    <w:t>Focus</w:t>
                  </w:r>
                </w:p>
              </w:tc>
              <w:tc>
                <w:tcPr>
                  <w:tcW w:w="1371" w:type="dxa"/>
                </w:tcPr>
                <w:p w:rsidR="009B158A" w:rsidRPr="009952C1" w:rsidRDefault="009B158A" w:rsidP="00553DF4">
                  <w:pPr>
                    <w:rPr>
                      <w:noProof/>
                    </w:rPr>
                  </w:pPr>
                  <w:r w:rsidRPr="009952C1">
                    <w:rPr>
                      <w:noProof/>
                    </w:rPr>
                    <w:t xml:space="preserve">Muestra el botón cuando tiene el </w:t>
                  </w:r>
                  <w:r>
                    <w:rPr>
                      <w:noProof/>
                    </w:rPr>
                    <w:t>foco</w:t>
                  </w:r>
                  <w:r w:rsidRPr="009952C1">
                    <w:rPr>
                      <w:noProof/>
                    </w:rPr>
                    <w:t>.</w:t>
                  </w:r>
                </w:p>
              </w:tc>
            </w:tr>
            <w:tr w:rsidR="009B158A" w:rsidRPr="00E97329" w:rsidTr="00553DF4">
              <w:tc>
                <w:tcPr>
                  <w:tcW w:w="328" w:type="dxa"/>
                </w:tcPr>
                <w:p w:rsidR="009B158A" w:rsidRPr="009952C1" w:rsidRDefault="009B158A" w:rsidP="00553DF4">
                  <w:pPr>
                    <w:rPr>
                      <w:noProof/>
                    </w:rPr>
                  </w:pPr>
                  <w:r w:rsidRPr="009952C1">
                    <w:rPr>
                      <w:noProof/>
                    </w:rPr>
                    <w:t>2</w:t>
                  </w:r>
                </w:p>
              </w:tc>
              <w:tc>
                <w:tcPr>
                  <w:tcW w:w="2725" w:type="dxa"/>
                </w:tcPr>
                <w:p w:rsidR="009B158A" w:rsidRPr="009952C1" w:rsidRDefault="009B158A" w:rsidP="00553DF4">
                  <w:pPr>
                    <w:rPr>
                      <w:b/>
                      <w:noProof/>
                      <w:sz w:val="18"/>
                      <w:szCs w:val="18"/>
                    </w:rPr>
                  </w:pPr>
                  <w:r w:rsidRPr="009952C1">
                    <w:rPr>
                      <w:b/>
                      <w:noProof/>
                      <w:sz w:val="18"/>
                      <w:szCs w:val="18"/>
                    </w:rPr>
                    <w:t>FmShowDropButtonWhen</w:t>
                  </w:r>
                  <w:r w:rsidR="001973A6">
                    <w:rPr>
                      <w:b/>
                      <w:noProof/>
                      <w:sz w:val="18"/>
                      <w:szCs w:val="18"/>
                    </w:rPr>
                    <w:t>-</w:t>
                  </w:r>
                  <w:r w:rsidRPr="009952C1">
                    <w:rPr>
                      <w:b/>
                      <w:noProof/>
                      <w:sz w:val="18"/>
                      <w:szCs w:val="18"/>
                    </w:rPr>
                    <w:t>Always</w:t>
                  </w:r>
                </w:p>
              </w:tc>
              <w:tc>
                <w:tcPr>
                  <w:tcW w:w="1371" w:type="dxa"/>
                </w:tcPr>
                <w:p w:rsidR="009B158A" w:rsidRPr="009952C1" w:rsidRDefault="009B158A" w:rsidP="00553DF4">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9B158A" w:rsidRPr="00BD4FD3"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9952C1">
              <w:t>fmShowDrop</w:t>
            </w:r>
            <w:r>
              <w:t>-</w:t>
            </w:r>
            <w:r w:rsidRPr="009952C1">
              <w:t>ButtonWhen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SmallChange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la cantidad de desplazamiento que se ha de producir al hacer clic en una flecha de desplazamiento.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Pr>
          <w:p w:rsidR="009B158A" w:rsidRDefault="009B158A" w:rsidP="00553DF4">
            <w:r>
              <w:t>SourceName</w:t>
            </w:r>
          </w:p>
        </w:tc>
        <w:tc>
          <w:tcPr>
            <w:tcW w:w="4650" w:type="dxa"/>
          </w:tcPr>
          <w:p w:rsidR="009B158A" w:rsidRDefault="009B158A" w:rsidP="00553DF4">
            <w:r>
              <w:t>Define o consulta el nombre de origen del vínculo del objeto.</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SpecialEffect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apariencia visual de un objeto. Puede ser alguno de los valores de la constante fmSpecialEffect:</w:t>
            </w:r>
          </w:p>
          <w:p w:rsidR="009B158A" w:rsidRPr="00BD4FD3"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1789"/>
              <w:gridCol w:w="1669"/>
            </w:tblGrid>
            <w:tr w:rsidR="009B158A" w:rsidRPr="009952C1" w:rsidTr="00553DF4">
              <w:tc>
                <w:tcPr>
                  <w:tcW w:w="336" w:type="dxa"/>
                </w:tcPr>
                <w:p w:rsidR="009B158A" w:rsidRPr="0031024F" w:rsidRDefault="009B158A" w:rsidP="00553DF4">
                  <w:pPr>
                    <w:rPr>
                      <w:noProof/>
                    </w:rPr>
                  </w:pPr>
                  <w:r w:rsidRPr="0031024F">
                    <w:rPr>
                      <w:noProof/>
                    </w:rPr>
                    <w:lastRenderedPageBreak/>
                    <w:t>0</w:t>
                  </w:r>
                </w:p>
              </w:tc>
              <w:tc>
                <w:tcPr>
                  <w:tcW w:w="2145" w:type="dxa"/>
                </w:tcPr>
                <w:p w:rsidR="009B158A" w:rsidRPr="0031024F" w:rsidRDefault="009B158A" w:rsidP="00553DF4">
                  <w:pPr>
                    <w:rPr>
                      <w:b/>
                      <w:noProof/>
                      <w:sz w:val="20"/>
                      <w:szCs w:val="20"/>
                    </w:rPr>
                  </w:pPr>
                  <w:r w:rsidRPr="0031024F">
                    <w:rPr>
                      <w:b/>
                      <w:noProof/>
                      <w:sz w:val="20"/>
                      <w:szCs w:val="20"/>
                    </w:rPr>
                    <w:t>fmSpecialEffect</w:t>
                  </w:r>
                  <w:r w:rsidR="001973A6">
                    <w:rPr>
                      <w:b/>
                      <w:noProof/>
                      <w:sz w:val="20"/>
                      <w:szCs w:val="20"/>
                    </w:rPr>
                    <w:t>-</w:t>
                  </w:r>
                  <w:r w:rsidRPr="0031024F">
                    <w:rPr>
                      <w:b/>
                      <w:noProof/>
                      <w:sz w:val="20"/>
                      <w:szCs w:val="20"/>
                    </w:rPr>
                    <w:t>Flat</w:t>
                  </w:r>
                </w:p>
              </w:tc>
              <w:tc>
                <w:tcPr>
                  <w:tcW w:w="1943" w:type="dxa"/>
                </w:tcPr>
                <w:p w:rsidR="009B158A" w:rsidRPr="0031024F" w:rsidRDefault="009B158A" w:rsidP="00553DF4">
                  <w:pPr>
                    <w:rPr>
                      <w:noProof/>
                    </w:rPr>
                  </w:pPr>
                  <w:r w:rsidRPr="0031024F">
                    <w:rPr>
                      <w:noProof/>
                    </w:rPr>
                    <w:t xml:space="preserve">El objeto se muestra plano, distinguido por un borde, un cambio de color o ambos. </w:t>
                  </w:r>
                  <w:r>
                    <w:rPr>
                      <w:noProof/>
                    </w:rPr>
                    <w:t>(Valor por defecto).</w:t>
                  </w:r>
                </w:p>
              </w:tc>
            </w:tr>
            <w:tr w:rsidR="009B158A" w:rsidRPr="009952C1" w:rsidTr="00553DF4">
              <w:tc>
                <w:tcPr>
                  <w:tcW w:w="336" w:type="dxa"/>
                </w:tcPr>
                <w:p w:rsidR="009B158A" w:rsidRPr="0031024F" w:rsidRDefault="009B158A" w:rsidP="00553DF4">
                  <w:pPr>
                    <w:rPr>
                      <w:color w:val="000000"/>
                      <w:sz w:val="24"/>
                    </w:rPr>
                  </w:pPr>
                  <w:r w:rsidRPr="0031024F">
                    <w:rPr>
                      <w:color w:val="000000"/>
                      <w:sz w:val="24"/>
                    </w:rPr>
                    <w:t>1</w:t>
                  </w:r>
                </w:p>
              </w:tc>
              <w:tc>
                <w:tcPr>
                  <w:tcW w:w="2145" w:type="dxa"/>
                </w:tcPr>
                <w:p w:rsidR="009B158A" w:rsidRPr="0031024F" w:rsidRDefault="009B158A"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Raised</w:t>
                  </w:r>
                </w:p>
              </w:tc>
              <w:tc>
                <w:tcPr>
                  <w:tcW w:w="1943" w:type="dxa"/>
                </w:tcPr>
                <w:p w:rsidR="009B158A" w:rsidRPr="0031024F" w:rsidRDefault="009B158A" w:rsidP="00553DF4">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9B158A" w:rsidRPr="009952C1" w:rsidTr="00553DF4">
              <w:tc>
                <w:tcPr>
                  <w:tcW w:w="336" w:type="dxa"/>
                </w:tcPr>
                <w:p w:rsidR="009B158A" w:rsidRPr="0031024F" w:rsidRDefault="009B158A" w:rsidP="00553DF4">
                  <w:pPr>
                    <w:rPr>
                      <w:color w:val="000000"/>
                      <w:sz w:val="24"/>
                    </w:rPr>
                  </w:pPr>
                  <w:r w:rsidRPr="0031024F">
                    <w:rPr>
                      <w:color w:val="000000"/>
                      <w:sz w:val="24"/>
                    </w:rPr>
                    <w:t>2</w:t>
                  </w:r>
                </w:p>
              </w:tc>
              <w:tc>
                <w:tcPr>
                  <w:tcW w:w="2145" w:type="dxa"/>
                </w:tcPr>
                <w:p w:rsidR="009B158A" w:rsidRPr="0031024F" w:rsidRDefault="009B158A"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Sunken</w:t>
                  </w:r>
                </w:p>
              </w:tc>
              <w:tc>
                <w:tcPr>
                  <w:tcW w:w="1943" w:type="dxa"/>
                </w:tcPr>
                <w:p w:rsidR="009B158A" w:rsidRPr="0031024F" w:rsidRDefault="009B158A" w:rsidP="00553DF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9B158A" w:rsidRPr="009952C1" w:rsidTr="00553DF4">
              <w:tc>
                <w:tcPr>
                  <w:tcW w:w="336" w:type="dxa"/>
                </w:tcPr>
                <w:p w:rsidR="009B158A" w:rsidRPr="0031024F" w:rsidRDefault="009B158A" w:rsidP="00553DF4">
                  <w:pPr>
                    <w:rPr>
                      <w:color w:val="000000"/>
                      <w:sz w:val="24"/>
                    </w:rPr>
                  </w:pPr>
                  <w:r w:rsidRPr="0031024F">
                    <w:rPr>
                      <w:color w:val="000000"/>
                      <w:sz w:val="24"/>
                    </w:rPr>
                    <w:t>3</w:t>
                  </w:r>
                </w:p>
              </w:tc>
              <w:tc>
                <w:tcPr>
                  <w:tcW w:w="2145" w:type="dxa"/>
                </w:tcPr>
                <w:p w:rsidR="009B158A" w:rsidRPr="0031024F" w:rsidRDefault="009B158A"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Etched</w:t>
                  </w:r>
                </w:p>
              </w:tc>
              <w:tc>
                <w:tcPr>
                  <w:tcW w:w="1943" w:type="dxa"/>
                </w:tcPr>
                <w:p w:rsidR="009B158A" w:rsidRDefault="009B158A" w:rsidP="00553DF4">
                  <w:pPr>
                    <w:rPr>
                      <w:color w:val="000000"/>
                      <w:sz w:val="24"/>
                    </w:rPr>
                  </w:pPr>
                  <w:r w:rsidRPr="0031024F">
                    <w:rPr>
                      <w:color w:val="000000"/>
                      <w:sz w:val="24"/>
                    </w:rPr>
                    <w:t xml:space="preserve">El borde parece estar cincelado alrededor del </w:t>
                  </w:r>
                  <w:r w:rsidRPr="0031024F">
                    <w:rPr>
                      <w:color w:val="000000"/>
                      <w:sz w:val="24"/>
                    </w:rPr>
                    <w:lastRenderedPageBreak/>
                    <w:t xml:space="preserve">control. </w:t>
                  </w:r>
                </w:p>
                <w:p w:rsidR="009B158A" w:rsidRPr="0031024F" w:rsidRDefault="009B158A" w:rsidP="00553DF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9B158A" w:rsidRPr="009952C1" w:rsidTr="00553DF4">
              <w:tc>
                <w:tcPr>
                  <w:tcW w:w="336" w:type="dxa"/>
                </w:tcPr>
                <w:p w:rsidR="009B158A" w:rsidRPr="0031024F" w:rsidRDefault="009B158A" w:rsidP="00553DF4">
                  <w:pPr>
                    <w:rPr>
                      <w:color w:val="000000"/>
                      <w:sz w:val="24"/>
                    </w:rPr>
                  </w:pPr>
                  <w:r w:rsidRPr="0031024F">
                    <w:rPr>
                      <w:color w:val="000000"/>
                      <w:sz w:val="24"/>
                    </w:rPr>
                    <w:lastRenderedPageBreak/>
                    <w:t>6</w:t>
                  </w:r>
                </w:p>
              </w:tc>
              <w:tc>
                <w:tcPr>
                  <w:tcW w:w="2145" w:type="dxa"/>
                </w:tcPr>
                <w:p w:rsidR="009B158A" w:rsidRPr="0031024F" w:rsidRDefault="009B158A"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Bump</w:t>
                  </w:r>
                </w:p>
              </w:tc>
              <w:tc>
                <w:tcPr>
                  <w:tcW w:w="1943" w:type="dxa"/>
                </w:tcPr>
                <w:p w:rsidR="009B158A" w:rsidRPr="0031024F" w:rsidRDefault="009B158A" w:rsidP="00553DF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fmSpecialEffect</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Style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cómo puede seleccionar o definir el valor del control. Puede ser alguno de los valores de la constante fmStyle: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2076"/>
              <w:gridCol w:w="1391"/>
            </w:tblGrid>
            <w:tr w:rsidR="009B158A" w:rsidRPr="0031024F" w:rsidTr="00E43477">
              <w:tc>
                <w:tcPr>
                  <w:tcW w:w="327" w:type="dxa"/>
                </w:tcPr>
                <w:p w:rsidR="009B158A" w:rsidRPr="004043BC" w:rsidRDefault="009B158A" w:rsidP="00553DF4">
                  <w:pPr>
                    <w:rPr>
                      <w:noProof/>
                    </w:rPr>
                  </w:pPr>
                  <w:r w:rsidRPr="004043BC">
                    <w:rPr>
                      <w:noProof/>
                    </w:rPr>
                    <w:t>0</w:t>
                  </w:r>
                </w:p>
              </w:tc>
              <w:tc>
                <w:tcPr>
                  <w:tcW w:w="2076" w:type="dxa"/>
                </w:tcPr>
                <w:p w:rsidR="009B158A" w:rsidRPr="004043BC" w:rsidRDefault="009B158A" w:rsidP="00553DF4">
                  <w:pPr>
                    <w:rPr>
                      <w:b/>
                      <w:noProof/>
                      <w:sz w:val="20"/>
                      <w:szCs w:val="20"/>
                    </w:rPr>
                  </w:pPr>
                  <w:r w:rsidRPr="004043BC">
                    <w:rPr>
                      <w:b/>
                      <w:noProof/>
                      <w:sz w:val="20"/>
                      <w:szCs w:val="20"/>
                    </w:rPr>
                    <w:t>fmStyleDropDown</w:t>
                  </w:r>
                  <w:r w:rsidR="000322C2">
                    <w:rPr>
                      <w:b/>
                      <w:noProof/>
                      <w:sz w:val="20"/>
                      <w:szCs w:val="20"/>
                    </w:rPr>
                    <w:t>-</w:t>
                  </w:r>
                  <w:r w:rsidRPr="004043BC">
                    <w:rPr>
                      <w:b/>
                      <w:noProof/>
                      <w:sz w:val="20"/>
                      <w:szCs w:val="20"/>
                    </w:rPr>
                    <w:t>Combo</w:t>
                  </w:r>
                </w:p>
              </w:tc>
              <w:tc>
                <w:tcPr>
                  <w:tcW w:w="1391" w:type="dxa"/>
                </w:tcPr>
                <w:p w:rsidR="009B158A" w:rsidRPr="004043BC" w:rsidRDefault="009B158A" w:rsidP="00553DF4">
                  <w:pPr>
                    <w:rPr>
                      <w:noProof/>
                    </w:rPr>
                  </w:pPr>
                  <w:r>
                    <w:rPr>
                      <w:noProof/>
                    </w:rPr>
                    <w:t>Se</w:t>
                  </w:r>
                  <w:r w:rsidRPr="004043BC">
                    <w:rPr>
                      <w:noProof/>
                    </w:rPr>
                    <w:t xml:space="preserve"> puede escribir un valor en el área de edición o seleccionar un valor de la lista (</w:t>
                  </w:r>
                  <w:r>
                    <w:rPr>
                      <w:noProof/>
                    </w:rPr>
                    <w:t>valor por defecto</w:t>
                  </w:r>
                  <w:r w:rsidRPr="004043BC">
                    <w:rPr>
                      <w:noProof/>
                    </w:rPr>
                    <w:t>).</w:t>
                  </w:r>
                </w:p>
              </w:tc>
            </w:tr>
            <w:tr w:rsidR="009B158A" w:rsidRPr="0031024F" w:rsidTr="00E43477">
              <w:tc>
                <w:tcPr>
                  <w:tcW w:w="327" w:type="dxa"/>
                </w:tcPr>
                <w:p w:rsidR="009B158A" w:rsidRPr="004043BC" w:rsidRDefault="009B158A" w:rsidP="00553DF4">
                  <w:pPr>
                    <w:rPr>
                      <w:noProof/>
                    </w:rPr>
                  </w:pPr>
                  <w:r w:rsidRPr="004043BC">
                    <w:rPr>
                      <w:noProof/>
                    </w:rPr>
                    <w:t>2</w:t>
                  </w:r>
                </w:p>
              </w:tc>
              <w:tc>
                <w:tcPr>
                  <w:tcW w:w="2076" w:type="dxa"/>
                </w:tcPr>
                <w:p w:rsidR="009B158A" w:rsidRPr="004043BC" w:rsidRDefault="009B158A" w:rsidP="00553DF4">
                  <w:pPr>
                    <w:rPr>
                      <w:b/>
                      <w:noProof/>
                      <w:sz w:val="20"/>
                      <w:szCs w:val="20"/>
                    </w:rPr>
                  </w:pPr>
                  <w:r w:rsidRPr="004043BC">
                    <w:rPr>
                      <w:b/>
                      <w:noProof/>
                      <w:sz w:val="20"/>
                      <w:szCs w:val="20"/>
                    </w:rPr>
                    <w:t>FmStyleDropDown</w:t>
                  </w:r>
                  <w:r w:rsidR="001973A6">
                    <w:rPr>
                      <w:b/>
                      <w:noProof/>
                      <w:sz w:val="20"/>
                      <w:szCs w:val="20"/>
                    </w:rPr>
                    <w:t>-</w:t>
                  </w:r>
                  <w:r w:rsidRPr="004043BC">
                    <w:rPr>
                      <w:b/>
                      <w:noProof/>
                      <w:sz w:val="20"/>
                      <w:szCs w:val="20"/>
                    </w:rPr>
                    <w:t>List</w:t>
                  </w:r>
                </w:p>
              </w:tc>
              <w:tc>
                <w:tcPr>
                  <w:tcW w:w="1391" w:type="dxa"/>
                </w:tcPr>
                <w:p w:rsidR="009B158A" w:rsidRPr="004043BC" w:rsidRDefault="009B158A" w:rsidP="00553DF4">
                  <w:pPr>
                    <w:rPr>
                      <w:noProof/>
                    </w:rPr>
                  </w:pPr>
                  <w:r w:rsidRPr="004043BC">
                    <w:rPr>
                      <w:noProof/>
                    </w:rPr>
                    <w:t xml:space="preserve">El usuario debe </w:t>
                  </w:r>
                  <w:r>
                    <w:rPr>
                      <w:noProof/>
                    </w:rPr>
                    <w:t>seleccionar</w:t>
                  </w:r>
                  <w:r w:rsidRPr="004043BC">
                    <w:rPr>
                      <w:noProof/>
                    </w:rPr>
                    <w:t xml:space="preserve"> un valor de la lista.</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fmStyle</w:t>
            </w:r>
          </w:p>
        </w:tc>
      </w:tr>
      <w:tr w:rsidR="009B158A" w:rsidTr="00553DF4">
        <w:trPr>
          <w:jc w:val="center"/>
        </w:trPr>
        <w:tc>
          <w:tcPr>
            <w:tcW w:w="2079" w:type="dxa"/>
          </w:tcPr>
          <w:p w:rsidR="009B158A" w:rsidRPr="000322C2" w:rsidRDefault="009B158A" w:rsidP="00553DF4">
            <w:pPr>
              <w:rPr>
                <w:sz w:val="20"/>
                <w:szCs w:val="20"/>
              </w:rPr>
            </w:pPr>
            <w:r w:rsidRPr="000322C2">
              <w:rPr>
                <w:sz w:val="20"/>
                <w:szCs w:val="20"/>
              </w:rPr>
              <w:lastRenderedPageBreak/>
              <w:t>TakeFocusOnClick</w:t>
            </w:r>
          </w:p>
        </w:tc>
        <w:tc>
          <w:tcPr>
            <w:tcW w:w="4650" w:type="dxa"/>
          </w:tcPr>
          <w:p w:rsidR="009B158A" w:rsidRDefault="009B158A" w:rsidP="00553DF4">
            <w:r>
              <w:t>Indica si el control recibe el foco cuando se hace clic sobre el mismo.</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Text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t>Define o consulta el texto del cuadro de texto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TextAlign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cómo debe alinearse el texto. Puede ser alguno de los valores de a constante fmTextAlign:</w:t>
            </w:r>
          </w:p>
          <w:p w:rsidR="009B158A" w:rsidRPr="00BD4FD3"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1949"/>
              <w:gridCol w:w="1518"/>
            </w:tblGrid>
            <w:tr w:rsidR="009B158A" w:rsidRPr="004043BC" w:rsidTr="00553DF4">
              <w:tc>
                <w:tcPr>
                  <w:tcW w:w="328" w:type="dxa"/>
                </w:tcPr>
                <w:p w:rsidR="009B158A" w:rsidRPr="00664B10" w:rsidRDefault="009B158A" w:rsidP="00553DF4">
                  <w:pPr>
                    <w:rPr>
                      <w:noProof/>
                    </w:rPr>
                  </w:pPr>
                  <w:r w:rsidRPr="00664B10">
                    <w:rPr>
                      <w:noProof/>
                    </w:rPr>
                    <w:t>1</w:t>
                  </w:r>
                </w:p>
              </w:tc>
              <w:tc>
                <w:tcPr>
                  <w:tcW w:w="1808" w:type="dxa"/>
                </w:tcPr>
                <w:p w:rsidR="009B158A" w:rsidRPr="00664B10" w:rsidRDefault="009B158A" w:rsidP="00553DF4">
                  <w:pPr>
                    <w:rPr>
                      <w:b/>
                      <w:noProof/>
                      <w:sz w:val="20"/>
                      <w:szCs w:val="20"/>
                    </w:rPr>
                  </w:pPr>
                  <w:r w:rsidRPr="00664B10">
                    <w:rPr>
                      <w:b/>
                      <w:noProof/>
                      <w:sz w:val="20"/>
                      <w:szCs w:val="20"/>
                    </w:rPr>
                    <w:t>fmTextAlignLeft</w:t>
                  </w:r>
                </w:p>
              </w:tc>
              <w:tc>
                <w:tcPr>
                  <w:tcW w:w="2288" w:type="dxa"/>
                </w:tcPr>
                <w:p w:rsidR="009B158A" w:rsidRPr="00664B10" w:rsidRDefault="009B158A" w:rsidP="00553DF4">
                  <w:pPr>
                    <w:rPr>
                      <w:noProof/>
                    </w:rPr>
                  </w:pPr>
                  <w:r w:rsidRPr="00664B10">
                    <w:rPr>
                      <w:noProof/>
                    </w:rPr>
                    <w:t>Alinea</w:t>
                  </w:r>
                  <w:r>
                    <w:rPr>
                      <w:noProof/>
                    </w:rPr>
                    <w:t>ción a la izquierda.</w:t>
                  </w:r>
                  <w:r w:rsidRPr="00664B10">
                    <w:rPr>
                      <w:noProof/>
                    </w:rPr>
                    <w:t xml:space="preserve"> (</w:t>
                  </w:r>
                  <w:r>
                    <w:rPr>
                      <w:noProof/>
                    </w:rPr>
                    <w:t>valor por defecto</w:t>
                  </w:r>
                  <w:r w:rsidRPr="00664B10">
                    <w:rPr>
                      <w:noProof/>
                    </w:rPr>
                    <w:t>).</w:t>
                  </w:r>
                </w:p>
              </w:tc>
            </w:tr>
            <w:tr w:rsidR="009B158A" w:rsidRPr="004043BC" w:rsidTr="00553DF4">
              <w:tc>
                <w:tcPr>
                  <w:tcW w:w="328" w:type="dxa"/>
                </w:tcPr>
                <w:p w:rsidR="009B158A" w:rsidRPr="00664B10" w:rsidRDefault="009B158A" w:rsidP="00553DF4">
                  <w:pPr>
                    <w:rPr>
                      <w:noProof/>
                    </w:rPr>
                  </w:pPr>
                  <w:r w:rsidRPr="00664B10">
                    <w:rPr>
                      <w:noProof/>
                    </w:rPr>
                    <w:t>2</w:t>
                  </w:r>
                </w:p>
              </w:tc>
              <w:tc>
                <w:tcPr>
                  <w:tcW w:w="1808" w:type="dxa"/>
                </w:tcPr>
                <w:p w:rsidR="009B158A" w:rsidRPr="00664B10" w:rsidRDefault="009B158A" w:rsidP="00553DF4">
                  <w:pPr>
                    <w:rPr>
                      <w:b/>
                      <w:noProof/>
                      <w:sz w:val="20"/>
                      <w:szCs w:val="20"/>
                    </w:rPr>
                  </w:pPr>
                  <w:r w:rsidRPr="00664B10">
                    <w:rPr>
                      <w:b/>
                      <w:noProof/>
                      <w:sz w:val="20"/>
                      <w:szCs w:val="20"/>
                    </w:rPr>
                    <w:t>FmTextAlignCenter</w:t>
                  </w:r>
                </w:p>
              </w:tc>
              <w:tc>
                <w:tcPr>
                  <w:tcW w:w="2288" w:type="dxa"/>
                </w:tcPr>
                <w:p w:rsidR="009B158A" w:rsidRPr="00664B10" w:rsidRDefault="009B158A" w:rsidP="00553DF4">
                  <w:pPr>
                    <w:rPr>
                      <w:noProof/>
                    </w:rPr>
                  </w:pPr>
                  <w:r>
                    <w:rPr>
                      <w:noProof/>
                    </w:rPr>
                    <w:t>Centra el texto.</w:t>
                  </w:r>
                </w:p>
              </w:tc>
            </w:tr>
            <w:tr w:rsidR="009B158A" w:rsidRPr="004043BC" w:rsidTr="00553DF4">
              <w:tc>
                <w:tcPr>
                  <w:tcW w:w="328" w:type="dxa"/>
                </w:tcPr>
                <w:p w:rsidR="009B158A" w:rsidRPr="00664B10" w:rsidRDefault="009B158A" w:rsidP="00553DF4">
                  <w:pPr>
                    <w:rPr>
                      <w:noProof/>
                    </w:rPr>
                  </w:pPr>
                  <w:r w:rsidRPr="00664B10">
                    <w:rPr>
                      <w:noProof/>
                    </w:rPr>
                    <w:t>3</w:t>
                  </w:r>
                </w:p>
              </w:tc>
              <w:tc>
                <w:tcPr>
                  <w:tcW w:w="1808" w:type="dxa"/>
                </w:tcPr>
                <w:p w:rsidR="009B158A" w:rsidRPr="00664B10" w:rsidRDefault="009B158A" w:rsidP="00553DF4">
                  <w:pPr>
                    <w:rPr>
                      <w:b/>
                      <w:noProof/>
                      <w:sz w:val="20"/>
                      <w:szCs w:val="20"/>
                    </w:rPr>
                  </w:pPr>
                  <w:r w:rsidRPr="00664B10">
                    <w:rPr>
                      <w:b/>
                      <w:noProof/>
                      <w:sz w:val="20"/>
                      <w:szCs w:val="20"/>
                    </w:rPr>
                    <w:t>FmTextAlignRight</w:t>
                  </w:r>
                </w:p>
              </w:tc>
              <w:tc>
                <w:tcPr>
                  <w:tcW w:w="2288" w:type="dxa"/>
                </w:tcPr>
                <w:p w:rsidR="009B158A" w:rsidRPr="00664B10" w:rsidRDefault="009B158A" w:rsidP="00553DF4">
                  <w:pPr>
                    <w:rPr>
                      <w:noProof/>
                    </w:rPr>
                  </w:pPr>
                  <w:r w:rsidRPr="00664B10">
                    <w:rPr>
                      <w:noProof/>
                    </w:rPr>
                    <w:t>Alinea</w:t>
                  </w:r>
                  <w:r>
                    <w:rPr>
                      <w:noProof/>
                    </w:rPr>
                    <w:t>ción a la derecha.</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fmTextAlign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TextColumn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cual es la columna que debe almacenarse en la propiedad text cuando el usuario selecciona una fila.</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TextLength</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longitud del texto existente en el área de edición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Pr>
          <w:p w:rsidR="009B158A" w:rsidRDefault="009B158A" w:rsidP="00553DF4">
            <w:r>
              <w:t>Top</w:t>
            </w:r>
          </w:p>
        </w:tc>
        <w:tc>
          <w:tcPr>
            <w:tcW w:w="4650" w:type="dxa"/>
          </w:tcPr>
          <w:p w:rsidR="009B158A" w:rsidRDefault="009B158A" w:rsidP="00553DF4">
            <w:r>
              <w:t>Distancia entre el borde superior del objeto que lo contiene y el propio control.</w:t>
            </w:r>
          </w:p>
        </w:tc>
        <w:tc>
          <w:tcPr>
            <w:tcW w:w="1991" w:type="dxa"/>
          </w:tcPr>
          <w:p w:rsidR="009B158A" w:rsidRDefault="009B158A" w:rsidP="00553DF4">
            <w:r w:rsidRPr="00A75287">
              <w:t>Single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TopIndex</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t>Define o consulta el primer elemento de la lista.</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Pr>
          <w:p w:rsidR="009B158A" w:rsidRDefault="009B158A" w:rsidP="00553DF4">
            <w:r>
              <w:t>TopLeftCell</w:t>
            </w:r>
          </w:p>
        </w:tc>
        <w:tc>
          <w:tcPr>
            <w:tcW w:w="4650" w:type="dxa"/>
          </w:tcPr>
          <w:p w:rsidR="009B158A" w:rsidRDefault="009B158A" w:rsidP="00553DF4">
            <w:r>
              <w:t>Proporciona</w:t>
            </w:r>
            <w:r w:rsidRPr="00292800">
              <w:t xml:space="preserve"> un objeto </w:t>
            </w:r>
            <w:r>
              <w:t xml:space="preserve">de tipo </w:t>
            </w:r>
            <w:r w:rsidRPr="00292800">
              <w:t xml:space="preserve">Range </w:t>
            </w:r>
            <w:r>
              <w:t xml:space="preserve">con </w:t>
            </w:r>
            <w:r w:rsidRPr="00292800">
              <w:t xml:space="preserve"> la celda que se </w:t>
            </w:r>
            <w:r>
              <w:t>halla</w:t>
            </w:r>
            <w:r w:rsidRPr="00292800">
              <w:t xml:space="preserve"> debajo de la esquin</w:t>
            </w:r>
            <w:r>
              <w:t>a superior izquierda del objeto.</w:t>
            </w:r>
          </w:p>
        </w:tc>
        <w:tc>
          <w:tcPr>
            <w:tcW w:w="1991" w:type="dxa"/>
          </w:tcPr>
          <w:p w:rsidR="009B158A" w:rsidRDefault="009B158A" w:rsidP="00553DF4">
            <w:r>
              <w:t>Range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TripleState</w:t>
            </w:r>
          </w:p>
        </w:tc>
        <w:tc>
          <w:tcPr>
            <w:tcW w:w="4650" w:type="dxa"/>
            <w:tcBorders>
              <w:top w:val="single" w:sz="4" w:space="0" w:color="000000"/>
              <w:left w:val="single" w:sz="4" w:space="0" w:color="000000"/>
              <w:bottom w:val="single" w:sz="4" w:space="0" w:color="000000"/>
              <w:right w:val="single" w:sz="4" w:space="0" w:color="000000"/>
            </w:tcBorders>
          </w:tcPr>
          <w:p w:rsidR="009B158A" w:rsidRPr="00A1658D" w:rsidRDefault="009B158A" w:rsidP="00553DF4">
            <w:r w:rsidRPr="00A1658D">
              <w:t>Indica si se puede definir el estado nulo para 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A1658D"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Value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valor o estado de un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Pr>
          <w:p w:rsidR="009B158A" w:rsidRDefault="009B158A" w:rsidP="00553DF4">
            <w:r>
              <w:t>Visible</w:t>
            </w:r>
          </w:p>
        </w:tc>
        <w:tc>
          <w:tcPr>
            <w:tcW w:w="4650" w:type="dxa"/>
          </w:tcPr>
          <w:p w:rsidR="009B158A" w:rsidRDefault="009B158A" w:rsidP="00553DF4">
            <w:r>
              <w:t>Indica si el objeto está visible o no.</w:t>
            </w:r>
          </w:p>
        </w:tc>
        <w:tc>
          <w:tcPr>
            <w:tcW w:w="1991" w:type="dxa"/>
          </w:tcPr>
          <w:p w:rsidR="009B158A" w:rsidRDefault="009B158A" w:rsidP="00553DF4">
            <w:r>
              <w:t>Boolean</w:t>
            </w:r>
          </w:p>
        </w:tc>
      </w:tr>
      <w:tr w:rsidR="009B158A" w:rsidTr="00553DF4">
        <w:trPr>
          <w:jc w:val="center"/>
        </w:trPr>
        <w:tc>
          <w:tcPr>
            <w:tcW w:w="2079" w:type="dxa"/>
          </w:tcPr>
          <w:p w:rsidR="009B158A" w:rsidRDefault="009B158A" w:rsidP="00553DF4">
            <w:r>
              <w:t>Width</w:t>
            </w:r>
          </w:p>
        </w:tc>
        <w:tc>
          <w:tcPr>
            <w:tcW w:w="4650" w:type="dxa"/>
          </w:tcPr>
          <w:p w:rsidR="009B158A" w:rsidRDefault="009B158A" w:rsidP="00553DF4">
            <w:r>
              <w:t>Ancho del objeto en puntos.</w:t>
            </w:r>
          </w:p>
        </w:tc>
        <w:tc>
          <w:tcPr>
            <w:tcW w:w="1991" w:type="dxa"/>
          </w:tcPr>
          <w:p w:rsidR="009B158A" w:rsidRDefault="009B158A" w:rsidP="00553DF4">
            <w:r w:rsidRPr="00A75287">
              <w:t>Single</w:t>
            </w:r>
          </w:p>
        </w:tc>
      </w:tr>
      <w:tr w:rsidR="009B158A" w:rsidTr="00553DF4">
        <w:trPr>
          <w:jc w:val="center"/>
        </w:trPr>
        <w:tc>
          <w:tcPr>
            <w:tcW w:w="2079" w:type="dxa"/>
          </w:tcPr>
          <w:p w:rsidR="009B158A" w:rsidRDefault="009B158A" w:rsidP="00553DF4">
            <w:r>
              <w:t>WordWrap</w:t>
            </w:r>
          </w:p>
        </w:tc>
        <w:tc>
          <w:tcPr>
            <w:tcW w:w="4650" w:type="dxa"/>
          </w:tcPr>
          <w:p w:rsidR="009B158A" w:rsidRDefault="009B158A" w:rsidP="00553DF4">
            <w:r>
              <w:t>Indica si el contenido del control se ajusta al final de la línea automáticamente.</w:t>
            </w:r>
          </w:p>
        </w:tc>
        <w:tc>
          <w:tcPr>
            <w:tcW w:w="1991" w:type="dxa"/>
          </w:tcPr>
          <w:p w:rsidR="009B158A" w:rsidRDefault="009B158A" w:rsidP="00553DF4">
            <w:r>
              <w:t>Boolean</w:t>
            </w:r>
          </w:p>
        </w:tc>
      </w:tr>
      <w:tr w:rsidR="009B158A" w:rsidTr="00553DF4">
        <w:trPr>
          <w:jc w:val="center"/>
        </w:trPr>
        <w:tc>
          <w:tcPr>
            <w:tcW w:w="2079" w:type="dxa"/>
          </w:tcPr>
          <w:p w:rsidR="009B158A" w:rsidRDefault="009B158A" w:rsidP="00553DF4">
            <w:r>
              <w:t>ZOrder</w:t>
            </w:r>
          </w:p>
        </w:tc>
        <w:tc>
          <w:tcPr>
            <w:tcW w:w="4650" w:type="dxa"/>
          </w:tcPr>
          <w:p w:rsidR="009B158A" w:rsidRDefault="009B158A" w:rsidP="00553DF4">
            <w:r>
              <w:t>Indica la posición del objeto en el orden z (orden en el que se dibujan unas imágenes por encima o por debajo de otras).</w:t>
            </w:r>
          </w:p>
        </w:tc>
        <w:tc>
          <w:tcPr>
            <w:tcW w:w="1991" w:type="dxa"/>
          </w:tcPr>
          <w:p w:rsidR="009B158A" w:rsidRDefault="009B158A" w:rsidP="00553DF4">
            <w:r>
              <w:t>Long</w:t>
            </w:r>
          </w:p>
        </w:tc>
      </w:tr>
    </w:tbl>
    <w:p w:rsidR="009B158A" w:rsidRDefault="009B158A" w:rsidP="009B158A">
      <w:pPr>
        <w:pStyle w:val="TextoCorrido"/>
        <w:ind w:firstLine="0"/>
        <w:rPr>
          <w:lang w:val="es-ES_tradnl"/>
        </w:rPr>
      </w:pPr>
    </w:p>
    <w:p w:rsidR="009B158A" w:rsidRDefault="009B158A" w:rsidP="00DC66CA">
      <w:pPr>
        <w:pStyle w:val="Ttulo2"/>
        <w:ind w:hanging="940"/>
      </w:pPr>
      <w:bookmarkStart w:id="1142" w:name="_Toc336066629"/>
      <w:bookmarkStart w:id="1143" w:name="_Toc337380326"/>
      <w:r>
        <w:t>Resumen de métodos</w:t>
      </w:r>
      <w:bookmarkEnd w:id="1142"/>
      <w:bookmarkEnd w:id="1143"/>
    </w:p>
    <w:p w:rsidR="009B158A" w:rsidRDefault="009B158A" w:rsidP="009B158A">
      <w:pPr>
        <w:pStyle w:val="TextoCorrido"/>
        <w:ind w:firstLine="0"/>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9"/>
        <w:gridCol w:w="6148"/>
      </w:tblGrid>
      <w:tr w:rsidR="009B158A" w:rsidTr="00553DF4">
        <w:trPr>
          <w:jc w:val="center"/>
        </w:trPr>
        <w:tc>
          <w:tcPr>
            <w:tcW w:w="0" w:type="auto"/>
            <w:shd w:val="clear" w:color="auto" w:fill="B8CCE4"/>
          </w:tcPr>
          <w:p w:rsidR="009B158A" w:rsidRPr="00123114" w:rsidRDefault="009B158A"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9B158A" w:rsidRDefault="009B158A" w:rsidP="00553DF4">
            <w:pPr>
              <w:tabs>
                <w:tab w:val="center" w:pos="1787"/>
                <w:tab w:val="right" w:pos="3574"/>
              </w:tabs>
              <w:spacing w:before="120" w:after="120"/>
              <w:jc w:val="center"/>
              <w:rPr>
                <w:b/>
                <w:color w:val="0000FF"/>
              </w:rPr>
            </w:pPr>
            <w:r>
              <w:rPr>
                <w:b/>
                <w:color w:val="0000FF"/>
              </w:rPr>
              <w:t>Comentario</w:t>
            </w:r>
          </w:p>
        </w:tc>
      </w:tr>
      <w:tr w:rsidR="009B158A" w:rsidTr="00553DF4">
        <w:trPr>
          <w:jc w:val="center"/>
        </w:trPr>
        <w:tc>
          <w:tcPr>
            <w:tcW w:w="0" w:type="auto"/>
          </w:tcPr>
          <w:p w:rsidR="009B158A" w:rsidRPr="00123114" w:rsidRDefault="009B158A" w:rsidP="00553DF4">
            <w:r>
              <w:t>Activate</w:t>
            </w:r>
          </w:p>
        </w:tc>
        <w:tc>
          <w:tcPr>
            <w:tcW w:w="0" w:type="auto"/>
          </w:tcPr>
          <w:p w:rsidR="009B158A" w:rsidRDefault="009B158A" w:rsidP="00553DF4">
            <w:r>
              <w:t>Activa el objeto.</w:t>
            </w:r>
          </w:p>
        </w:tc>
      </w:tr>
      <w:tr w:rsidR="009B158A" w:rsidTr="00553DF4">
        <w:trPr>
          <w:jc w:val="center"/>
        </w:trPr>
        <w:tc>
          <w:tcPr>
            <w:tcW w:w="0" w:type="auto"/>
          </w:tcPr>
          <w:p w:rsidR="009B158A" w:rsidRDefault="009B158A" w:rsidP="00553DF4">
            <w:r>
              <w:t>AddItem</w:t>
            </w:r>
          </w:p>
        </w:tc>
        <w:tc>
          <w:tcPr>
            <w:tcW w:w="0" w:type="auto"/>
          </w:tcPr>
          <w:p w:rsidR="009B158A" w:rsidRDefault="009B158A" w:rsidP="00553DF4">
            <w:r>
              <w:t>Añade un elemento a la lista.</w:t>
            </w:r>
          </w:p>
        </w:tc>
      </w:tr>
      <w:tr w:rsidR="009B158A" w:rsidTr="00553DF4">
        <w:trPr>
          <w:jc w:val="center"/>
        </w:trPr>
        <w:tc>
          <w:tcPr>
            <w:tcW w:w="0" w:type="auto"/>
          </w:tcPr>
          <w:p w:rsidR="009B158A" w:rsidRPr="00123114" w:rsidRDefault="009B158A" w:rsidP="00553DF4">
            <w:r>
              <w:t>BringToFront</w:t>
            </w:r>
          </w:p>
        </w:tc>
        <w:tc>
          <w:tcPr>
            <w:tcW w:w="0" w:type="auto"/>
          </w:tcPr>
          <w:p w:rsidR="009B158A" w:rsidRDefault="009B158A" w:rsidP="00553DF4">
            <w:r>
              <w:t>Ubica el objeto encima de todos (primer plano del orden z –Zorder-)</w:t>
            </w:r>
          </w:p>
        </w:tc>
      </w:tr>
      <w:tr w:rsidR="009B158A" w:rsidTr="00553DF4">
        <w:trPr>
          <w:jc w:val="center"/>
        </w:trPr>
        <w:tc>
          <w:tcPr>
            <w:tcW w:w="0" w:type="auto"/>
          </w:tcPr>
          <w:p w:rsidR="009B158A" w:rsidRDefault="009B158A" w:rsidP="00553DF4">
            <w:r>
              <w:t>Clear</w:t>
            </w:r>
          </w:p>
        </w:tc>
        <w:tc>
          <w:tcPr>
            <w:tcW w:w="0" w:type="auto"/>
          </w:tcPr>
          <w:p w:rsidR="009B158A" w:rsidRDefault="009B158A" w:rsidP="00553DF4">
            <w:r>
              <w:t>Elimina todos los elementos de la lista.</w:t>
            </w:r>
          </w:p>
        </w:tc>
      </w:tr>
      <w:tr w:rsidR="009B158A" w:rsidTr="00553DF4">
        <w:trPr>
          <w:jc w:val="center"/>
        </w:trPr>
        <w:tc>
          <w:tcPr>
            <w:tcW w:w="0" w:type="auto"/>
          </w:tcPr>
          <w:p w:rsidR="009B158A" w:rsidRDefault="009B158A" w:rsidP="00553DF4">
            <w:r>
              <w:t>Copy</w:t>
            </w:r>
          </w:p>
        </w:tc>
        <w:tc>
          <w:tcPr>
            <w:tcW w:w="0" w:type="auto"/>
          </w:tcPr>
          <w:p w:rsidR="009B158A" w:rsidRDefault="009B158A" w:rsidP="00553DF4">
            <w:r>
              <w:t>Copia el objeto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r w:rsidR="009B158A" w:rsidTr="00553DF4">
        <w:trPr>
          <w:jc w:val="center"/>
        </w:trPr>
        <w:tc>
          <w:tcPr>
            <w:tcW w:w="0" w:type="auto"/>
          </w:tcPr>
          <w:p w:rsidR="009B158A" w:rsidRDefault="009B158A" w:rsidP="00553DF4">
            <w:r>
              <w:t>CopyPicture</w:t>
            </w:r>
          </w:p>
        </w:tc>
        <w:tc>
          <w:tcPr>
            <w:tcW w:w="0" w:type="auto"/>
          </w:tcPr>
          <w:p w:rsidR="009B158A" w:rsidRDefault="009B158A" w:rsidP="00553DF4">
            <w:r>
              <w:t>Copia el objeto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 xml:space="preserve"> en formato imagen.</w:t>
            </w:r>
          </w:p>
        </w:tc>
      </w:tr>
      <w:tr w:rsidR="009B158A" w:rsidTr="00553DF4">
        <w:trPr>
          <w:jc w:val="center"/>
        </w:trPr>
        <w:tc>
          <w:tcPr>
            <w:tcW w:w="0" w:type="auto"/>
          </w:tcPr>
          <w:p w:rsidR="009B158A" w:rsidRDefault="009B158A" w:rsidP="00553DF4">
            <w:r>
              <w:t>Cut</w:t>
            </w:r>
          </w:p>
        </w:tc>
        <w:tc>
          <w:tcPr>
            <w:tcW w:w="0" w:type="auto"/>
          </w:tcPr>
          <w:p w:rsidR="009B158A" w:rsidRDefault="009B158A" w:rsidP="00553DF4">
            <w:r>
              <w:t>Corta el objeto pegándolo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r w:rsidR="009B158A" w:rsidTr="00553DF4">
        <w:trPr>
          <w:jc w:val="center"/>
        </w:trPr>
        <w:tc>
          <w:tcPr>
            <w:tcW w:w="0" w:type="auto"/>
          </w:tcPr>
          <w:p w:rsidR="009B158A" w:rsidRDefault="009B158A" w:rsidP="00553DF4">
            <w:r>
              <w:t>Delete</w:t>
            </w:r>
          </w:p>
        </w:tc>
        <w:tc>
          <w:tcPr>
            <w:tcW w:w="0" w:type="auto"/>
          </w:tcPr>
          <w:p w:rsidR="009B158A" w:rsidRDefault="009B158A" w:rsidP="00553DF4">
            <w:r>
              <w:t>Elimina el objeto.</w:t>
            </w:r>
          </w:p>
        </w:tc>
      </w:tr>
      <w:tr w:rsidR="009B158A" w:rsidTr="00553DF4">
        <w:trPr>
          <w:jc w:val="center"/>
        </w:trPr>
        <w:tc>
          <w:tcPr>
            <w:tcW w:w="0" w:type="auto"/>
          </w:tcPr>
          <w:p w:rsidR="009B158A" w:rsidRDefault="009B158A" w:rsidP="00553DF4">
            <w:r>
              <w:t>DropDown</w:t>
            </w:r>
          </w:p>
        </w:tc>
        <w:tc>
          <w:tcPr>
            <w:tcW w:w="0" w:type="auto"/>
          </w:tcPr>
          <w:p w:rsidR="009B158A" w:rsidRDefault="009B158A" w:rsidP="00553DF4">
            <w:r>
              <w:t>Permite desplegar la lista de elementos.</w:t>
            </w:r>
          </w:p>
        </w:tc>
      </w:tr>
      <w:tr w:rsidR="009B158A" w:rsidTr="00553DF4">
        <w:trPr>
          <w:jc w:val="center"/>
        </w:trPr>
        <w:tc>
          <w:tcPr>
            <w:tcW w:w="0" w:type="auto"/>
          </w:tcPr>
          <w:p w:rsidR="009B158A" w:rsidRDefault="009B158A" w:rsidP="00553DF4">
            <w:r>
              <w:lastRenderedPageBreak/>
              <w:t>Duplicate</w:t>
            </w:r>
          </w:p>
        </w:tc>
        <w:tc>
          <w:tcPr>
            <w:tcW w:w="0" w:type="auto"/>
          </w:tcPr>
          <w:p w:rsidR="009B158A" w:rsidRDefault="009B158A" w:rsidP="00553DF4">
            <w:r>
              <w:t>Duplica el objeto proporcionando una referencia a la copia.</w:t>
            </w:r>
          </w:p>
        </w:tc>
      </w:tr>
      <w:tr w:rsidR="009B158A" w:rsidTr="00553DF4">
        <w:trPr>
          <w:jc w:val="center"/>
        </w:trPr>
        <w:tc>
          <w:tcPr>
            <w:tcW w:w="0" w:type="auto"/>
          </w:tcPr>
          <w:p w:rsidR="009B158A" w:rsidRDefault="009B158A" w:rsidP="00553DF4">
            <w:r>
              <w:t>Paste</w:t>
            </w:r>
          </w:p>
        </w:tc>
        <w:tc>
          <w:tcPr>
            <w:tcW w:w="0" w:type="auto"/>
          </w:tcPr>
          <w:p w:rsidR="009B158A" w:rsidRDefault="009B158A" w:rsidP="00553DF4">
            <w:r>
              <w:t>Copia el contenido del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 xml:space="preserve"> al objeto.</w:t>
            </w:r>
          </w:p>
        </w:tc>
      </w:tr>
      <w:tr w:rsidR="009B158A" w:rsidTr="00553DF4">
        <w:trPr>
          <w:jc w:val="center"/>
        </w:trPr>
        <w:tc>
          <w:tcPr>
            <w:tcW w:w="0" w:type="auto"/>
          </w:tcPr>
          <w:p w:rsidR="009B158A" w:rsidRDefault="009B158A" w:rsidP="00553DF4">
            <w:r>
              <w:t>RemoveItem</w:t>
            </w:r>
          </w:p>
        </w:tc>
        <w:tc>
          <w:tcPr>
            <w:tcW w:w="0" w:type="auto"/>
          </w:tcPr>
          <w:p w:rsidR="009B158A" w:rsidRDefault="009B158A" w:rsidP="00553DF4">
            <w:r>
              <w:t>Elimina una fila del control.</w:t>
            </w:r>
          </w:p>
        </w:tc>
      </w:tr>
      <w:tr w:rsidR="009B158A" w:rsidTr="00553DF4">
        <w:trPr>
          <w:jc w:val="center"/>
        </w:trPr>
        <w:tc>
          <w:tcPr>
            <w:tcW w:w="0" w:type="auto"/>
          </w:tcPr>
          <w:p w:rsidR="009B158A" w:rsidRDefault="009B158A" w:rsidP="00553DF4">
            <w:r>
              <w:t>Select</w:t>
            </w:r>
          </w:p>
        </w:tc>
        <w:tc>
          <w:tcPr>
            <w:tcW w:w="0" w:type="auto"/>
          </w:tcPr>
          <w:p w:rsidR="009B158A" w:rsidRDefault="009B158A" w:rsidP="00553DF4">
            <w:r>
              <w:t>Selecciona el objeto.</w:t>
            </w:r>
          </w:p>
        </w:tc>
      </w:tr>
      <w:tr w:rsidR="009B158A" w:rsidTr="00553DF4">
        <w:trPr>
          <w:jc w:val="center"/>
        </w:trPr>
        <w:tc>
          <w:tcPr>
            <w:tcW w:w="0" w:type="auto"/>
          </w:tcPr>
          <w:p w:rsidR="009B158A" w:rsidRDefault="009B158A" w:rsidP="00553DF4">
            <w:r>
              <w:t>SendToBack</w:t>
            </w:r>
          </w:p>
        </w:tc>
        <w:tc>
          <w:tcPr>
            <w:tcW w:w="0" w:type="auto"/>
          </w:tcPr>
          <w:p w:rsidR="009B158A" w:rsidRDefault="009B158A" w:rsidP="00553DF4">
            <w:r>
              <w:t>Ubicar el objeto abajo de todos (ultimo plano del orden z –Zorder-)</w:t>
            </w:r>
          </w:p>
        </w:tc>
      </w:tr>
      <w:tr w:rsidR="009B158A" w:rsidTr="00553DF4">
        <w:trPr>
          <w:jc w:val="center"/>
        </w:trPr>
        <w:tc>
          <w:tcPr>
            <w:tcW w:w="0" w:type="auto"/>
          </w:tcPr>
          <w:p w:rsidR="009B158A" w:rsidRDefault="009B158A" w:rsidP="00553DF4">
            <w:r>
              <w:t>Update</w:t>
            </w:r>
          </w:p>
        </w:tc>
        <w:tc>
          <w:tcPr>
            <w:tcW w:w="0" w:type="auto"/>
          </w:tcPr>
          <w:p w:rsidR="009B158A" w:rsidRDefault="009B158A" w:rsidP="00553DF4">
            <w:r>
              <w:t>Actualiza el vínculo del objeto.</w:t>
            </w:r>
          </w:p>
        </w:tc>
      </w:tr>
      <w:tr w:rsidR="009B158A" w:rsidTr="00553DF4">
        <w:trPr>
          <w:jc w:val="center"/>
        </w:trPr>
        <w:tc>
          <w:tcPr>
            <w:tcW w:w="0" w:type="auto"/>
          </w:tcPr>
          <w:p w:rsidR="009B158A" w:rsidRDefault="009B158A" w:rsidP="00553DF4">
            <w:r>
              <w:t>Verb</w:t>
            </w:r>
          </w:p>
        </w:tc>
        <w:tc>
          <w:tcPr>
            <w:tcW w:w="0" w:type="auto"/>
          </w:tcPr>
          <w:p w:rsidR="009B158A" w:rsidRDefault="009B158A" w:rsidP="00553DF4">
            <w:r>
              <w:t xml:space="preserve">Enviar un verbo al servidor del objeto OLE. Puede ser alguno de los valores de la constante </w:t>
            </w:r>
            <w:r w:rsidRPr="008B17EF">
              <w:rPr>
                <w:b/>
              </w:rPr>
              <w:t>XlOLEVerb</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58"/>
              <w:gridCol w:w="3784"/>
            </w:tblGrid>
            <w:tr w:rsidR="009B158A" w:rsidRPr="004B12EC" w:rsidTr="00553DF4">
              <w:trPr>
                <w:jc w:val="center"/>
              </w:trPr>
              <w:tc>
                <w:tcPr>
                  <w:tcW w:w="0" w:type="auto"/>
                  <w:vAlign w:val="center"/>
                </w:tcPr>
                <w:p w:rsidR="009B158A" w:rsidRPr="008B17EF" w:rsidRDefault="009B158A" w:rsidP="00553DF4">
                  <w:r w:rsidRPr="008B17EF">
                    <w:t>1</w:t>
                  </w:r>
                </w:p>
              </w:tc>
              <w:tc>
                <w:tcPr>
                  <w:tcW w:w="0" w:type="auto"/>
                  <w:vAlign w:val="center"/>
                </w:tcPr>
                <w:p w:rsidR="009B158A" w:rsidRPr="008B17EF" w:rsidRDefault="009B158A" w:rsidP="00553DF4">
                  <w:r w:rsidRPr="008B17EF">
                    <w:rPr>
                      <w:b/>
                    </w:rPr>
                    <w:t>xlVerbPrimary</w:t>
                  </w:r>
                </w:p>
              </w:tc>
              <w:tc>
                <w:tcPr>
                  <w:tcW w:w="0" w:type="auto"/>
                  <w:vAlign w:val="center"/>
                </w:tcPr>
                <w:p w:rsidR="009B158A" w:rsidRPr="008B17EF" w:rsidRDefault="009B158A" w:rsidP="00553DF4">
                  <w:r w:rsidRPr="008B17EF">
                    <w:t>Realizar la acción principal del servidor.</w:t>
                  </w:r>
                </w:p>
              </w:tc>
            </w:tr>
            <w:tr w:rsidR="009B158A" w:rsidRPr="004B12EC" w:rsidTr="00553DF4">
              <w:trPr>
                <w:jc w:val="center"/>
              </w:trPr>
              <w:tc>
                <w:tcPr>
                  <w:tcW w:w="0" w:type="auto"/>
                  <w:vAlign w:val="center"/>
                </w:tcPr>
                <w:p w:rsidR="009B158A" w:rsidRPr="008B17EF" w:rsidRDefault="009B158A" w:rsidP="00553DF4">
                  <w:r w:rsidRPr="008B17EF">
                    <w:t>2</w:t>
                  </w:r>
                </w:p>
              </w:tc>
              <w:tc>
                <w:tcPr>
                  <w:tcW w:w="0" w:type="auto"/>
                  <w:vAlign w:val="center"/>
                </w:tcPr>
                <w:p w:rsidR="009B158A" w:rsidRPr="008B17EF" w:rsidRDefault="009B158A" w:rsidP="00553DF4">
                  <w:r w:rsidRPr="008B17EF">
                    <w:rPr>
                      <w:b/>
                    </w:rPr>
                    <w:t>xlVerbOpen</w:t>
                  </w:r>
                </w:p>
              </w:tc>
              <w:tc>
                <w:tcPr>
                  <w:tcW w:w="0" w:type="auto"/>
                  <w:vAlign w:val="center"/>
                </w:tcPr>
                <w:p w:rsidR="009B158A" w:rsidRPr="008B17EF" w:rsidRDefault="009B158A" w:rsidP="00553DF4">
                  <w:r w:rsidRPr="008B17EF">
                    <w:t>Abrir el objeto.</w:t>
                  </w:r>
                </w:p>
              </w:tc>
            </w:tr>
          </w:tbl>
          <w:p w:rsidR="009B158A" w:rsidRDefault="009B158A" w:rsidP="00553DF4">
            <w:r>
              <w:t xml:space="preserve"> </w:t>
            </w:r>
          </w:p>
        </w:tc>
      </w:tr>
    </w:tbl>
    <w:p w:rsidR="009B158A" w:rsidRDefault="009B158A" w:rsidP="009B158A">
      <w:pPr>
        <w:pStyle w:val="TextoCorrido"/>
        <w:ind w:firstLine="0"/>
        <w:rPr>
          <w:lang w:val="es-ES_tradnl"/>
        </w:rPr>
      </w:pPr>
    </w:p>
    <w:p w:rsidR="009B158A" w:rsidRDefault="009B158A" w:rsidP="00DC66CA">
      <w:pPr>
        <w:pStyle w:val="Ttulo2"/>
        <w:ind w:hanging="940"/>
      </w:pPr>
      <w:bookmarkStart w:id="1144" w:name="_Toc336066630"/>
      <w:bookmarkStart w:id="1145" w:name="_Toc337380327"/>
      <w:r>
        <w:t>Resumen de eventos</w:t>
      </w:r>
      <w:bookmarkEnd w:id="1144"/>
      <w:bookmarkEnd w:id="1145"/>
    </w:p>
    <w:p w:rsidR="009B158A" w:rsidRDefault="009B158A" w:rsidP="009B158A">
      <w:pPr>
        <w:pStyle w:val="TextoCorrido"/>
        <w:ind w:firstLine="0"/>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5623"/>
      </w:tblGrid>
      <w:tr w:rsidR="009B158A" w:rsidTr="00553DF4">
        <w:trPr>
          <w:jc w:val="center"/>
        </w:trPr>
        <w:tc>
          <w:tcPr>
            <w:tcW w:w="0" w:type="auto"/>
            <w:shd w:val="clear" w:color="auto" w:fill="B8CCE4"/>
          </w:tcPr>
          <w:p w:rsidR="009B158A" w:rsidRPr="00123114" w:rsidRDefault="009B158A"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9B158A" w:rsidRDefault="009B158A" w:rsidP="00553DF4">
            <w:pPr>
              <w:tabs>
                <w:tab w:val="center" w:pos="1787"/>
                <w:tab w:val="right" w:pos="3574"/>
              </w:tabs>
              <w:spacing w:before="120" w:after="120"/>
              <w:jc w:val="center"/>
              <w:rPr>
                <w:b/>
                <w:color w:val="0000FF"/>
              </w:rPr>
            </w:pPr>
            <w:r>
              <w:rPr>
                <w:b/>
                <w:color w:val="0000FF"/>
              </w:rPr>
              <w:t>Comentario</w:t>
            </w:r>
          </w:p>
        </w:tc>
      </w:tr>
      <w:tr w:rsidR="009B158A" w:rsidTr="00553DF4">
        <w:trPr>
          <w:jc w:val="center"/>
        </w:trPr>
        <w:tc>
          <w:tcPr>
            <w:tcW w:w="0" w:type="auto"/>
          </w:tcPr>
          <w:p w:rsidR="009B158A" w:rsidRPr="00B61B38" w:rsidRDefault="009B158A" w:rsidP="00553DF4">
            <w:r w:rsidRPr="00B61B38">
              <w:t>BeforeDragOver</w:t>
            </w:r>
          </w:p>
        </w:tc>
        <w:tc>
          <w:tcPr>
            <w:tcW w:w="0" w:type="auto"/>
          </w:tcPr>
          <w:p w:rsidR="009B158A" w:rsidRDefault="009B158A" w:rsidP="00553DF4">
            <w:r>
              <w:t>Producido al arrastrar y colocar un objeto.</w:t>
            </w:r>
          </w:p>
        </w:tc>
      </w:tr>
      <w:tr w:rsidR="009B158A" w:rsidTr="00553DF4">
        <w:trPr>
          <w:jc w:val="center"/>
        </w:trPr>
        <w:tc>
          <w:tcPr>
            <w:tcW w:w="0" w:type="auto"/>
          </w:tcPr>
          <w:p w:rsidR="009B158A" w:rsidRPr="00B61B38" w:rsidRDefault="009B158A" w:rsidP="00553DF4">
            <w:r w:rsidRPr="00B61B38">
              <w:t>BeforeDropOrPaste</w:t>
            </w:r>
          </w:p>
        </w:tc>
        <w:tc>
          <w:tcPr>
            <w:tcW w:w="0" w:type="auto"/>
          </w:tcPr>
          <w:p w:rsidR="009B158A" w:rsidRDefault="009B158A" w:rsidP="00553DF4">
            <w:r>
              <w:t>Producido al colocar o pegar datos en un objeto.</w:t>
            </w:r>
          </w:p>
        </w:tc>
      </w:tr>
      <w:tr w:rsidR="009B158A"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B61B38" w:rsidRDefault="009B158A" w:rsidP="00553DF4">
            <w:r w:rsidRPr="00B61B38">
              <w:t>BeforUpdate</w:t>
            </w:r>
          </w:p>
        </w:tc>
        <w:tc>
          <w:tcPr>
            <w:tcW w:w="0" w:type="auto"/>
            <w:tcBorders>
              <w:top w:val="single" w:sz="4" w:space="0" w:color="000000"/>
              <w:left w:val="single" w:sz="4" w:space="0" w:color="000000"/>
              <w:bottom w:val="single" w:sz="4" w:space="0" w:color="000000"/>
              <w:right w:val="single" w:sz="4" w:space="0" w:color="000000"/>
            </w:tcBorders>
          </w:tcPr>
          <w:p w:rsidR="009B158A" w:rsidRDefault="009B158A" w:rsidP="00553DF4">
            <w:r>
              <w:t>Producido antes de que cambien los datos del control.</w:t>
            </w:r>
          </w:p>
        </w:tc>
      </w:tr>
      <w:tr w:rsidR="009B158A" w:rsidTr="00553DF4">
        <w:trPr>
          <w:jc w:val="center"/>
        </w:trPr>
        <w:tc>
          <w:tcPr>
            <w:tcW w:w="0" w:type="auto"/>
          </w:tcPr>
          <w:p w:rsidR="009B158A" w:rsidRPr="00B61B38" w:rsidRDefault="009B158A" w:rsidP="00553DF4">
            <w:r w:rsidRPr="00B61B38">
              <w:t>Change</w:t>
            </w:r>
          </w:p>
        </w:tc>
        <w:tc>
          <w:tcPr>
            <w:tcW w:w="0" w:type="auto"/>
          </w:tcPr>
          <w:p w:rsidR="009B158A" w:rsidRDefault="009B158A" w:rsidP="00553DF4">
            <w:r>
              <w:t>Producido al cambiar el valor de la propiedad Value.</w:t>
            </w:r>
          </w:p>
        </w:tc>
      </w:tr>
      <w:tr w:rsidR="009B158A" w:rsidTr="00553DF4">
        <w:trPr>
          <w:jc w:val="center"/>
        </w:trPr>
        <w:tc>
          <w:tcPr>
            <w:tcW w:w="0" w:type="auto"/>
          </w:tcPr>
          <w:p w:rsidR="009B158A" w:rsidRPr="00B61B38" w:rsidRDefault="009B158A" w:rsidP="00553DF4">
            <w:r w:rsidRPr="00B61B38">
              <w:t>Click</w:t>
            </w:r>
          </w:p>
        </w:tc>
        <w:tc>
          <w:tcPr>
            <w:tcW w:w="0" w:type="auto"/>
          </w:tcPr>
          <w:p w:rsidR="009B158A" w:rsidRDefault="009B158A" w:rsidP="00553DF4">
            <w:r>
              <w:t>Producido al hacer clic con el botón izquierdo del mouse sobre un objeto o al seleccionar un valor en caso de que haya más de uno.</w:t>
            </w:r>
          </w:p>
        </w:tc>
      </w:tr>
      <w:tr w:rsidR="009B158A" w:rsidTr="00553DF4">
        <w:trPr>
          <w:jc w:val="center"/>
        </w:trPr>
        <w:tc>
          <w:tcPr>
            <w:tcW w:w="0" w:type="auto"/>
          </w:tcPr>
          <w:p w:rsidR="009B158A" w:rsidRPr="00B61B38" w:rsidRDefault="009B158A" w:rsidP="00553DF4">
            <w:r w:rsidRPr="00B61B38">
              <w:t>DblClick</w:t>
            </w:r>
          </w:p>
        </w:tc>
        <w:tc>
          <w:tcPr>
            <w:tcW w:w="0" w:type="auto"/>
          </w:tcPr>
          <w:p w:rsidR="009B158A" w:rsidRDefault="009B158A" w:rsidP="00553DF4">
            <w:r>
              <w:t xml:space="preserve">Producido al hacer clic 2 veces seguidas con el mouse sobre </w:t>
            </w:r>
            <w:r>
              <w:lastRenderedPageBreak/>
              <w:t>un objeto.</w:t>
            </w:r>
          </w:p>
        </w:tc>
      </w:tr>
      <w:tr w:rsidR="009B158A" w:rsidTr="00553DF4">
        <w:trPr>
          <w:jc w:val="center"/>
        </w:trPr>
        <w:tc>
          <w:tcPr>
            <w:tcW w:w="0" w:type="auto"/>
          </w:tcPr>
          <w:p w:rsidR="009B158A" w:rsidRPr="00B61B38" w:rsidRDefault="009B158A" w:rsidP="00553DF4">
            <w:r w:rsidRPr="00B61B38">
              <w:lastRenderedPageBreak/>
              <w:t>DropButtonClick</w:t>
            </w:r>
          </w:p>
        </w:tc>
        <w:tc>
          <w:tcPr>
            <w:tcW w:w="0" w:type="auto"/>
          </w:tcPr>
          <w:p w:rsidR="009B158A" w:rsidRDefault="009B158A" w:rsidP="00553DF4">
            <w:r>
              <w:t>Producido al desplegar u ocultar la lista de elementos del control.</w:t>
            </w:r>
          </w:p>
        </w:tc>
      </w:tr>
      <w:tr w:rsidR="009B158A" w:rsidTr="00553DF4">
        <w:trPr>
          <w:jc w:val="center"/>
        </w:trPr>
        <w:tc>
          <w:tcPr>
            <w:tcW w:w="0" w:type="auto"/>
          </w:tcPr>
          <w:p w:rsidR="009B158A" w:rsidRPr="00B61B38" w:rsidRDefault="009B158A" w:rsidP="00553DF4">
            <w:r w:rsidRPr="00B61B38">
              <w:t>Error</w:t>
            </w:r>
          </w:p>
        </w:tc>
        <w:tc>
          <w:tcPr>
            <w:tcW w:w="0" w:type="auto"/>
          </w:tcPr>
          <w:p w:rsidR="009B158A" w:rsidRDefault="009B158A" w:rsidP="00553DF4">
            <w:r>
              <w:t>Producido al detectar un error.</w:t>
            </w:r>
          </w:p>
        </w:tc>
      </w:tr>
      <w:tr w:rsidR="009B158A" w:rsidTr="00553DF4">
        <w:trPr>
          <w:jc w:val="center"/>
        </w:trPr>
        <w:tc>
          <w:tcPr>
            <w:tcW w:w="0" w:type="auto"/>
          </w:tcPr>
          <w:p w:rsidR="009B158A" w:rsidRPr="00B61B38" w:rsidRDefault="009B158A" w:rsidP="00553DF4">
            <w:r w:rsidRPr="00B61B38">
              <w:t>GotFocus</w:t>
            </w:r>
          </w:p>
        </w:tc>
        <w:tc>
          <w:tcPr>
            <w:tcW w:w="0" w:type="auto"/>
          </w:tcPr>
          <w:p w:rsidR="009B158A" w:rsidRDefault="009B158A" w:rsidP="00553DF4">
            <w:r>
              <w:t>Producido al recibir el foco de entrada. Dicho foco puede obtenerse mediante una acción de usuario o mediante el método SetFocus.</w:t>
            </w:r>
          </w:p>
        </w:tc>
      </w:tr>
      <w:tr w:rsidR="009B158A" w:rsidTr="00553DF4">
        <w:trPr>
          <w:jc w:val="center"/>
        </w:trPr>
        <w:tc>
          <w:tcPr>
            <w:tcW w:w="0" w:type="auto"/>
          </w:tcPr>
          <w:p w:rsidR="009B158A" w:rsidRPr="00B61B38" w:rsidRDefault="009B158A" w:rsidP="00553DF4">
            <w:r w:rsidRPr="00B61B38">
              <w:t>KeyDown</w:t>
            </w:r>
          </w:p>
        </w:tc>
        <w:tc>
          <w:tcPr>
            <w:tcW w:w="0" w:type="auto"/>
          </w:tcPr>
          <w:p w:rsidR="009B158A" w:rsidRDefault="009B158A" w:rsidP="00553DF4">
            <w:r>
              <w:t>Producido cuando el usuario pulsa una tecla.</w:t>
            </w:r>
          </w:p>
        </w:tc>
      </w:tr>
      <w:tr w:rsidR="009B158A" w:rsidTr="00553DF4">
        <w:trPr>
          <w:jc w:val="center"/>
        </w:trPr>
        <w:tc>
          <w:tcPr>
            <w:tcW w:w="0" w:type="auto"/>
          </w:tcPr>
          <w:p w:rsidR="009B158A" w:rsidRPr="00B61B38" w:rsidRDefault="009B158A" w:rsidP="00553DF4">
            <w:r w:rsidRPr="00B61B38">
              <w:t>KeyPress</w:t>
            </w:r>
          </w:p>
        </w:tc>
        <w:tc>
          <w:tcPr>
            <w:tcW w:w="0" w:type="auto"/>
          </w:tcPr>
          <w:p w:rsidR="009B158A" w:rsidRDefault="009B158A" w:rsidP="00553DF4">
            <w:r>
              <w:t>Producido cuando el usuario ha pulsado una tecla.</w:t>
            </w:r>
          </w:p>
        </w:tc>
      </w:tr>
      <w:tr w:rsidR="009B158A" w:rsidTr="00553DF4">
        <w:trPr>
          <w:jc w:val="center"/>
        </w:trPr>
        <w:tc>
          <w:tcPr>
            <w:tcW w:w="0" w:type="auto"/>
          </w:tcPr>
          <w:p w:rsidR="009B158A" w:rsidRPr="00B61B38" w:rsidRDefault="009B158A" w:rsidP="00553DF4">
            <w:r w:rsidRPr="00B61B38">
              <w:t>KeyUp</w:t>
            </w:r>
          </w:p>
        </w:tc>
        <w:tc>
          <w:tcPr>
            <w:tcW w:w="0" w:type="auto"/>
          </w:tcPr>
          <w:p w:rsidR="009B158A" w:rsidRDefault="009B158A" w:rsidP="00553DF4">
            <w:r>
              <w:t>Producido cuando el usuario libera una tecla pulsada.</w:t>
            </w:r>
          </w:p>
        </w:tc>
      </w:tr>
      <w:tr w:rsidR="009B158A" w:rsidTr="00553DF4">
        <w:trPr>
          <w:jc w:val="center"/>
        </w:trPr>
        <w:tc>
          <w:tcPr>
            <w:tcW w:w="0" w:type="auto"/>
          </w:tcPr>
          <w:p w:rsidR="009B158A" w:rsidRPr="00B61B38" w:rsidRDefault="009B158A" w:rsidP="00553DF4">
            <w:r w:rsidRPr="00B61B38">
              <w:t>LostFocus</w:t>
            </w:r>
          </w:p>
        </w:tc>
        <w:tc>
          <w:tcPr>
            <w:tcW w:w="0" w:type="auto"/>
          </w:tcPr>
          <w:p w:rsidR="009B158A" w:rsidRDefault="009B158A" w:rsidP="00553DF4">
            <w:r>
              <w:t>Producido al perder el foco de entrada</w:t>
            </w:r>
          </w:p>
        </w:tc>
      </w:tr>
      <w:tr w:rsidR="009B158A" w:rsidTr="00553DF4">
        <w:trPr>
          <w:jc w:val="center"/>
        </w:trPr>
        <w:tc>
          <w:tcPr>
            <w:tcW w:w="0" w:type="auto"/>
          </w:tcPr>
          <w:p w:rsidR="009B158A" w:rsidRPr="00B61B38" w:rsidRDefault="009B158A" w:rsidP="00553DF4">
            <w:r w:rsidRPr="00B61B38">
              <w:t>MouseDown</w:t>
            </w:r>
          </w:p>
        </w:tc>
        <w:tc>
          <w:tcPr>
            <w:tcW w:w="0" w:type="auto"/>
          </w:tcPr>
          <w:p w:rsidR="009B158A" w:rsidRDefault="009B158A" w:rsidP="00553DF4">
            <w:r>
              <w:t>Producido al pulsar un botón del mouse.</w:t>
            </w:r>
          </w:p>
        </w:tc>
      </w:tr>
      <w:tr w:rsidR="009B158A" w:rsidTr="00553DF4">
        <w:trPr>
          <w:jc w:val="center"/>
        </w:trPr>
        <w:tc>
          <w:tcPr>
            <w:tcW w:w="0" w:type="auto"/>
          </w:tcPr>
          <w:p w:rsidR="009B158A" w:rsidRPr="00B61B38" w:rsidRDefault="009B158A" w:rsidP="00553DF4">
            <w:r w:rsidRPr="00B61B38">
              <w:t>MouseMove</w:t>
            </w:r>
          </w:p>
        </w:tc>
        <w:tc>
          <w:tcPr>
            <w:tcW w:w="0" w:type="auto"/>
          </w:tcPr>
          <w:p w:rsidR="009B158A" w:rsidRDefault="009B158A" w:rsidP="00553DF4">
            <w:r>
              <w:t>Producido al mover el mouse.</w:t>
            </w:r>
          </w:p>
        </w:tc>
      </w:tr>
      <w:tr w:rsidR="009B158A" w:rsidTr="00553DF4">
        <w:trPr>
          <w:jc w:val="center"/>
        </w:trPr>
        <w:tc>
          <w:tcPr>
            <w:tcW w:w="0" w:type="auto"/>
          </w:tcPr>
          <w:p w:rsidR="009B158A" w:rsidRPr="00B61B38" w:rsidRDefault="009B158A" w:rsidP="00553DF4">
            <w:r w:rsidRPr="00B61B38">
              <w:t>MouseUp</w:t>
            </w:r>
          </w:p>
        </w:tc>
        <w:tc>
          <w:tcPr>
            <w:tcW w:w="0" w:type="auto"/>
          </w:tcPr>
          <w:p w:rsidR="009B158A" w:rsidRDefault="009B158A" w:rsidP="00553DF4">
            <w:r>
              <w:t>Producido al soltar un botón del mouse.</w:t>
            </w:r>
          </w:p>
        </w:tc>
      </w:tr>
      <w:tr w:rsidR="009B158A"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B61B38" w:rsidRDefault="009B158A" w:rsidP="00553DF4">
            <w:r w:rsidRPr="00B61B38">
              <w:t>SpinDown</w:t>
            </w:r>
          </w:p>
        </w:tc>
        <w:tc>
          <w:tcPr>
            <w:tcW w:w="0" w:type="auto"/>
            <w:tcBorders>
              <w:top w:val="single" w:sz="4" w:space="0" w:color="000000"/>
              <w:left w:val="single" w:sz="4" w:space="0" w:color="000000"/>
              <w:bottom w:val="single" w:sz="4" w:space="0" w:color="000000"/>
              <w:right w:val="single" w:sz="4" w:space="0" w:color="000000"/>
            </w:tcBorders>
          </w:tcPr>
          <w:p w:rsidR="009B158A" w:rsidRDefault="009B158A" w:rsidP="00553DF4">
            <w:r>
              <w:t>Se produce al hacer clic sobre la flecha inferior o izquierda.</w:t>
            </w:r>
          </w:p>
        </w:tc>
      </w:tr>
      <w:tr w:rsidR="009B158A"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B61B38" w:rsidRDefault="009B158A" w:rsidP="00553DF4">
            <w:r w:rsidRPr="00B61B38">
              <w:t>SpinUp</w:t>
            </w:r>
          </w:p>
        </w:tc>
        <w:tc>
          <w:tcPr>
            <w:tcW w:w="0" w:type="auto"/>
            <w:tcBorders>
              <w:top w:val="single" w:sz="4" w:space="0" w:color="000000"/>
              <w:left w:val="single" w:sz="4" w:space="0" w:color="000000"/>
              <w:bottom w:val="single" w:sz="4" w:space="0" w:color="000000"/>
              <w:right w:val="single" w:sz="4" w:space="0" w:color="000000"/>
            </w:tcBorders>
          </w:tcPr>
          <w:p w:rsidR="009B158A" w:rsidRDefault="009B158A" w:rsidP="00553DF4">
            <w:r>
              <w:t>Se produce al hacer clic sobre la flecha superior o derecha.</w:t>
            </w:r>
          </w:p>
        </w:tc>
      </w:tr>
      <w:tr w:rsidR="00553DF4"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553DF4" w:rsidRPr="002B6D78" w:rsidRDefault="00553DF4" w:rsidP="00553DF4">
            <w:r>
              <w:t>Zoom</w:t>
            </w:r>
          </w:p>
        </w:tc>
        <w:tc>
          <w:tcPr>
            <w:tcW w:w="0" w:type="auto"/>
            <w:tcBorders>
              <w:top w:val="single" w:sz="4" w:space="0" w:color="000000"/>
              <w:left w:val="single" w:sz="4" w:space="0" w:color="000000"/>
              <w:bottom w:val="single" w:sz="4" w:space="0" w:color="000000"/>
              <w:right w:val="single" w:sz="4" w:space="0" w:color="000000"/>
            </w:tcBorders>
          </w:tcPr>
          <w:p w:rsidR="00553DF4" w:rsidRDefault="00553DF4" w:rsidP="00553DF4">
            <w:r>
              <w:t>Producido al cambiar el valor de la propiedad Zoom (en controles Frame y MultiPage).</w:t>
            </w:r>
          </w:p>
        </w:tc>
      </w:tr>
    </w:tbl>
    <w:p w:rsidR="00A3107C" w:rsidRDefault="00A3107C" w:rsidP="009B158A">
      <w:pPr>
        <w:pStyle w:val="TextoCorrido"/>
        <w:ind w:firstLine="0"/>
        <w:rPr>
          <w:lang w:val="es-ES_tradnl"/>
        </w:rPr>
      </w:pPr>
    </w:p>
    <w:p w:rsidR="00A3107C" w:rsidRDefault="00A3107C">
      <w:pPr>
        <w:spacing w:after="0"/>
        <w:jc w:val="left"/>
        <w:rPr>
          <w:lang w:val="es-ES_tradnl"/>
        </w:rPr>
      </w:pPr>
    </w:p>
    <w:p w:rsidR="006F42DE" w:rsidRDefault="006F42DE">
      <w:pPr>
        <w:spacing w:after="0"/>
        <w:jc w:val="left"/>
        <w:rPr>
          <w:lang w:val="es-ES_tradnl"/>
        </w:rPr>
      </w:pPr>
      <w:r>
        <w:rPr>
          <w:lang w:val="es-ES_tradnl"/>
        </w:rPr>
        <w:br w:type="page"/>
      </w:r>
    </w:p>
    <w:p w:rsidR="00A3107C" w:rsidRDefault="00A3107C">
      <w:pPr>
        <w:spacing w:after="0"/>
        <w:jc w:val="left"/>
        <w:rPr>
          <w:lang w:val="es-ES_tradnl"/>
        </w:rPr>
      </w:pPr>
      <w:r>
        <w:rPr>
          <w:lang w:val="es-ES_tradnl"/>
        </w:rPr>
        <w:lastRenderedPageBreak/>
        <w:br w:type="page"/>
      </w:r>
    </w:p>
    <w:p w:rsidR="00874662" w:rsidRDefault="00874662" w:rsidP="009B158A">
      <w:pPr>
        <w:pStyle w:val="TextoCorrido"/>
        <w:ind w:firstLine="0"/>
        <w:rPr>
          <w:lang w:val="es-ES_tradnl"/>
        </w:rPr>
        <w:sectPr w:rsidR="00874662" w:rsidSect="00874662">
          <w:headerReference w:type="even" r:id="rId670"/>
          <w:headerReference w:type="default" r:id="rId671"/>
          <w:headerReference w:type="first" r:id="rId672"/>
          <w:type w:val="oddPage"/>
          <w:pgSz w:w="9639" w:h="13608" w:code="9"/>
          <w:pgMar w:top="1134" w:right="1134" w:bottom="1134" w:left="1134" w:header="1134" w:footer="0" w:gutter="0"/>
          <w:cols w:space="720"/>
          <w:titlePg/>
          <w:docGrid w:linePitch="299"/>
        </w:sectPr>
      </w:pPr>
    </w:p>
    <w:p w:rsidR="009B158A" w:rsidRDefault="009B158A" w:rsidP="009B158A">
      <w:pPr>
        <w:pStyle w:val="TextoCorrido"/>
        <w:ind w:firstLine="0"/>
        <w:rPr>
          <w:lang w:val="es-ES_tradnl"/>
        </w:rPr>
      </w:pPr>
    </w:p>
    <w:p w:rsidR="00F07CE1" w:rsidRDefault="003E4B8F" w:rsidP="00F07CE1">
      <w:pPr>
        <w:pStyle w:val="Capitulo"/>
      </w:pPr>
      <w:r>
        <w:t>Capítulo 4</w:t>
      </w:r>
    </w:p>
    <w:p w:rsidR="00F07CE1" w:rsidRDefault="00553DF4" w:rsidP="00F07CE1">
      <w:pPr>
        <w:pStyle w:val="TITULOCAPITULO"/>
      </w:pPr>
      <w:bookmarkStart w:id="1146" w:name="_Toc337380328"/>
      <w:r>
        <w:t>formularios</w:t>
      </w:r>
      <w:bookmarkEnd w:id="1146"/>
    </w:p>
    <w:p w:rsidR="00553DF4" w:rsidRPr="008A4778" w:rsidRDefault="00553DF4" w:rsidP="00DC66CA">
      <w:pPr>
        <w:pStyle w:val="Ttulo2"/>
        <w:ind w:hanging="940"/>
      </w:pPr>
      <w:bookmarkStart w:id="1147" w:name="_Toc336066633"/>
      <w:bookmarkStart w:id="1148" w:name="_Toc337380329"/>
      <w:r w:rsidRPr="008A4778">
        <w:t>Label</w:t>
      </w:r>
      <w:bookmarkEnd w:id="1147"/>
      <w:bookmarkEnd w:id="1148"/>
    </w:p>
    <w:p w:rsidR="00553DF4" w:rsidRDefault="00553DF4" w:rsidP="00E60237">
      <w:pPr>
        <w:pStyle w:val="Ttulo3"/>
      </w:pPr>
      <w:bookmarkStart w:id="1149" w:name="_Toc336066634"/>
      <w:r>
        <w:t>Propiedades</w:t>
      </w:r>
      <w:bookmarkEnd w:id="114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72"/>
        <w:gridCol w:w="1339"/>
        <w:gridCol w:w="1561"/>
        <w:gridCol w:w="1116"/>
      </w:tblGrid>
      <w:tr w:rsidR="00553DF4" w:rsidTr="00553DF4">
        <w:trPr>
          <w:jc w:val="center"/>
        </w:trPr>
        <w:tc>
          <w:tcPr>
            <w:tcW w:w="0" w:type="auto"/>
          </w:tcPr>
          <w:p w:rsidR="00553DF4" w:rsidRPr="008D5471" w:rsidRDefault="00553DF4" w:rsidP="00553DF4">
            <w:pPr>
              <w:rPr>
                <w:sz w:val="20"/>
                <w:szCs w:val="20"/>
              </w:rPr>
            </w:pPr>
            <w:r w:rsidRPr="008D5471">
              <w:rPr>
                <w:sz w:val="20"/>
                <w:szCs w:val="20"/>
              </w:rPr>
              <w:t>Accelerator</w:t>
            </w:r>
          </w:p>
        </w:tc>
        <w:tc>
          <w:tcPr>
            <w:tcW w:w="0" w:type="auto"/>
          </w:tcPr>
          <w:p w:rsidR="00553DF4" w:rsidRPr="008D5471" w:rsidRDefault="00553DF4" w:rsidP="00553DF4">
            <w:pPr>
              <w:rPr>
                <w:sz w:val="20"/>
                <w:szCs w:val="20"/>
              </w:rPr>
            </w:pPr>
            <w:r w:rsidRPr="008D5471">
              <w:rPr>
                <w:sz w:val="20"/>
                <w:szCs w:val="20"/>
              </w:rPr>
              <w:t>ControlSource</w:t>
            </w:r>
          </w:p>
        </w:tc>
        <w:tc>
          <w:tcPr>
            <w:tcW w:w="0" w:type="auto"/>
          </w:tcPr>
          <w:p w:rsidR="00553DF4" w:rsidRPr="008D5471" w:rsidRDefault="00553DF4" w:rsidP="00553DF4">
            <w:pPr>
              <w:rPr>
                <w:sz w:val="20"/>
                <w:szCs w:val="20"/>
              </w:rPr>
            </w:pPr>
            <w:r w:rsidRPr="008D5471">
              <w:rPr>
                <w:sz w:val="20"/>
                <w:szCs w:val="20"/>
              </w:rPr>
              <w:t>Left</w:t>
            </w:r>
          </w:p>
        </w:tc>
        <w:tc>
          <w:tcPr>
            <w:tcW w:w="0" w:type="auto"/>
          </w:tcPr>
          <w:p w:rsidR="00553DF4" w:rsidRPr="008D5471" w:rsidRDefault="00553DF4" w:rsidP="00553DF4">
            <w:pPr>
              <w:rPr>
                <w:sz w:val="20"/>
                <w:szCs w:val="20"/>
              </w:rPr>
            </w:pPr>
            <w:r w:rsidRPr="008D5471">
              <w:rPr>
                <w:sz w:val="20"/>
                <w:szCs w:val="20"/>
              </w:rPr>
              <w:t>Parent</w:t>
            </w:r>
          </w:p>
        </w:tc>
        <w:tc>
          <w:tcPr>
            <w:tcW w:w="0" w:type="auto"/>
          </w:tcPr>
          <w:p w:rsidR="00553DF4" w:rsidRPr="008D5471" w:rsidRDefault="00553DF4" w:rsidP="00553DF4">
            <w:pPr>
              <w:rPr>
                <w:sz w:val="20"/>
                <w:szCs w:val="20"/>
              </w:rPr>
            </w:pPr>
            <w:r w:rsidRPr="008D5471">
              <w:rPr>
                <w:sz w:val="20"/>
                <w:szCs w:val="20"/>
              </w:rPr>
              <w:t>TextAlign</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Autosize</w:t>
            </w:r>
          </w:p>
        </w:tc>
        <w:tc>
          <w:tcPr>
            <w:tcW w:w="0" w:type="auto"/>
          </w:tcPr>
          <w:p w:rsidR="00553DF4" w:rsidRPr="008D5471" w:rsidRDefault="00553DF4" w:rsidP="00553DF4">
            <w:pPr>
              <w:rPr>
                <w:sz w:val="20"/>
                <w:szCs w:val="20"/>
              </w:rPr>
            </w:pPr>
            <w:r w:rsidRPr="008D5471">
              <w:rPr>
                <w:sz w:val="20"/>
                <w:szCs w:val="20"/>
              </w:rPr>
              <w:t>ControlTipText</w:t>
            </w:r>
          </w:p>
        </w:tc>
        <w:tc>
          <w:tcPr>
            <w:tcW w:w="0" w:type="auto"/>
          </w:tcPr>
          <w:p w:rsidR="00553DF4" w:rsidRPr="008D5471" w:rsidRDefault="00553DF4" w:rsidP="00553DF4">
            <w:pPr>
              <w:rPr>
                <w:sz w:val="20"/>
                <w:szCs w:val="20"/>
              </w:rPr>
            </w:pPr>
            <w:r w:rsidRPr="008D5471">
              <w:rPr>
                <w:sz w:val="20"/>
                <w:szCs w:val="20"/>
              </w:rPr>
              <w:t>MouseIcon</w:t>
            </w:r>
          </w:p>
        </w:tc>
        <w:tc>
          <w:tcPr>
            <w:tcW w:w="0" w:type="auto"/>
          </w:tcPr>
          <w:p w:rsidR="00553DF4" w:rsidRPr="008D5471" w:rsidRDefault="00553DF4" w:rsidP="00553DF4">
            <w:pPr>
              <w:rPr>
                <w:sz w:val="20"/>
                <w:szCs w:val="20"/>
              </w:rPr>
            </w:pPr>
            <w:r w:rsidRPr="008D5471">
              <w:rPr>
                <w:sz w:val="20"/>
                <w:szCs w:val="20"/>
              </w:rPr>
              <w:t>Picture</w:t>
            </w:r>
          </w:p>
        </w:tc>
        <w:tc>
          <w:tcPr>
            <w:tcW w:w="0" w:type="auto"/>
          </w:tcPr>
          <w:p w:rsidR="00553DF4" w:rsidRPr="008D5471" w:rsidRDefault="00553DF4" w:rsidP="00553DF4">
            <w:pPr>
              <w:rPr>
                <w:sz w:val="20"/>
                <w:szCs w:val="20"/>
              </w:rPr>
            </w:pPr>
            <w:r w:rsidRPr="008D5471">
              <w:rPr>
                <w:sz w:val="20"/>
                <w:szCs w:val="20"/>
              </w:rPr>
              <w:t>Top</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BackColor</w:t>
            </w:r>
          </w:p>
        </w:tc>
        <w:tc>
          <w:tcPr>
            <w:tcW w:w="0" w:type="auto"/>
          </w:tcPr>
          <w:p w:rsidR="00553DF4" w:rsidRPr="008D5471" w:rsidRDefault="00553DF4" w:rsidP="00553DF4">
            <w:pPr>
              <w:rPr>
                <w:sz w:val="20"/>
                <w:szCs w:val="20"/>
              </w:rPr>
            </w:pPr>
            <w:r w:rsidRPr="008D5471">
              <w:rPr>
                <w:sz w:val="20"/>
                <w:szCs w:val="20"/>
              </w:rPr>
              <w:t>Defaut</w:t>
            </w:r>
          </w:p>
        </w:tc>
        <w:tc>
          <w:tcPr>
            <w:tcW w:w="0" w:type="auto"/>
          </w:tcPr>
          <w:p w:rsidR="00553DF4" w:rsidRPr="008D5471" w:rsidRDefault="00553DF4" w:rsidP="00553DF4">
            <w:pPr>
              <w:rPr>
                <w:sz w:val="20"/>
                <w:szCs w:val="20"/>
              </w:rPr>
            </w:pPr>
            <w:r w:rsidRPr="008D5471">
              <w:rPr>
                <w:sz w:val="20"/>
                <w:szCs w:val="20"/>
              </w:rPr>
              <w:t>MousePointer</w:t>
            </w:r>
          </w:p>
        </w:tc>
        <w:tc>
          <w:tcPr>
            <w:tcW w:w="0" w:type="auto"/>
          </w:tcPr>
          <w:p w:rsidR="00553DF4" w:rsidRPr="008D5471" w:rsidRDefault="00553DF4" w:rsidP="00553DF4">
            <w:pPr>
              <w:rPr>
                <w:sz w:val="20"/>
                <w:szCs w:val="20"/>
              </w:rPr>
            </w:pPr>
            <w:r w:rsidRPr="008D5471">
              <w:rPr>
                <w:sz w:val="20"/>
                <w:szCs w:val="20"/>
              </w:rPr>
              <w:t>PicturePosition</w:t>
            </w:r>
          </w:p>
        </w:tc>
        <w:tc>
          <w:tcPr>
            <w:tcW w:w="0" w:type="auto"/>
          </w:tcPr>
          <w:p w:rsidR="00553DF4" w:rsidRPr="008D5471" w:rsidRDefault="00553DF4" w:rsidP="00553DF4">
            <w:pPr>
              <w:rPr>
                <w:sz w:val="20"/>
                <w:szCs w:val="20"/>
              </w:rPr>
            </w:pPr>
            <w:r w:rsidRPr="008D5471">
              <w:rPr>
                <w:sz w:val="20"/>
                <w:szCs w:val="20"/>
              </w:rPr>
              <w:t>Visible</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BackStyle</w:t>
            </w:r>
          </w:p>
        </w:tc>
        <w:tc>
          <w:tcPr>
            <w:tcW w:w="0" w:type="auto"/>
          </w:tcPr>
          <w:p w:rsidR="00553DF4" w:rsidRPr="008D5471" w:rsidRDefault="00553DF4" w:rsidP="00553DF4">
            <w:pPr>
              <w:rPr>
                <w:sz w:val="20"/>
                <w:szCs w:val="20"/>
              </w:rPr>
            </w:pPr>
            <w:r w:rsidRPr="008D5471">
              <w:rPr>
                <w:sz w:val="20"/>
                <w:szCs w:val="20"/>
              </w:rPr>
              <w:t>Enabled</w:t>
            </w:r>
          </w:p>
        </w:tc>
        <w:tc>
          <w:tcPr>
            <w:tcW w:w="0" w:type="auto"/>
          </w:tcPr>
          <w:p w:rsidR="00553DF4" w:rsidRPr="008D5471" w:rsidRDefault="00553DF4" w:rsidP="00553DF4">
            <w:pPr>
              <w:rPr>
                <w:sz w:val="20"/>
                <w:szCs w:val="20"/>
              </w:rPr>
            </w:pPr>
            <w:r w:rsidRPr="008D5471">
              <w:rPr>
                <w:sz w:val="20"/>
                <w:szCs w:val="20"/>
              </w:rPr>
              <w:t>Name</w:t>
            </w:r>
          </w:p>
        </w:tc>
        <w:tc>
          <w:tcPr>
            <w:tcW w:w="0" w:type="auto"/>
          </w:tcPr>
          <w:p w:rsidR="00553DF4" w:rsidRPr="008D5471" w:rsidRDefault="00553DF4" w:rsidP="00553DF4">
            <w:pPr>
              <w:rPr>
                <w:sz w:val="20"/>
                <w:szCs w:val="20"/>
              </w:rPr>
            </w:pPr>
            <w:r w:rsidRPr="008D5471">
              <w:rPr>
                <w:sz w:val="20"/>
                <w:szCs w:val="20"/>
              </w:rPr>
              <w:t>RowSource</w:t>
            </w:r>
          </w:p>
        </w:tc>
        <w:tc>
          <w:tcPr>
            <w:tcW w:w="0" w:type="auto"/>
          </w:tcPr>
          <w:p w:rsidR="00553DF4" w:rsidRPr="008D5471" w:rsidRDefault="00553DF4" w:rsidP="00553DF4">
            <w:pPr>
              <w:rPr>
                <w:sz w:val="20"/>
                <w:szCs w:val="20"/>
              </w:rPr>
            </w:pPr>
            <w:r w:rsidRPr="008D5471">
              <w:rPr>
                <w:sz w:val="20"/>
                <w:szCs w:val="20"/>
              </w:rPr>
              <w:t>Width</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BorderColor</w:t>
            </w:r>
          </w:p>
        </w:tc>
        <w:tc>
          <w:tcPr>
            <w:tcW w:w="0" w:type="auto"/>
          </w:tcPr>
          <w:p w:rsidR="00553DF4" w:rsidRPr="008D5471" w:rsidRDefault="00553DF4" w:rsidP="00553DF4">
            <w:pPr>
              <w:rPr>
                <w:sz w:val="20"/>
                <w:szCs w:val="20"/>
              </w:rPr>
            </w:pPr>
            <w:r w:rsidRPr="008D5471">
              <w:rPr>
                <w:sz w:val="20"/>
                <w:szCs w:val="20"/>
              </w:rPr>
              <w:t>Font</w:t>
            </w:r>
          </w:p>
        </w:tc>
        <w:tc>
          <w:tcPr>
            <w:tcW w:w="0" w:type="auto"/>
          </w:tcPr>
          <w:p w:rsidR="00553DF4" w:rsidRPr="008D5471" w:rsidRDefault="00553DF4" w:rsidP="00553DF4">
            <w:pPr>
              <w:rPr>
                <w:sz w:val="20"/>
                <w:szCs w:val="20"/>
              </w:rPr>
            </w:pPr>
            <w:r w:rsidRPr="008D5471">
              <w:rPr>
                <w:sz w:val="20"/>
                <w:szCs w:val="20"/>
              </w:rPr>
              <w:t>Object</w:t>
            </w:r>
          </w:p>
        </w:tc>
        <w:tc>
          <w:tcPr>
            <w:tcW w:w="0" w:type="auto"/>
          </w:tcPr>
          <w:p w:rsidR="00553DF4" w:rsidRPr="008D5471" w:rsidRDefault="00553DF4" w:rsidP="00553DF4">
            <w:pPr>
              <w:rPr>
                <w:sz w:val="20"/>
                <w:szCs w:val="20"/>
              </w:rPr>
            </w:pPr>
            <w:r w:rsidRPr="008D5471">
              <w:rPr>
                <w:sz w:val="20"/>
                <w:szCs w:val="20"/>
              </w:rPr>
              <w:t>RowSourceType</w:t>
            </w:r>
          </w:p>
        </w:tc>
        <w:tc>
          <w:tcPr>
            <w:tcW w:w="0" w:type="auto"/>
          </w:tcPr>
          <w:p w:rsidR="00553DF4" w:rsidRPr="008D5471" w:rsidRDefault="00553DF4" w:rsidP="00553DF4">
            <w:pPr>
              <w:rPr>
                <w:sz w:val="20"/>
                <w:szCs w:val="20"/>
              </w:rPr>
            </w:pPr>
            <w:r w:rsidRPr="008D5471">
              <w:rPr>
                <w:sz w:val="20"/>
                <w:szCs w:val="20"/>
              </w:rPr>
              <w:t>WordWrap</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BorderStyle</w:t>
            </w:r>
          </w:p>
        </w:tc>
        <w:tc>
          <w:tcPr>
            <w:tcW w:w="0" w:type="auto"/>
          </w:tcPr>
          <w:p w:rsidR="00553DF4" w:rsidRPr="008D5471" w:rsidRDefault="00553DF4" w:rsidP="00553DF4">
            <w:pPr>
              <w:rPr>
                <w:sz w:val="20"/>
                <w:szCs w:val="20"/>
              </w:rPr>
            </w:pPr>
            <w:r w:rsidRPr="008D5471">
              <w:rPr>
                <w:sz w:val="20"/>
                <w:szCs w:val="20"/>
              </w:rPr>
              <w:t>ForeColor</w:t>
            </w:r>
          </w:p>
        </w:tc>
        <w:tc>
          <w:tcPr>
            <w:tcW w:w="0" w:type="auto"/>
          </w:tcPr>
          <w:p w:rsidR="00553DF4" w:rsidRPr="008D5471" w:rsidRDefault="00553DF4" w:rsidP="00553DF4">
            <w:pPr>
              <w:rPr>
                <w:sz w:val="20"/>
                <w:szCs w:val="20"/>
              </w:rPr>
            </w:pPr>
            <w:r w:rsidRPr="008D5471">
              <w:rPr>
                <w:sz w:val="20"/>
                <w:szCs w:val="20"/>
              </w:rPr>
              <w:t>OldHeight</w:t>
            </w:r>
          </w:p>
        </w:tc>
        <w:tc>
          <w:tcPr>
            <w:tcW w:w="0" w:type="auto"/>
          </w:tcPr>
          <w:p w:rsidR="00553DF4" w:rsidRPr="008D5471" w:rsidRDefault="00553DF4" w:rsidP="00553DF4">
            <w:pPr>
              <w:rPr>
                <w:sz w:val="20"/>
                <w:szCs w:val="20"/>
              </w:rPr>
            </w:pPr>
            <w:r w:rsidRPr="008D5471">
              <w:rPr>
                <w:sz w:val="20"/>
                <w:szCs w:val="20"/>
              </w:rPr>
              <w:t>SpecialEffect</w:t>
            </w:r>
          </w:p>
        </w:tc>
        <w:tc>
          <w:tcPr>
            <w:tcW w:w="0" w:type="auto"/>
          </w:tcPr>
          <w:p w:rsidR="00553DF4" w:rsidRPr="008D5471" w:rsidRDefault="00553DF4" w:rsidP="00553DF4">
            <w:pPr>
              <w:rPr>
                <w:sz w:val="20"/>
                <w:szCs w:val="20"/>
              </w:rPr>
            </w:pP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Cancel</w:t>
            </w:r>
          </w:p>
        </w:tc>
        <w:tc>
          <w:tcPr>
            <w:tcW w:w="0" w:type="auto"/>
          </w:tcPr>
          <w:p w:rsidR="00553DF4" w:rsidRPr="008D5471" w:rsidRDefault="00553DF4" w:rsidP="00553DF4">
            <w:pPr>
              <w:rPr>
                <w:sz w:val="20"/>
                <w:szCs w:val="20"/>
              </w:rPr>
            </w:pPr>
            <w:r w:rsidRPr="008D5471">
              <w:rPr>
                <w:sz w:val="20"/>
                <w:szCs w:val="20"/>
              </w:rPr>
              <w:t>Height</w:t>
            </w:r>
          </w:p>
        </w:tc>
        <w:tc>
          <w:tcPr>
            <w:tcW w:w="0" w:type="auto"/>
          </w:tcPr>
          <w:p w:rsidR="00553DF4" w:rsidRPr="008D5471" w:rsidRDefault="00553DF4" w:rsidP="00553DF4">
            <w:pPr>
              <w:rPr>
                <w:sz w:val="20"/>
                <w:szCs w:val="20"/>
              </w:rPr>
            </w:pPr>
            <w:r w:rsidRPr="008D5471">
              <w:rPr>
                <w:sz w:val="20"/>
                <w:szCs w:val="20"/>
              </w:rPr>
              <w:t>OldLeft</w:t>
            </w:r>
          </w:p>
        </w:tc>
        <w:tc>
          <w:tcPr>
            <w:tcW w:w="0" w:type="auto"/>
          </w:tcPr>
          <w:p w:rsidR="00553DF4" w:rsidRPr="008D5471" w:rsidRDefault="00553DF4" w:rsidP="00553DF4">
            <w:pPr>
              <w:rPr>
                <w:sz w:val="20"/>
                <w:szCs w:val="20"/>
              </w:rPr>
            </w:pPr>
            <w:r w:rsidRPr="008D5471">
              <w:rPr>
                <w:sz w:val="20"/>
                <w:szCs w:val="20"/>
              </w:rPr>
              <w:t>TabIndex</w:t>
            </w:r>
          </w:p>
        </w:tc>
        <w:tc>
          <w:tcPr>
            <w:tcW w:w="0" w:type="auto"/>
          </w:tcPr>
          <w:p w:rsidR="00553DF4" w:rsidRPr="008D5471" w:rsidRDefault="00553DF4" w:rsidP="00553DF4">
            <w:pPr>
              <w:rPr>
                <w:sz w:val="20"/>
                <w:szCs w:val="20"/>
              </w:rPr>
            </w:pP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BottomRightCell</w:t>
            </w:r>
          </w:p>
        </w:tc>
        <w:tc>
          <w:tcPr>
            <w:tcW w:w="0" w:type="auto"/>
          </w:tcPr>
          <w:p w:rsidR="00553DF4" w:rsidRPr="008D5471" w:rsidRDefault="00553DF4" w:rsidP="00553DF4">
            <w:pPr>
              <w:rPr>
                <w:sz w:val="20"/>
                <w:szCs w:val="20"/>
              </w:rPr>
            </w:pPr>
            <w:r w:rsidRPr="008D5471">
              <w:rPr>
                <w:sz w:val="20"/>
                <w:szCs w:val="20"/>
              </w:rPr>
              <w:t>HelpContextID</w:t>
            </w:r>
          </w:p>
        </w:tc>
        <w:tc>
          <w:tcPr>
            <w:tcW w:w="0" w:type="auto"/>
          </w:tcPr>
          <w:p w:rsidR="00553DF4" w:rsidRPr="008D5471" w:rsidRDefault="00553DF4" w:rsidP="00553DF4">
            <w:pPr>
              <w:rPr>
                <w:sz w:val="20"/>
                <w:szCs w:val="20"/>
              </w:rPr>
            </w:pPr>
            <w:r w:rsidRPr="008D5471">
              <w:rPr>
                <w:sz w:val="20"/>
                <w:szCs w:val="20"/>
              </w:rPr>
              <w:t>OldTop</w:t>
            </w:r>
          </w:p>
        </w:tc>
        <w:tc>
          <w:tcPr>
            <w:tcW w:w="0" w:type="auto"/>
          </w:tcPr>
          <w:p w:rsidR="00553DF4" w:rsidRPr="008D5471" w:rsidRDefault="00553DF4" w:rsidP="00553DF4">
            <w:pPr>
              <w:rPr>
                <w:sz w:val="20"/>
                <w:szCs w:val="20"/>
              </w:rPr>
            </w:pPr>
            <w:r w:rsidRPr="008D5471">
              <w:rPr>
                <w:sz w:val="20"/>
                <w:szCs w:val="20"/>
              </w:rPr>
              <w:t>TabStop</w:t>
            </w:r>
          </w:p>
        </w:tc>
        <w:tc>
          <w:tcPr>
            <w:tcW w:w="0" w:type="auto"/>
          </w:tcPr>
          <w:p w:rsidR="00553DF4" w:rsidRPr="008D5471" w:rsidRDefault="00553DF4" w:rsidP="00553DF4">
            <w:pPr>
              <w:rPr>
                <w:sz w:val="20"/>
                <w:szCs w:val="20"/>
              </w:rPr>
            </w:pP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Caption</w:t>
            </w:r>
          </w:p>
        </w:tc>
        <w:tc>
          <w:tcPr>
            <w:tcW w:w="0" w:type="auto"/>
          </w:tcPr>
          <w:p w:rsidR="00553DF4" w:rsidRPr="008D5471" w:rsidRDefault="00553DF4" w:rsidP="00553DF4">
            <w:pPr>
              <w:rPr>
                <w:sz w:val="20"/>
                <w:szCs w:val="20"/>
              </w:rPr>
            </w:pPr>
            <w:r w:rsidRPr="008D5471">
              <w:rPr>
                <w:sz w:val="20"/>
                <w:szCs w:val="20"/>
              </w:rPr>
              <w:t>LayoutEffect</w:t>
            </w:r>
          </w:p>
        </w:tc>
        <w:tc>
          <w:tcPr>
            <w:tcW w:w="0" w:type="auto"/>
          </w:tcPr>
          <w:p w:rsidR="00553DF4" w:rsidRPr="008D5471" w:rsidRDefault="00553DF4" w:rsidP="00553DF4">
            <w:pPr>
              <w:rPr>
                <w:sz w:val="20"/>
                <w:szCs w:val="20"/>
              </w:rPr>
            </w:pPr>
            <w:r w:rsidRPr="008D5471">
              <w:rPr>
                <w:sz w:val="20"/>
                <w:szCs w:val="20"/>
              </w:rPr>
              <w:t>OldWidth</w:t>
            </w:r>
          </w:p>
        </w:tc>
        <w:tc>
          <w:tcPr>
            <w:tcW w:w="0" w:type="auto"/>
          </w:tcPr>
          <w:p w:rsidR="00553DF4" w:rsidRPr="008D5471" w:rsidRDefault="00553DF4" w:rsidP="00553DF4">
            <w:pPr>
              <w:rPr>
                <w:sz w:val="20"/>
                <w:szCs w:val="20"/>
              </w:rPr>
            </w:pPr>
            <w:r w:rsidRPr="008D5471">
              <w:rPr>
                <w:sz w:val="20"/>
                <w:szCs w:val="20"/>
              </w:rPr>
              <w:t>Tag</w:t>
            </w:r>
          </w:p>
        </w:tc>
        <w:tc>
          <w:tcPr>
            <w:tcW w:w="0" w:type="auto"/>
          </w:tcPr>
          <w:p w:rsidR="00553DF4" w:rsidRPr="008D5471"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50" w:name="_Toc336066635"/>
      <w:r>
        <w:lastRenderedPageBreak/>
        <w:t>Métodos</w:t>
      </w:r>
      <w:bookmarkEnd w:id="115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51" w:name="_Toc336066636"/>
      <w:r>
        <w:t>Eventos</w:t>
      </w:r>
      <w:bookmarkEnd w:id="115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353"/>
      </w:tblGrid>
      <w:tr w:rsidR="00553DF4" w:rsidTr="00553DF4">
        <w:trPr>
          <w:jc w:val="center"/>
        </w:trPr>
        <w:tc>
          <w:tcPr>
            <w:tcW w:w="0" w:type="auto"/>
          </w:tcPr>
          <w:p w:rsidR="00553DF4" w:rsidRPr="00C663C6" w:rsidRDefault="00553DF4" w:rsidP="00553DF4">
            <w:r w:rsidRPr="00C663C6">
              <w:t>BeforeDragOver</w:t>
            </w:r>
          </w:p>
        </w:tc>
        <w:tc>
          <w:tcPr>
            <w:tcW w:w="0" w:type="auto"/>
          </w:tcPr>
          <w:p w:rsidR="00553DF4" w:rsidRPr="00C663C6" w:rsidRDefault="00553DF4" w:rsidP="00553DF4">
            <w:r w:rsidRPr="00C663C6">
              <w:t>Error</w:t>
            </w:r>
          </w:p>
        </w:tc>
      </w:tr>
      <w:tr w:rsidR="00553DF4" w:rsidTr="00553DF4">
        <w:trPr>
          <w:jc w:val="center"/>
        </w:trPr>
        <w:tc>
          <w:tcPr>
            <w:tcW w:w="0" w:type="auto"/>
          </w:tcPr>
          <w:p w:rsidR="00553DF4" w:rsidRPr="00C663C6" w:rsidRDefault="00553DF4" w:rsidP="00553DF4">
            <w:r w:rsidRPr="00C663C6">
              <w:t>BeforeDropOrPaste</w:t>
            </w:r>
          </w:p>
        </w:tc>
        <w:tc>
          <w:tcPr>
            <w:tcW w:w="0" w:type="auto"/>
          </w:tcPr>
          <w:p w:rsidR="00553DF4" w:rsidRPr="00C663C6" w:rsidRDefault="00553DF4" w:rsidP="00553DF4">
            <w:r w:rsidRPr="00C663C6">
              <w:t>MouseDown</w:t>
            </w:r>
          </w:p>
        </w:tc>
      </w:tr>
      <w:tr w:rsidR="00553DF4" w:rsidTr="00553DF4">
        <w:trPr>
          <w:jc w:val="center"/>
        </w:trPr>
        <w:tc>
          <w:tcPr>
            <w:tcW w:w="0" w:type="auto"/>
          </w:tcPr>
          <w:p w:rsidR="00553DF4" w:rsidRPr="00C663C6" w:rsidRDefault="00553DF4" w:rsidP="00553DF4">
            <w:r w:rsidRPr="00C663C6">
              <w:t>Click</w:t>
            </w:r>
          </w:p>
        </w:tc>
        <w:tc>
          <w:tcPr>
            <w:tcW w:w="0" w:type="auto"/>
          </w:tcPr>
          <w:p w:rsidR="00553DF4" w:rsidRPr="00C663C6" w:rsidRDefault="00553DF4" w:rsidP="00553DF4">
            <w:r w:rsidRPr="00C663C6">
              <w:t>MouseMove</w:t>
            </w:r>
          </w:p>
        </w:tc>
      </w:tr>
      <w:tr w:rsidR="00553DF4" w:rsidTr="00553DF4">
        <w:trPr>
          <w:jc w:val="center"/>
        </w:trPr>
        <w:tc>
          <w:tcPr>
            <w:tcW w:w="0" w:type="auto"/>
          </w:tcPr>
          <w:p w:rsidR="00553DF4" w:rsidRPr="00C663C6" w:rsidRDefault="00553DF4" w:rsidP="00553DF4">
            <w:r w:rsidRPr="00C663C6">
              <w:t>DblClick</w:t>
            </w:r>
          </w:p>
        </w:tc>
        <w:tc>
          <w:tcPr>
            <w:tcW w:w="0" w:type="auto"/>
          </w:tcPr>
          <w:p w:rsidR="00553DF4" w:rsidRPr="00C663C6" w:rsidRDefault="00553DF4" w:rsidP="00553DF4">
            <w:r w:rsidRPr="00C663C6">
              <w:t>MouseUp</w:t>
            </w:r>
          </w:p>
        </w:tc>
      </w:tr>
    </w:tbl>
    <w:p w:rsidR="00553DF4" w:rsidRPr="008A4778" w:rsidRDefault="00553DF4" w:rsidP="00DC66CA">
      <w:pPr>
        <w:pStyle w:val="Ttulo2"/>
        <w:ind w:hanging="940"/>
      </w:pPr>
      <w:bookmarkStart w:id="1152" w:name="_Toc336066637"/>
      <w:bookmarkStart w:id="1153" w:name="_Toc337380330"/>
      <w:r w:rsidRPr="008A4778">
        <w:t>TextBox</w:t>
      </w:r>
      <w:bookmarkEnd w:id="1152"/>
      <w:bookmarkEnd w:id="1153"/>
      <w:r w:rsidRPr="008A4778">
        <w:t xml:space="preserve"> </w:t>
      </w:r>
    </w:p>
    <w:p w:rsidR="00553DF4" w:rsidRDefault="00553DF4" w:rsidP="00553DF4">
      <w:pPr>
        <w:pStyle w:val="TextoCorrido"/>
        <w:rPr>
          <w:lang w:val="es-ES_tradnl"/>
        </w:rPr>
      </w:pPr>
    </w:p>
    <w:p w:rsidR="00553DF4" w:rsidRDefault="00553DF4" w:rsidP="00E60237">
      <w:pPr>
        <w:pStyle w:val="Ttulo3"/>
      </w:pPr>
      <w:bookmarkStart w:id="1154" w:name="_Toc336066638"/>
      <w:r>
        <w:t>Propiedades</w:t>
      </w:r>
      <w:bookmarkEnd w:id="115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1"/>
        <w:gridCol w:w="1794"/>
        <w:gridCol w:w="1339"/>
        <w:gridCol w:w="1594"/>
        <w:gridCol w:w="1150"/>
      </w:tblGrid>
      <w:tr w:rsidR="00553DF4" w:rsidTr="00553DF4">
        <w:trPr>
          <w:jc w:val="center"/>
        </w:trPr>
        <w:tc>
          <w:tcPr>
            <w:tcW w:w="0" w:type="auto"/>
          </w:tcPr>
          <w:p w:rsidR="00553DF4" w:rsidRPr="00810801" w:rsidRDefault="00553DF4" w:rsidP="00553DF4">
            <w:pPr>
              <w:rPr>
                <w:sz w:val="20"/>
                <w:szCs w:val="20"/>
              </w:rPr>
            </w:pPr>
            <w:r w:rsidRPr="00810801">
              <w:rPr>
                <w:sz w:val="20"/>
                <w:szCs w:val="20"/>
              </w:rPr>
              <w:t>AutoSize</w:t>
            </w:r>
          </w:p>
        </w:tc>
        <w:tc>
          <w:tcPr>
            <w:tcW w:w="0" w:type="auto"/>
          </w:tcPr>
          <w:p w:rsidR="00553DF4" w:rsidRPr="00810801" w:rsidRDefault="00553DF4" w:rsidP="00553DF4">
            <w:pPr>
              <w:rPr>
                <w:sz w:val="20"/>
                <w:szCs w:val="20"/>
              </w:rPr>
            </w:pPr>
            <w:r w:rsidRPr="00810801">
              <w:rPr>
                <w:sz w:val="20"/>
                <w:szCs w:val="20"/>
              </w:rPr>
              <w:t>CurX</w:t>
            </w:r>
          </w:p>
        </w:tc>
        <w:tc>
          <w:tcPr>
            <w:tcW w:w="0" w:type="auto"/>
          </w:tcPr>
          <w:p w:rsidR="00553DF4" w:rsidRPr="00810801" w:rsidRDefault="00553DF4" w:rsidP="00553DF4">
            <w:pPr>
              <w:rPr>
                <w:sz w:val="20"/>
                <w:szCs w:val="20"/>
              </w:rPr>
            </w:pPr>
            <w:r w:rsidRPr="00810801">
              <w:rPr>
                <w:sz w:val="20"/>
                <w:szCs w:val="20"/>
              </w:rPr>
              <w:t>LayoutEffect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810801" w:rsidRDefault="00553DF4" w:rsidP="00553DF4">
            <w:pPr>
              <w:rPr>
                <w:sz w:val="20"/>
                <w:szCs w:val="20"/>
              </w:rPr>
            </w:pPr>
            <w:r w:rsidRPr="00810801">
              <w:rPr>
                <w:sz w:val="20"/>
                <w:szCs w:val="20"/>
              </w:rPr>
              <w:t>TabStop</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AutoTab</w:t>
            </w:r>
          </w:p>
        </w:tc>
        <w:tc>
          <w:tcPr>
            <w:tcW w:w="0" w:type="auto"/>
          </w:tcPr>
          <w:p w:rsidR="00553DF4" w:rsidRPr="00810801" w:rsidRDefault="00553DF4" w:rsidP="00553DF4">
            <w:pPr>
              <w:rPr>
                <w:sz w:val="20"/>
                <w:szCs w:val="20"/>
              </w:rPr>
            </w:pPr>
            <w:r w:rsidRPr="00810801">
              <w:rPr>
                <w:sz w:val="20"/>
                <w:szCs w:val="20"/>
              </w:rPr>
              <w:t>Default</w:t>
            </w:r>
          </w:p>
        </w:tc>
        <w:tc>
          <w:tcPr>
            <w:tcW w:w="0" w:type="auto"/>
          </w:tcPr>
          <w:p w:rsidR="00553DF4" w:rsidRPr="00810801" w:rsidRDefault="00553DF4" w:rsidP="00553DF4">
            <w:pPr>
              <w:rPr>
                <w:sz w:val="20"/>
                <w:szCs w:val="20"/>
              </w:rPr>
            </w:pPr>
            <w:r w:rsidRPr="00810801">
              <w:rPr>
                <w:sz w:val="20"/>
                <w:szCs w:val="20"/>
              </w:rPr>
              <w:t>Left</w:t>
            </w:r>
          </w:p>
        </w:tc>
        <w:tc>
          <w:tcPr>
            <w:tcW w:w="0" w:type="auto"/>
          </w:tcPr>
          <w:p w:rsidR="00553DF4" w:rsidRPr="00810801" w:rsidRDefault="00553DF4" w:rsidP="00553DF4">
            <w:pPr>
              <w:rPr>
                <w:sz w:val="20"/>
                <w:szCs w:val="20"/>
              </w:rPr>
            </w:pPr>
            <w:r w:rsidRPr="00810801">
              <w:rPr>
                <w:sz w:val="20"/>
                <w:szCs w:val="20"/>
              </w:rPr>
              <w:t>Parent</w:t>
            </w:r>
          </w:p>
        </w:tc>
        <w:tc>
          <w:tcPr>
            <w:tcW w:w="0" w:type="auto"/>
          </w:tcPr>
          <w:p w:rsidR="00553DF4" w:rsidRPr="00810801" w:rsidRDefault="00553DF4" w:rsidP="00553DF4">
            <w:pPr>
              <w:rPr>
                <w:sz w:val="20"/>
                <w:szCs w:val="20"/>
              </w:rPr>
            </w:pPr>
            <w:r w:rsidRPr="00810801">
              <w:rPr>
                <w:sz w:val="20"/>
                <w:szCs w:val="20"/>
              </w:rPr>
              <w:t>Tag</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AutoWordSelect</w:t>
            </w:r>
          </w:p>
        </w:tc>
        <w:tc>
          <w:tcPr>
            <w:tcW w:w="0" w:type="auto"/>
          </w:tcPr>
          <w:p w:rsidR="00553DF4" w:rsidRPr="00810801" w:rsidRDefault="00553DF4" w:rsidP="00553DF4">
            <w:pPr>
              <w:rPr>
                <w:sz w:val="20"/>
                <w:szCs w:val="20"/>
              </w:rPr>
            </w:pPr>
            <w:r w:rsidRPr="00810801">
              <w:rPr>
                <w:sz w:val="20"/>
                <w:szCs w:val="20"/>
              </w:rPr>
              <w:t>DragBehavior</w:t>
            </w:r>
          </w:p>
        </w:tc>
        <w:tc>
          <w:tcPr>
            <w:tcW w:w="0" w:type="auto"/>
          </w:tcPr>
          <w:p w:rsidR="00553DF4" w:rsidRPr="00810801" w:rsidRDefault="00553DF4" w:rsidP="00553DF4">
            <w:pPr>
              <w:rPr>
                <w:sz w:val="20"/>
                <w:szCs w:val="20"/>
              </w:rPr>
            </w:pPr>
            <w:r w:rsidRPr="00810801">
              <w:rPr>
                <w:sz w:val="20"/>
                <w:szCs w:val="20"/>
              </w:rPr>
              <w:t>LineCount</w:t>
            </w:r>
          </w:p>
        </w:tc>
        <w:tc>
          <w:tcPr>
            <w:tcW w:w="0" w:type="auto"/>
          </w:tcPr>
          <w:p w:rsidR="00553DF4" w:rsidRPr="00810801" w:rsidRDefault="00553DF4" w:rsidP="00553DF4">
            <w:pPr>
              <w:rPr>
                <w:sz w:val="20"/>
                <w:szCs w:val="20"/>
              </w:rPr>
            </w:pPr>
            <w:r w:rsidRPr="00810801">
              <w:rPr>
                <w:sz w:val="20"/>
                <w:szCs w:val="20"/>
              </w:rPr>
              <w:t>PasswordChar</w:t>
            </w:r>
          </w:p>
        </w:tc>
        <w:tc>
          <w:tcPr>
            <w:tcW w:w="0" w:type="auto"/>
          </w:tcPr>
          <w:p w:rsidR="00553DF4" w:rsidRPr="00810801" w:rsidRDefault="00553DF4" w:rsidP="00553DF4">
            <w:pPr>
              <w:rPr>
                <w:sz w:val="20"/>
                <w:szCs w:val="20"/>
              </w:rPr>
            </w:pPr>
            <w:r w:rsidRPr="00810801">
              <w:rPr>
                <w:sz w:val="20"/>
                <w:szCs w:val="20"/>
              </w:rPr>
              <w:t>Text</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BackColor</w:t>
            </w:r>
          </w:p>
        </w:tc>
        <w:tc>
          <w:tcPr>
            <w:tcW w:w="0" w:type="auto"/>
          </w:tcPr>
          <w:p w:rsidR="00553DF4" w:rsidRPr="00810801" w:rsidRDefault="00553DF4" w:rsidP="00553DF4">
            <w:pPr>
              <w:rPr>
                <w:sz w:val="20"/>
                <w:szCs w:val="20"/>
              </w:rPr>
            </w:pPr>
            <w:r w:rsidRPr="00810801">
              <w:rPr>
                <w:sz w:val="20"/>
                <w:szCs w:val="20"/>
              </w:rPr>
              <w:t>Enabled</w:t>
            </w:r>
          </w:p>
        </w:tc>
        <w:tc>
          <w:tcPr>
            <w:tcW w:w="0" w:type="auto"/>
          </w:tcPr>
          <w:p w:rsidR="00553DF4" w:rsidRPr="00810801" w:rsidRDefault="00553DF4" w:rsidP="00553DF4">
            <w:pPr>
              <w:rPr>
                <w:sz w:val="20"/>
                <w:szCs w:val="20"/>
              </w:rPr>
            </w:pPr>
            <w:r w:rsidRPr="00810801">
              <w:rPr>
                <w:sz w:val="20"/>
                <w:szCs w:val="20"/>
              </w:rPr>
              <w:t>Locked</w:t>
            </w:r>
          </w:p>
        </w:tc>
        <w:tc>
          <w:tcPr>
            <w:tcW w:w="0" w:type="auto"/>
          </w:tcPr>
          <w:p w:rsidR="00553DF4" w:rsidRPr="00810801" w:rsidRDefault="00553DF4" w:rsidP="00553DF4">
            <w:pPr>
              <w:rPr>
                <w:sz w:val="20"/>
                <w:szCs w:val="20"/>
              </w:rPr>
            </w:pPr>
            <w:r w:rsidRPr="00810801">
              <w:rPr>
                <w:sz w:val="20"/>
                <w:szCs w:val="20"/>
              </w:rPr>
              <w:t>RowSource</w:t>
            </w:r>
          </w:p>
        </w:tc>
        <w:tc>
          <w:tcPr>
            <w:tcW w:w="0" w:type="auto"/>
          </w:tcPr>
          <w:p w:rsidR="00553DF4" w:rsidRPr="00810801" w:rsidRDefault="00553DF4" w:rsidP="00553DF4">
            <w:pPr>
              <w:rPr>
                <w:sz w:val="20"/>
                <w:szCs w:val="20"/>
              </w:rPr>
            </w:pPr>
            <w:r w:rsidRPr="00810801">
              <w:rPr>
                <w:sz w:val="20"/>
                <w:szCs w:val="20"/>
              </w:rPr>
              <w:t>TextAlign</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BackStyle</w:t>
            </w:r>
          </w:p>
        </w:tc>
        <w:tc>
          <w:tcPr>
            <w:tcW w:w="0" w:type="auto"/>
          </w:tcPr>
          <w:p w:rsidR="00553DF4" w:rsidRPr="00810801" w:rsidRDefault="00553DF4" w:rsidP="00553DF4">
            <w:pPr>
              <w:rPr>
                <w:sz w:val="20"/>
                <w:szCs w:val="20"/>
              </w:rPr>
            </w:pPr>
            <w:r w:rsidRPr="00810801">
              <w:rPr>
                <w:sz w:val="20"/>
                <w:szCs w:val="20"/>
              </w:rPr>
              <w:t>EnterFieldBehavior</w:t>
            </w:r>
          </w:p>
        </w:tc>
        <w:tc>
          <w:tcPr>
            <w:tcW w:w="0" w:type="auto"/>
          </w:tcPr>
          <w:p w:rsidR="00553DF4" w:rsidRPr="00810801" w:rsidRDefault="00553DF4" w:rsidP="00553DF4">
            <w:pPr>
              <w:rPr>
                <w:sz w:val="20"/>
                <w:szCs w:val="20"/>
              </w:rPr>
            </w:pPr>
            <w:r w:rsidRPr="00810801">
              <w:rPr>
                <w:sz w:val="20"/>
                <w:szCs w:val="20"/>
              </w:rPr>
              <w:t>MaxLength</w:t>
            </w:r>
          </w:p>
        </w:tc>
        <w:tc>
          <w:tcPr>
            <w:tcW w:w="0" w:type="auto"/>
          </w:tcPr>
          <w:p w:rsidR="00553DF4" w:rsidRPr="00810801" w:rsidRDefault="00553DF4" w:rsidP="00553DF4">
            <w:pPr>
              <w:rPr>
                <w:sz w:val="20"/>
                <w:szCs w:val="20"/>
              </w:rPr>
            </w:pPr>
            <w:r w:rsidRPr="00810801">
              <w:rPr>
                <w:sz w:val="20"/>
                <w:szCs w:val="20"/>
              </w:rPr>
              <w:t>RowSourceType</w:t>
            </w:r>
          </w:p>
        </w:tc>
        <w:tc>
          <w:tcPr>
            <w:tcW w:w="0" w:type="auto"/>
          </w:tcPr>
          <w:p w:rsidR="00553DF4" w:rsidRPr="00810801" w:rsidRDefault="00553DF4" w:rsidP="00553DF4">
            <w:pPr>
              <w:rPr>
                <w:sz w:val="20"/>
                <w:szCs w:val="20"/>
              </w:rPr>
            </w:pPr>
            <w:r w:rsidRPr="00810801">
              <w:rPr>
                <w:sz w:val="20"/>
                <w:szCs w:val="20"/>
              </w:rPr>
              <w:t>TextLength</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BorderColor</w:t>
            </w:r>
          </w:p>
        </w:tc>
        <w:tc>
          <w:tcPr>
            <w:tcW w:w="0" w:type="auto"/>
          </w:tcPr>
          <w:p w:rsidR="00553DF4" w:rsidRPr="00810801" w:rsidRDefault="00553DF4" w:rsidP="00553DF4">
            <w:pPr>
              <w:rPr>
                <w:sz w:val="20"/>
                <w:szCs w:val="20"/>
              </w:rPr>
            </w:pPr>
            <w:r w:rsidRPr="00810801">
              <w:rPr>
                <w:sz w:val="20"/>
                <w:szCs w:val="20"/>
              </w:rPr>
              <w:t>EnterKeyBehavior</w:t>
            </w:r>
          </w:p>
        </w:tc>
        <w:tc>
          <w:tcPr>
            <w:tcW w:w="0" w:type="auto"/>
          </w:tcPr>
          <w:p w:rsidR="00553DF4" w:rsidRPr="00810801" w:rsidRDefault="00553DF4" w:rsidP="00553DF4">
            <w:pPr>
              <w:rPr>
                <w:sz w:val="20"/>
                <w:szCs w:val="20"/>
              </w:rPr>
            </w:pPr>
            <w:r w:rsidRPr="00810801">
              <w:rPr>
                <w:sz w:val="20"/>
                <w:szCs w:val="20"/>
              </w:rPr>
              <w:t>MouseIcon</w:t>
            </w:r>
          </w:p>
        </w:tc>
        <w:tc>
          <w:tcPr>
            <w:tcW w:w="0" w:type="auto"/>
          </w:tcPr>
          <w:p w:rsidR="00553DF4" w:rsidRPr="00810801" w:rsidRDefault="00553DF4" w:rsidP="00553DF4">
            <w:pPr>
              <w:rPr>
                <w:sz w:val="20"/>
                <w:szCs w:val="20"/>
              </w:rPr>
            </w:pPr>
            <w:r w:rsidRPr="00810801">
              <w:rPr>
                <w:sz w:val="20"/>
                <w:szCs w:val="20"/>
              </w:rPr>
              <w:t>ScrollBars</w:t>
            </w:r>
          </w:p>
        </w:tc>
        <w:tc>
          <w:tcPr>
            <w:tcW w:w="0" w:type="auto"/>
          </w:tcPr>
          <w:p w:rsidR="00553DF4" w:rsidRPr="00810801" w:rsidRDefault="00553DF4" w:rsidP="00553DF4">
            <w:pPr>
              <w:rPr>
                <w:sz w:val="20"/>
                <w:szCs w:val="20"/>
              </w:rPr>
            </w:pPr>
            <w:r w:rsidRPr="00810801">
              <w:rPr>
                <w:sz w:val="20"/>
                <w:szCs w:val="20"/>
              </w:rPr>
              <w:t>Top</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BorderStyle</w:t>
            </w:r>
          </w:p>
        </w:tc>
        <w:tc>
          <w:tcPr>
            <w:tcW w:w="0" w:type="auto"/>
          </w:tcPr>
          <w:p w:rsidR="00553DF4" w:rsidRPr="00810801" w:rsidRDefault="00553DF4" w:rsidP="00553DF4">
            <w:pPr>
              <w:rPr>
                <w:sz w:val="20"/>
                <w:szCs w:val="20"/>
              </w:rPr>
            </w:pPr>
            <w:r w:rsidRPr="00810801">
              <w:rPr>
                <w:sz w:val="20"/>
                <w:szCs w:val="20"/>
              </w:rPr>
              <w:t>Font</w:t>
            </w:r>
          </w:p>
        </w:tc>
        <w:tc>
          <w:tcPr>
            <w:tcW w:w="0" w:type="auto"/>
          </w:tcPr>
          <w:p w:rsidR="00553DF4" w:rsidRPr="00810801" w:rsidRDefault="00553DF4" w:rsidP="00553DF4">
            <w:pPr>
              <w:rPr>
                <w:sz w:val="20"/>
                <w:szCs w:val="20"/>
              </w:rPr>
            </w:pPr>
            <w:r w:rsidRPr="00810801">
              <w:rPr>
                <w:sz w:val="20"/>
                <w:szCs w:val="20"/>
              </w:rPr>
              <w:t>MousePointer</w:t>
            </w:r>
          </w:p>
        </w:tc>
        <w:tc>
          <w:tcPr>
            <w:tcW w:w="0" w:type="auto"/>
          </w:tcPr>
          <w:p w:rsidR="00553DF4" w:rsidRPr="00810801" w:rsidRDefault="00553DF4" w:rsidP="00553DF4">
            <w:pPr>
              <w:rPr>
                <w:sz w:val="20"/>
                <w:szCs w:val="20"/>
              </w:rPr>
            </w:pPr>
            <w:r w:rsidRPr="00810801">
              <w:rPr>
                <w:sz w:val="20"/>
                <w:szCs w:val="20"/>
              </w:rPr>
              <w:t>SelectionMargin</w:t>
            </w:r>
          </w:p>
        </w:tc>
        <w:tc>
          <w:tcPr>
            <w:tcW w:w="0" w:type="auto"/>
          </w:tcPr>
          <w:p w:rsidR="00553DF4" w:rsidRPr="00810801" w:rsidRDefault="00553DF4" w:rsidP="00553DF4">
            <w:pPr>
              <w:rPr>
                <w:sz w:val="20"/>
                <w:szCs w:val="20"/>
              </w:rPr>
            </w:pPr>
            <w:r w:rsidRPr="00810801">
              <w:rPr>
                <w:sz w:val="20"/>
                <w:szCs w:val="20"/>
              </w:rPr>
              <w:t>Value</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Cancel</w:t>
            </w:r>
          </w:p>
        </w:tc>
        <w:tc>
          <w:tcPr>
            <w:tcW w:w="0" w:type="auto"/>
          </w:tcPr>
          <w:p w:rsidR="00553DF4" w:rsidRPr="00810801" w:rsidRDefault="00553DF4" w:rsidP="00553DF4">
            <w:pPr>
              <w:rPr>
                <w:sz w:val="20"/>
                <w:szCs w:val="20"/>
              </w:rPr>
            </w:pPr>
            <w:r w:rsidRPr="00810801">
              <w:rPr>
                <w:sz w:val="20"/>
                <w:szCs w:val="20"/>
              </w:rPr>
              <w:t>ForeColor</w:t>
            </w:r>
          </w:p>
        </w:tc>
        <w:tc>
          <w:tcPr>
            <w:tcW w:w="0" w:type="auto"/>
          </w:tcPr>
          <w:p w:rsidR="00553DF4" w:rsidRPr="00810801" w:rsidRDefault="00553DF4" w:rsidP="00553DF4">
            <w:pPr>
              <w:rPr>
                <w:sz w:val="20"/>
                <w:szCs w:val="20"/>
              </w:rPr>
            </w:pPr>
            <w:r w:rsidRPr="00810801">
              <w:rPr>
                <w:sz w:val="20"/>
                <w:szCs w:val="20"/>
              </w:rPr>
              <w:t>MultiLine</w:t>
            </w:r>
          </w:p>
        </w:tc>
        <w:tc>
          <w:tcPr>
            <w:tcW w:w="0" w:type="auto"/>
          </w:tcPr>
          <w:p w:rsidR="00553DF4" w:rsidRPr="00810801" w:rsidRDefault="00553DF4" w:rsidP="00553DF4">
            <w:pPr>
              <w:rPr>
                <w:sz w:val="20"/>
                <w:szCs w:val="20"/>
              </w:rPr>
            </w:pPr>
            <w:r w:rsidRPr="00810801">
              <w:rPr>
                <w:sz w:val="20"/>
                <w:szCs w:val="20"/>
              </w:rPr>
              <w:t>SelLength</w:t>
            </w:r>
          </w:p>
        </w:tc>
        <w:tc>
          <w:tcPr>
            <w:tcW w:w="0" w:type="auto"/>
          </w:tcPr>
          <w:p w:rsidR="00553DF4" w:rsidRPr="00810801" w:rsidRDefault="00553DF4" w:rsidP="00553DF4">
            <w:pPr>
              <w:rPr>
                <w:sz w:val="20"/>
                <w:szCs w:val="20"/>
              </w:rPr>
            </w:pPr>
            <w:r w:rsidRPr="00810801">
              <w:rPr>
                <w:sz w:val="20"/>
                <w:szCs w:val="20"/>
              </w:rPr>
              <w:t>Visible</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CanPaste</w:t>
            </w:r>
          </w:p>
        </w:tc>
        <w:tc>
          <w:tcPr>
            <w:tcW w:w="0" w:type="auto"/>
          </w:tcPr>
          <w:p w:rsidR="00553DF4" w:rsidRPr="00810801" w:rsidRDefault="00553DF4" w:rsidP="00553DF4">
            <w:pPr>
              <w:rPr>
                <w:sz w:val="20"/>
                <w:szCs w:val="20"/>
              </w:rPr>
            </w:pPr>
            <w:r w:rsidRPr="00810801">
              <w:rPr>
                <w:sz w:val="20"/>
                <w:szCs w:val="20"/>
              </w:rPr>
              <w:t>Height</w:t>
            </w:r>
          </w:p>
        </w:tc>
        <w:tc>
          <w:tcPr>
            <w:tcW w:w="0" w:type="auto"/>
          </w:tcPr>
          <w:p w:rsidR="00553DF4" w:rsidRPr="00810801" w:rsidRDefault="00553DF4" w:rsidP="00553DF4">
            <w:pPr>
              <w:rPr>
                <w:sz w:val="20"/>
                <w:szCs w:val="20"/>
              </w:rPr>
            </w:pPr>
            <w:r w:rsidRPr="00810801">
              <w:rPr>
                <w:sz w:val="20"/>
                <w:szCs w:val="20"/>
              </w:rPr>
              <w:t>Name</w:t>
            </w:r>
          </w:p>
        </w:tc>
        <w:tc>
          <w:tcPr>
            <w:tcW w:w="0" w:type="auto"/>
          </w:tcPr>
          <w:p w:rsidR="00553DF4" w:rsidRPr="00810801" w:rsidRDefault="00553DF4" w:rsidP="00553DF4">
            <w:pPr>
              <w:rPr>
                <w:sz w:val="20"/>
                <w:szCs w:val="20"/>
              </w:rPr>
            </w:pPr>
            <w:r w:rsidRPr="00810801">
              <w:rPr>
                <w:sz w:val="20"/>
                <w:szCs w:val="20"/>
              </w:rPr>
              <w:t>SelStart</w:t>
            </w:r>
          </w:p>
        </w:tc>
        <w:tc>
          <w:tcPr>
            <w:tcW w:w="0" w:type="auto"/>
          </w:tcPr>
          <w:p w:rsidR="00553DF4" w:rsidRPr="00810801" w:rsidRDefault="00553DF4" w:rsidP="00553DF4">
            <w:pPr>
              <w:rPr>
                <w:sz w:val="20"/>
                <w:szCs w:val="20"/>
              </w:rPr>
            </w:pPr>
            <w:r w:rsidRPr="00810801">
              <w:rPr>
                <w:sz w:val="20"/>
                <w:szCs w:val="20"/>
              </w:rPr>
              <w:t>Width</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lastRenderedPageBreak/>
              <w:t>ControlSource</w:t>
            </w:r>
          </w:p>
        </w:tc>
        <w:tc>
          <w:tcPr>
            <w:tcW w:w="0" w:type="auto"/>
          </w:tcPr>
          <w:p w:rsidR="00553DF4" w:rsidRPr="00810801" w:rsidRDefault="00553DF4" w:rsidP="00553DF4">
            <w:pPr>
              <w:rPr>
                <w:sz w:val="20"/>
                <w:szCs w:val="20"/>
              </w:rPr>
            </w:pPr>
            <w:r w:rsidRPr="00810801">
              <w:rPr>
                <w:sz w:val="20"/>
                <w:szCs w:val="20"/>
              </w:rPr>
              <w:t>HelpContextID</w:t>
            </w:r>
          </w:p>
        </w:tc>
        <w:tc>
          <w:tcPr>
            <w:tcW w:w="0" w:type="auto"/>
          </w:tcPr>
          <w:p w:rsidR="00553DF4" w:rsidRPr="00810801" w:rsidRDefault="00553DF4" w:rsidP="00553DF4">
            <w:pPr>
              <w:rPr>
                <w:sz w:val="20"/>
                <w:szCs w:val="20"/>
              </w:rPr>
            </w:pPr>
            <w:r w:rsidRPr="00810801">
              <w:rPr>
                <w:sz w:val="20"/>
                <w:szCs w:val="20"/>
              </w:rPr>
              <w:t>Object</w:t>
            </w:r>
          </w:p>
        </w:tc>
        <w:tc>
          <w:tcPr>
            <w:tcW w:w="0" w:type="auto"/>
          </w:tcPr>
          <w:p w:rsidR="00553DF4" w:rsidRPr="00810801" w:rsidRDefault="00553DF4" w:rsidP="00553DF4">
            <w:pPr>
              <w:rPr>
                <w:sz w:val="20"/>
                <w:szCs w:val="20"/>
              </w:rPr>
            </w:pPr>
            <w:r w:rsidRPr="00810801">
              <w:rPr>
                <w:sz w:val="20"/>
                <w:szCs w:val="20"/>
              </w:rPr>
              <w:t>SelText</w:t>
            </w:r>
          </w:p>
        </w:tc>
        <w:tc>
          <w:tcPr>
            <w:tcW w:w="0" w:type="auto"/>
          </w:tcPr>
          <w:p w:rsidR="00553DF4" w:rsidRPr="00810801" w:rsidRDefault="00553DF4" w:rsidP="00553DF4">
            <w:pPr>
              <w:rPr>
                <w:sz w:val="20"/>
                <w:szCs w:val="20"/>
              </w:rPr>
            </w:pPr>
            <w:r w:rsidRPr="00810801">
              <w:rPr>
                <w:sz w:val="20"/>
                <w:szCs w:val="20"/>
              </w:rPr>
              <w:t>WordWrap</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ControlTipText</w:t>
            </w:r>
          </w:p>
        </w:tc>
        <w:tc>
          <w:tcPr>
            <w:tcW w:w="0" w:type="auto"/>
          </w:tcPr>
          <w:p w:rsidR="00553DF4" w:rsidRPr="00810801" w:rsidRDefault="00553DF4" w:rsidP="00553DF4">
            <w:pPr>
              <w:rPr>
                <w:sz w:val="20"/>
                <w:szCs w:val="20"/>
              </w:rPr>
            </w:pPr>
            <w:r w:rsidRPr="00810801">
              <w:rPr>
                <w:sz w:val="20"/>
                <w:szCs w:val="20"/>
              </w:rPr>
              <w:t>HideSelection</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810801" w:rsidRDefault="00553DF4" w:rsidP="00553DF4">
            <w:pPr>
              <w:rPr>
                <w:sz w:val="20"/>
                <w:szCs w:val="20"/>
              </w:rPr>
            </w:pPr>
            <w:r w:rsidRPr="00810801">
              <w:rPr>
                <w:sz w:val="20"/>
                <w:szCs w:val="20"/>
              </w:rPr>
              <w:t>SpecialEffect</w:t>
            </w:r>
          </w:p>
        </w:tc>
        <w:tc>
          <w:tcPr>
            <w:tcW w:w="0" w:type="auto"/>
          </w:tcPr>
          <w:p w:rsidR="00553DF4" w:rsidRPr="00810801" w:rsidRDefault="00553DF4" w:rsidP="00553DF4">
            <w:pPr>
              <w:rPr>
                <w:sz w:val="20"/>
                <w:szCs w:val="20"/>
              </w:rPr>
            </w:pP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CurLine</w:t>
            </w:r>
          </w:p>
        </w:tc>
        <w:tc>
          <w:tcPr>
            <w:tcW w:w="0" w:type="auto"/>
          </w:tcPr>
          <w:p w:rsidR="00553DF4" w:rsidRPr="00810801" w:rsidRDefault="00553DF4" w:rsidP="00553DF4">
            <w:pPr>
              <w:rPr>
                <w:sz w:val="20"/>
                <w:szCs w:val="20"/>
              </w:rPr>
            </w:pPr>
            <w:r w:rsidRPr="00810801">
              <w:rPr>
                <w:sz w:val="20"/>
                <w:szCs w:val="20"/>
              </w:rPr>
              <w:t>IMEMode</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810801" w:rsidRDefault="00553DF4" w:rsidP="00553DF4">
            <w:pPr>
              <w:rPr>
                <w:sz w:val="20"/>
                <w:szCs w:val="20"/>
              </w:rPr>
            </w:pPr>
            <w:r w:rsidRPr="00810801">
              <w:rPr>
                <w:sz w:val="20"/>
                <w:szCs w:val="20"/>
              </w:rPr>
              <w:t>TabIndex</w:t>
            </w:r>
          </w:p>
        </w:tc>
        <w:tc>
          <w:tcPr>
            <w:tcW w:w="0" w:type="auto"/>
          </w:tcPr>
          <w:p w:rsidR="00553DF4" w:rsidRPr="00810801" w:rsidRDefault="00553DF4" w:rsidP="00553DF4">
            <w:pPr>
              <w:rPr>
                <w:sz w:val="20"/>
                <w:szCs w:val="20"/>
              </w:rPr>
            </w:pP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CurTargetX</w:t>
            </w:r>
          </w:p>
        </w:tc>
        <w:tc>
          <w:tcPr>
            <w:tcW w:w="0" w:type="auto"/>
          </w:tcPr>
          <w:p w:rsidR="00553DF4" w:rsidRPr="00810801" w:rsidRDefault="00553DF4" w:rsidP="00553DF4">
            <w:pPr>
              <w:rPr>
                <w:sz w:val="20"/>
                <w:szCs w:val="20"/>
              </w:rPr>
            </w:pPr>
            <w:r w:rsidRPr="00810801">
              <w:rPr>
                <w:sz w:val="20"/>
                <w:szCs w:val="20"/>
              </w:rPr>
              <w:t>IntegralHeight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810801" w:rsidRDefault="00553DF4" w:rsidP="00553DF4">
            <w:pPr>
              <w:rPr>
                <w:sz w:val="20"/>
                <w:szCs w:val="20"/>
              </w:rPr>
            </w:pPr>
            <w:r w:rsidRPr="00810801">
              <w:rPr>
                <w:sz w:val="20"/>
                <w:szCs w:val="20"/>
              </w:rPr>
              <w:t>TabKeyBehavior</w:t>
            </w:r>
          </w:p>
        </w:tc>
        <w:tc>
          <w:tcPr>
            <w:tcW w:w="0" w:type="auto"/>
          </w:tcPr>
          <w:p w:rsidR="00553DF4" w:rsidRPr="00810801"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55" w:name="_Toc336066639"/>
      <w:r>
        <w:t>Métodos</w:t>
      </w:r>
      <w:bookmarkEnd w:id="115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Default="00553DF4" w:rsidP="00553DF4">
            <w:r>
              <w:t>Copy</w:t>
            </w:r>
          </w:p>
        </w:tc>
      </w:tr>
      <w:tr w:rsidR="00553DF4" w:rsidTr="00553DF4">
        <w:trPr>
          <w:jc w:val="center"/>
        </w:trPr>
        <w:tc>
          <w:tcPr>
            <w:tcW w:w="0" w:type="auto"/>
          </w:tcPr>
          <w:p w:rsidR="00553DF4" w:rsidRDefault="00553DF4" w:rsidP="00553DF4">
            <w:r>
              <w:t>Cut</w:t>
            </w:r>
          </w:p>
        </w:tc>
      </w:tr>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Paste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56" w:name="_Toc336066640"/>
      <w:r>
        <w:t>Eventos</w:t>
      </w:r>
      <w:bookmarkEnd w:id="115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744"/>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t>Change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rsidRPr="002B6D78">
              <w:t>DblClick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t>DropButtonClick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Default="00553DF4" w:rsidP="00553DF4">
      <w:pPr>
        <w:pStyle w:val="TextoCorrido"/>
        <w:rPr>
          <w:lang w:val="es-ES_tradnl"/>
        </w:rPr>
      </w:pPr>
    </w:p>
    <w:p w:rsidR="00553DF4" w:rsidRPr="008A4778" w:rsidRDefault="00553DF4" w:rsidP="00553DF4">
      <w:pPr>
        <w:pStyle w:val="TextoCorrido"/>
        <w:rPr>
          <w:lang w:val="es-ES_tradnl"/>
        </w:rPr>
      </w:pPr>
    </w:p>
    <w:p w:rsidR="00553DF4" w:rsidRPr="008A4778" w:rsidRDefault="00553DF4" w:rsidP="00DC66CA">
      <w:pPr>
        <w:pStyle w:val="Ttulo2"/>
        <w:ind w:hanging="940"/>
      </w:pPr>
      <w:bookmarkStart w:id="1157" w:name="_Toc336066641"/>
      <w:bookmarkStart w:id="1158" w:name="_Toc337380331"/>
      <w:r w:rsidRPr="008A4778">
        <w:t>ComboBox</w:t>
      </w:r>
      <w:bookmarkEnd w:id="1157"/>
      <w:bookmarkEnd w:id="1158"/>
    </w:p>
    <w:p w:rsidR="00553DF4" w:rsidRDefault="00553DF4" w:rsidP="00553DF4">
      <w:pPr>
        <w:pStyle w:val="TextoCorrido"/>
        <w:rPr>
          <w:lang w:val="es-ES_tradnl"/>
        </w:rPr>
      </w:pPr>
    </w:p>
    <w:p w:rsidR="00553DF4" w:rsidRDefault="00553DF4" w:rsidP="00E60237">
      <w:pPr>
        <w:pStyle w:val="Ttulo3"/>
      </w:pPr>
      <w:bookmarkStart w:id="1159" w:name="_Toc336066642"/>
      <w:r>
        <w:lastRenderedPageBreak/>
        <w:t>Propiedades</w:t>
      </w:r>
      <w:bookmarkEnd w:id="115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9"/>
        <w:gridCol w:w="1583"/>
        <w:gridCol w:w="1316"/>
        <w:gridCol w:w="2105"/>
        <w:gridCol w:w="1078"/>
      </w:tblGrid>
      <w:tr w:rsidR="00553DF4" w:rsidTr="00553DF4">
        <w:trPr>
          <w:jc w:val="center"/>
        </w:trPr>
        <w:tc>
          <w:tcPr>
            <w:tcW w:w="0" w:type="auto"/>
          </w:tcPr>
          <w:p w:rsidR="00553DF4" w:rsidRPr="00CC4C52" w:rsidRDefault="00553DF4" w:rsidP="00553DF4">
            <w:pPr>
              <w:rPr>
                <w:sz w:val="20"/>
                <w:szCs w:val="20"/>
              </w:rPr>
            </w:pPr>
            <w:r w:rsidRPr="00CC4C52">
              <w:rPr>
                <w:sz w:val="20"/>
                <w:szCs w:val="20"/>
              </w:rPr>
              <w:t>AutoSize</w:t>
            </w:r>
          </w:p>
        </w:tc>
        <w:tc>
          <w:tcPr>
            <w:tcW w:w="0" w:type="auto"/>
          </w:tcPr>
          <w:p w:rsidR="00553DF4" w:rsidRPr="00CC4C52" w:rsidRDefault="00553DF4" w:rsidP="00553DF4">
            <w:pPr>
              <w:rPr>
                <w:sz w:val="20"/>
                <w:szCs w:val="20"/>
              </w:rPr>
            </w:pPr>
            <w:r>
              <w:rPr>
                <w:sz w:val="20"/>
                <w:szCs w:val="20"/>
              </w:rPr>
              <w:t>ControlTipText</w:t>
            </w:r>
          </w:p>
        </w:tc>
        <w:tc>
          <w:tcPr>
            <w:tcW w:w="0" w:type="auto"/>
          </w:tcPr>
          <w:p w:rsidR="00553DF4" w:rsidRPr="00CC4C52" w:rsidRDefault="00553DF4" w:rsidP="00553DF4">
            <w:pPr>
              <w:rPr>
                <w:sz w:val="20"/>
                <w:szCs w:val="20"/>
              </w:rPr>
            </w:pPr>
            <w:r w:rsidRPr="00CC4C52">
              <w:rPr>
                <w:sz w:val="20"/>
                <w:szCs w:val="20"/>
              </w:rPr>
              <w:t>Left</w:t>
            </w:r>
          </w:p>
        </w:tc>
        <w:tc>
          <w:tcPr>
            <w:tcW w:w="0" w:type="auto"/>
          </w:tcPr>
          <w:p w:rsidR="00553DF4" w:rsidRPr="00CC4C52" w:rsidRDefault="00553DF4" w:rsidP="00553DF4">
            <w:pPr>
              <w:rPr>
                <w:sz w:val="20"/>
                <w:szCs w:val="20"/>
              </w:rPr>
            </w:pPr>
            <w:r w:rsidRPr="00CC4C52">
              <w:rPr>
                <w:sz w:val="20"/>
                <w:szCs w:val="20"/>
              </w:rPr>
              <w:t>MousePointer</w:t>
            </w:r>
          </w:p>
        </w:tc>
        <w:tc>
          <w:tcPr>
            <w:tcW w:w="0" w:type="auto"/>
          </w:tcPr>
          <w:p w:rsidR="00553DF4" w:rsidRPr="000322C2" w:rsidRDefault="00553DF4" w:rsidP="00553DF4">
            <w:pPr>
              <w:rPr>
                <w:sz w:val="16"/>
                <w:szCs w:val="16"/>
              </w:rPr>
            </w:pPr>
            <w:r w:rsidRPr="000322C2">
              <w:rPr>
                <w:sz w:val="16"/>
                <w:szCs w:val="16"/>
              </w:rPr>
              <w:t>SourceName</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AutoTab</w:t>
            </w:r>
          </w:p>
        </w:tc>
        <w:tc>
          <w:tcPr>
            <w:tcW w:w="0" w:type="auto"/>
          </w:tcPr>
          <w:p w:rsidR="00553DF4" w:rsidRPr="00CC4C52" w:rsidRDefault="00553DF4" w:rsidP="00553DF4">
            <w:pPr>
              <w:rPr>
                <w:sz w:val="20"/>
                <w:szCs w:val="20"/>
              </w:rPr>
            </w:pPr>
            <w:r w:rsidRPr="00CC4C52">
              <w:rPr>
                <w:sz w:val="20"/>
                <w:szCs w:val="20"/>
              </w:rPr>
              <w:t>CurTa</w:t>
            </w:r>
            <w:r>
              <w:rPr>
                <w:sz w:val="20"/>
                <w:szCs w:val="20"/>
              </w:rPr>
              <w:t>r</w:t>
            </w:r>
            <w:r w:rsidRPr="00CC4C52">
              <w:rPr>
                <w:sz w:val="20"/>
                <w:szCs w:val="20"/>
              </w:rPr>
              <w:t>getX</w:t>
            </w:r>
          </w:p>
        </w:tc>
        <w:tc>
          <w:tcPr>
            <w:tcW w:w="0" w:type="auto"/>
          </w:tcPr>
          <w:p w:rsidR="00553DF4" w:rsidRPr="00CC4C52" w:rsidRDefault="00553DF4" w:rsidP="00553DF4">
            <w:pPr>
              <w:rPr>
                <w:sz w:val="20"/>
                <w:szCs w:val="20"/>
              </w:rPr>
            </w:pPr>
            <w:r w:rsidRPr="00CC4C52">
              <w:rPr>
                <w:sz w:val="20"/>
                <w:szCs w:val="20"/>
              </w:rPr>
              <w:t>LineCount</w:t>
            </w:r>
          </w:p>
        </w:tc>
        <w:tc>
          <w:tcPr>
            <w:tcW w:w="0" w:type="auto"/>
          </w:tcPr>
          <w:p w:rsidR="00553DF4" w:rsidRPr="00CC4C52" w:rsidRDefault="00553DF4" w:rsidP="00553DF4">
            <w:pPr>
              <w:rPr>
                <w:sz w:val="20"/>
                <w:szCs w:val="20"/>
              </w:rPr>
            </w:pPr>
            <w:r w:rsidRPr="00CC4C52">
              <w:rPr>
                <w:sz w:val="20"/>
                <w:szCs w:val="20"/>
              </w:rPr>
              <w:t>Name</w:t>
            </w:r>
          </w:p>
        </w:tc>
        <w:tc>
          <w:tcPr>
            <w:tcW w:w="0" w:type="auto"/>
          </w:tcPr>
          <w:p w:rsidR="00553DF4" w:rsidRPr="000322C2" w:rsidRDefault="00553DF4" w:rsidP="00553DF4">
            <w:pPr>
              <w:rPr>
                <w:sz w:val="16"/>
                <w:szCs w:val="16"/>
              </w:rPr>
            </w:pPr>
            <w:r w:rsidRPr="000322C2">
              <w:rPr>
                <w:sz w:val="16"/>
                <w:szCs w:val="16"/>
              </w:rPr>
              <w:t>SpecialEffect</w:t>
            </w:r>
          </w:p>
        </w:tc>
      </w:tr>
      <w:tr w:rsidR="00553DF4" w:rsidTr="00553DF4">
        <w:trPr>
          <w:jc w:val="center"/>
        </w:trPr>
        <w:tc>
          <w:tcPr>
            <w:tcW w:w="0" w:type="auto"/>
          </w:tcPr>
          <w:p w:rsidR="00553DF4" w:rsidRPr="000322C2" w:rsidRDefault="00553DF4" w:rsidP="00553DF4">
            <w:pPr>
              <w:rPr>
                <w:sz w:val="16"/>
                <w:szCs w:val="16"/>
              </w:rPr>
            </w:pPr>
            <w:r w:rsidRPr="000322C2">
              <w:rPr>
                <w:sz w:val="16"/>
                <w:szCs w:val="16"/>
              </w:rPr>
              <w:t>AutoWordSelect</w:t>
            </w:r>
          </w:p>
        </w:tc>
        <w:tc>
          <w:tcPr>
            <w:tcW w:w="0" w:type="auto"/>
          </w:tcPr>
          <w:p w:rsidR="00553DF4" w:rsidRPr="00CC4C52" w:rsidRDefault="00553DF4" w:rsidP="00553DF4">
            <w:pPr>
              <w:rPr>
                <w:sz w:val="20"/>
                <w:szCs w:val="20"/>
              </w:rPr>
            </w:pPr>
            <w:r w:rsidRPr="00CC4C52">
              <w:rPr>
                <w:sz w:val="20"/>
                <w:szCs w:val="20"/>
              </w:rPr>
              <w:t>CurX</w:t>
            </w:r>
          </w:p>
        </w:tc>
        <w:tc>
          <w:tcPr>
            <w:tcW w:w="0" w:type="auto"/>
          </w:tcPr>
          <w:p w:rsidR="00553DF4" w:rsidRPr="00CC4C52" w:rsidRDefault="00553DF4" w:rsidP="00553DF4">
            <w:pPr>
              <w:rPr>
                <w:sz w:val="20"/>
                <w:szCs w:val="20"/>
              </w:rPr>
            </w:pPr>
            <w:r w:rsidRPr="00CC4C52">
              <w:rPr>
                <w:sz w:val="20"/>
                <w:szCs w:val="20"/>
              </w:rPr>
              <w:t>List</w:t>
            </w:r>
          </w:p>
        </w:tc>
        <w:tc>
          <w:tcPr>
            <w:tcW w:w="0" w:type="auto"/>
          </w:tcPr>
          <w:p w:rsidR="00553DF4" w:rsidRPr="00CC4C52" w:rsidRDefault="00553DF4" w:rsidP="00553DF4">
            <w:pPr>
              <w:rPr>
                <w:sz w:val="20"/>
                <w:szCs w:val="20"/>
              </w:rPr>
            </w:pPr>
            <w:r w:rsidRPr="00CC4C52">
              <w:rPr>
                <w:sz w:val="20"/>
                <w:szCs w:val="20"/>
              </w:rPr>
              <w:t>Object</w:t>
            </w:r>
          </w:p>
        </w:tc>
        <w:tc>
          <w:tcPr>
            <w:tcW w:w="0" w:type="auto"/>
          </w:tcPr>
          <w:p w:rsidR="00553DF4" w:rsidRPr="00CC4C52" w:rsidRDefault="00553DF4" w:rsidP="00553DF4">
            <w:pPr>
              <w:rPr>
                <w:sz w:val="20"/>
                <w:szCs w:val="20"/>
              </w:rPr>
            </w:pPr>
            <w:r w:rsidRPr="00CC4C52">
              <w:rPr>
                <w:sz w:val="20"/>
                <w:szCs w:val="20"/>
              </w:rPr>
              <w:t>Style</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BackColor</w:t>
            </w:r>
          </w:p>
        </w:tc>
        <w:tc>
          <w:tcPr>
            <w:tcW w:w="0" w:type="auto"/>
          </w:tcPr>
          <w:p w:rsidR="00553DF4" w:rsidRPr="00CC4C52" w:rsidRDefault="00553DF4" w:rsidP="00553DF4">
            <w:pPr>
              <w:rPr>
                <w:sz w:val="20"/>
                <w:szCs w:val="20"/>
              </w:rPr>
            </w:pPr>
            <w:r>
              <w:rPr>
                <w:sz w:val="20"/>
                <w:szCs w:val="20"/>
              </w:rPr>
              <w:t>Default</w:t>
            </w:r>
          </w:p>
        </w:tc>
        <w:tc>
          <w:tcPr>
            <w:tcW w:w="0" w:type="auto"/>
          </w:tcPr>
          <w:p w:rsidR="00553DF4" w:rsidRPr="00CC4C52" w:rsidRDefault="00553DF4" w:rsidP="00553DF4">
            <w:pPr>
              <w:rPr>
                <w:sz w:val="20"/>
                <w:szCs w:val="20"/>
              </w:rPr>
            </w:pPr>
            <w:r w:rsidRPr="00CC4C52">
              <w:rPr>
                <w:sz w:val="20"/>
                <w:szCs w:val="20"/>
              </w:rPr>
              <w:t>ListCount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CC4C52" w:rsidRDefault="00553DF4" w:rsidP="00553DF4">
            <w:pPr>
              <w:rPr>
                <w:sz w:val="20"/>
                <w:szCs w:val="20"/>
              </w:rPr>
            </w:pPr>
            <w:r>
              <w:rPr>
                <w:sz w:val="20"/>
                <w:szCs w:val="20"/>
              </w:rPr>
              <w:t>TabIndex</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BackStyle</w:t>
            </w:r>
          </w:p>
        </w:tc>
        <w:tc>
          <w:tcPr>
            <w:tcW w:w="0" w:type="auto"/>
          </w:tcPr>
          <w:p w:rsidR="00553DF4" w:rsidRPr="00CC4C52" w:rsidRDefault="00553DF4" w:rsidP="00553DF4">
            <w:pPr>
              <w:rPr>
                <w:sz w:val="20"/>
                <w:szCs w:val="20"/>
              </w:rPr>
            </w:pPr>
            <w:r w:rsidRPr="00CC4C52">
              <w:rPr>
                <w:sz w:val="20"/>
                <w:szCs w:val="20"/>
              </w:rPr>
              <w:t>DragBehavior</w:t>
            </w:r>
          </w:p>
        </w:tc>
        <w:tc>
          <w:tcPr>
            <w:tcW w:w="0" w:type="auto"/>
          </w:tcPr>
          <w:p w:rsidR="00553DF4" w:rsidRPr="00CC4C52" w:rsidRDefault="00553DF4" w:rsidP="00553DF4">
            <w:pPr>
              <w:rPr>
                <w:sz w:val="20"/>
                <w:szCs w:val="20"/>
              </w:rPr>
            </w:pPr>
            <w:r w:rsidRPr="00CC4C52">
              <w:rPr>
                <w:sz w:val="20"/>
                <w:szCs w:val="20"/>
              </w:rPr>
              <w:t>ListFillRange</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BorderColor</w:t>
            </w:r>
          </w:p>
        </w:tc>
        <w:tc>
          <w:tcPr>
            <w:tcW w:w="0" w:type="auto"/>
          </w:tcPr>
          <w:p w:rsidR="00553DF4" w:rsidRPr="00CC4C52" w:rsidRDefault="00553DF4" w:rsidP="00553DF4">
            <w:pPr>
              <w:rPr>
                <w:sz w:val="20"/>
                <w:szCs w:val="20"/>
              </w:rPr>
            </w:pPr>
            <w:r w:rsidRPr="00CC4C52">
              <w:rPr>
                <w:sz w:val="20"/>
                <w:szCs w:val="20"/>
              </w:rPr>
              <w:t>DropButtonStyle</w:t>
            </w:r>
          </w:p>
        </w:tc>
        <w:tc>
          <w:tcPr>
            <w:tcW w:w="0" w:type="auto"/>
          </w:tcPr>
          <w:p w:rsidR="00553DF4" w:rsidRPr="00CC4C52" w:rsidRDefault="00553DF4" w:rsidP="00553DF4">
            <w:pPr>
              <w:rPr>
                <w:sz w:val="20"/>
                <w:szCs w:val="20"/>
              </w:rPr>
            </w:pPr>
            <w:r w:rsidRPr="00CC4C52">
              <w:rPr>
                <w:sz w:val="20"/>
                <w:szCs w:val="20"/>
              </w:rPr>
              <w:t>ListIndex</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BorderStyle</w:t>
            </w:r>
          </w:p>
        </w:tc>
        <w:tc>
          <w:tcPr>
            <w:tcW w:w="0" w:type="auto"/>
          </w:tcPr>
          <w:p w:rsidR="00553DF4" w:rsidRPr="00CC4C52" w:rsidRDefault="00553DF4" w:rsidP="00553DF4">
            <w:pPr>
              <w:rPr>
                <w:sz w:val="20"/>
                <w:szCs w:val="20"/>
              </w:rPr>
            </w:pPr>
            <w:r w:rsidRPr="00CC4C52">
              <w:rPr>
                <w:sz w:val="20"/>
                <w:szCs w:val="20"/>
              </w:rPr>
              <w:t>Enabled</w:t>
            </w:r>
          </w:p>
        </w:tc>
        <w:tc>
          <w:tcPr>
            <w:tcW w:w="0" w:type="auto"/>
          </w:tcPr>
          <w:p w:rsidR="00553DF4" w:rsidRPr="00CC4C52" w:rsidRDefault="00553DF4" w:rsidP="00553DF4">
            <w:pPr>
              <w:rPr>
                <w:sz w:val="20"/>
                <w:szCs w:val="20"/>
              </w:rPr>
            </w:pPr>
            <w:r w:rsidRPr="00CC4C52">
              <w:rPr>
                <w:sz w:val="20"/>
                <w:szCs w:val="20"/>
              </w:rPr>
              <w:t>ListRows</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sidRPr="00CC4C52">
              <w:rPr>
                <w:sz w:val="20"/>
                <w:szCs w:val="20"/>
              </w:rPr>
              <w:t>Text</w:t>
            </w:r>
          </w:p>
        </w:tc>
      </w:tr>
      <w:tr w:rsidR="00553DF4" w:rsidTr="00553DF4">
        <w:trPr>
          <w:jc w:val="center"/>
        </w:trPr>
        <w:tc>
          <w:tcPr>
            <w:tcW w:w="0" w:type="auto"/>
          </w:tcPr>
          <w:p w:rsidR="00553DF4" w:rsidRPr="000322C2" w:rsidRDefault="00553DF4" w:rsidP="00553DF4">
            <w:pPr>
              <w:rPr>
                <w:sz w:val="16"/>
                <w:szCs w:val="16"/>
              </w:rPr>
            </w:pPr>
            <w:r w:rsidRPr="000322C2">
              <w:rPr>
                <w:sz w:val="16"/>
                <w:szCs w:val="16"/>
              </w:rPr>
              <w:t>BoundColumn</w:t>
            </w:r>
          </w:p>
        </w:tc>
        <w:tc>
          <w:tcPr>
            <w:tcW w:w="0" w:type="auto"/>
          </w:tcPr>
          <w:p w:rsidR="00553DF4" w:rsidRPr="000322C2" w:rsidRDefault="00553DF4" w:rsidP="00553DF4">
            <w:pPr>
              <w:rPr>
                <w:sz w:val="16"/>
                <w:szCs w:val="16"/>
              </w:rPr>
            </w:pPr>
            <w:r w:rsidRPr="000322C2">
              <w:rPr>
                <w:sz w:val="16"/>
                <w:szCs w:val="16"/>
              </w:rPr>
              <w:t>EnterFieldBehavior</w:t>
            </w:r>
          </w:p>
        </w:tc>
        <w:tc>
          <w:tcPr>
            <w:tcW w:w="0" w:type="auto"/>
          </w:tcPr>
          <w:p w:rsidR="00553DF4" w:rsidRPr="00CC4C52" w:rsidRDefault="00553DF4" w:rsidP="00553DF4">
            <w:pPr>
              <w:rPr>
                <w:sz w:val="20"/>
                <w:szCs w:val="20"/>
              </w:rPr>
            </w:pPr>
            <w:r w:rsidRPr="00CC4C52">
              <w:rPr>
                <w:sz w:val="20"/>
                <w:szCs w:val="20"/>
              </w:rPr>
              <w:t>ListStyle</w:t>
            </w:r>
          </w:p>
        </w:tc>
        <w:tc>
          <w:tcPr>
            <w:tcW w:w="0" w:type="auto"/>
          </w:tcPr>
          <w:p w:rsidR="00553DF4" w:rsidRPr="00CC4C52" w:rsidRDefault="00553DF4" w:rsidP="00553DF4">
            <w:pPr>
              <w:rPr>
                <w:sz w:val="20"/>
                <w:szCs w:val="20"/>
              </w:rPr>
            </w:pPr>
            <w:r w:rsidRPr="00CC4C52">
              <w:rPr>
                <w:sz w:val="20"/>
                <w:szCs w:val="20"/>
              </w:rPr>
              <w:t>Parent</w:t>
            </w:r>
          </w:p>
        </w:tc>
        <w:tc>
          <w:tcPr>
            <w:tcW w:w="0" w:type="auto"/>
          </w:tcPr>
          <w:p w:rsidR="00553DF4" w:rsidRPr="00CC4C52" w:rsidRDefault="00553DF4" w:rsidP="00553DF4">
            <w:pPr>
              <w:rPr>
                <w:sz w:val="20"/>
                <w:szCs w:val="20"/>
              </w:rPr>
            </w:pPr>
            <w:r w:rsidRPr="00CC4C52">
              <w:rPr>
                <w:sz w:val="20"/>
                <w:szCs w:val="20"/>
              </w:rPr>
              <w:t>TextAlign</w:t>
            </w:r>
          </w:p>
        </w:tc>
      </w:tr>
      <w:tr w:rsidR="00553DF4" w:rsidTr="00553DF4">
        <w:trPr>
          <w:jc w:val="center"/>
        </w:trPr>
        <w:tc>
          <w:tcPr>
            <w:tcW w:w="0" w:type="auto"/>
          </w:tcPr>
          <w:p w:rsidR="00553DF4" w:rsidRPr="00CC4C52" w:rsidRDefault="00553DF4" w:rsidP="00553DF4">
            <w:pPr>
              <w:rPr>
                <w:sz w:val="20"/>
                <w:szCs w:val="20"/>
              </w:rPr>
            </w:pPr>
            <w:r>
              <w:rPr>
                <w:sz w:val="20"/>
                <w:szCs w:val="20"/>
              </w:rPr>
              <w:t>Cancel</w:t>
            </w:r>
          </w:p>
        </w:tc>
        <w:tc>
          <w:tcPr>
            <w:tcW w:w="0" w:type="auto"/>
          </w:tcPr>
          <w:p w:rsidR="00553DF4" w:rsidRPr="00CC4C52" w:rsidRDefault="00553DF4" w:rsidP="00553DF4">
            <w:pPr>
              <w:rPr>
                <w:sz w:val="20"/>
                <w:szCs w:val="20"/>
              </w:rPr>
            </w:pPr>
            <w:r w:rsidRPr="00CC4C52">
              <w:rPr>
                <w:sz w:val="20"/>
                <w:szCs w:val="20"/>
              </w:rPr>
              <w:t>Font</w:t>
            </w:r>
          </w:p>
        </w:tc>
        <w:tc>
          <w:tcPr>
            <w:tcW w:w="0" w:type="auto"/>
          </w:tcPr>
          <w:p w:rsidR="00553DF4" w:rsidRPr="00CC4C52" w:rsidRDefault="00553DF4" w:rsidP="00553DF4">
            <w:pPr>
              <w:rPr>
                <w:sz w:val="20"/>
                <w:szCs w:val="20"/>
              </w:rPr>
            </w:pPr>
            <w:r w:rsidRPr="00CC4C52">
              <w:rPr>
                <w:sz w:val="20"/>
                <w:szCs w:val="20"/>
              </w:rPr>
              <w:t>ListWidth</w:t>
            </w:r>
          </w:p>
        </w:tc>
        <w:tc>
          <w:tcPr>
            <w:tcW w:w="0" w:type="auto"/>
          </w:tcPr>
          <w:p w:rsidR="00553DF4" w:rsidRPr="00CC4C52" w:rsidRDefault="00553DF4" w:rsidP="00553DF4">
            <w:pPr>
              <w:rPr>
                <w:sz w:val="20"/>
                <w:szCs w:val="20"/>
              </w:rPr>
            </w:pPr>
            <w:r>
              <w:rPr>
                <w:sz w:val="20"/>
                <w:szCs w:val="20"/>
              </w:rPr>
              <w:t>RowSource</w:t>
            </w:r>
          </w:p>
        </w:tc>
        <w:tc>
          <w:tcPr>
            <w:tcW w:w="0" w:type="auto"/>
          </w:tcPr>
          <w:p w:rsidR="00553DF4" w:rsidRPr="000322C2" w:rsidRDefault="00553DF4" w:rsidP="00553DF4">
            <w:pPr>
              <w:rPr>
                <w:sz w:val="16"/>
                <w:szCs w:val="16"/>
              </w:rPr>
            </w:pPr>
            <w:r w:rsidRPr="000322C2">
              <w:rPr>
                <w:sz w:val="16"/>
                <w:szCs w:val="16"/>
              </w:rPr>
              <w:t>TextColumn</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CanPaste</w:t>
            </w:r>
          </w:p>
        </w:tc>
        <w:tc>
          <w:tcPr>
            <w:tcW w:w="0" w:type="auto"/>
          </w:tcPr>
          <w:p w:rsidR="00553DF4" w:rsidRPr="00CC4C52" w:rsidRDefault="00553DF4" w:rsidP="00553DF4">
            <w:pPr>
              <w:rPr>
                <w:sz w:val="20"/>
                <w:szCs w:val="20"/>
              </w:rPr>
            </w:pPr>
            <w:r w:rsidRPr="00CC4C52">
              <w:rPr>
                <w:sz w:val="20"/>
                <w:szCs w:val="20"/>
              </w:rPr>
              <w:t>ForeColor</w:t>
            </w:r>
          </w:p>
        </w:tc>
        <w:tc>
          <w:tcPr>
            <w:tcW w:w="0" w:type="auto"/>
          </w:tcPr>
          <w:p w:rsidR="00553DF4" w:rsidRPr="00CC4C52" w:rsidRDefault="00553DF4" w:rsidP="00553DF4">
            <w:pPr>
              <w:rPr>
                <w:sz w:val="20"/>
                <w:szCs w:val="20"/>
              </w:rPr>
            </w:pPr>
            <w:r w:rsidRPr="00CC4C52">
              <w:rPr>
                <w:sz w:val="20"/>
                <w:szCs w:val="20"/>
              </w:rPr>
              <w:t>Locked</w:t>
            </w:r>
          </w:p>
        </w:tc>
        <w:tc>
          <w:tcPr>
            <w:tcW w:w="0" w:type="auto"/>
          </w:tcPr>
          <w:p w:rsidR="00553DF4" w:rsidRPr="00CC4C52" w:rsidRDefault="00553DF4" w:rsidP="00553DF4">
            <w:pPr>
              <w:rPr>
                <w:sz w:val="20"/>
                <w:szCs w:val="20"/>
              </w:rPr>
            </w:pPr>
            <w:r>
              <w:rPr>
                <w:sz w:val="20"/>
                <w:szCs w:val="20"/>
              </w:rPr>
              <w:t>RowSourceType</w:t>
            </w:r>
          </w:p>
        </w:tc>
        <w:tc>
          <w:tcPr>
            <w:tcW w:w="0" w:type="auto"/>
          </w:tcPr>
          <w:p w:rsidR="00553DF4" w:rsidRPr="000322C2" w:rsidRDefault="00553DF4" w:rsidP="00553DF4">
            <w:pPr>
              <w:rPr>
                <w:sz w:val="16"/>
                <w:szCs w:val="16"/>
              </w:rPr>
            </w:pPr>
            <w:r w:rsidRPr="000322C2">
              <w:rPr>
                <w:sz w:val="16"/>
                <w:szCs w:val="16"/>
              </w:rPr>
              <w:t>TextLength</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Column</w:t>
            </w:r>
          </w:p>
        </w:tc>
        <w:tc>
          <w:tcPr>
            <w:tcW w:w="0" w:type="auto"/>
          </w:tcPr>
          <w:p w:rsidR="00553DF4" w:rsidRPr="00CC4C52" w:rsidRDefault="00553DF4" w:rsidP="00553DF4">
            <w:pPr>
              <w:rPr>
                <w:sz w:val="20"/>
                <w:szCs w:val="20"/>
              </w:rPr>
            </w:pPr>
            <w:r w:rsidRPr="00CC4C52">
              <w:rPr>
                <w:sz w:val="20"/>
                <w:szCs w:val="20"/>
              </w:rPr>
              <w:t>Height</w:t>
            </w:r>
          </w:p>
        </w:tc>
        <w:tc>
          <w:tcPr>
            <w:tcW w:w="0" w:type="auto"/>
          </w:tcPr>
          <w:p w:rsidR="00553DF4" w:rsidRPr="00CC4C52" w:rsidRDefault="00553DF4" w:rsidP="00553DF4">
            <w:pPr>
              <w:rPr>
                <w:sz w:val="20"/>
                <w:szCs w:val="20"/>
              </w:rPr>
            </w:pPr>
            <w:r w:rsidRPr="00CC4C52">
              <w:rPr>
                <w:sz w:val="20"/>
                <w:szCs w:val="20"/>
              </w:rPr>
              <w:t>MatchEntry</w:t>
            </w:r>
          </w:p>
        </w:tc>
        <w:tc>
          <w:tcPr>
            <w:tcW w:w="0" w:type="auto"/>
          </w:tcPr>
          <w:p w:rsidR="00553DF4" w:rsidRPr="00CC4C52" w:rsidRDefault="00553DF4" w:rsidP="00553DF4">
            <w:pPr>
              <w:rPr>
                <w:sz w:val="20"/>
                <w:szCs w:val="20"/>
              </w:rPr>
            </w:pPr>
            <w:r w:rsidRPr="00CC4C52">
              <w:rPr>
                <w:sz w:val="20"/>
                <w:szCs w:val="20"/>
              </w:rPr>
              <w:t>SelectionMargin</w:t>
            </w:r>
          </w:p>
        </w:tc>
        <w:tc>
          <w:tcPr>
            <w:tcW w:w="0" w:type="auto"/>
          </w:tcPr>
          <w:p w:rsidR="00553DF4" w:rsidRPr="00CC4C52" w:rsidRDefault="00553DF4" w:rsidP="00553DF4">
            <w:pPr>
              <w:rPr>
                <w:sz w:val="20"/>
                <w:szCs w:val="20"/>
              </w:rPr>
            </w:pPr>
            <w:r w:rsidRPr="00CC4C52">
              <w:rPr>
                <w:sz w:val="20"/>
                <w:szCs w:val="20"/>
              </w:rPr>
              <w:t>Top</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ColumnCount</w:t>
            </w:r>
          </w:p>
        </w:tc>
        <w:tc>
          <w:tcPr>
            <w:tcW w:w="0" w:type="auto"/>
          </w:tcPr>
          <w:p w:rsidR="00553DF4" w:rsidRPr="00CC4C52" w:rsidRDefault="00553DF4" w:rsidP="00553DF4">
            <w:pPr>
              <w:rPr>
                <w:sz w:val="20"/>
                <w:szCs w:val="20"/>
              </w:rPr>
            </w:pPr>
            <w:r>
              <w:rPr>
                <w:sz w:val="20"/>
                <w:szCs w:val="20"/>
              </w:rPr>
              <w:t>HelpContextID</w:t>
            </w:r>
          </w:p>
        </w:tc>
        <w:tc>
          <w:tcPr>
            <w:tcW w:w="0" w:type="auto"/>
          </w:tcPr>
          <w:p w:rsidR="00553DF4" w:rsidRPr="00CC4C52" w:rsidRDefault="00553DF4" w:rsidP="00553DF4">
            <w:pPr>
              <w:rPr>
                <w:sz w:val="20"/>
                <w:szCs w:val="20"/>
              </w:rPr>
            </w:pPr>
            <w:r w:rsidRPr="00CC4C52">
              <w:rPr>
                <w:sz w:val="20"/>
                <w:szCs w:val="20"/>
              </w:rPr>
              <w:t>MatchFound</w:t>
            </w:r>
          </w:p>
        </w:tc>
        <w:tc>
          <w:tcPr>
            <w:tcW w:w="0" w:type="auto"/>
          </w:tcPr>
          <w:p w:rsidR="00553DF4" w:rsidRPr="00CC4C52" w:rsidRDefault="00553DF4" w:rsidP="00553DF4">
            <w:pPr>
              <w:rPr>
                <w:sz w:val="20"/>
                <w:szCs w:val="20"/>
              </w:rPr>
            </w:pPr>
            <w:r w:rsidRPr="00CC4C52">
              <w:rPr>
                <w:sz w:val="20"/>
                <w:szCs w:val="20"/>
              </w:rPr>
              <w:t>SelLength</w:t>
            </w:r>
          </w:p>
        </w:tc>
        <w:tc>
          <w:tcPr>
            <w:tcW w:w="0" w:type="auto"/>
          </w:tcPr>
          <w:p w:rsidR="00553DF4" w:rsidRPr="00CC4C52" w:rsidRDefault="00553DF4" w:rsidP="00553DF4">
            <w:pPr>
              <w:rPr>
                <w:sz w:val="20"/>
                <w:szCs w:val="20"/>
              </w:rPr>
            </w:pPr>
            <w:r w:rsidRPr="00CC4C52">
              <w:rPr>
                <w:sz w:val="20"/>
                <w:szCs w:val="20"/>
              </w:rPr>
              <w:t>TopIndex</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ColumnHeads</w:t>
            </w:r>
          </w:p>
        </w:tc>
        <w:tc>
          <w:tcPr>
            <w:tcW w:w="0" w:type="auto"/>
          </w:tcPr>
          <w:p w:rsidR="00553DF4" w:rsidRPr="00CC4C52" w:rsidRDefault="00553DF4" w:rsidP="00553DF4">
            <w:pPr>
              <w:rPr>
                <w:sz w:val="20"/>
                <w:szCs w:val="20"/>
              </w:rPr>
            </w:pPr>
            <w:r w:rsidRPr="00CC4C52">
              <w:rPr>
                <w:sz w:val="20"/>
                <w:szCs w:val="20"/>
              </w:rPr>
              <w:t>HideSelection</w:t>
            </w:r>
          </w:p>
        </w:tc>
        <w:tc>
          <w:tcPr>
            <w:tcW w:w="0" w:type="auto"/>
          </w:tcPr>
          <w:p w:rsidR="00553DF4" w:rsidRPr="000322C2" w:rsidRDefault="00553DF4" w:rsidP="00553DF4">
            <w:pPr>
              <w:rPr>
                <w:sz w:val="16"/>
                <w:szCs w:val="16"/>
              </w:rPr>
            </w:pPr>
            <w:r w:rsidRPr="000322C2">
              <w:rPr>
                <w:sz w:val="16"/>
                <w:szCs w:val="16"/>
              </w:rPr>
              <w:t>MatchRequired</w:t>
            </w:r>
          </w:p>
        </w:tc>
        <w:tc>
          <w:tcPr>
            <w:tcW w:w="0" w:type="auto"/>
          </w:tcPr>
          <w:p w:rsidR="00553DF4" w:rsidRPr="00CC4C52" w:rsidRDefault="00553DF4" w:rsidP="00553DF4">
            <w:pPr>
              <w:rPr>
                <w:sz w:val="20"/>
                <w:szCs w:val="20"/>
              </w:rPr>
            </w:pPr>
            <w:r w:rsidRPr="00CC4C52">
              <w:rPr>
                <w:sz w:val="20"/>
                <w:szCs w:val="20"/>
              </w:rPr>
              <w:t>SelStart</w:t>
            </w:r>
          </w:p>
        </w:tc>
        <w:tc>
          <w:tcPr>
            <w:tcW w:w="0" w:type="auto"/>
          </w:tcPr>
          <w:p w:rsidR="00553DF4" w:rsidRPr="00CC4C52" w:rsidRDefault="00553DF4" w:rsidP="00553DF4">
            <w:pPr>
              <w:rPr>
                <w:sz w:val="20"/>
                <w:szCs w:val="20"/>
              </w:rPr>
            </w:pPr>
            <w:r w:rsidRPr="00CC4C52">
              <w:rPr>
                <w:sz w:val="20"/>
                <w:szCs w:val="20"/>
              </w:rPr>
              <w:t>Value</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ColumnWidths</w:t>
            </w:r>
          </w:p>
        </w:tc>
        <w:tc>
          <w:tcPr>
            <w:tcW w:w="0" w:type="auto"/>
          </w:tcPr>
          <w:p w:rsidR="00553DF4" w:rsidRPr="00CC4C52" w:rsidRDefault="00553DF4" w:rsidP="00553DF4">
            <w:pPr>
              <w:rPr>
                <w:sz w:val="20"/>
                <w:szCs w:val="20"/>
              </w:rPr>
            </w:pPr>
            <w:r w:rsidRPr="00CC4C52">
              <w:rPr>
                <w:sz w:val="20"/>
                <w:szCs w:val="20"/>
              </w:rPr>
              <w:t>IMEMode</w:t>
            </w:r>
          </w:p>
        </w:tc>
        <w:tc>
          <w:tcPr>
            <w:tcW w:w="0" w:type="auto"/>
          </w:tcPr>
          <w:p w:rsidR="00553DF4" w:rsidRPr="00CC4C52" w:rsidRDefault="00553DF4" w:rsidP="00553DF4">
            <w:pPr>
              <w:rPr>
                <w:sz w:val="20"/>
                <w:szCs w:val="20"/>
              </w:rPr>
            </w:pPr>
            <w:r w:rsidRPr="00CC4C52">
              <w:rPr>
                <w:sz w:val="20"/>
                <w:szCs w:val="20"/>
              </w:rPr>
              <w:t>MaxLength</w:t>
            </w:r>
          </w:p>
        </w:tc>
        <w:tc>
          <w:tcPr>
            <w:tcW w:w="0" w:type="auto"/>
          </w:tcPr>
          <w:p w:rsidR="00553DF4" w:rsidRPr="00CC4C52" w:rsidRDefault="00553DF4" w:rsidP="00553DF4">
            <w:pPr>
              <w:rPr>
                <w:sz w:val="20"/>
                <w:szCs w:val="20"/>
              </w:rPr>
            </w:pPr>
            <w:r w:rsidRPr="00CC4C52">
              <w:rPr>
                <w:sz w:val="20"/>
                <w:szCs w:val="20"/>
              </w:rPr>
              <w:t>SelText</w:t>
            </w:r>
          </w:p>
        </w:tc>
        <w:tc>
          <w:tcPr>
            <w:tcW w:w="0" w:type="auto"/>
          </w:tcPr>
          <w:p w:rsidR="00553DF4" w:rsidRPr="00CC4C52" w:rsidRDefault="00553DF4" w:rsidP="00553DF4">
            <w:pPr>
              <w:rPr>
                <w:sz w:val="20"/>
                <w:szCs w:val="20"/>
              </w:rPr>
            </w:pPr>
            <w:r w:rsidRPr="00CC4C52">
              <w:rPr>
                <w:sz w:val="20"/>
                <w:szCs w:val="20"/>
              </w:rPr>
              <w:t>Visible</w:t>
            </w:r>
          </w:p>
        </w:tc>
      </w:tr>
      <w:tr w:rsidR="00553DF4" w:rsidTr="00553DF4">
        <w:trPr>
          <w:jc w:val="center"/>
        </w:trPr>
        <w:tc>
          <w:tcPr>
            <w:tcW w:w="0" w:type="auto"/>
          </w:tcPr>
          <w:p w:rsidR="00553DF4" w:rsidRPr="00CC4C52" w:rsidRDefault="00553DF4" w:rsidP="00553DF4">
            <w:pPr>
              <w:rPr>
                <w:sz w:val="20"/>
                <w:szCs w:val="20"/>
              </w:rPr>
            </w:pPr>
            <w:r>
              <w:rPr>
                <w:sz w:val="20"/>
                <w:szCs w:val="20"/>
              </w:rPr>
              <w:t>ControlSource</w:t>
            </w:r>
          </w:p>
        </w:tc>
        <w:tc>
          <w:tcPr>
            <w:tcW w:w="0" w:type="auto"/>
          </w:tcPr>
          <w:p w:rsidR="00553DF4" w:rsidRPr="00CC4C52" w:rsidRDefault="00553DF4" w:rsidP="00553DF4">
            <w:pPr>
              <w:rPr>
                <w:sz w:val="20"/>
                <w:szCs w:val="20"/>
              </w:rPr>
            </w:pPr>
            <w:r>
              <w:rPr>
                <w:sz w:val="20"/>
                <w:szCs w:val="20"/>
              </w:rPr>
              <w:t>LayoutEffect</w:t>
            </w:r>
          </w:p>
        </w:tc>
        <w:tc>
          <w:tcPr>
            <w:tcW w:w="0" w:type="auto"/>
          </w:tcPr>
          <w:p w:rsidR="00553DF4" w:rsidRPr="00CC4C52" w:rsidRDefault="00553DF4" w:rsidP="00553DF4">
            <w:pPr>
              <w:rPr>
                <w:sz w:val="20"/>
                <w:szCs w:val="20"/>
              </w:rPr>
            </w:pPr>
            <w:r w:rsidRPr="00CC4C52">
              <w:rPr>
                <w:sz w:val="20"/>
                <w:szCs w:val="20"/>
              </w:rPr>
              <w:t>MouseIcon</w:t>
            </w:r>
          </w:p>
        </w:tc>
        <w:tc>
          <w:tcPr>
            <w:tcW w:w="0" w:type="auto"/>
          </w:tcPr>
          <w:p w:rsidR="00553DF4" w:rsidRPr="00570978" w:rsidRDefault="00553DF4" w:rsidP="00553DF4">
            <w:pPr>
              <w:rPr>
                <w:sz w:val="20"/>
                <w:szCs w:val="20"/>
              </w:rPr>
            </w:pPr>
            <w:r w:rsidRPr="00570978">
              <w:rPr>
                <w:sz w:val="20"/>
                <w:szCs w:val="20"/>
              </w:rPr>
              <w:t>ShowDropButtonWhen</w:t>
            </w:r>
          </w:p>
        </w:tc>
        <w:tc>
          <w:tcPr>
            <w:tcW w:w="0" w:type="auto"/>
          </w:tcPr>
          <w:p w:rsidR="00553DF4" w:rsidRPr="00CC4C52" w:rsidRDefault="00553DF4" w:rsidP="00553DF4">
            <w:pPr>
              <w:rPr>
                <w:sz w:val="20"/>
                <w:szCs w:val="20"/>
              </w:rPr>
            </w:pPr>
            <w:r w:rsidRPr="00CC4C52">
              <w:rPr>
                <w:sz w:val="20"/>
                <w:szCs w:val="20"/>
              </w:rPr>
              <w:t>Width</w:t>
            </w:r>
          </w:p>
        </w:tc>
      </w:tr>
    </w:tbl>
    <w:p w:rsidR="00553DF4" w:rsidRDefault="00553DF4" w:rsidP="00553DF4">
      <w:pPr>
        <w:pStyle w:val="TextoCorrido"/>
        <w:rPr>
          <w:lang w:val="es-ES_tradnl"/>
        </w:rPr>
      </w:pPr>
    </w:p>
    <w:p w:rsidR="00553DF4" w:rsidRDefault="00553DF4" w:rsidP="00E60237">
      <w:pPr>
        <w:pStyle w:val="Ttulo3"/>
      </w:pPr>
      <w:bookmarkStart w:id="1160" w:name="_Toc336066643"/>
      <w:r>
        <w:t>Métodos</w:t>
      </w:r>
      <w:bookmarkEnd w:id="116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1353"/>
        <w:gridCol w:w="1023"/>
      </w:tblGrid>
      <w:tr w:rsidR="00553DF4" w:rsidTr="00553DF4">
        <w:trPr>
          <w:jc w:val="center"/>
        </w:trPr>
        <w:tc>
          <w:tcPr>
            <w:tcW w:w="0" w:type="auto"/>
          </w:tcPr>
          <w:p w:rsidR="00553DF4" w:rsidRDefault="00553DF4" w:rsidP="00553DF4">
            <w:r>
              <w:t>AddItem</w:t>
            </w:r>
          </w:p>
        </w:tc>
        <w:tc>
          <w:tcPr>
            <w:tcW w:w="0" w:type="auto"/>
          </w:tcPr>
          <w:p w:rsidR="00553DF4" w:rsidRDefault="00553DF4" w:rsidP="00553DF4">
            <w:r>
              <w:t>DropDown</w:t>
            </w:r>
          </w:p>
        </w:tc>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Clear</w:t>
            </w:r>
          </w:p>
        </w:tc>
        <w:tc>
          <w:tcPr>
            <w:tcW w:w="0" w:type="auto"/>
          </w:tcPr>
          <w:p w:rsidR="00553DF4" w:rsidRPr="00123114" w:rsidRDefault="00553DF4" w:rsidP="00553DF4">
            <w:r>
              <w:t>Move</w:t>
            </w:r>
          </w:p>
        </w:tc>
        <w:tc>
          <w:tcPr>
            <w:tcW w:w="0" w:type="auto"/>
          </w:tcPr>
          <w:p w:rsidR="00553DF4" w:rsidRDefault="00553DF4" w:rsidP="00553DF4">
            <w:r>
              <w:t>ZOrder</w:t>
            </w:r>
          </w:p>
        </w:tc>
      </w:tr>
      <w:tr w:rsidR="00553DF4" w:rsidTr="00553DF4">
        <w:trPr>
          <w:jc w:val="center"/>
        </w:trPr>
        <w:tc>
          <w:tcPr>
            <w:tcW w:w="0" w:type="auto"/>
          </w:tcPr>
          <w:p w:rsidR="00553DF4" w:rsidRDefault="00553DF4" w:rsidP="00553DF4">
            <w:r>
              <w:t>Copy</w:t>
            </w:r>
          </w:p>
        </w:tc>
        <w:tc>
          <w:tcPr>
            <w:tcW w:w="0" w:type="auto"/>
          </w:tcPr>
          <w:p w:rsidR="00553DF4" w:rsidRDefault="00553DF4" w:rsidP="00553DF4">
            <w:r>
              <w:t>Paste</w:t>
            </w:r>
          </w:p>
        </w:tc>
        <w:tc>
          <w:tcPr>
            <w:tcW w:w="0" w:type="auto"/>
          </w:tcPr>
          <w:p w:rsidR="00553DF4" w:rsidRDefault="00553DF4" w:rsidP="00553DF4"/>
        </w:tc>
      </w:tr>
      <w:tr w:rsidR="00553DF4" w:rsidTr="00553DF4">
        <w:trPr>
          <w:jc w:val="center"/>
        </w:trPr>
        <w:tc>
          <w:tcPr>
            <w:tcW w:w="0" w:type="auto"/>
          </w:tcPr>
          <w:p w:rsidR="00553DF4" w:rsidRDefault="00553DF4" w:rsidP="00553DF4">
            <w:r>
              <w:t>Cut</w:t>
            </w:r>
          </w:p>
        </w:tc>
        <w:tc>
          <w:tcPr>
            <w:tcW w:w="0" w:type="auto"/>
          </w:tcPr>
          <w:p w:rsidR="00553DF4" w:rsidRDefault="00553DF4" w:rsidP="00553DF4">
            <w:r>
              <w:t>RemoveItem</w:t>
            </w:r>
          </w:p>
        </w:tc>
        <w:tc>
          <w:tcPr>
            <w:tcW w:w="0" w:type="auto"/>
          </w:tcPr>
          <w:p w:rsidR="00553DF4" w:rsidRDefault="00553DF4" w:rsidP="00553DF4"/>
        </w:tc>
      </w:tr>
    </w:tbl>
    <w:p w:rsidR="00553DF4" w:rsidRDefault="00553DF4" w:rsidP="00553DF4">
      <w:pPr>
        <w:pStyle w:val="TextoCorrido"/>
        <w:rPr>
          <w:lang w:val="es-ES_tradnl"/>
        </w:rPr>
      </w:pPr>
    </w:p>
    <w:p w:rsidR="00553DF4" w:rsidRDefault="00553DF4" w:rsidP="00E60237">
      <w:pPr>
        <w:pStyle w:val="Ttulo3"/>
      </w:pPr>
      <w:bookmarkStart w:id="1161" w:name="_Toc336066644"/>
      <w:r>
        <w:lastRenderedPageBreak/>
        <w:t>Eventos</w:t>
      </w:r>
      <w:bookmarkEnd w:id="116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744"/>
        <w:gridCol w:w="1353"/>
        <w:gridCol w:w="1329"/>
      </w:tblGrid>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t>DropButtonClick</w:t>
            </w:r>
          </w:p>
        </w:tc>
        <w:tc>
          <w:tcPr>
            <w:tcW w:w="0" w:type="auto"/>
          </w:tcPr>
          <w:p w:rsidR="00553DF4" w:rsidRPr="002B6D78" w:rsidRDefault="00553DF4" w:rsidP="00553DF4">
            <w:r w:rsidRPr="002B6D78">
              <w:t>KeyPress</w:t>
            </w:r>
          </w:p>
        </w:tc>
        <w:tc>
          <w:tcPr>
            <w:tcW w:w="0" w:type="auto"/>
          </w:tcPr>
          <w:p w:rsidR="00553DF4" w:rsidRPr="002B6D78" w:rsidRDefault="00553DF4" w:rsidP="00553DF4"/>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KeyUp</w:t>
            </w:r>
          </w:p>
        </w:tc>
        <w:tc>
          <w:tcPr>
            <w:tcW w:w="0" w:type="auto"/>
          </w:tcPr>
          <w:p w:rsidR="00553DF4" w:rsidRDefault="00553DF4" w:rsidP="00553DF4"/>
        </w:tc>
      </w:tr>
      <w:tr w:rsidR="00553DF4" w:rsidTr="00553DF4">
        <w:trPr>
          <w:jc w:val="center"/>
        </w:trPr>
        <w:tc>
          <w:tcPr>
            <w:tcW w:w="0" w:type="auto"/>
          </w:tcPr>
          <w:p w:rsidR="00553DF4" w:rsidRDefault="00553DF4" w:rsidP="00553DF4">
            <w:r>
              <w:t>Change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MouseDown</w:t>
            </w:r>
          </w:p>
        </w:tc>
        <w:tc>
          <w:tcPr>
            <w:tcW w:w="0" w:type="auto"/>
          </w:tcPr>
          <w:p w:rsidR="00553DF4" w:rsidRDefault="00553DF4" w:rsidP="00553DF4"/>
        </w:tc>
      </w:tr>
    </w:tbl>
    <w:p w:rsidR="00553DF4" w:rsidRPr="008A4778" w:rsidRDefault="00553DF4" w:rsidP="00553DF4">
      <w:pPr>
        <w:pStyle w:val="TextoCorrido"/>
        <w:rPr>
          <w:lang w:val="es-ES_tradnl"/>
        </w:rPr>
      </w:pPr>
    </w:p>
    <w:p w:rsidR="00553DF4" w:rsidRPr="008A4778" w:rsidRDefault="00553DF4" w:rsidP="00DC66CA">
      <w:pPr>
        <w:pStyle w:val="Ttulo2"/>
        <w:ind w:hanging="940"/>
      </w:pPr>
      <w:bookmarkStart w:id="1162" w:name="_Toc336066645"/>
      <w:bookmarkStart w:id="1163" w:name="_Toc337380332"/>
      <w:r w:rsidRPr="008A4778">
        <w:t>ListBox</w:t>
      </w:r>
      <w:bookmarkEnd w:id="1162"/>
      <w:bookmarkEnd w:id="1163"/>
    </w:p>
    <w:p w:rsidR="00553DF4" w:rsidRDefault="00553DF4" w:rsidP="00553DF4">
      <w:pPr>
        <w:pStyle w:val="TextoCorrido"/>
        <w:rPr>
          <w:lang w:val="es-ES_tradnl"/>
        </w:rPr>
      </w:pPr>
    </w:p>
    <w:p w:rsidR="00553DF4" w:rsidRDefault="00553DF4" w:rsidP="00E60237">
      <w:pPr>
        <w:pStyle w:val="Ttulo3"/>
      </w:pPr>
      <w:bookmarkStart w:id="1164" w:name="_Toc336066646"/>
      <w:r>
        <w:t>Propiedades</w:t>
      </w:r>
      <w:bookmarkEnd w:id="116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72"/>
        <w:gridCol w:w="1339"/>
        <w:gridCol w:w="1561"/>
        <w:gridCol w:w="1228"/>
      </w:tblGrid>
      <w:tr w:rsidR="00553DF4" w:rsidTr="00553DF4">
        <w:trPr>
          <w:jc w:val="center"/>
        </w:trPr>
        <w:tc>
          <w:tcPr>
            <w:tcW w:w="0" w:type="auto"/>
          </w:tcPr>
          <w:p w:rsidR="00553DF4" w:rsidRPr="000D04B7" w:rsidRDefault="00553DF4" w:rsidP="00553DF4">
            <w:pPr>
              <w:rPr>
                <w:sz w:val="20"/>
                <w:szCs w:val="20"/>
              </w:rPr>
            </w:pPr>
            <w:r w:rsidRPr="000D04B7">
              <w:rPr>
                <w:sz w:val="20"/>
                <w:szCs w:val="20"/>
              </w:rPr>
              <w:t>BackColor</w:t>
            </w:r>
          </w:p>
        </w:tc>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810801" w:rsidRDefault="00553DF4" w:rsidP="00553DF4">
            <w:pPr>
              <w:rPr>
                <w:sz w:val="20"/>
                <w:szCs w:val="20"/>
              </w:rPr>
            </w:pPr>
            <w:r w:rsidRPr="000D04B7">
              <w:rPr>
                <w:sz w:val="20"/>
                <w:szCs w:val="20"/>
              </w:rPr>
              <w:t>ListCount</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0D04B7" w:rsidRDefault="00553DF4" w:rsidP="00553DF4">
            <w:pPr>
              <w:rPr>
                <w:sz w:val="20"/>
                <w:szCs w:val="20"/>
              </w:rPr>
            </w:pPr>
            <w:r w:rsidRPr="000D04B7">
              <w:rPr>
                <w:sz w:val="20"/>
                <w:szCs w:val="20"/>
              </w:rPr>
              <w:t>Text</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BorderColor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810801" w:rsidRDefault="00553DF4" w:rsidP="00553DF4">
            <w:pPr>
              <w:rPr>
                <w:sz w:val="20"/>
                <w:szCs w:val="20"/>
              </w:rPr>
            </w:pPr>
            <w:r w:rsidRPr="000D04B7">
              <w:rPr>
                <w:sz w:val="20"/>
                <w:szCs w:val="20"/>
              </w:rPr>
              <w:t>ListIndex</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0D04B7" w:rsidRDefault="00553DF4" w:rsidP="00553DF4">
            <w:pPr>
              <w:rPr>
                <w:sz w:val="20"/>
                <w:szCs w:val="20"/>
              </w:rPr>
            </w:pPr>
            <w:r w:rsidRPr="000D04B7">
              <w:rPr>
                <w:sz w:val="20"/>
                <w:szCs w:val="20"/>
              </w:rPr>
              <w:t>TextAlign</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BorderStyle</w:t>
            </w:r>
          </w:p>
        </w:tc>
        <w:tc>
          <w:tcPr>
            <w:tcW w:w="0" w:type="auto"/>
          </w:tcPr>
          <w:p w:rsidR="00553DF4" w:rsidRPr="000D04B7" w:rsidRDefault="00553DF4" w:rsidP="00553DF4">
            <w:pPr>
              <w:rPr>
                <w:sz w:val="20"/>
                <w:szCs w:val="20"/>
              </w:rPr>
            </w:pPr>
            <w:r w:rsidRPr="000D04B7">
              <w:rPr>
                <w:sz w:val="20"/>
                <w:szCs w:val="20"/>
              </w:rPr>
              <w:t>Enabled</w:t>
            </w:r>
          </w:p>
        </w:tc>
        <w:tc>
          <w:tcPr>
            <w:tcW w:w="0" w:type="auto"/>
          </w:tcPr>
          <w:p w:rsidR="00553DF4" w:rsidRPr="000D04B7" w:rsidRDefault="00553DF4" w:rsidP="00553DF4">
            <w:pPr>
              <w:rPr>
                <w:sz w:val="20"/>
                <w:szCs w:val="20"/>
              </w:rPr>
            </w:pPr>
            <w:r w:rsidRPr="000D04B7">
              <w:rPr>
                <w:sz w:val="20"/>
                <w:szCs w:val="20"/>
              </w:rPr>
              <w:t>ListStyle</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0D04B7" w:rsidRDefault="00553DF4" w:rsidP="00553DF4">
            <w:pPr>
              <w:rPr>
                <w:sz w:val="20"/>
                <w:szCs w:val="20"/>
              </w:rPr>
            </w:pPr>
            <w:r w:rsidRPr="000D04B7">
              <w:rPr>
                <w:sz w:val="20"/>
                <w:szCs w:val="20"/>
              </w:rPr>
              <w:t>TextColumn</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BottomRightCell</w:t>
            </w:r>
          </w:p>
        </w:tc>
        <w:tc>
          <w:tcPr>
            <w:tcW w:w="0" w:type="auto"/>
          </w:tcPr>
          <w:p w:rsidR="00553DF4" w:rsidRPr="000D04B7" w:rsidRDefault="00553DF4" w:rsidP="00553DF4">
            <w:pPr>
              <w:rPr>
                <w:sz w:val="20"/>
                <w:szCs w:val="20"/>
              </w:rPr>
            </w:pPr>
            <w:r w:rsidRPr="000D04B7">
              <w:rPr>
                <w:sz w:val="20"/>
                <w:szCs w:val="20"/>
              </w:rPr>
              <w:t>Font</w:t>
            </w:r>
          </w:p>
        </w:tc>
        <w:tc>
          <w:tcPr>
            <w:tcW w:w="0" w:type="auto"/>
          </w:tcPr>
          <w:p w:rsidR="00553DF4" w:rsidRPr="000D04B7" w:rsidRDefault="00553DF4" w:rsidP="00553DF4">
            <w:pPr>
              <w:rPr>
                <w:sz w:val="20"/>
                <w:szCs w:val="20"/>
              </w:rPr>
            </w:pPr>
            <w:r w:rsidRPr="000D04B7">
              <w:rPr>
                <w:sz w:val="20"/>
                <w:szCs w:val="20"/>
              </w:rPr>
              <w:t>Locked</w:t>
            </w:r>
          </w:p>
        </w:tc>
        <w:tc>
          <w:tcPr>
            <w:tcW w:w="0" w:type="auto"/>
          </w:tcPr>
          <w:p w:rsidR="00553DF4" w:rsidRPr="000D04B7" w:rsidRDefault="00553DF4" w:rsidP="00553DF4">
            <w:pPr>
              <w:rPr>
                <w:sz w:val="20"/>
                <w:szCs w:val="20"/>
              </w:rPr>
            </w:pPr>
            <w:r w:rsidRPr="000D04B7">
              <w:rPr>
                <w:sz w:val="20"/>
                <w:szCs w:val="20"/>
              </w:rPr>
              <w:t>Parent</w:t>
            </w:r>
          </w:p>
        </w:tc>
        <w:tc>
          <w:tcPr>
            <w:tcW w:w="0" w:type="auto"/>
          </w:tcPr>
          <w:p w:rsidR="00553DF4" w:rsidRPr="000D04B7" w:rsidRDefault="00553DF4" w:rsidP="00553DF4">
            <w:pPr>
              <w:rPr>
                <w:sz w:val="20"/>
                <w:szCs w:val="20"/>
              </w:rPr>
            </w:pPr>
            <w:r w:rsidRPr="000D04B7">
              <w:rPr>
                <w:sz w:val="20"/>
                <w:szCs w:val="20"/>
              </w:rPr>
              <w:t>Top</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BoundColumn</w:t>
            </w:r>
          </w:p>
        </w:tc>
        <w:tc>
          <w:tcPr>
            <w:tcW w:w="0" w:type="auto"/>
          </w:tcPr>
          <w:p w:rsidR="00553DF4" w:rsidRPr="000D04B7" w:rsidRDefault="00553DF4" w:rsidP="00553DF4">
            <w:pPr>
              <w:rPr>
                <w:sz w:val="20"/>
                <w:szCs w:val="20"/>
              </w:rPr>
            </w:pPr>
            <w:r w:rsidRPr="000D04B7">
              <w:rPr>
                <w:sz w:val="20"/>
                <w:szCs w:val="20"/>
              </w:rPr>
              <w:t>ForeColor</w:t>
            </w:r>
          </w:p>
        </w:tc>
        <w:tc>
          <w:tcPr>
            <w:tcW w:w="0" w:type="auto"/>
          </w:tcPr>
          <w:p w:rsidR="00553DF4" w:rsidRPr="000D04B7" w:rsidRDefault="00553DF4" w:rsidP="00553DF4">
            <w:pPr>
              <w:rPr>
                <w:sz w:val="20"/>
                <w:szCs w:val="20"/>
              </w:rPr>
            </w:pPr>
            <w:r w:rsidRPr="000D04B7">
              <w:rPr>
                <w:sz w:val="20"/>
                <w:szCs w:val="20"/>
              </w:rPr>
              <w:t>MatchEntry</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0D04B7" w:rsidRDefault="00553DF4" w:rsidP="00553DF4">
            <w:pPr>
              <w:rPr>
                <w:sz w:val="20"/>
                <w:szCs w:val="20"/>
              </w:rPr>
            </w:pPr>
            <w:r w:rsidRPr="000D04B7">
              <w:rPr>
                <w:sz w:val="20"/>
                <w:szCs w:val="20"/>
              </w:rPr>
              <w:t>TopIndex</w:t>
            </w:r>
          </w:p>
        </w:tc>
      </w:tr>
      <w:tr w:rsidR="00553DF4" w:rsidTr="00553DF4">
        <w:trPr>
          <w:jc w:val="center"/>
        </w:trPr>
        <w:tc>
          <w:tcPr>
            <w:tcW w:w="0" w:type="auto"/>
          </w:tcPr>
          <w:p w:rsidR="00553DF4" w:rsidRPr="000D04B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sidRPr="000D04B7">
              <w:rPr>
                <w:sz w:val="20"/>
                <w:szCs w:val="20"/>
              </w:rPr>
              <w:t>Height</w:t>
            </w:r>
          </w:p>
        </w:tc>
        <w:tc>
          <w:tcPr>
            <w:tcW w:w="0" w:type="auto"/>
          </w:tcPr>
          <w:p w:rsidR="00553DF4" w:rsidRPr="000D04B7" w:rsidRDefault="00553DF4" w:rsidP="00553DF4">
            <w:pPr>
              <w:rPr>
                <w:sz w:val="20"/>
                <w:szCs w:val="20"/>
              </w:rPr>
            </w:pPr>
            <w:r w:rsidRPr="000D04B7">
              <w:rPr>
                <w:sz w:val="20"/>
                <w:szCs w:val="20"/>
              </w:rPr>
              <w:t>MouseIcon</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0D04B7" w:rsidRDefault="00553DF4" w:rsidP="00553DF4">
            <w:pPr>
              <w:rPr>
                <w:sz w:val="20"/>
                <w:szCs w:val="20"/>
              </w:rPr>
            </w:pPr>
            <w:r w:rsidRPr="000D04B7">
              <w:rPr>
                <w:sz w:val="20"/>
                <w:szCs w:val="20"/>
              </w:rPr>
              <w:t>Value</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Column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0D04B7" w:rsidRDefault="00553DF4" w:rsidP="00553DF4">
            <w:pPr>
              <w:rPr>
                <w:sz w:val="20"/>
                <w:szCs w:val="20"/>
              </w:rPr>
            </w:pPr>
            <w:r w:rsidRPr="000D04B7">
              <w:rPr>
                <w:sz w:val="20"/>
                <w:szCs w:val="20"/>
              </w:rPr>
              <w:t>MousePointer</w:t>
            </w:r>
          </w:p>
        </w:tc>
        <w:tc>
          <w:tcPr>
            <w:tcW w:w="0" w:type="auto"/>
          </w:tcPr>
          <w:p w:rsidR="00553DF4" w:rsidRPr="000D04B7" w:rsidRDefault="00553DF4" w:rsidP="00553DF4">
            <w:pPr>
              <w:rPr>
                <w:sz w:val="20"/>
                <w:szCs w:val="20"/>
              </w:rPr>
            </w:pPr>
            <w:r w:rsidRPr="000D04B7">
              <w:rPr>
                <w:sz w:val="20"/>
                <w:szCs w:val="20"/>
              </w:rPr>
              <w:t>Selected</w:t>
            </w:r>
          </w:p>
        </w:tc>
        <w:tc>
          <w:tcPr>
            <w:tcW w:w="0" w:type="auto"/>
          </w:tcPr>
          <w:p w:rsidR="00553DF4" w:rsidRPr="000D04B7" w:rsidRDefault="00553DF4" w:rsidP="00553DF4">
            <w:pPr>
              <w:rPr>
                <w:sz w:val="20"/>
                <w:szCs w:val="20"/>
              </w:rPr>
            </w:pPr>
            <w:r w:rsidRPr="000D04B7">
              <w:rPr>
                <w:sz w:val="20"/>
                <w:szCs w:val="20"/>
              </w:rPr>
              <w:t>Visible</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ColumnCount</w:t>
            </w:r>
          </w:p>
        </w:tc>
        <w:tc>
          <w:tcPr>
            <w:tcW w:w="0" w:type="auto"/>
          </w:tcPr>
          <w:p w:rsidR="00553DF4" w:rsidRPr="000D04B7" w:rsidRDefault="00553DF4" w:rsidP="00553DF4">
            <w:pPr>
              <w:rPr>
                <w:sz w:val="20"/>
                <w:szCs w:val="20"/>
              </w:rPr>
            </w:pPr>
            <w:r w:rsidRPr="000D04B7">
              <w:rPr>
                <w:sz w:val="20"/>
                <w:szCs w:val="20"/>
              </w:rPr>
              <w:t>IntegralHeight</w:t>
            </w:r>
          </w:p>
        </w:tc>
        <w:tc>
          <w:tcPr>
            <w:tcW w:w="0" w:type="auto"/>
          </w:tcPr>
          <w:p w:rsidR="00553DF4" w:rsidRPr="000D04B7" w:rsidRDefault="00553DF4" w:rsidP="00553DF4">
            <w:pPr>
              <w:rPr>
                <w:sz w:val="20"/>
                <w:szCs w:val="20"/>
              </w:rPr>
            </w:pPr>
            <w:r w:rsidRPr="000D04B7">
              <w:rPr>
                <w:sz w:val="20"/>
                <w:szCs w:val="20"/>
              </w:rPr>
              <w:t>MultiSelect</w:t>
            </w:r>
          </w:p>
        </w:tc>
        <w:tc>
          <w:tcPr>
            <w:tcW w:w="0" w:type="auto"/>
          </w:tcPr>
          <w:p w:rsidR="00553DF4" w:rsidRPr="000D04B7" w:rsidRDefault="00553DF4" w:rsidP="00553DF4">
            <w:pPr>
              <w:rPr>
                <w:sz w:val="20"/>
                <w:szCs w:val="20"/>
              </w:rPr>
            </w:pPr>
            <w:r w:rsidRPr="000D04B7">
              <w:rPr>
                <w:sz w:val="20"/>
                <w:szCs w:val="20"/>
              </w:rPr>
              <w:t>SpecialEffect</w:t>
            </w:r>
          </w:p>
        </w:tc>
        <w:tc>
          <w:tcPr>
            <w:tcW w:w="0" w:type="auto"/>
          </w:tcPr>
          <w:p w:rsidR="00553DF4" w:rsidRPr="000D04B7" w:rsidRDefault="00553DF4" w:rsidP="00553DF4">
            <w:pPr>
              <w:rPr>
                <w:sz w:val="20"/>
                <w:szCs w:val="20"/>
              </w:rPr>
            </w:pPr>
            <w:r w:rsidRPr="000D04B7">
              <w:rPr>
                <w:sz w:val="20"/>
                <w:szCs w:val="20"/>
              </w:rPr>
              <w:t>Width</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ColumnHeads</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0D04B7" w:rsidRDefault="00553DF4" w:rsidP="00553DF4">
            <w:pPr>
              <w:rPr>
                <w:sz w:val="20"/>
                <w:szCs w:val="20"/>
              </w:rPr>
            </w:pPr>
            <w:r w:rsidRPr="000D04B7">
              <w:rPr>
                <w:sz w:val="20"/>
                <w:szCs w:val="20"/>
              </w:rPr>
              <w:t>Name</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0D04B7"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ColumnWidths</w:t>
            </w:r>
          </w:p>
        </w:tc>
        <w:tc>
          <w:tcPr>
            <w:tcW w:w="0" w:type="auto"/>
          </w:tcPr>
          <w:p w:rsidR="00553DF4" w:rsidRPr="000D04B7" w:rsidRDefault="00553DF4" w:rsidP="00553DF4">
            <w:pPr>
              <w:rPr>
                <w:sz w:val="20"/>
                <w:szCs w:val="20"/>
              </w:rPr>
            </w:pPr>
            <w:r w:rsidRPr="000D04B7">
              <w:rPr>
                <w:sz w:val="20"/>
                <w:szCs w:val="20"/>
              </w:rPr>
              <w:t>Left</w:t>
            </w:r>
          </w:p>
        </w:tc>
        <w:tc>
          <w:tcPr>
            <w:tcW w:w="0" w:type="auto"/>
          </w:tcPr>
          <w:p w:rsidR="00553DF4" w:rsidRPr="000D04B7" w:rsidRDefault="00553DF4" w:rsidP="00553DF4">
            <w:pPr>
              <w:rPr>
                <w:sz w:val="20"/>
                <w:szCs w:val="20"/>
              </w:rPr>
            </w:pPr>
            <w:r w:rsidRPr="000D04B7">
              <w:rPr>
                <w:sz w:val="20"/>
                <w:szCs w:val="20"/>
              </w:rPr>
              <w:t>Object</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Pr="000D04B7"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sidRPr="000D04B7">
              <w:rPr>
                <w:sz w:val="20"/>
                <w:szCs w:val="20"/>
              </w:rPr>
              <w:t>List</w:t>
            </w:r>
          </w:p>
        </w:tc>
        <w:tc>
          <w:tcPr>
            <w:tcW w:w="0" w:type="auto"/>
          </w:tcPr>
          <w:p w:rsidR="00553DF4" w:rsidRPr="000D04B7" w:rsidRDefault="00553DF4" w:rsidP="00553DF4">
            <w:pPr>
              <w:rPr>
                <w:sz w:val="20"/>
                <w:szCs w:val="20"/>
              </w:rPr>
            </w:pPr>
            <w:r w:rsidRPr="00810801">
              <w:rPr>
                <w:sz w:val="20"/>
                <w:szCs w:val="20"/>
              </w:rPr>
              <w:t>OldHeight</w:t>
            </w:r>
          </w:p>
        </w:tc>
        <w:tc>
          <w:tcPr>
            <w:tcW w:w="0" w:type="auto"/>
          </w:tcPr>
          <w:p w:rsidR="00553DF4" w:rsidRPr="00CC4C52" w:rsidRDefault="00553DF4" w:rsidP="00553DF4">
            <w:pPr>
              <w:rPr>
                <w:sz w:val="20"/>
                <w:szCs w:val="20"/>
              </w:rPr>
            </w:pPr>
            <w:r>
              <w:rPr>
                <w:sz w:val="20"/>
                <w:szCs w:val="20"/>
              </w:rPr>
              <w:t>Tag</w:t>
            </w:r>
          </w:p>
        </w:tc>
        <w:tc>
          <w:tcPr>
            <w:tcW w:w="0" w:type="auto"/>
          </w:tcPr>
          <w:p w:rsidR="00553DF4" w:rsidRPr="000D04B7"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65" w:name="_Toc336066647"/>
      <w:r>
        <w:lastRenderedPageBreak/>
        <w:t>Métodos</w:t>
      </w:r>
      <w:bookmarkEnd w:id="116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1353"/>
      </w:tblGrid>
      <w:tr w:rsidR="00553DF4" w:rsidTr="00553DF4">
        <w:trPr>
          <w:jc w:val="center"/>
        </w:trPr>
        <w:tc>
          <w:tcPr>
            <w:tcW w:w="0" w:type="auto"/>
          </w:tcPr>
          <w:p w:rsidR="00553DF4" w:rsidRDefault="00553DF4" w:rsidP="00553DF4">
            <w:r>
              <w:t>AddItem</w:t>
            </w:r>
          </w:p>
        </w:tc>
        <w:tc>
          <w:tcPr>
            <w:tcW w:w="0" w:type="auto"/>
          </w:tcPr>
          <w:p w:rsidR="00553DF4" w:rsidRDefault="00553DF4" w:rsidP="00553DF4">
            <w:r>
              <w:t>RemoveItem</w:t>
            </w:r>
          </w:p>
        </w:tc>
      </w:tr>
      <w:tr w:rsidR="00553DF4" w:rsidTr="00553DF4">
        <w:trPr>
          <w:jc w:val="center"/>
        </w:trPr>
        <w:tc>
          <w:tcPr>
            <w:tcW w:w="0" w:type="auto"/>
          </w:tcPr>
          <w:p w:rsidR="00553DF4" w:rsidRDefault="00553DF4" w:rsidP="00553DF4">
            <w:r>
              <w:t>Clear</w:t>
            </w:r>
          </w:p>
        </w:tc>
        <w:tc>
          <w:tcPr>
            <w:tcW w:w="0" w:type="auto"/>
          </w:tcPr>
          <w:p w:rsidR="00553DF4" w:rsidRPr="00123114" w:rsidRDefault="00553DF4" w:rsidP="00553DF4">
            <w:r>
              <w:t>SetFocus</w:t>
            </w:r>
          </w:p>
        </w:tc>
      </w:tr>
      <w:tr w:rsidR="00553DF4" w:rsidTr="00553DF4">
        <w:trPr>
          <w:jc w:val="center"/>
        </w:trPr>
        <w:tc>
          <w:tcPr>
            <w:tcW w:w="0" w:type="auto"/>
          </w:tcPr>
          <w:p w:rsidR="00553DF4" w:rsidRPr="00123114" w:rsidRDefault="00553DF4" w:rsidP="00553DF4">
            <w:r>
              <w:t>Move</w:t>
            </w:r>
          </w:p>
        </w:tc>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66" w:name="_Toc336066648"/>
      <w:r>
        <w:t>Eventos</w:t>
      </w:r>
      <w:bookmarkEnd w:id="116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Click</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Change</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Pr="008A4778" w:rsidRDefault="00553DF4" w:rsidP="00553DF4">
      <w:pPr>
        <w:pStyle w:val="TextoCorrido"/>
        <w:rPr>
          <w:lang w:val="es-ES_tradnl"/>
        </w:rPr>
      </w:pPr>
    </w:p>
    <w:p w:rsidR="00553DF4" w:rsidRPr="008A4778" w:rsidRDefault="00553DF4" w:rsidP="00DC66CA">
      <w:pPr>
        <w:pStyle w:val="Ttulo2"/>
        <w:ind w:hanging="940"/>
      </w:pPr>
      <w:bookmarkStart w:id="1167" w:name="_Toc336066649"/>
      <w:bookmarkStart w:id="1168" w:name="_Toc337380333"/>
      <w:r w:rsidRPr="008A4778">
        <w:t>CheckBox</w:t>
      </w:r>
      <w:bookmarkEnd w:id="1167"/>
      <w:bookmarkEnd w:id="1168"/>
    </w:p>
    <w:p w:rsidR="00553DF4" w:rsidRDefault="00553DF4" w:rsidP="00553DF4">
      <w:pPr>
        <w:pStyle w:val="TextoCorrido"/>
        <w:rPr>
          <w:lang w:val="es-ES_tradnl"/>
        </w:rPr>
      </w:pPr>
    </w:p>
    <w:p w:rsidR="00553DF4" w:rsidRDefault="00553DF4" w:rsidP="00E60237">
      <w:pPr>
        <w:pStyle w:val="Ttulo3"/>
      </w:pPr>
      <w:bookmarkStart w:id="1169" w:name="_Toc336066650"/>
      <w:r>
        <w:t>Propiedades</w:t>
      </w:r>
      <w:bookmarkEnd w:id="116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228"/>
      </w:tblGrid>
      <w:tr w:rsidR="00553DF4" w:rsidTr="00553DF4">
        <w:trPr>
          <w:jc w:val="center"/>
        </w:trPr>
        <w:tc>
          <w:tcPr>
            <w:tcW w:w="0" w:type="auto"/>
          </w:tcPr>
          <w:p w:rsidR="00553DF4" w:rsidRPr="000D04B7" w:rsidRDefault="00553DF4" w:rsidP="00553DF4">
            <w:pPr>
              <w:rPr>
                <w:sz w:val="20"/>
                <w:szCs w:val="20"/>
              </w:rPr>
            </w:pPr>
            <w:r w:rsidRPr="000D04B7">
              <w:rPr>
                <w:sz w:val="20"/>
                <w:szCs w:val="20"/>
              </w:rPr>
              <w:t>Accelerator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0D04B7" w:rsidRDefault="00553DF4" w:rsidP="00553DF4">
            <w:pPr>
              <w:rPr>
                <w:sz w:val="20"/>
                <w:szCs w:val="20"/>
              </w:rPr>
            </w:pPr>
            <w:r w:rsidRPr="000D04B7">
              <w:rPr>
                <w:sz w:val="20"/>
                <w:szCs w:val="20"/>
              </w:rPr>
              <w:t>Locked</w:t>
            </w:r>
          </w:p>
        </w:tc>
        <w:tc>
          <w:tcPr>
            <w:tcW w:w="0" w:type="auto"/>
          </w:tcPr>
          <w:p w:rsidR="00553DF4" w:rsidRPr="000D04B7" w:rsidRDefault="00553DF4" w:rsidP="00553DF4">
            <w:pPr>
              <w:rPr>
                <w:sz w:val="20"/>
                <w:szCs w:val="20"/>
              </w:rPr>
            </w:pPr>
            <w:r>
              <w:rPr>
                <w:sz w:val="20"/>
                <w:szCs w:val="20"/>
              </w:rPr>
              <w:t>Parent</w:t>
            </w:r>
          </w:p>
        </w:tc>
        <w:tc>
          <w:tcPr>
            <w:tcW w:w="0" w:type="auto"/>
          </w:tcPr>
          <w:p w:rsidR="00553DF4" w:rsidRPr="000D04B7" w:rsidRDefault="00553DF4" w:rsidP="00553DF4">
            <w:pPr>
              <w:rPr>
                <w:sz w:val="20"/>
                <w:szCs w:val="20"/>
              </w:rPr>
            </w:pPr>
            <w:r w:rsidRPr="000D04B7">
              <w:rPr>
                <w:sz w:val="20"/>
                <w:szCs w:val="20"/>
              </w:rPr>
              <w:t>Text</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Alignment</w:t>
            </w:r>
          </w:p>
        </w:tc>
        <w:tc>
          <w:tcPr>
            <w:tcW w:w="0" w:type="auto"/>
          </w:tcPr>
          <w:p w:rsidR="00553DF4" w:rsidRPr="000D04B7" w:rsidRDefault="00553DF4" w:rsidP="00553DF4">
            <w:pPr>
              <w:rPr>
                <w:sz w:val="20"/>
                <w:szCs w:val="20"/>
              </w:rPr>
            </w:pPr>
            <w:r w:rsidRPr="000D04B7">
              <w:rPr>
                <w:sz w:val="20"/>
                <w:szCs w:val="20"/>
              </w:rPr>
              <w:t>Enabled</w:t>
            </w:r>
          </w:p>
        </w:tc>
        <w:tc>
          <w:tcPr>
            <w:tcW w:w="0" w:type="auto"/>
          </w:tcPr>
          <w:p w:rsidR="00553DF4" w:rsidRPr="000D04B7" w:rsidRDefault="00553DF4" w:rsidP="00553DF4">
            <w:pPr>
              <w:rPr>
                <w:sz w:val="20"/>
                <w:szCs w:val="20"/>
              </w:rPr>
            </w:pPr>
            <w:r w:rsidRPr="000D04B7">
              <w:rPr>
                <w:sz w:val="20"/>
                <w:szCs w:val="20"/>
              </w:rPr>
              <w:t>MouseIcon</w:t>
            </w:r>
          </w:p>
        </w:tc>
        <w:tc>
          <w:tcPr>
            <w:tcW w:w="0" w:type="auto"/>
          </w:tcPr>
          <w:p w:rsidR="00553DF4" w:rsidRPr="000D04B7" w:rsidRDefault="00553DF4" w:rsidP="00553DF4">
            <w:pPr>
              <w:rPr>
                <w:sz w:val="20"/>
                <w:szCs w:val="20"/>
              </w:rPr>
            </w:pPr>
            <w:r>
              <w:rPr>
                <w:sz w:val="20"/>
                <w:szCs w:val="20"/>
              </w:rPr>
              <w:t>Picture</w:t>
            </w:r>
          </w:p>
        </w:tc>
        <w:tc>
          <w:tcPr>
            <w:tcW w:w="0" w:type="auto"/>
          </w:tcPr>
          <w:p w:rsidR="00553DF4" w:rsidRPr="000D04B7" w:rsidRDefault="00553DF4" w:rsidP="00553DF4">
            <w:pPr>
              <w:rPr>
                <w:sz w:val="20"/>
                <w:szCs w:val="20"/>
              </w:rPr>
            </w:pPr>
            <w:r w:rsidRPr="000D04B7">
              <w:rPr>
                <w:sz w:val="20"/>
                <w:szCs w:val="20"/>
              </w:rPr>
              <w:t>TextAlign</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Autosize</w:t>
            </w:r>
          </w:p>
        </w:tc>
        <w:tc>
          <w:tcPr>
            <w:tcW w:w="0" w:type="auto"/>
          </w:tcPr>
          <w:p w:rsidR="00553DF4" w:rsidRPr="000D04B7" w:rsidRDefault="00553DF4" w:rsidP="00553DF4">
            <w:pPr>
              <w:rPr>
                <w:sz w:val="20"/>
                <w:szCs w:val="20"/>
              </w:rPr>
            </w:pPr>
            <w:r w:rsidRPr="000D04B7">
              <w:rPr>
                <w:sz w:val="20"/>
                <w:szCs w:val="20"/>
              </w:rPr>
              <w:t>Font</w:t>
            </w:r>
          </w:p>
        </w:tc>
        <w:tc>
          <w:tcPr>
            <w:tcW w:w="0" w:type="auto"/>
          </w:tcPr>
          <w:p w:rsidR="00553DF4" w:rsidRPr="000D04B7" w:rsidRDefault="00553DF4" w:rsidP="00553DF4">
            <w:pPr>
              <w:rPr>
                <w:sz w:val="20"/>
                <w:szCs w:val="20"/>
              </w:rPr>
            </w:pPr>
            <w:r w:rsidRPr="000D04B7">
              <w:rPr>
                <w:sz w:val="20"/>
                <w:szCs w:val="20"/>
              </w:rPr>
              <w:t>MousePointer</w:t>
            </w:r>
          </w:p>
        </w:tc>
        <w:tc>
          <w:tcPr>
            <w:tcW w:w="0" w:type="auto"/>
          </w:tcPr>
          <w:p w:rsidR="00553DF4" w:rsidRPr="000D04B7" w:rsidRDefault="00553DF4" w:rsidP="00553DF4">
            <w:pPr>
              <w:rPr>
                <w:sz w:val="20"/>
                <w:szCs w:val="20"/>
              </w:rPr>
            </w:pPr>
            <w:r w:rsidRPr="000D04B7">
              <w:rPr>
                <w:sz w:val="20"/>
                <w:szCs w:val="20"/>
              </w:rPr>
              <w:t>PicturePosition</w:t>
            </w:r>
          </w:p>
        </w:tc>
        <w:tc>
          <w:tcPr>
            <w:tcW w:w="0" w:type="auto"/>
          </w:tcPr>
          <w:p w:rsidR="00553DF4" w:rsidRPr="000D04B7" w:rsidRDefault="00553DF4" w:rsidP="00553DF4">
            <w:pPr>
              <w:rPr>
                <w:sz w:val="20"/>
                <w:szCs w:val="20"/>
              </w:rPr>
            </w:pPr>
            <w:r w:rsidRPr="000D04B7">
              <w:rPr>
                <w:sz w:val="20"/>
                <w:szCs w:val="20"/>
              </w:rPr>
              <w:t>TextColumn</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BackColor</w:t>
            </w:r>
          </w:p>
        </w:tc>
        <w:tc>
          <w:tcPr>
            <w:tcW w:w="0" w:type="auto"/>
          </w:tcPr>
          <w:p w:rsidR="00553DF4" w:rsidRPr="000D04B7" w:rsidRDefault="00553DF4" w:rsidP="00553DF4">
            <w:pPr>
              <w:rPr>
                <w:sz w:val="20"/>
                <w:szCs w:val="20"/>
              </w:rPr>
            </w:pPr>
            <w:r w:rsidRPr="000D04B7">
              <w:rPr>
                <w:sz w:val="20"/>
                <w:szCs w:val="20"/>
              </w:rPr>
              <w:t>ForeColor</w:t>
            </w:r>
          </w:p>
        </w:tc>
        <w:tc>
          <w:tcPr>
            <w:tcW w:w="0" w:type="auto"/>
          </w:tcPr>
          <w:p w:rsidR="00553DF4" w:rsidRPr="000D04B7" w:rsidRDefault="00553DF4" w:rsidP="00553DF4">
            <w:pPr>
              <w:rPr>
                <w:sz w:val="20"/>
                <w:szCs w:val="20"/>
              </w:rPr>
            </w:pPr>
            <w:r w:rsidRPr="000D04B7">
              <w:rPr>
                <w:sz w:val="20"/>
                <w:szCs w:val="20"/>
              </w:rPr>
              <w:t>Name</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0D04B7" w:rsidRDefault="00553DF4" w:rsidP="00553DF4">
            <w:pPr>
              <w:rPr>
                <w:sz w:val="20"/>
                <w:szCs w:val="20"/>
              </w:rPr>
            </w:pPr>
            <w:r w:rsidRPr="000D04B7">
              <w:rPr>
                <w:sz w:val="20"/>
                <w:szCs w:val="20"/>
              </w:rPr>
              <w:t>Top</w:t>
            </w:r>
          </w:p>
        </w:tc>
      </w:tr>
      <w:tr w:rsidR="00553DF4" w:rsidTr="00553DF4">
        <w:trPr>
          <w:jc w:val="center"/>
        </w:trPr>
        <w:tc>
          <w:tcPr>
            <w:tcW w:w="0" w:type="auto"/>
          </w:tcPr>
          <w:p w:rsidR="00553DF4" w:rsidRPr="000D04B7" w:rsidRDefault="00553DF4" w:rsidP="00553DF4">
            <w:pPr>
              <w:rPr>
                <w:sz w:val="20"/>
                <w:szCs w:val="20"/>
              </w:rPr>
            </w:pPr>
            <w:r>
              <w:rPr>
                <w:sz w:val="20"/>
                <w:szCs w:val="20"/>
              </w:rPr>
              <w:t>BackStyle</w:t>
            </w:r>
          </w:p>
        </w:tc>
        <w:tc>
          <w:tcPr>
            <w:tcW w:w="0" w:type="auto"/>
          </w:tcPr>
          <w:p w:rsidR="00553DF4" w:rsidRPr="000D04B7" w:rsidRDefault="00553DF4" w:rsidP="00553DF4">
            <w:pPr>
              <w:rPr>
                <w:sz w:val="20"/>
                <w:szCs w:val="20"/>
              </w:rPr>
            </w:pPr>
            <w:r w:rsidRPr="000D04B7">
              <w:rPr>
                <w:sz w:val="20"/>
                <w:szCs w:val="20"/>
              </w:rPr>
              <w:t>GroupName</w:t>
            </w:r>
          </w:p>
        </w:tc>
        <w:tc>
          <w:tcPr>
            <w:tcW w:w="0" w:type="auto"/>
          </w:tcPr>
          <w:p w:rsidR="00553DF4" w:rsidRPr="000D04B7" w:rsidRDefault="00553DF4" w:rsidP="00553DF4">
            <w:pPr>
              <w:rPr>
                <w:sz w:val="20"/>
                <w:szCs w:val="20"/>
              </w:rPr>
            </w:pPr>
            <w:r w:rsidRPr="000D04B7">
              <w:rPr>
                <w:sz w:val="20"/>
                <w:szCs w:val="20"/>
              </w:rPr>
              <w:t>Object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0D04B7" w:rsidRDefault="00553DF4" w:rsidP="00553DF4">
            <w:pPr>
              <w:rPr>
                <w:sz w:val="20"/>
                <w:szCs w:val="20"/>
              </w:rPr>
            </w:pPr>
            <w:r w:rsidRPr="000D04B7">
              <w:rPr>
                <w:sz w:val="20"/>
                <w:szCs w:val="20"/>
              </w:rPr>
              <w:t>TripleState</w:t>
            </w:r>
          </w:p>
        </w:tc>
      </w:tr>
      <w:tr w:rsidR="00553DF4" w:rsidTr="00553DF4">
        <w:trPr>
          <w:jc w:val="center"/>
        </w:trPr>
        <w:tc>
          <w:tcPr>
            <w:tcW w:w="0" w:type="auto"/>
          </w:tcPr>
          <w:p w:rsidR="00553DF4" w:rsidRPr="000D04B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sidRPr="000D04B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sidRPr="000D04B7">
              <w:rPr>
                <w:sz w:val="20"/>
                <w:szCs w:val="20"/>
              </w:rPr>
              <w:t>SpecialEffect</w:t>
            </w:r>
          </w:p>
        </w:tc>
        <w:tc>
          <w:tcPr>
            <w:tcW w:w="0" w:type="auto"/>
          </w:tcPr>
          <w:p w:rsidR="00553DF4" w:rsidRPr="000D04B7" w:rsidRDefault="00553DF4" w:rsidP="00553DF4">
            <w:pPr>
              <w:rPr>
                <w:sz w:val="20"/>
                <w:szCs w:val="20"/>
              </w:rPr>
            </w:pPr>
            <w:r w:rsidRPr="000D04B7">
              <w:rPr>
                <w:sz w:val="20"/>
                <w:szCs w:val="20"/>
              </w:rPr>
              <w:t>Value</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Caption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0D04B7" w:rsidRDefault="00553DF4" w:rsidP="00553DF4">
            <w:pPr>
              <w:rPr>
                <w:sz w:val="20"/>
                <w:szCs w:val="20"/>
              </w:rPr>
            </w:pPr>
            <w:r w:rsidRPr="000D04B7">
              <w:rPr>
                <w:sz w:val="20"/>
                <w:szCs w:val="20"/>
              </w:rPr>
              <w:t>Visible</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Pr="000D04B7" w:rsidRDefault="00553DF4" w:rsidP="00553DF4">
            <w:pPr>
              <w:rPr>
                <w:sz w:val="20"/>
                <w:szCs w:val="20"/>
              </w:rPr>
            </w:pPr>
            <w:r w:rsidRPr="000D04B7">
              <w:rPr>
                <w:sz w:val="20"/>
                <w:szCs w:val="20"/>
              </w:rPr>
              <w:t>Width</w:t>
            </w:r>
          </w:p>
        </w:tc>
      </w:tr>
      <w:tr w:rsidR="00553DF4" w:rsidTr="00553DF4">
        <w:trPr>
          <w:jc w:val="center"/>
        </w:trPr>
        <w:tc>
          <w:tcPr>
            <w:tcW w:w="0" w:type="auto"/>
          </w:tcPr>
          <w:p w:rsidR="00553DF4" w:rsidRPr="000D04B7" w:rsidRDefault="00553DF4" w:rsidP="00553DF4">
            <w:pPr>
              <w:rPr>
                <w:sz w:val="20"/>
                <w:szCs w:val="20"/>
              </w:rPr>
            </w:pPr>
            <w:r>
              <w:rPr>
                <w:sz w:val="20"/>
                <w:szCs w:val="20"/>
              </w:rPr>
              <w:lastRenderedPageBreak/>
              <w:t>ControlTipText</w:t>
            </w:r>
          </w:p>
        </w:tc>
        <w:tc>
          <w:tcPr>
            <w:tcW w:w="0" w:type="auto"/>
          </w:tcPr>
          <w:p w:rsidR="00553DF4" w:rsidRDefault="00553DF4" w:rsidP="00553DF4">
            <w:pPr>
              <w:rPr>
                <w:sz w:val="20"/>
                <w:szCs w:val="20"/>
              </w:rPr>
            </w:pPr>
            <w:r>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Tag</w:t>
            </w:r>
          </w:p>
        </w:tc>
        <w:tc>
          <w:tcPr>
            <w:tcW w:w="0" w:type="auto"/>
          </w:tcPr>
          <w:p w:rsidR="00553DF4" w:rsidRPr="000D04B7" w:rsidRDefault="00553DF4" w:rsidP="00553DF4">
            <w:pPr>
              <w:rPr>
                <w:sz w:val="20"/>
                <w:szCs w:val="20"/>
              </w:rPr>
            </w:pPr>
            <w:r w:rsidRPr="000D04B7">
              <w:rPr>
                <w:sz w:val="20"/>
                <w:szCs w:val="20"/>
              </w:rPr>
              <w:t>WordWrap</w:t>
            </w:r>
          </w:p>
        </w:tc>
      </w:tr>
    </w:tbl>
    <w:p w:rsidR="00553DF4" w:rsidRDefault="00553DF4" w:rsidP="00553DF4">
      <w:pPr>
        <w:pStyle w:val="TextoCorrido"/>
        <w:rPr>
          <w:lang w:val="es-ES_tradnl"/>
        </w:rPr>
      </w:pPr>
    </w:p>
    <w:p w:rsidR="00553DF4" w:rsidRDefault="00553DF4" w:rsidP="00E60237">
      <w:pPr>
        <w:pStyle w:val="Ttulo3"/>
      </w:pPr>
      <w:bookmarkStart w:id="1170" w:name="_Toc336066651"/>
      <w:r>
        <w:t>Métodos</w:t>
      </w:r>
      <w:bookmarkEnd w:id="117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553DF4">
      <w:pPr>
        <w:pStyle w:val="TextoCorrido"/>
        <w:rPr>
          <w:lang w:val="es-ES_tradnl"/>
        </w:rPr>
      </w:pPr>
    </w:p>
    <w:p w:rsidR="00553DF4" w:rsidRDefault="00553DF4" w:rsidP="00E60237">
      <w:pPr>
        <w:pStyle w:val="Ttulo3"/>
      </w:pPr>
      <w:bookmarkStart w:id="1171" w:name="_Toc336066652"/>
      <w:r>
        <w:t>Eventos</w:t>
      </w:r>
      <w:bookmarkEnd w:id="117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Change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Pr="008A4778" w:rsidRDefault="00553DF4" w:rsidP="00553DF4">
      <w:pPr>
        <w:pStyle w:val="TextoCorrido"/>
        <w:rPr>
          <w:lang w:val="es-ES_tradnl"/>
        </w:rPr>
      </w:pPr>
    </w:p>
    <w:p w:rsidR="00553DF4" w:rsidRPr="008A4778" w:rsidRDefault="00553DF4" w:rsidP="00DC66CA">
      <w:pPr>
        <w:pStyle w:val="Ttulo2"/>
        <w:ind w:hanging="940"/>
      </w:pPr>
      <w:bookmarkStart w:id="1172" w:name="_Toc336066653"/>
      <w:bookmarkStart w:id="1173" w:name="_Toc337380334"/>
      <w:r w:rsidRPr="008A4778">
        <w:t>OptionButton</w:t>
      </w:r>
      <w:bookmarkEnd w:id="1172"/>
      <w:bookmarkEnd w:id="1173"/>
      <w:r w:rsidRPr="008A4778">
        <w:t xml:space="preserve"> </w:t>
      </w:r>
    </w:p>
    <w:p w:rsidR="00553DF4" w:rsidRDefault="00553DF4" w:rsidP="00553DF4">
      <w:pPr>
        <w:pStyle w:val="TextoCorrido"/>
        <w:rPr>
          <w:lang w:val="es-ES_tradnl"/>
        </w:rPr>
      </w:pPr>
    </w:p>
    <w:p w:rsidR="00553DF4" w:rsidRDefault="00553DF4" w:rsidP="00E60237">
      <w:pPr>
        <w:pStyle w:val="Ttulo3"/>
      </w:pPr>
      <w:bookmarkStart w:id="1174" w:name="_Toc336066654"/>
      <w:r>
        <w:t>Propiedades</w:t>
      </w:r>
      <w:bookmarkEnd w:id="117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116"/>
      </w:tblGrid>
      <w:tr w:rsidR="00553DF4" w:rsidTr="00553DF4">
        <w:trPr>
          <w:jc w:val="center"/>
        </w:trPr>
        <w:tc>
          <w:tcPr>
            <w:tcW w:w="0" w:type="auto"/>
          </w:tcPr>
          <w:p w:rsidR="00553DF4" w:rsidRPr="005A64FF" w:rsidRDefault="00553DF4" w:rsidP="00553DF4">
            <w:pPr>
              <w:rPr>
                <w:sz w:val="20"/>
                <w:szCs w:val="20"/>
              </w:rPr>
            </w:pPr>
            <w:r w:rsidRPr="005A64FF">
              <w:rPr>
                <w:sz w:val="20"/>
                <w:szCs w:val="20"/>
              </w:rPr>
              <w:t>Accelerator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5A64FF" w:rsidRDefault="00553DF4" w:rsidP="00553DF4">
            <w:pPr>
              <w:rPr>
                <w:sz w:val="20"/>
                <w:szCs w:val="20"/>
              </w:rPr>
            </w:pPr>
            <w:r w:rsidRPr="005A64FF">
              <w:rPr>
                <w:sz w:val="20"/>
                <w:szCs w:val="20"/>
              </w:rPr>
              <w:t>Locked</w:t>
            </w:r>
          </w:p>
        </w:tc>
        <w:tc>
          <w:tcPr>
            <w:tcW w:w="0" w:type="auto"/>
          </w:tcPr>
          <w:p w:rsidR="00553DF4" w:rsidRPr="005A64FF" w:rsidRDefault="00553DF4" w:rsidP="00553DF4">
            <w:pPr>
              <w:rPr>
                <w:sz w:val="20"/>
                <w:szCs w:val="20"/>
              </w:rPr>
            </w:pPr>
            <w:r w:rsidRPr="005A64FF">
              <w:rPr>
                <w:sz w:val="20"/>
                <w:szCs w:val="20"/>
              </w:rPr>
              <w:t>Parent</w:t>
            </w:r>
          </w:p>
        </w:tc>
        <w:tc>
          <w:tcPr>
            <w:tcW w:w="0" w:type="auto"/>
          </w:tcPr>
          <w:p w:rsidR="00553DF4" w:rsidRPr="005A64FF" w:rsidRDefault="00553DF4" w:rsidP="00553DF4">
            <w:pPr>
              <w:rPr>
                <w:sz w:val="20"/>
                <w:szCs w:val="20"/>
              </w:rPr>
            </w:pPr>
            <w:r w:rsidRPr="005A64FF">
              <w:rPr>
                <w:sz w:val="20"/>
                <w:szCs w:val="20"/>
              </w:rPr>
              <w:t>TextAlign</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Alignment</w:t>
            </w:r>
          </w:p>
        </w:tc>
        <w:tc>
          <w:tcPr>
            <w:tcW w:w="0" w:type="auto"/>
          </w:tcPr>
          <w:p w:rsidR="00553DF4" w:rsidRPr="005A64FF" w:rsidRDefault="00553DF4" w:rsidP="00553DF4">
            <w:pPr>
              <w:rPr>
                <w:sz w:val="20"/>
                <w:szCs w:val="20"/>
              </w:rPr>
            </w:pPr>
            <w:r w:rsidRPr="005A64FF">
              <w:rPr>
                <w:sz w:val="20"/>
                <w:szCs w:val="20"/>
              </w:rPr>
              <w:t>Enabled</w:t>
            </w:r>
          </w:p>
        </w:tc>
        <w:tc>
          <w:tcPr>
            <w:tcW w:w="0" w:type="auto"/>
          </w:tcPr>
          <w:p w:rsidR="00553DF4" w:rsidRPr="005A64FF" w:rsidRDefault="00553DF4" w:rsidP="00553DF4">
            <w:pPr>
              <w:rPr>
                <w:sz w:val="20"/>
                <w:szCs w:val="20"/>
              </w:rPr>
            </w:pPr>
            <w:r w:rsidRPr="005A64FF">
              <w:rPr>
                <w:sz w:val="20"/>
                <w:szCs w:val="20"/>
              </w:rPr>
              <w:t>MouseIcon</w:t>
            </w:r>
          </w:p>
        </w:tc>
        <w:tc>
          <w:tcPr>
            <w:tcW w:w="0" w:type="auto"/>
          </w:tcPr>
          <w:p w:rsidR="00553DF4" w:rsidRPr="005A64FF" w:rsidRDefault="00553DF4" w:rsidP="00553DF4">
            <w:pPr>
              <w:rPr>
                <w:sz w:val="20"/>
                <w:szCs w:val="20"/>
              </w:rPr>
            </w:pPr>
            <w:r w:rsidRPr="005A64FF">
              <w:rPr>
                <w:sz w:val="20"/>
                <w:szCs w:val="20"/>
              </w:rPr>
              <w:t>Picture</w:t>
            </w:r>
          </w:p>
        </w:tc>
        <w:tc>
          <w:tcPr>
            <w:tcW w:w="0" w:type="auto"/>
          </w:tcPr>
          <w:p w:rsidR="00553DF4" w:rsidRPr="005A64FF" w:rsidRDefault="00553DF4" w:rsidP="00553DF4">
            <w:pPr>
              <w:rPr>
                <w:sz w:val="20"/>
                <w:szCs w:val="20"/>
              </w:rPr>
            </w:pPr>
            <w:r w:rsidRPr="005A64FF">
              <w:rPr>
                <w:sz w:val="20"/>
                <w:szCs w:val="20"/>
              </w:rPr>
              <w:t>Top</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Autosize</w:t>
            </w:r>
          </w:p>
        </w:tc>
        <w:tc>
          <w:tcPr>
            <w:tcW w:w="0" w:type="auto"/>
          </w:tcPr>
          <w:p w:rsidR="00553DF4" w:rsidRPr="005A64FF" w:rsidRDefault="00553DF4" w:rsidP="00553DF4">
            <w:pPr>
              <w:rPr>
                <w:sz w:val="20"/>
                <w:szCs w:val="20"/>
              </w:rPr>
            </w:pPr>
            <w:r w:rsidRPr="005A64FF">
              <w:rPr>
                <w:sz w:val="20"/>
                <w:szCs w:val="20"/>
              </w:rPr>
              <w:t>Font</w:t>
            </w:r>
          </w:p>
        </w:tc>
        <w:tc>
          <w:tcPr>
            <w:tcW w:w="0" w:type="auto"/>
          </w:tcPr>
          <w:p w:rsidR="00553DF4" w:rsidRPr="005A64FF" w:rsidRDefault="00553DF4" w:rsidP="00553DF4">
            <w:pPr>
              <w:rPr>
                <w:sz w:val="20"/>
                <w:szCs w:val="20"/>
              </w:rPr>
            </w:pPr>
            <w:r w:rsidRPr="005A64FF">
              <w:rPr>
                <w:sz w:val="20"/>
                <w:szCs w:val="20"/>
              </w:rPr>
              <w:t>MousePointer</w:t>
            </w:r>
          </w:p>
        </w:tc>
        <w:tc>
          <w:tcPr>
            <w:tcW w:w="0" w:type="auto"/>
          </w:tcPr>
          <w:p w:rsidR="00553DF4" w:rsidRPr="005A64FF" w:rsidRDefault="00553DF4" w:rsidP="00553DF4">
            <w:pPr>
              <w:rPr>
                <w:sz w:val="20"/>
                <w:szCs w:val="20"/>
              </w:rPr>
            </w:pPr>
            <w:r w:rsidRPr="005A64FF">
              <w:rPr>
                <w:sz w:val="20"/>
                <w:szCs w:val="20"/>
              </w:rPr>
              <w:t>PicturePosition</w:t>
            </w:r>
          </w:p>
        </w:tc>
        <w:tc>
          <w:tcPr>
            <w:tcW w:w="0" w:type="auto"/>
          </w:tcPr>
          <w:p w:rsidR="00553DF4" w:rsidRPr="005A64FF" w:rsidRDefault="00553DF4" w:rsidP="00553DF4">
            <w:pPr>
              <w:rPr>
                <w:sz w:val="20"/>
                <w:szCs w:val="20"/>
              </w:rPr>
            </w:pPr>
            <w:r w:rsidRPr="005A64FF">
              <w:rPr>
                <w:sz w:val="20"/>
                <w:szCs w:val="20"/>
              </w:rPr>
              <w:t>TripleState</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BackColor</w:t>
            </w:r>
          </w:p>
        </w:tc>
        <w:tc>
          <w:tcPr>
            <w:tcW w:w="0" w:type="auto"/>
          </w:tcPr>
          <w:p w:rsidR="00553DF4" w:rsidRPr="005A64FF" w:rsidRDefault="00553DF4" w:rsidP="00553DF4">
            <w:pPr>
              <w:rPr>
                <w:sz w:val="20"/>
                <w:szCs w:val="20"/>
              </w:rPr>
            </w:pPr>
            <w:r w:rsidRPr="005A64FF">
              <w:rPr>
                <w:sz w:val="20"/>
                <w:szCs w:val="20"/>
              </w:rPr>
              <w:t>ForeColor</w:t>
            </w:r>
          </w:p>
        </w:tc>
        <w:tc>
          <w:tcPr>
            <w:tcW w:w="0" w:type="auto"/>
          </w:tcPr>
          <w:p w:rsidR="00553DF4" w:rsidRPr="005A64FF" w:rsidRDefault="00553DF4" w:rsidP="00553DF4">
            <w:pPr>
              <w:rPr>
                <w:sz w:val="20"/>
                <w:szCs w:val="20"/>
              </w:rPr>
            </w:pPr>
            <w:r w:rsidRPr="005A64FF">
              <w:rPr>
                <w:sz w:val="20"/>
                <w:szCs w:val="20"/>
              </w:rPr>
              <w:t>Name</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5A64FF" w:rsidRDefault="00553DF4" w:rsidP="00553DF4">
            <w:pPr>
              <w:rPr>
                <w:sz w:val="20"/>
                <w:szCs w:val="20"/>
              </w:rPr>
            </w:pPr>
            <w:r w:rsidRPr="005A64FF">
              <w:rPr>
                <w:sz w:val="20"/>
                <w:szCs w:val="20"/>
              </w:rPr>
              <w:t>Value</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BackStyle</w:t>
            </w:r>
          </w:p>
        </w:tc>
        <w:tc>
          <w:tcPr>
            <w:tcW w:w="0" w:type="auto"/>
          </w:tcPr>
          <w:p w:rsidR="00553DF4" w:rsidRPr="005A64FF" w:rsidRDefault="00553DF4" w:rsidP="00553DF4">
            <w:pPr>
              <w:rPr>
                <w:sz w:val="20"/>
                <w:szCs w:val="20"/>
              </w:rPr>
            </w:pPr>
            <w:r w:rsidRPr="005A64FF">
              <w:rPr>
                <w:sz w:val="20"/>
                <w:szCs w:val="20"/>
              </w:rPr>
              <w:t>GroupName</w:t>
            </w:r>
          </w:p>
        </w:tc>
        <w:tc>
          <w:tcPr>
            <w:tcW w:w="0" w:type="auto"/>
          </w:tcPr>
          <w:p w:rsidR="00553DF4" w:rsidRPr="005A64FF" w:rsidRDefault="00553DF4" w:rsidP="00553DF4">
            <w:pPr>
              <w:rPr>
                <w:sz w:val="20"/>
                <w:szCs w:val="20"/>
              </w:rPr>
            </w:pPr>
            <w:r w:rsidRPr="005A64FF">
              <w:rPr>
                <w:sz w:val="20"/>
                <w:szCs w:val="20"/>
              </w:rPr>
              <w:t>Object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5A64FF" w:rsidRDefault="00553DF4" w:rsidP="00553DF4">
            <w:pPr>
              <w:rPr>
                <w:sz w:val="20"/>
                <w:szCs w:val="20"/>
              </w:rPr>
            </w:pPr>
            <w:r w:rsidRPr="005A64FF">
              <w:rPr>
                <w:sz w:val="20"/>
                <w:szCs w:val="20"/>
              </w:rPr>
              <w:t>Visible</w:t>
            </w:r>
          </w:p>
        </w:tc>
      </w:tr>
      <w:tr w:rsidR="00553DF4" w:rsidTr="00553DF4">
        <w:trPr>
          <w:jc w:val="center"/>
        </w:trPr>
        <w:tc>
          <w:tcPr>
            <w:tcW w:w="0" w:type="auto"/>
          </w:tcPr>
          <w:p w:rsidR="00553DF4" w:rsidRPr="005A64FF" w:rsidRDefault="00553DF4" w:rsidP="00553DF4">
            <w:pPr>
              <w:rPr>
                <w:sz w:val="20"/>
                <w:szCs w:val="20"/>
              </w:rPr>
            </w:pPr>
            <w:r>
              <w:rPr>
                <w:sz w:val="20"/>
                <w:szCs w:val="20"/>
              </w:rPr>
              <w:lastRenderedPageBreak/>
              <w:t>Cancel</w:t>
            </w:r>
          </w:p>
        </w:tc>
        <w:tc>
          <w:tcPr>
            <w:tcW w:w="0" w:type="auto"/>
          </w:tcPr>
          <w:p w:rsidR="00553DF4" w:rsidRPr="005A64FF" w:rsidRDefault="00553DF4" w:rsidP="00553DF4">
            <w:pPr>
              <w:rPr>
                <w:sz w:val="20"/>
                <w:szCs w:val="20"/>
              </w:rPr>
            </w:pPr>
            <w:r w:rsidRPr="005A64FF">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sidRPr="000D04B7">
              <w:rPr>
                <w:sz w:val="20"/>
                <w:szCs w:val="20"/>
              </w:rPr>
              <w:t>SpecialEffect</w:t>
            </w:r>
          </w:p>
        </w:tc>
        <w:tc>
          <w:tcPr>
            <w:tcW w:w="0" w:type="auto"/>
          </w:tcPr>
          <w:p w:rsidR="00553DF4" w:rsidRPr="005A64FF" w:rsidRDefault="00553DF4" w:rsidP="00553DF4">
            <w:pPr>
              <w:rPr>
                <w:sz w:val="20"/>
                <w:szCs w:val="20"/>
              </w:rPr>
            </w:pPr>
            <w:r w:rsidRPr="005A64FF">
              <w:rPr>
                <w:sz w:val="20"/>
                <w:szCs w:val="20"/>
              </w:rPr>
              <w:t>Width</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Caption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5A64FF" w:rsidRDefault="00553DF4" w:rsidP="00553DF4">
            <w:pPr>
              <w:rPr>
                <w:sz w:val="20"/>
                <w:szCs w:val="20"/>
              </w:rPr>
            </w:pPr>
            <w:r w:rsidRPr="005A64FF">
              <w:rPr>
                <w:sz w:val="20"/>
                <w:szCs w:val="20"/>
              </w:rPr>
              <w:t>WordWrap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5A64FF" w:rsidRDefault="00553DF4" w:rsidP="00553DF4">
            <w:pPr>
              <w:rPr>
                <w:sz w:val="20"/>
                <w:szCs w:val="20"/>
              </w:rPr>
            </w:pPr>
            <w:r w:rsidRPr="005A64FF">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Tag</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75" w:name="_Toc336066655"/>
      <w:r>
        <w:t>Métodos</w:t>
      </w:r>
      <w:bookmarkEnd w:id="117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76" w:name="_Toc336066656"/>
      <w:r>
        <w:t>Eventos</w:t>
      </w:r>
      <w:bookmarkEnd w:id="117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Change</w:t>
            </w:r>
          </w:p>
        </w:tc>
        <w:tc>
          <w:tcPr>
            <w:tcW w:w="0" w:type="auto"/>
          </w:tcPr>
          <w:p w:rsidR="00553DF4" w:rsidRDefault="00553DF4" w:rsidP="00553DF4">
            <w:r w:rsidRPr="002B6D78">
              <w:t>Error</w:t>
            </w:r>
          </w:p>
        </w:tc>
        <w:tc>
          <w:tcPr>
            <w:tcW w:w="0" w:type="auto"/>
          </w:tcPr>
          <w:p w:rsidR="00553DF4"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Pr="008A4778" w:rsidRDefault="00553DF4" w:rsidP="00553DF4">
      <w:pPr>
        <w:pStyle w:val="TextoCorrido"/>
        <w:rPr>
          <w:lang w:val="es-ES_tradnl"/>
        </w:rPr>
      </w:pPr>
    </w:p>
    <w:p w:rsidR="00553DF4" w:rsidRPr="008A4778" w:rsidRDefault="00553DF4" w:rsidP="00DC66CA">
      <w:pPr>
        <w:pStyle w:val="Ttulo2"/>
        <w:ind w:hanging="940"/>
      </w:pPr>
      <w:bookmarkStart w:id="1177" w:name="_Toc336066657"/>
      <w:bookmarkStart w:id="1178" w:name="_Toc337380335"/>
      <w:r w:rsidRPr="008A4778">
        <w:t>ToggleButton</w:t>
      </w:r>
      <w:bookmarkEnd w:id="1177"/>
      <w:bookmarkEnd w:id="1178"/>
      <w:r w:rsidRPr="008A4778">
        <w:t xml:space="preserve"> </w:t>
      </w:r>
    </w:p>
    <w:p w:rsidR="00553DF4" w:rsidRDefault="00553DF4" w:rsidP="00553DF4">
      <w:pPr>
        <w:pStyle w:val="TextoCorrido"/>
        <w:rPr>
          <w:lang w:val="es-ES_tradnl"/>
        </w:rPr>
      </w:pPr>
    </w:p>
    <w:p w:rsidR="00553DF4" w:rsidRDefault="00553DF4" w:rsidP="00E60237">
      <w:pPr>
        <w:pStyle w:val="Ttulo3"/>
      </w:pPr>
      <w:bookmarkStart w:id="1179" w:name="_Toc336066658"/>
      <w:r>
        <w:t>Propiedades</w:t>
      </w:r>
      <w:bookmarkEnd w:id="117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116"/>
      </w:tblGrid>
      <w:tr w:rsidR="00553DF4" w:rsidTr="00553DF4">
        <w:trPr>
          <w:jc w:val="center"/>
        </w:trPr>
        <w:tc>
          <w:tcPr>
            <w:tcW w:w="0" w:type="auto"/>
          </w:tcPr>
          <w:p w:rsidR="00553DF4" w:rsidRPr="00CB20E7" w:rsidRDefault="00553DF4" w:rsidP="00553DF4">
            <w:pPr>
              <w:rPr>
                <w:sz w:val="20"/>
                <w:szCs w:val="20"/>
              </w:rPr>
            </w:pPr>
            <w:r w:rsidRPr="00CB20E7">
              <w:rPr>
                <w:sz w:val="20"/>
                <w:szCs w:val="20"/>
              </w:rPr>
              <w:t>Accelerator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Locked</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Pr="00CB20E7" w:rsidRDefault="00553DF4" w:rsidP="00553DF4">
            <w:pPr>
              <w:rPr>
                <w:sz w:val="20"/>
                <w:szCs w:val="20"/>
              </w:rPr>
            </w:pPr>
            <w:r w:rsidRPr="00CB20E7">
              <w:rPr>
                <w:sz w:val="20"/>
                <w:szCs w:val="20"/>
              </w:rPr>
              <w:t>TextAlign</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Alignment</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CB20E7" w:rsidRDefault="00553DF4" w:rsidP="00553DF4">
            <w:pPr>
              <w:rPr>
                <w:sz w:val="20"/>
                <w:szCs w:val="20"/>
              </w:rPr>
            </w:pPr>
            <w:r w:rsidRPr="00CB20E7">
              <w:rPr>
                <w:sz w:val="20"/>
                <w:szCs w:val="20"/>
              </w:rPr>
              <w:t>Picture</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Autosize</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MousePointer</w:t>
            </w:r>
          </w:p>
        </w:tc>
        <w:tc>
          <w:tcPr>
            <w:tcW w:w="0" w:type="auto"/>
          </w:tcPr>
          <w:p w:rsidR="00553DF4" w:rsidRPr="00CB20E7" w:rsidRDefault="00553DF4" w:rsidP="00553DF4">
            <w:pPr>
              <w:rPr>
                <w:sz w:val="20"/>
                <w:szCs w:val="20"/>
              </w:rPr>
            </w:pPr>
            <w:r w:rsidRPr="00CB20E7">
              <w:rPr>
                <w:sz w:val="20"/>
                <w:szCs w:val="20"/>
              </w:rPr>
              <w:t>PicturePosition</w:t>
            </w:r>
          </w:p>
        </w:tc>
        <w:tc>
          <w:tcPr>
            <w:tcW w:w="0" w:type="auto"/>
          </w:tcPr>
          <w:p w:rsidR="00553DF4" w:rsidRPr="00CB20E7" w:rsidRDefault="00553DF4" w:rsidP="00553DF4">
            <w:pPr>
              <w:rPr>
                <w:sz w:val="20"/>
                <w:szCs w:val="20"/>
              </w:rPr>
            </w:pPr>
            <w:r w:rsidRPr="00CB20E7">
              <w:rPr>
                <w:sz w:val="20"/>
                <w:szCs w:val="20"/>
              </w:rPr>
              <w:t>TripleState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lastRenderedPageBreak/>
              <w:t>BackColor</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sidRPr="00CB20E7">
              <w:rPr>
                <w:sz w:val="20"/>
                <w:szCs w:val="20"/>
              </w:rPr>
              <w:t>Value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BackStyle</w:t>
            </w:r>
          </w:p>
        </w:tc>
        <w:tc>
          <w:tcPr>
            <w:tcW w:w="0" w:type="auto"/>
          </w:tcPr>
          <w:p w:rsidR="00553DF4" w:rsidRPr="00CB20E7" w:rsidRDefault="00553DF4" w:rsidP="00553DF4">
            <w:pPr>
              <w:rPr>
                <w:sz w:val="20"/>
                <w:szCs w:val="20"/>
              </w:rPr>
            </w:pPr>
            <w:r w:rsidRPr="00CB20E7">
              <w:rPr>
                <w:sz w:val="20"/>
                <w:szCs w:val="20"/>
              </w:rPr>
              <w:t>GroupName</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CB20E7" w:rsidRDefault="00553DF4" w:rsidP="00553DF4">
            <w:pPr>
              <w:rPr>
                <w:sz w:val="20"/>
                <w:szCs w:val="20"/>
              </w:rPr>
            </w:pPr>
            <w:r w:rsidRPr="00CB20E7">
              <w:rPr>
                <w:sz w:val="20"/>
                <w:szCs w:val="20"/>
              </w:rPr>
              <w:t>SpecialEffect</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Caption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CB20E7" w:rsidRDefault="00553DF4" w:rsidP="00553DF4">
            <w:pPr>
              <w:rPr>
                <w:sz w:val="20"/>
                <w:szCs w:val="20"/>
              </w:rPr>
            </w:pPr>
            <w:r w:rsidRPr="00CB20E7">
              <w:rPr>
                <w:sz w:val="20"/>
                <w:szCs w:val="20"/>
              </w:rPr>
              <w:t>WordWrap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Tag</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80" w:name="_Toc336066659"/>
      <w:r>
        <w:t>Métodos</w:t>
      </w:r>
      <w:bookmarkEnd w:id="118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81" w:name="_Toc336066660"/>
      <w:r>
        <w:t>Eventos</w:t>
      </w:r>
      <w:bookmarkEnd w:id="118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Change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Default="00553DF4" w:rsidP="00553DF4">
      <w:pPr>
        <w:pStyle w:val="TextoCorrido"/>
        <w:rPr>
          <w:lang w:val="es-ES_tradnl"/>
        </w:rPr>
      </w:pPr>
    </w:p>
    <w:p w:rsidR="00553DF4" w:rsidRPr="008A4778" w:rsidRDefault="00553DF4" w:rsidP="00DC66CA">
      <w:pPr>
        <w:pStyle w:val="Ttulo2"/>
        <w:ind w:hanging="940"/>
      </w:pPr>
      <w:bookmarkStart w:id="1182" w:name="_Toc336066661"/>
      <w:bookmarkStart w:id="1183" w:name="_Toc337380336"/>
      <w:r w:rsidRPr="008A4778">
        <w:t>Frame</w:t>
      </w:r>
      <w:bookmarkEnd w:id="1182"/>
      <w:bookmarkEnd w:id="1183"/>
    </w:p>
    <w:p w:rsidR="00553DF4" w:rsidRDefault="00553DF4" w:rsidP="00553DF4">
      <w:pPr>
        <w:pStyle w:val="TextoCorrido"/>
        <w:rPr>
          <w:lang w:val="es-ES_tradnl"/>
        </w:rPr>
      </w:pPr>
    </w:p>
    <w:p w:rsidR="00553DF4" w:rsidRDefault="00553DF4" w:rsidP="00E60237">
      <w:pPr>
        <w:pStyle w:val="Ttulo3"/>
      </w:pPr>
      <w:bookmarkStart w:id="1184" w:name="_Toc336066662"/>
      <w:r>
        <w:t>Propiedades</w:t>
      </w:r>
      <w:bookmarkEnd w:id="118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1"/>
        <w:gridCol w:w="1692"/>
        <w:gridCol w:w="1271"/>
        <w:gridCol w:w="1638"/>
        <w:gridCol w:w="1625"/>
      </w:tblGrid>
      <w:tr w:rsidR="00553DF4" w:rsidTr="00553DF4">
        <w:trPr>
          <w:jc w:val="center"/>
        </w:trPr>
        <w:tc>
          <w:tcPr>
            <w:tcW w:w="0" w:type="auto"/>
          </w:tcPr>
          <w:p w:rsidR="00553DF4" w:rsidRPr="00CB20E7" w:rsidRDefault="00553DF4" w:rsidP="00553DF4">
            <w:pPr>
              <w:rPr>
                <w:sz w:val="20"/>
                <w:szCs w:val="20"/>
              </w:rPr>
            </w:pPr>
            <w:r>
              <w:rPr>
                <w:sz w:val="20"/>
                <w:szCs w:val="20"/>
              </w:rPr>
              <w:t>ActiveControl</w:t>
            </w:r>
          </w:p>
        </w:tc>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CB20E7" w:rsidRDefault="00553DF4" w:rsidP="00553DF4">
            <w:pPr>
              <w:rPr>
                <w:sz w:val="20"/>
                <w:szCs w:val="20"/>
              </w:rPr>
            </w:pPr>
            <w:r w:rsidRPr="00CB20E7">
              <w:rPr>
                <w:sz w:val="20"/>
                <w:szCs w:val="20"/>
              </w:rPr>
              <w:t>Picture</w:t>
            </w:r>
          </w:p>
        </w:tc>
        <w:tc>
          <w:tcPr>
            <w:tcW w:w="0" w:type="auto"/>
          </w:tcPr>
          <w:p w:rsidR="00553DF4" w:rsidRPr="00CB20E7" w:rsidRDefault="00553DF4" w:rsidP="00553DF4">
            <w:pPr>
              <w:rPr>
                <w:sz w:val="20"/>
                <w:szCs w:val="20"/>
              </w:rPr>
            </w:pPr>
            <w:r w:rsidRPr="00CB20E7">
              <w:rPr>
                <w:sz w:val="20"/>
                <w:szCs w:val="20"/>
              </w:rPr>
              <w:t>SpecialEffect</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lastRenderedPageBreak/>
              <w:t>BackColor</w:t>
            </w:r>
          </w:p>
        </w:tc>
        <w:tc>
          <w:tcPr>
            <w:tcW w:w="0" w:type="auto"/>
          </w:tcPr>
          <w:p w:rsidR="00553DF4" w:rsidRDefault="00553DF4" w:rsidP="00553DF4">
            <w:pPr>
              <w:rPr>
                <w:sz w:val="20"/>
                <w:szCs w:val="20"/>
              </w:rPr>
            </w:pPr>
            <w:r>
              <w:rPr>
                <w:sz w:val="20"/>
                <w:szCs w:val="20"/>
              </w:rPr>
              <w:t>Cycle</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CB20E7" w:rsidRDefault="00553DF4" w:rsidP="00553DF4">
            <w:pPr>
              <w:rPr>
                <w:sz w:val="20"/>
                <w:szCs w:val="20"/>
              </w:rPr>
            </w:pPr>
            <w:r w:rsidRPr="00CB20E7">
              <w:rPr>
                <w:sz w:val="20"/>
                <w:szCs w:val="20"/>
              </w:rPr>
              <w:t>Picture</w:t>
            </w:r>
            <w:r>
              <w:rPr>
                <w:sz w:val="20"/>
                <w:szCs w:val="20"/>
              </w:rPr>
              <w:t>Alignment</w:t>
            </w:r>
          </w:p>
        </w:tc>
        <w:tc>
          <w:tcPr>
            <w:tcW w:w="0" w:type="auto"/>
          </w:tcPr>
          <w:p w:rsidR="00553DF4" w:rsidRPr="00CC4C52" w:rsidRDefault="00553DF4" w:rsidP="00553DF4">
            <w:pPr>
              <w:rPr>
                <w:sz w:val="20"/>
                <w:szCs w:val="20"/>
              </w:rPr>
            </w:pPr>
            <w:r>
              <w:rPr>
                <w:sz w:val="20"/>
                <w:szCs w:val="20"/>
              </w:rPr>
              <w:t>TabIndex</w:t>
            </w:r>
          </w:p>
        </w:tc>
      </w:tr>
      <w:tr w:rsidR="00553DF4" w:rsidTr="00553DF4">
        <w:trPr>
          <w:jc w:val="center"/>
        </w:trPr>
        <w:tc>
          <w:tcPr>
            <w:tcW w:w="0" w:type="auto"/>
          </w:tcPr>
          <w:p w:rsidR="00553DF4" w:rsidRPr="00CB20E7" w:rsidRDefault="00553DF4" w:rsidP="00553DF4">
            <w:pPr>
              <w:rPr>
                <w:sz w:val="20"/>
                <w:szCs w:val="20"/>
              </w:rPr>
            </w:pPr>
            <w:r>
              <w:rPr>
                <w:sz w:val="20"/>
                <w:szCs w:val="20"/>
              </w:rPr>
              <w:t>BorderColor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0322C2" w:rsidRDefault="00553DF4" w:rsidP="00553DF4">
            <w:pPr>
              <w:rPr>
                <w:sz w:val="16"/>
                <w:szCs w:val="16"/>
              </w:rPr>
            </w:pPr>
            <w:r w:rsidRPr="000322C2">
              <w:rPr>
                <w:sz w:val="16"/>
                <w:szCs w:val="16"/>
              </w:rPr>
              <w:t>PictureSizeMode</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Default="00553DF4" w:rsidP="00553DF4">
            <w:pPr>
              <w:rPr>
                <w:sz w:val="20"/>
                <w:szCs w:val="20"/>
              </w:rPr>
            </w:pPr>
            <w:r>
              <w:rPr>
                <w:sz w:val="20"/>
                <w:szCs w:val="20"/>
              </w:rPr>
              <w:t>BorderStyle</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0322C2" w:rsidRDefault="00553DF4" w:rsidP="00553DF4">
            <w:pPr>
              <w:rPr>
                <w:sz w:val="16"/>
                <w:szCs w:val="16"/>
              </w:rPr>
            </w:pPr>
            <w:r w:rsidRPr="000322C2">
              <w:rPr>
                <w:sz w:val="16"/>
                <w:szCs w:val="16"/>
              </w:rPr>
              <w:t>MousePointer</w:t>
            </w:r>
          </w:p>
        </w:tc>
        <w:tc>
          <w:tcPr>
            <w:tcW w:w="0" w:type="auto"/>
          </w:tcPr>
          <w:p w:rsidR="00553DF4" w:rsidRDefault="00553DF4" w:rsidP="00553DF4">
            <w:pPr>
              <w:rPr>
                <w:sz w:val="20"/>
                <w:szCs w:val="20"/>
              </w:rPr>
            </w:pPr>
            <w:r>
              <w:rPr>
                <w:sz w:val="20"/>
                <w:szCs w:val="20"/>
              </w:rPr>
              <w:t>PictureTiling</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CB20E7" w:rsidRDefault="00553DF4" w:rsidP="00553DF4">
            <w:pPr>
              <w:rPr>
                <w:sz w:val="20"/>
                <w:szCs w:val="20"/>
              </w:rPr>
            </w:pPr>
            <w:r>
              <w:rPr>
                <w:sz w:val="20"/>
                <w:szCs w:val="20"/>
              </w:rPr>
              <w:t>CanPaste</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0322C2" w:rsidRDefault="00553DF4" w:rsidP="00553DF4">
            <w:pPr>
              <w:rPr>
                <w:sz w:val="16"/>
                <w:szCs w:val="16"/>
              </w:rPr>
            </w:pPr>
            <w:r w:rsidRPr="000322C2">
              <w:rPr>
                <w:sz w:val="16"/>
                <w:szCs w:val="16"/>
              </w:rPr>
              <w:t>RowSourceType</w:t>
            </w:r>
          </w:p>
        </w:tc>
        <w:tc>
          <w:tcPr>
            <w:tcW w:w="0" w:type="auto"/>
          </w:tcPr>
          <w:p w:rsidR="00553DF4" w:rsidRPr="00CB20E7" w:rsidRDefault="00553DF4" w:rsidP="00553DF4">
            <w:pPr>
              <w:rPr>
                <w:sz w:val="20"/>
                <w:szCs w:val="20"/>
              </w:rPr>
            </w:pPr>
            <w:r w:rsidRPr="00CB20E7">
              <w:rPr>
                <w:sz w:val="20"/>
                <w:szCs w:val="20"/>
              </w:rPr>
              <w:t>TripleState</w:t>
            </w:r>
          </w:p>
        </w:tc>
      </w:tr>
      <w:tr w:rsidR="00553DF4" w:rsidTr="00553DF4">
        <w:trPr>
          <w:jc w:val="center"/>
        </w:trPr>
        <w:tc>
          <w:tcPr>
            <w:tcW w:w="0" w:type="auto"/>
          </w:tcPr>
          <w:p w:rsidR="00553DF4" w:rsidRPr="00CB20E7" w:rsidRDefault="00553DF4" w:rsidP="00553DF4">
            <w:pPr>
              <w:rPr>
                <w:sz w:val="20"/>
                <w:szCs w:val="20"/>
              </w:rPr>
            </w:pPr>
            <w:r>
              <w:rPr>
                <w:sz w:val="20"/>
                <w:szCs w:val="20"/>
              </w:rPr>
              <w:t>CanRedo</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CB20E7" w:rsidRDefault="00553DF4" w:rsidP="00553DF4">
            <w:pPr>
              <w:rPr>
                <w:sz w:val="20"/>
                <w:szCs w:val="20"/>
              </w:rPr>
            </w:pPr>
            <w:r>
              <w:rPr>
                <w:sz w:val="20"/>
                <w:szCs w:val="20"/>
              </w:rPr>
              <w:t>ScrollBars</w:t>
            </w:r>
          </w:p>
        </w:tc>
        <w:tc>
          <w:tcPr>
            <w:tcW w:w="0" w:type="auto"/>
          </w:tcPr>
          <w:p w:rsidR="00553DF4" w:rsidRPr="00CB20E7" w:rsidRDefault="00553DF4" w:rsidP="00553DF4">
            <w:pPr>
              <w:rPr>
                <w:sz w:val="20"/>
                <w:szCs w:val="20"/>
              </w:rPr>
            </w:pPr>
            <w:r w:rsidRPr="00CB20E7">
              <w:rPr>
                <w:sz w:val="20"/>
                <w:szCs w:val="20"/>
              </w:rPr>
              <w:t>Value</w:t>
            </w:r>
          </w:p>
        </w:tc>
      </w:tr>
      <w:tr w:rsidR="00553DF4" w:rsidTr="00553DF4">
        <w:trPr>
          <w:jc w:val="center"/>
        </w:trPr>
        <w:tc>
          <w:tcPr>
            <w:tcW w:w="0" w:type="auto"/>
          </w:tcPr>
          <w:p w:rsidR="00553DF4" w:rsidRPr="00CB20E7" w:rsidRDefault="00553DF4" w:rsidP="00553DF4">
            <w:pPr>
              <w:rPr>
                <w:sz w:val="20"/>
                <w:szCs w:val="20"/>
              </w:rPr>
            </w:pPr>
            <w:r>
              <w:rPr>
                <w:sz w:val="20"/>
                <w:szCs w:val="20"/>
              </w:rPr>
              <w:t>CanUndo</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B20E7" w:rsidRDefault="00553DF4" w:rsidP="00553DF4">
            <w:pPr>
              <w:rPr>
                <w:sz w:val="20"/>
                <w:szCs w:val="20"/>
              </w:rPr>
            </w:pPr>
            <w:r>
              <w:rPr>
                <w:sz w:val="20"/>
                <w:szCs w:val="20"/>
              </w:rPr>
              <w:t>ScrollHeight</w:t>
            </w:r>
          </w:p>
        </w:tc>
        <w:tc>
          <w:tcPr>
            <w:tcW w:w="0" w:type="auto"/>
          </w:tcPr>
          <w:p w:rsidR="00553DF4" w:rsidRPr="000322C2" w:rsidRDefault="00553DF4" w:rsidP="00553DF4">
            <w:pPr>
              <w:rPr>
                <w:sz w:val="16"/>
                <w:szCs w:val="16"/>
              </w:rPr>
            </w:pPr>
            <w:r w:rsidRPr="000322C2">
              <w:rPr>
                <w:sz w:val="16"/>
                <w:szCs w:val="16"/>
              </w:rPr>
              <w:t>VerticalScrollBar</w:t>
            </w:r>
            <w:r w:rsidR="000322C2">
              <w:rPr>
                <w:sz w:val="16"/>
                <w:szCs w:val="16"/>
              </w:rPr>
              <w:t>-</w:t>
            </w:r>
            <w:r w:rsidRPr="000322C2">
              <w:rPr>
                <w:sz w:val="16"/>
                <w:szCs w:val="16"/>
              </w:rPr>
              <w:t>Side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Caption</w:t>
            </w:r>
          </w:p>
        </w:tc>
        <w:tc>
          <w:tcPr>
            <w:tcW w:w="0" w:type="auto"/>
          </w:tcPr>
          <w:p w:rsidR="00553DF4" w:rsidRDefault="00553DF4" w:rsidP="00553DF4">
            <w:pPr>
              <w:rPr>
                <w:sz w:val="20"/>
                <w:szCs w:val="20"/>
              </w:rPr>
            </w:pPr>
            <w:r>
              <w:rPr>
                <w:sz w:val="20"/>
                <w:szCs w:val="20"/>
              </w:rPr>
              <w:t>InsideHeight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B20E7" w:rsidRDefault="00553DF4" w:rsidP="00553DF4">
            <w:pPr>
              <w:rPr>
                <w:sz w:val="20"/>
                <w:szCs w:val="20"/>
              </w:rPr>
            </w:pPr>
            <w:r>
              <w:rPr>
                <w:sz w:val="20"/>
                <w:szCs w:val="20"/>
              </w:rPr>
              <w:t>ScrollLeft</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Default="00553DF4" w:rsidP="00553DF4">
            <w:pPr>
              <w:rPr>
                <w:sz w:val="20"/>
                <w:szCs w:val="20"/>
              </w:rPr>
            </w:pPr>
            <w:r>
              <w:rPr>
                <w:sz w:val="20"/>
                <w:szCs w:val="20"/>
              </w:rPr>
              <w:t>Controls</w:t>
            </w:r>
          </w:p>
        </w:tc>
        <w:tc>
          <w:tcPr>
            <w:tcW w:w="0" w:type="auto"/>
          </w:tcPr>
          <w:p w:rsidR="00553DF4" w:rsidRDefault="00553DF4" w:rsidP="00553DF4">
            <w:pPr>
              <w:rPr>
                <w:sz w:val="20"/>
                <w:szCs w:val="20"/>
              </w:rPr>
            </w:pPr>
            <w:r>
              <w:rPr>
                <w:sz w:val="20"/>
                <w:szCs w:val="20"/>
              </w:rPr>
              <w:t>InsideWidth</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B20E7" w:rsidRDefault="00553DF4" w:rsidP="00553DF4">
            <w:pPr>
              <w:rPr>
                <w:sz w:val="20"/>
                <w:szCs w:val="20"/>
              </w:rPr>
            </w:pPr>
            <w:r>
              <w:rPr>
                <w:sz w:val="20"/>
                <w:szCs w:val="20"/>
              </w:rPr>
              <w:t>ScrollTop</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0322C2" w:rsidRDefault="00553DF4" w:rsidP="00553DF4">
            <w:pPr>
              <w:rPr>
                <w:sz w:val="16"/>
                <w:szCs w:val="16"/>
              </w:rPr>
            </w:pPr>
            <w:r w:rsidRPr="000322C2">
              <w:rPr>
                <w:sz w:val="16"/>
                <w:szCs w:val="16"/>
              </w:rPr>
              <w:t>ControlSource</w:t>
            </w:r>
          </w:p>
        </w:tc>
        <w:tc>
          <w:tcPr>
            <w:tcW w:w="0" w:type="auto"/>
          </w:tcPr>
          <w:p w:rsidR="00553DF4" w:rsidRPr="000322C2" w:rsidRDefault="00553DF4" w:rsidP="00553DF4">
            <w:pPr>
              <w:rPr>
                <w:sz w:val="16"/>
                <w:szCs w:val="16"/>
              </w:rPr>
            </w:pPr>
            <w:r w:rsidRPr="000322C2">
              <w:rPr>
                <w:sz w:val="16"/>
                <w:szCs w:val="16"/>
              </w:rPr>
              <w:t>KeepScrollBarsVisible</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Default="00553DF4" w:rsidP="00553DF4">
            <w:pPr>
              <w:rPr>
                <w:sz w:val="20"/>
                <w:szCs w:val="20"/>
              </w:rPr>
            </w:pPr>
            <w:r>
              <w:rPr>
                <w:sz w:val="20"/>
                <w:szCs w:val="20"/>
              </w:rPr>
              <w:t>ScrollWidth</w:t>
            </w:r>
          </w:p>
        </w:tc>
        <w:tc>
          <w:tcPr>
            <w:tcW w:w="0" w:type="auto"/>
          </w:tcPr>
          <w:p w:rsidR="00553DF4" w:rsidRPr="00CB20E7" w:rsidRDefault="00553DF4" w:rsidP="00553DF4">
            <w:pPr>
              <w:rPr>
                <w:sz w:val="20"/>
                <w:szCs w:val="20"/>
              </w:rPr>
            </w:pPr>
            <w:r>
              <w:rPr>
                <w:sz w:val="20"/>
                <w:szCs w:val="20"/>
              </w:rPr>
              <w:t>Zoom</w:t>
            </w:r>
          </w:p>
        </w:tc>
      </w:tr>
    </w:tbl>
    <w:p w:rsidR="00553DF4" w:rsidRDefault="00553DF4" w:rsidP="00553DF4">
      <w:pPr>
        <w:pStyle w:val="TextoCorrido"/>
        <w:rPr>
          <w:lang w:val="es-ES_tradnl"/>
        </w:rPr>
      </w:pPr>
    </w:p>
    <w:p w:rsidR="00553DF4" w:rsidRDefault="00553DF4" w:rsidP="00E60237">
      <w:pPr>
        <w:pStyle w:val="Ttulo3"/>
      </w:pPr>
      <w:bookmarkStart w:id="1185" w:name="_Toc336066663"/>
      <w:r>
        <w:t>Métodos</w:t>
      </w:r>
      <w:bookmarkEnd w:id="118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0"/>
        <w:gridCol w:w="2012"/>
        <w:gridCol w:w="1304"/>
      </w:tblGrid>
      <w:tr w:rsidR="00553DF4" w:rsidTr="00553DF4">
        <w:trPr>
          <w:jc w:val="center"/>
        </w:trPr>
        <w:tc>
          <w:tcPr>
            <w:tcW w:w="0" w:type="auto"/>
          </w:tcPr>
          <w:p w:rsidR="00553DF4" w:rsidRDefault="00553DF4" w:rsidP="00553DF4">
            <w:r>
              <w:t>Copy</w:t>
            </w:r>
          </w:p>
        </w:tc>
        <w:tc>
          <w:tcPr>
            <w:tcW w:w="0" w:type="auto"/>
          </w:tcPr>
          <w:p w:rsidR="00553DF4" w:rsidRDefault="00553DF4" w:rsidP="00553DF4">
            <w:r>
              <w:t>RedoAction</w:t>
            </w:r>
          </w:p>
        </w:tc>
        <w:tc>
          <w:tcPr>
            <w:tcW w:w="0" w:type="auto"/>
          </w:tcPr>
          <w:p w:rsidR="00553DF4" w:rsidRDefault="00553DF4" w:rsidP="00553DF4">
            <w:r>
              <w:t>SetFocus</w:t>
            </w:r>
          </w:p>
        </w:tc>
      </w:tr>
      <w:tr w:rsidR="00553DF4" w:rsidTr="00553DF4">
        <w:trPr>
          <w:jc w:val="center"/>
        </w:trPr>
        <w:tc>
          <w:tcPr>
            <w:tcW w:w="0" w:type="auto"/>
          </w:tcPr>
          <w:p w:rsidR="00553DF4" w:rsidRDefault="00553DF4" w:rsidP="00553DF4">
            <w:r>
              <w:t>Cut</w:t>
            </w:r>
          </w:p>
        </w:tc>
        <w:tc>
          <w:tcPr>
            <w:tcW w:w="0" w:type="auto"/>
          </w:tcPr>
          <w:p w:rsidR="00553DF4" w:rsidRDefault="00553DF4" w:rsidP="00553DF4">
            <w:r>
              <w:t>Repaint</w:t>
            </w:r>
          </w:p>
        </w:tc>
        <w:tc>
          <w:tcPr>
            <w:tcW w:w="0" w:type="auto"/>
          </w:tcPr>
          <w:p w:rsidR="00553DF4" w:rsidRDefault="00553DF4" w:rsidP="00553DF4">
            <w:r>
              <w:t>UndoAction</w:t>
            </w:r>
          </w:p>
        </w:tc>
      </w:tr>
      <w:tr w:rsidR="00553DF4" w:rsidTr="00553DF4">
        <w:trPr>
          <w:jc w:val="center"/>
        </w:trPr>
        <w:tc>
          <w:tcPr>
            <w:tcW w:w="0" w:type="auto"/>
          </w:tcPr>
          <w:p w:rsidR="00553DF4" w:rsidRPr="00123114" w:rsidRDefault="00553DF4" w:rsidP="00553DF4">
            <w:r>
              <w:t>Move</w:t>
            </w:r>
          </w:p>
        </w:tc>
        <w:tc>
          <w:tcPr>
            <w:tcW w:w="0" w:type="auto"/>
          </w:tcPr>
          <w:p w:rsidR="00553DF4" w:rsidRPr="00123114" w:rsidRDefault="00553DF4" w:rsidP="00553DF4">
            <w:r>
              <w:t>Scroll</w:t>
            </w:r>
          </w:p>
        </w:tc>
        <w:tc>
          <w:tcPr>
            <w:tcW w:w="0" w:type="auto"/>
          </w:tcPr>
          <w:p w:rsidR="00553DF4" w:rsidRDefault="00553DF4" w:rsidP="00553DF4">
            <w:r>
              <w:t>ZOrder</w:t>
            </w:r>
          </w:p>
        </w:tc>
      </w:tr>
      <w:tr w:rsidR="00553DF4" w:rsidTr="00553DF4">
        <w:trPr>
          <w:jc w:val="center"/>
        </w:trPr>
        <w:tc>
          <w:tcPr>
            <w:tcW w:w="0" w:type="auto"/>
          </w:tcPr>
          <w:p w:rsidR="00553DF4" w:rsidRDefault="00553DF4" w:rsidP="00553DF4">
            <w:r>
              <w:t>Paste</w:t>
            </w:r>
          </w:p>
        </w:tc>
        <w:tc>
          <w:tcPr>
            <w:tcW w:w="0" w:type="auto"/>
          </w:tcPr>
          <w:p w:rsidR="00553DF4" w:rsidRDefault="00553DF4" w:rsidP="00553DF4">
            <w:r>
              <w:t>SetDefaultTabOrder</w:t>
            </w:r>
          </w:p>
        </w:tc>
        <w:tc>
          <w:tcPr>
            <w:tcW w:w="0" w:type="auto"/>
          </w:tcPr>
          <w:p w:rsidR="00553DF4" w:rsidRDefault="00553DF4" w:rsidP="00553DF4"/>
        </w:tc>
      </w:tr>
    </w:tbl>
    <w:p w:rsidR="00553DF4" w:rsidRDefault="00553DF4" w:rsidP="00553DF4">
      <w:pPr>
        <w:pStyle w:val="TextoCorrido"/>
        <w:rPr>
          <w:lang w:val="es-ES_tradnl"/>
        </w:rPr>
      </w:pPr>
    </w:p>
    <w:p w:rsidR="00553DF4" w:rsidRDefault="00553DF4" w:rsidP="00E60237">
      <w:pPr>
        <w:pStyle w:val="Ttulo3"/>
      </w:pPr>
      <w:bookmarkStart w:id="1186" w:name="_Toc336066664"/>
      <w:r>
        <w:t>Eventos</w:t>
      </w:r>
      <w:bookmarkEnd w:id="118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353"/>
        <w:gridCol w:w="1622"/>
      </w:tblGrid>
      <w:tr w:rsidR="00553DF4" w:rsidTr="00553DF4">
        <w:trPr>
          <w:jc w:val="center"/>
        </w:trPr>
        <w:tc>
          <w:tcPr>
            <w:tcW w:w="0" w:type="auto"/>
          </w:tcPr>
          <w:p w:rsidR="00553DF4" w:rsidRDefault="00553DF4" w:rsidP="00553DF4">
            <w:r>
              <w:t>AddControl</w:t>
            </w:r>
          </w:p>
        </w:tc>
        <w:tc>
          <w:tcPr>
            <w:tcW w:w="0" w:type="auto"/>
          </w:tcPr>
          <w:p w:rsidR="00553DF4" w:rsidRPr="002B6D78" w:rsidRDefault="00553DF4" w:rsidP="00553DF4">
            <w:r>
              <w:t>Change</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KeyPress</w:t>
            </w:r>
          </w:p>
        </w:tc>
        <w:tc>
          <w:tcPr>
            <w:tcW w:w="0" w:type="auto"/>
          </w:tcPr>
          <w:p w:rsidR="00553DF4" w:rsidRPr="002B6D78" w:rsidRDefault="00553DF4" w:rsidP="00553DF4">
            <w:r>
              <w:t>RemoveControl</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KeyUp</w:t>
            </w:r>
          </w:p>
        </w:tc>
        <w:tc>
          <w:tcPr>
            <w:tcW w:w="0" w:type="auto"/>
          </w:tcPr>
          <w:p w:rsidR="00553DF4" w:rsidRPr="002B6D78" w:rsidRDefault="00553DF4" w:rsidP="00553DF4">
            <w:r>
              <w:t>Scroll</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MouseDown</w:t>
            </w:r>
          </w:p>
        </w:tc>
        <w:tc>
          <w:tcPr>
            <w:tcW w:w="0" w:type="auto"/>
          </w:tcPr>
          <w:p w:rsidR="00553DF4" w:rsidRPr="002B6D78" w:rsidRDefault="00553DF4" w:rsidP="00553DF4">
            <w:r>
              <w:t>Zoom</w:t>
            </w:r>
          </w:p>
        </w:tc>
      </w:tr>
      <w:tr w:rsidR="00553DF4" w:rsidTr="00553DF4">
        <w:trPr>
          <w:jc w:val="center"/>
        </w:trPr>
        <w:tc>
          <w:tcPr>
            <w:tcW w:w="0" w:type="auto"/>
          </w:tcPr>
          <w:p w:rsidR="00553DF4" w:rsidRDefault="00553DF4" w:rsidP="00553DF4">
            <w:r>
              <w:lastRenderedPageBreak/>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MouseMove</w:t>
            </w:r>
          </w:p>
        </w:tc>
        <w:tc>
          <w:tcPr>
            <w:tcW w:w="0" w:type="auto"/>
          </w:tcPr>
          <w:p w:rsidR="00553DF4" w:rsidRDefault="00553DF4" w:rsidP="00553DF4"/>
        </w:tc>
      </w:tr>
    </w:tbl>
    <w:p w:rsidR="00553DF4" w:rsidRDefault="00553DF4" w:rsidP="00553DF4">
      <w:pPr>
        <w:pStyle w:val="TextoCorrido"/>
        <w:rPr>
          <w:lang w:val="es-ES_tradnl"/>
        </w:rPr>
      </w:pPr>
    </w:p>
    <w:p w:rsidR="00553DF4" w:rsidRPr="008A4778" w:rsidRDefault="00553DF4" w:rsidP="00DC66CA">
      <w:pPr>
        <w:pStyle w:val="Ttulo2"/>
        <w:ind w:hanging="940"/>
      </w:pPr>
      <w:bookmarkStart w:id="1187" w:name="_Toc336066665"/>
      <w:bookmarkStart w:id="1188" w:name="_Toc337380337"/>
      <w:r w:rsidRPr="008A4778">
        <w:t>CommandButton</w:t>
      </w:r>
      <w:bookmarkEnd w:id="1187"/>
      <w:bookmarkEnd w:id="1188"/>
    </w:p>
    <w:p w:rsidR="00553DF4" w:rsidRDefault="00553DF4" w:rsidP="00553DF4">
      <w:pPr>
        <w:pStyle w:val="TextoCorrido"/>
        <w:rPr>
          <w:lang w:val="es-ES_tradnl"/>
        </w:rPr>
      </w:pPr>
    </w:p>
    <w:p w:rsidR="00553DF4" w:rsidRDefault="00553DF4" w:rsidP="00E60237">
      <w:pPr>
        <w:pStyle w:val="Ttulo3"/>
      </w:pPr>
      <w:bookmarkStart w:id="1189" w:name="_Toc336066666"/>
      <w:r>
        <w:t>Propiedades</w:t>
      </w:r>
      <w:bookmarkEnd w:id="118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226"/>
        <w:gridCol w:w="1561"/>
        <w:gridCol w:w="1772"/>
      </w:tblGrid>
      <w:tr w:rsidR="00553DF4" w:rsidTr="00553DF4">
        <w:trPr>
          <w:jc w:val="center"/>
        </w:trPr>
        <w:tc>
          <w:tcPr>
            <w:tcW w:w="0" w:type="auto"/>
          </w:tcPr>
          <w:p w:rsidR="00553DF4" w:rsidRPr="00CB20E7" w:rsidRDefault="00553DF4" w:rsidP="00553DF4">
            <w:pPr>
              <w:rPr>
                <w:sz w:val="20"/>
                <w:szCs w:val="20"/>
              </w:rPr>
            </w:pPr>
            <w:r w:rsidRPr="00CB20E7">
              <w:rPr>
                <w:sz w:val="20"/>
                <w:szCs w:val="20"/>
              </w:rPr>
              <w:t>Accelerator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Locked</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Autosize</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BackColor</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0322C2" w:rsidRDefault="00553DF4" w:rsidP="00553DF4">
            <w:pPr>
              <w:rPr>
                <w:sz w:val="18"/>
                <w:szCs w:val="18"/>
              </w:rPr>
            </w:pPr>
            <w:r w:rsidRPr="000322C2">
              <w:rPr>
                <w:sz w:val="18"/>
                <w:szCs w:val="18"/>
              </w:rPr>
              <w:t>MousePointer</w:t>
            </w:r>
          </w:p>
        </w:tc>
        <w:tc>
          <w:tcPr>
            <w:tcW w:w="0" w:type="auto"/>
          </w:tcPr>
          <w:p w:rsidR="00553DF4" w:rsidRPr="00CB20E7" w:rsidRDefault="00553DF4" w:rsidP="00553DF4">
            <w:pPr>
              <w:rPr>
                <w:sz w:val="20"/>
                <w:szCs w:val="20"/>
              </w:rPr>
            </w:pPr>
            <w:r w:rsidRPr="00CB20E7">
              <w:rPr>
                <w:sz w:val="20"/>
                <w:szCs w:val="20"/>
              </w:rPr>
              <w:t>Picture</w:t>
            </w:r>
          </w:p>
        </w:tc>
        <w:tc>
          <w:tcPr>
            <w:tcW w:w="0" w:type="auto"/>
          </w:tcPr>
          <w:p w:rsidR="00553DF4" w:rsidRPr="00CB20E7" w:rsidRDefault="00553DF4" w:rsidP="00553DF4">
            <w:pPr>
              <w:rPr>
                <w:sz w:val="20"/>
                <w:szCs w:val="20"/>
              </w:rPr>
            </w:pPr>
            <w:r>
              <w:rPr>
                <w:sz w:val="20"/>
                <w:szCs w:val="20"/>
              </w:rPr>
              <w:t>TakeFocusOnClick</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BackStyle</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CB20E7" w:rsidRDefault="00553DF4" w:rsidP="00553DF4">
            <w:pPr>
              <w:rPr>
                <w:sz w:val="20"/>
                <w:szCs w:val="20"/>
              </w:rPr>
            </w:pPr>
            <w:r w:rsidRPr="00CB20E7">
              <w:rPr>
                <w:sz w:val="20"/>
                <w:szCs w:val="20"/>
              </w:rPr>
              <w:t>PicturePosition</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Caption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B20E7" w:rsidRDefault="00553DF4" w:rsidP="00553DF4">
            <w:pPr>
              <w:rPr>
                <w:sz w:val="20"/>
                <w:szCs w:val="20"/>
              </w:rPr>
            </w:pPr>
            <w:r w:rsidRPr="00CB20E7">
              <w:rPr>
                <w:sz w:val="20"/>
                <w:szCs w:val="20"/>
              </w:rPr>
              <w:t>SpecialEffect</w:t>
            </w:r>
          </w:p>
        </w:tc>
        <w:tc>
          <w:tcPr>
            <w:tcW w:w="0" w:type="auto"/>
          </w:tcPr>
          <w:p w:rsidR="00553DF4" w:rsidRPr="00CB20E7" w:rsidRDefault="00553DF4" w:rsidP="00553DF4">
            <w:pPr>
              <w:rPr>
                <w:sz w:val="20"/>
                <w:szCs w:val="20"/>
              </w:rPr>
            </w:pPr>
            <w:r w:rsidRPr="00CB20E7">
              <w:rPr>
                <w:sz w:val="20"/>
                <w:szCs w:val="20"/>
              </w:rPr>
              <w:t>WordWrap</w:t>
            </w: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90" w:name="_Toc336066667"/>
      <w:r>
        <w:t>Métodos</w:t>
      </w:r>
      <w:bookmarkEnd w:id="119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91" w:name="_Toc336066668"/>
      <w:r>
        <w:t>Eventos</w:t>
      </w:r>
      <w:bookmarkEnd w:id="119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121"/>
        <w:gridCol w:w="1353"/>
        <w:gridCol w:w="1084"/>
      </w:tblGrid>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c>
          <w:tcPr>
            <w:tcW w:w="0" w:type="auto"/>
          </w:tcPr>
          <w:p w:rsidR="00553DF4" w:rsidRPr="002B6D78" w:rsidRDefault="00553DF4" w:rsidP="00553DF4"/>
        </w:tc>
      </w:tr>
      <w:tr w:rsidR="00553DF4" w:rsidTr="00553DF4">
        <w:trPr>
          <w:jc w:val="center"/>
        </w:trPr>
        <w:tc>
          <w:tcPr>
            <w:tcW w:w="0" w:type="auto"/>
          </w:tcPr>
          <w:p w:rsidR="00553DF4" w:rsidRDefault="00553DF4" w:rsidP="00553DF4">
            <w:r>
              <w:lastRenderedPageBreak/>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c>
          <w:tcPr>
            <w:tcW w:w="0" w:type="auto"/>
          </w:tcPr>
          <w:p w:rsidR="00553DF4" w:rsidRDefault="00553DF4" w:rsidP="00553DF4"/>
        </w:tc>
      </w:tr>
      <w:tr w:rsidR="00553DF4" w:rsidTr="00553DF4">
        <w:trPr>
          <w:jc w:val="center"/>
        </w:trPr>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c>
          <w:tcPr>
            <w:tcW w:w="0" w:type="auto"/>
          </w:tcPr>
          <w:p w:rsidR="00553DF4" w:rsidRPr="002B6D78" w:rsidRDefault="00553DF4" w:rsidP="00553DF4"/>
        </w:tc>
      </w:tr>
    </w:tbl>
    <w:p w:rsidR="00553DF4" w:rsidRDefault="00553DF4" w:rsidP="00553DF4">
      <w:pPr>
        <w:pStyle w:val="TextoCorrido"/>
        <w:rPr>
          <w:lang w:val="es-ES_tradnl"/>
        </w:rPr>
      </w:pPr>
    </w:p>
    <w:p w:rsidR="00553DF4" w:rsidRPr="008A4778" w:rsidRDefault="00553DF4" w:rsidP="00DC66CA">
      <w:pPr>
        <w:pStyle w:val="Ttulo2"/>
        <w:ind w:hanging="940"/>
      </w:pPr>
      <w:bookmarkStart w:id="1192" w:name="_Toc336066669"/>
      <w:bookmarkStart w:id="1193" w:name="_Toc337380338"/>
      <w:r>
        <w:t>TabStrip</w:t>
      </w:r>
      <w:bookmarkEnd w:id="1192"/>
      <w:bookmarkEnd w:id="1193"/>
      <w:r>
        <w:t xml:space="preserve"> </w:t>
      </w:r>
    </w:p>
    <w:p w:rsidR="00553DF4" w:rsidRDefault="00553DF4" w:rsidP="00553DF4">
      <w:pPr>
        <w:pStyle w:val="TextoCorrido"/>
        <w:rPr>
          <w:lang w:val="es-ES_tradnl"/>
        </w:rPr>
      </w:pPr>
    </w:p>
    <w:p w:rsidR="00553DF4" w:rsidRDefault="00553DF4" w:rsidP="00E60237">
      <w:pPr>
        <w:pStyle w:val="Ttulo3"/>
      </w:pPr>
      <w:bookmarkStart w:id="1194" w:name="_Toc336066670"/>
      <w:r>
        <w:t>Propiedades</w:t>
      </w:r>
      <w:bookmarkEnd w:id="11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150"/>
        <w:gridCol w:w="1561"/>
        <w:gridCol w:w="794"/>
      </w:tblGrid>
      <w:tr w:rsidR="00553DF4" w:rsidTr="00553DF4">
        <w:trPr>
          <w:jc w:val="center"/>
        </w:trPr>
        <w:tc>
          <w:tcPr>
            <w:tcW w:w="0" w:type="auto"/>
          </w:tcPr>
          <w:p w:rsidR="00553DF4" w:rsidRPr="00CB20E7" w:rsidRDefault="00553DF4" w:rsidP="00553DF4">
            <w:pPr>
              <w:rPr>
                <w:sz w:val="20"/>
                <w:szCs w:val="20"/>
              </w:rPr>
            </w:pPr>
            <w:r w:rsidRPr="00CB20E7">
              <w:rPr>
                <w:sz w:val="20"/>
                <w:szCs w:val="20"/>
              </w:rPr>
              <w:t>BackColor</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Pr>
                <w:sz w:val="20"/>
                <w:szCs w:val="20"/>
              </w:rPr>
              <w:t>MultiRow</w:t>
            </w:r>
          </w:p>
        </w:tc>
        <w:tc>
          <w:tcPr>
            <w:tcW w:w="0" w:type="auto"/>
          </w:tcPr>
          <w:p w:rsidR="00553DF4" w:rsidRPr="00CB20E7" w:rsidRDefault="00553DF4" w:rsidP="00553DF4">
            <w:pPr>
              <w:rPr>
                <w:sz w:val="20"/>
                <w:szCs w:val="20"/>
              </w:rPr>
            </w:pPr>
            <w:r>
              <w:rPr>
                <w:sz w:val="20"/>
                <w:szCs w:val="20"/>
              </w:rPr>
              <w:t>RowSourceType</w:t>
            </w:r>
          </w:p>
        </w:tc>
        <w:tc>
          <w:tcPr>
            <w:tcW w:w="0" w:type="auto"/>
          </w:tcPr>
          <w:p w:rsidR="00553DF4" w:rsidRPr="00CB20E7" w:rsidRDefault="00553DF4" w:rsidP="00553DF4">
            <w:pPr>
              <w:rPr>
                <w:sz w:val="20"/>
                <w:szCs w:val="20"/>
              </w:rPr>
            </w:pPr>
            <w:r>
              <w:rPr>
                <w:sz w:val="20"/>
                <w:szCs w:val="20"/>
              </w:rPr>
              <w:t>Tag</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CB20E7" w:rsidRDefault="00553DF4" w:rsidP="00553DF4">
            <w:pPr>
              <w:rPr>
                <w:sz w:val="20"/>
                <w:szCs w:val="20"/>
              </w:rPr>
            </w:pPr>
            <w:r>
              <w:rPr>
                <w:sz w:val="20"/>
                <w:szCs w:val="20"/>
              </w:rPr>
              <w:t>SelectedItem</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CB20E7" w:rsidRDefault="00553DF4" w:rsidP="00553DF4">
            <w:pPr>
              <w:rPr>
                <w:sz w:val="20"/>
                <w:szCs w:val="20"/>
              </w:rPr>
            </w:pPr>
            <w:r>
              <w:rPr>
                <w:sz w:val="20"/>
                <w:szCs w:val="20"/>
              </w:rPr>
              <w:t>ClientHeight</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CB20E7" w:rsidRDefault="00553DF4" w:rsidP="00553DF4">
            <w:pPr>
              <w:rPr>
                <w:sz w:val="20"/>
                <w:szCs w:val="20"/>
              </w:rPr>
            </w:pPr>
            <w:r>
              <w:rPr>
                <w:sz w:val="20"/>
                <w:szCs w:val="20"/>
              </w:rPr>
              <w:t>Style</w:t>
            </w:r>
          </w:p>
        </w:tc>
        <w:tc>
          <w:tcPr>
            <w:tcW w:w="0" w:type="auto"/>
          </w:tcPr>
          <w:p w:rsidR="00553DF4" w:rsidRPr="00CB20E7" w:rsidRDefault="00553DF4" w:rsidP="00553DF4">
            <w:pPr>
              <w:rPr>
                <w:sz w:val="20"/>
                <w:szCs w:val="20"/>
              </w:rPr>
            </w:pPr>
            <w:r w:rsidRPr="00CB20E7">
              <w:rPr>
                <w:sz w:val="20"/>
                <w:szCs w:val="20"/>
              </w:rPr>
              <w:t>Value</w:t>
            </w:r>
          </w:p>
        </w:tc>
      </w:tr>
      <w:tr w:rsidR="00553DF4" w:rsidTr="00553DF4">
        <w:trPr>
          <w:jc w:val="center"/>
        </w:trPr>
        <w:tc>
          <w:tcPr>
            <w:tcW w:w="0" w:type="auto"/>
          </w:tcPr>
          <w:p w:rsidR="00553DF4" w:rsidRPr="00CB20E7" w:rsidRDefault="00553DF4" w:rsidP="00553DF4">
            <w:pPr>
              <w:rPr>
                <w:sz w:val="20"/>
                <w:szCs w:val="20"/>
              </w:rPr>
            </w:pPr>
            <w:r>
              <w:rPr>
                <w:sz w:val="20"/>
                <w:szCs w:val="20"/>
              </w:rPr>
              <w:t>ClientLeft</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CB20E7" w:rsidRDefault="00553DF4" w:rsidP="00553DF4">
            <w:pPr>
              <w:rPr>
                <w:sz w:val="20"/>
                <w:szCs w:val="20"/>
              </w:rPr>
            </w:pPr>
            <w:r>
              <w:rPr>
                <w:sz w:val="20"/>
                <w:szCs w:val="20"/>
              </w:rPr>
              <w:t>TabFixedHeight</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Pr>
                <w:sz w:val="20"/>
                <w:szCs w:val="20"/>
              </w:rPr>
              <w:t>ClientTop</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B20E7" w:rsidRDefault="00553DF4" w:rsidP="00553DF4">
            <w:pPr>
              <w:rPr>
                <w:sz w:val="20"/>
                <w:szCs w:val="20"/>
              </w:rPr>
            </w:pPr>
            <w:r>
              <w:rPr>
                <w:sz w:val="20"/>
                <w:szCs w:val="20"/>
              </w:rPr>
              <w:t>TabFixedWidth</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CB20E7" w:rsidRDefault="00553DF4" w:rsidP="00553DF4">
            <w:pPr>
              <w:rPr>
                <w:sz w:val="20"/>
                <w:szCs w:val="20"/>
              </w:rPr>
            </w:pPr>
            <w:r>
              <w:rPr>
                <w:sz w:val="20"/>
                <w:szCs w:val="20"/>
              </w:rPr>
              <w:t>ClientWidth</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B20E7" w:rsidRDefault="00553DF4" w:rsidP="00553DF4">
            <w:pPr>
              <w:rPr>
                <w:sz w:val="20"/>
                <w:szCs w:val="20"/>
              </w:rPr>
            </w:pPr>
            <w:r>
              <w:rPr>
                <w:sz w:val="20"/>
                <w:szCs w:val="20"/>
              </w:rPr>
              <w:t>TabIndex</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B20E7" w:rsidRDefault="00553DF4" w:rsidP="00553DF4">
            <w:pPr>
              <w:rPr>
                <w:sz w:val="20"/>
                <w:szCs w:val="20"/>
              </w:rPr>
            </w:pPr>
            <w:r>
              <w:rPr>
                <w:sz w:val="20"/>
                <w:szCs w:val="20"/>
              </w:rPr>
              <w:t>TabOrientation</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Pr="00CC4C52" w:rsidRDefault="00553DF4" w:rsidP="00553DF4">
            <w:pPr>
              <w:rPr>
                <w:sz w:val="20"/>
                <w:szCs w:val="20"/>
              </w:rPr>
            </w:pPr>
            <w:r>
              <w:rPr>
                <w:sz w:val="20"/>
                <w:szCs w:val="20"/>
              </w:rPr>
              <w:t>Tabs</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MousePointer</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95" w:name="_Toc336066671"/>
      <w:r>
        <w:t>Métodos</w:t>
      </w:r>
      <w:bookmarkEnd w:id="119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96" w:name="_Toc336066672"/>
      <w:r>
        <w:lastRenderedPageBreak/>
        <w:t>Eventos</w:t>
      </w:r>
      <w:bookmarkEnd w:id="119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353"/>
        <w:gridCol w:w="1329"/>
      </w:tblGrid>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Default="00553DF4" w:rsidP="00553DF4">
            <w:r>
              <w:t>Click</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c>
          <w:tcPr>
            <w:tcW w:w="0" w:type="auto"/>
          </w:tcPr>
          <w:p w:rsidR="00553DF4" w:rsidRDefault="00553DF4" w:rsidP="00553DF4"/>
        </w:tc>
      </w:tr>
      <w:tr w:rsidR="00553DF4" w:rsidTr="00553DF4">
        <w:trPr>
          <w:jc w:val="center"/>
        </w:trPr>
        <w:tc>
          <w:tcPr>
            <w:tcW w:w="0" w:type="auto"/>
          </w:tcPr>
          <w:p w:rsidR="00553DF4" w:rsidRPr="002B6D78" w:rsidRDefault="00553DF4" w:rsidP="00553DF4">
            <w:r>
              <w:t>Change</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c>
          <w:tcPr>
            <w:tcW w:w="0" w:type="auto"/>
          </w:tcPr>
          <w:p w:rsidR="00553DF4" w:rsidRDefault="00553DF4" w:rsidP="00553DF4"/>
        </w:tc>
      </w:tr>
    </w:tbl>
    <w:p w:rsidR="00553DF4" w:rsidRDefault="00553DF4" w:rsidP="00553DF4">
      <w:pPr>
        <w:pStyle w:val="TextoCorrido"/>
        <w:rPr>
          <w:lang w:val="es-ES_tradnl"/>
        </w:rPr>
      </w:pPr>
    </w:p>
    <w:p w:rsidR="00553DF4" w:rsidRPr="008A4778" w:rsidRDefault="00553DF4" w:rsidP="00DC66CA">
      <w:pPr>
        <w:pStyle w:val="Ttulo2"/>
        <w:ind w:hanging="940"/>
      </w:pPr>
      <w:bookmarkStart w:id="1197" w:name="_Toc336066673"/>
      <w:bookmarkStart w:id="1198" w:name="_Toc337380339"/>
      <w:r w:rsidRPr="008A4778">
        <w:t>Multi</w:t>
      </w:r>
      <w:r>
        <w:t>Page</w:t>
      </w:r>
      <w:bookmarkEnd w:id="1197"/>
      <w:bookmarkEnd w:id="1198"/>
    </w:p>
    <w:p w:rsidR="00553DF4" w:rsidRDefault="00553DF4" w:rsidP="00553DF4">
      <w:pPr>
        <w:pStyle w:val="TextoCorrido"/>
        <w:rPr>
          <w:lang w:val="es-ES_tradnl"/>
        </w:rPr>
      </w:pPr>
    </w:p>
    <w:p w:rsidR="00553DF4" w:rsidRDefault="00553DF4" w:rsidP="00E60237">
      <w:pPr>
        <w:pStyle w:val="Ttulo3"/>
      </w:pPr>
      <w:bookmarkStart w:id="1199" w:name="_Toc336066674"/>
      <w:r>
        <w:t>Propiedades</w:t>
      </w:r>
      <w:bookmarkEnd w:id="119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061"/>
        <w:gridCol w:w="1561"/>
        <w:gridCol w:w="1438"/>
      </w:tblGrid>
      <w:tr w:rsidR="00553DF4" w:rsidTr="00553DF4">
        <w:trPr>
          <w:jc w:val="center"/>
        </w:trPr>
        <w:tc>
          <w:tcPr>
            <w:tcW w:w="0" w:type="auto"/>
          </w:tcPr>
          <w:p w:rsidR="00553DF4" w:rsidRPr="00CB20E7" w:rsidRDefault="00553DF4" w:rsidP="00553DF4">
            <w:pPr>
              <w:rPr>
                <w:sz w:val="20"/>
                <w:szCs w:val="20"/>
              </w:rPr>
            </w:pPr>
            <w:r w:rsidRPr="00CB20E7">
              <w:rPr>
                <w:sz w:val="20"/>
                <w:szCs w:val="20"/>
              </w:rPr>
              <w:t>BackColor</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Pr>
                <w:sz w:val="20"/>
                <w:szCs w:val="20"/>
              </w:rPr>
              <w:t>TabOrientation</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B20E7" w:rsidRDefault="00553DF4" w:rsidP="00553DF4">
            <w:pPr>
              <w:rPr>
                <w:sz w:val="20"/>
                <w:szCs w:val="20"/>
              </w:rPr>
            </w:pPr>
            <w:r>
              <w:rPr>
                <w:sz w:val="20"/>
                <w:szCs w:val="20"/>
              </w:rPr>
              <w:t>SelectedItem</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B20E7" w:rsidRDefault="00553DF4" w:rsidP="00553DF4">
            <w:pPr>
              <w:rPr>
                <w:sz w:val="20"/>
                <w:szCs w:val="20"/>
              </w:rPr>
            </w:pPr>
            <w:r>
              <w:rPr>
                <w:sz w:val="20"/>
                <w:szCs w:val="20"/>
              </w:rPr>
              <w:t>Style</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B20E7" w:rsidRDefault="00553DF4" w:rsidP="00553DF4">
            <w:pPr>
              <w:rPr>
                <w:sz w:val="20"/>
                <w:szCs w:val="20"/>
              </w:rPr>
            </w:pPr>
            <w:r>
              <w:rPr>
                <w:sz w:val="20"/>
                <w:szCs w:val="20"/>
              </w:rPr>
              <w:t>TabFixedHeight</w:t>
            </w:r>
          </w:p>
        </w:tc>
        <w:tc>
          <w:tcPr>
            <w:tcW w:w="0" w:type="auto"/>
          </w:tcPr>
          <w:p w:rsidR="00553DF4" w:rsidRPr="00CB20E7" w:rsidRDefault="00553DF4" w:rsidP="00553DF4">
            <w:pPr>
              <w:rPr>
                <w:sz w:val="20"/>
                <w:szCs w:val="20"/>
              </w:rPr>
            </w:pPr>
            <w:r w:rsidRPr="00CB20E7">
              <w:rPr>
                <w:sz w:val="20"/>
                <w:szCs w:val="20"/>
              </w:rPr>
              <w:t>Value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Pr>
                <w:sz w:val="20"/>
                <w:szCs w:val="20"/>
              </w:rPr>
              <w:t>MultiRow</w:t>
            </w:r>
          </w:p>
        </w:tc>
        <w:tc>
          <w:tcPr>
            <w:tcW w:w="0" w:type="auto"/>
          </w:tcPr>
          <w:p w:rsidR="00553DF4" w:rsidRPr="00CB20E7" w:rsidRDefault="00553DF4" w:rsidP="00553DF4">
            <w:pPr>
              <w:rPr>
                <w:sz w:val="20"/>
                <w:szCs w:val="20"/>
              </w:rPr>
            </w:pPr>
            <w:r>
              <w:rPr>
                <w:sz w:val="20"/>
                <w:szCs w:val="20"/>
              </w:rPr>
              <w:t>Pages</w:t>
            </w:r>
          </w:p>
        </w:tc>
        <w:tc>
          <w:tcPr>
            <w:tcW w:w="0" w:type="auto"/>
          </w:tcPr>
          <w:p w:rsidR="00553DF4" w:rsidRPr="00CB20E7" w:rsidRDefault="00553DF4" w:rsidP="00553DF4">
            <w:pPr>
              <w:rPr>
                <w:sz w:val="20"/>
                <w:szCs w:val="20"/>
              </w:rPr>
            </w:pPr>
            <w:r>
              <w:rPr>
                <w:sz w:val="20"/>
                <w:szCs w:val="20"/>
              </w:rPr>
              <w:t>TabFixedWidth</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Pr="00CB20E7" w:rsidRDefault="00553DF4" w:rsidP="00553DF4">
            <w:pPr>
              <w:rPr>
                <w:sz w:val="20"/>
                <w:szCs w:val="20"/>
              </w:rPr>
            </w:pPr>
            <w:r>
              <w:rPr>
                <w:sz w:val="20"/>
                <w:szCs w:val="20"/>
              </w:rPr>
              <w:t>TabIndex</w:t>
            </w:r>
          </w:p>
        </w:tc>
        <w:tc>
          <w:tcPr>
            <w:tcW w:w="0" w:type="auto"/>
          </w:tcPr>
          <w:p w:rsidR="00553DF4" w:rsidRPr="00CB20E7" w:rsidRDefault="00553DF4" w:rsidP="00553DF4">
            <w:pPr>
              <w:rPr>
                <w:sz w:val="20"/>
                <w:szCs w:val="20"/>
              </w:rPr>
            </w:pPr>
            <w:r w:rsidRPr="00CB20E7">
              <w:rPr>
                <w:sz w:val="20"/>
                <w:szCs w:val="20"/>
              </w:rPr>
              <w:t>Width</w:t>
            </w:r>
          </w:p>
        </w:tc>
      </w:tr>
    </w:tbl>
    <w:p w:rsidR="00553DF4" w:rsidRDefault="00553DF4" w:rsidP="00553DF4">
      <w:pPr>
        <w:pStyle w:val="TextoCorrido"/>
        <w:rPr>
          <w:lang w:val="es-ES_tradnl"/>
        </w:rPr>
      </w:pPr>
    </w:p>
    <w:p w:rsidR="00553DF4" w:rsidRDefault="00553DF4" w:rsidP="00E60237">
      <w:pPr>
        <w:pStyle w:val="Ttulo3"/>
      </w:pPr>
      <w:bookmarkStart w:id="1200" w:name="_Toc336066675"/>
      <w:r>
        <w:t>Métodos</w:t>
      </w:r>
      <w:bookmarkEnd w:id="120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201" w:name="_Toc336066676"/>
      <w:r>
        <w:lastRenderedPageBreak/>
        <w:t>Eventos</w:t>
      </w:r>
      <w:bookmarkEnd w:id="120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121"/>
        <w:gridCol w:w="1353"/>
        <w:gridCol w:w="1622"/>
      </w:tblGrid>
      <w:tr w:rsidR="00553DF4" w:rsidTr="00553DF4">
        <w:trPr>
          <w:jc w:val="center"/>
        </w:trPr>
        <w:tc>
          <w:tcPr>
            <w:tcW w:w="0" w:type="auto"/>
          </w:tcPr>
          <w:p w:rsidR="00553DF4" w:rsidRPr="002B6D78" w:rsidRDefault="00553DF4" w:rsidP="00553DF4">
            <w:r>
              <w:t>AddControl</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KeyUp</w:t>
            </w:r>
          </w:p>
        </w:tc>
        <w:tc>
          <w:tcPr>
            <w:tcW w:w="0" w:type="auto"/>
          </w:tcPr>
          <w:p w:rsidR="00553DF4" w:rsidRPr="002B6D78" w:rsidRDefault="00553DF4" w:rsidP="00553DF4">
            <w:r>
              <w:t>RemoveControl</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t>Layout</w:t>
            </w:r>
          </w:p>
        </w:tc>
        <w:tc>
          <w:tcPr>
            <w:tcW w:w="0" w:type="auto"/>
          </w:tcPr>
          <w:p w:rsidR="00553DF4" w:rsidRPr="002B6D78" w:rsidRDefault="00553DF4" w:rsidP="00553DF4">
            <w:r>
              <w:t>Scroll</w:t>
            </w:r>
          </w:p>
        </w:tc>
      </w:tr>
      <w:tr w:rsidR="00553DF4" w:rsidTr="00553DF4">
        <w:trPr>
          <w:jc w:val="center"/>
        </w:trPr>
        <w:tc>
          <w:tcPr>
            <w:tcW w:w="0" w:type="auto"/>
          </w:tcPr>
          <w:p w:rsidR="00553DF4"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c>
          <w:tcPr>
            <w:tcW w:w="0" w:type="auto"/>
          </w:tcPr>
          <w:p w:rsidR="00553DF4" w:rsidRPr="002B6D78" w:rsidRDefault="00553DF4" w:rsidP="00553DF4">
            <w:r>
              <w:t>Zoom</w:t>
            </w:r>
          </w:p>
        </w:tc>
      </w:tr>
      <w:tr w:rsidR="00553DF4" w:rsidTr="00553DF4">
        <w:trPr>
          <w:jc w:val="center"/>
        </w:trPr>
        <w:tc>
          <w:tcPr>
            <w:tcW w:w="0" w:type="auto"/>
          </w:tcPr>
          <w:p w:rsidR="00553DF4" w:rsidRPr="002B6D78" w:rsidRDefault="00553DF4" w:rsidP="00553DF4">
            <w:r>
              <w:t>Change</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c>
          <w:tcPr>
            <w:tcW w:w="0" w:type="auto"/>
          </w:tcPr>
          <w:p w:rsidR="00553DF4" w:rsidRDefault="00553DF4" w:rsidP="00553DF4"/>
        </w:tc>
      </w:tr>
    </w:tbl>
    <w:p w:rsidR="00553DF4" w:rsidRDefault="00553DF4" w:rsidP="00553DF4">
      <w:pPr>
        <w:pStyle w:val="TextoCorrido"/>
        <w:rPr>
          <w:lang w:val="es-ES_tradnl"/>
        </w:rPr>
      </w:pPr>
    </w:p>
    <w:p w:rsidR="00553DF4" w:rsidRPr="008A4778" w:rsidRDefault="00553DF4" w:rsidP="00DC66CA">
      <w:pPr>
        <w:pStyle w:val="Ttulo2"/>
        <w:ind w:hanging="940"/>
      </w:pPr>
      <w:bookmarkStart w:id="1202" w:name="_Toc336066677"/>
      <w:bookmarkStart w:id="1203" w:name="_Toc337380340"/>
      <w:r w:rsidRPr="008A4778">
        <w:t>ScrollBar</w:t>
      </w:r>
      <w:bookmarkEnd w:id="1202"/>
      <w:bookmarkEnd w:id="1203"/>
      <w:r w:rsidRPr="008A4778">
        <w:t xml:space="preserve"> </w:t>
      </w:r>
    </w:p>
    <w:p w:rsidR="00553DF4" w:rsidRDefault="00553DF4" w:rsidP="00553DF4">
      <w:pPr>
        <w:pStyle w:val="TextoCorrido"/>
        <w:rPr>
          <w:lang w:val="es-ES_tradnl"/>
        </w:rPr>
      </w:pPr>
    </w:p>
    <w:p w:rsidR="00553DF4" w:rsidRDefault="00553DF4" w:rsidP="00E60237">
      <w:pPr>
        <w:pStyle w:val="Ttulo3"/>
      </w:pPr>
      <w:bookmarkStart w:id="1204" w:name="_Toc336066678"/>
      <w:r>
        <w:t>Propiedades</w:t>
      </w:r>
      <w:bookmarkEnd w:id="12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794"/>
        <w:gridCol w:w="794"/>
      </w:tblGrid>
      <w:tr w:rsidR="00553DF4" w:rsidTr="00553DF4">
        <w:trPr>
          <w:jc w:val="center"/>
        </w:trPr>
        <w:tc>
          <w:tcPr>
            <w:tcW w:w="0" w:type="auto"/>
          </w:tcPr>
          <w:p w:rsidR="00553DF4" w:rsidRPr="000D04B7" w:rsidRDefault="00553DF4" w:rsidP="00553DF4">
            <w:pPr>
              <w:rPr>
                <w:sz w:val="20"/>
                <w:szCs w:val="20"/>
              </w:rPr>
            </w:pPr>
            <w:r w:rsidRPr="000D04B7">
              <w:rPr>
                <w:sz w:val="20"/>
                <w:szCs w:val="20"/>
              </w:rPr>
              <w:t>BackColor</w:t>
            </w:r>
          </w:p>
        </w:tc>
        <w:tc>
          <w:tcPr>
            <w:tcW w:w="0" w:type="auto"/>
          </w:tcPr>
          <w:p w:rsidR="00553DF4" w:rsidRPr="000D04B7" w:rsidRDefault="00553DF4" w:rsidP="00553DF4">
            <w:pPr>
              <w:rPr>
                <w:sz w:val="20"/>
                <w:szCs w:val="20"/>
              </w:rPr>
            </w:pPr>
            <w:r w:rsidRPr="000D04B7">
              <w:rPr>
                <w:sz w:val="20"/>
                <w:szCs w:val="20"/>
              </w:rPr>
              <w:t>Height</w:t>
            </w:r>
          </w:p>
        </w:tc>
        <w:tc>
          <w:tcPr>
            <w:tcW w:w="0" w:type="auto"/>
          </w:tcPr>
          <w:p w:rsidR="00553DF4" w:rsidRPr="000D04B7" w:rsidRDefault="00553DF4" w:rsidP="00553DF4">
            <w:pPr>
              <w:rPr>
                <w:sz w:val="20"/>
                <w:szCs w:val="20"/>
              </w:rPr>
            </w:pPr>
            <w:r w:rsidRPr="000D04B7">
              <w:rPr>
                <w:sz w:val="20"/>
                <w:szCs w:val="20"/>
              </w:rPr>
              <w:t>MouseIcon</w:t>
            </w:r>
          </w:p>
        </w:tc>
        <w:tc>
          <w:tcPr>
            <w:tcW w:w="0" w:type="auto"/>
          </w:tcPr>
          <w:p w:rsidR="00553DF4" w:rsidRPr="000D04B7" w:rsidRDefault="00553DF4" w:rsidP="00553DF4">
            <w:pPr>
              <w:rPr>
                <w:sz w:val="20"/>
                <w:szCs w:val="20"/>
              </w:rPr>
            </w:pPr>
            <w:r>
              <w:rPr>
                <w:sz w:val="20"/>
                <w:szCs w:val="20"/>
              </w:rPr>
              <w:t>Orientation</w:t>
            </w:r>
          </w:p>
        </w:tc>
        <w:tc>
          <w:tcPr>
            <w:tcW w:w="0" w:type="auto"/>
          </w:tcPr>
          <w:p w:rsidR="00553DF4" w:rsidRPr="000D04B7" w:rsidRDefault="00553DF4" w:rsidP="00553DF4">
            <w:pPr>
              <w:rPr>
                <w:sz w:val="20"/>
                <w:szCs w:val="20"/>
              </w:rPr>
            </w:pPr>
            <w:r>
              <w:rPr>
                <w:sz w:val="20"/>
                <w:szCs w:val="20"/>
              </w:rPr>
              <w:t>Tag</w:t>
            </w:r>
          </w:p>
        </w:tc>
      </w:tr>
      <w:tr w:rsidR="00553DF4" w:rsidTr="00553DF4">
        <w:trPr>
          <w:jc w:val="center"/>
        </w:trPr>
        <w:tc>
          <w:tcPr>
            <w:tcW w:w="0" w:type="auto"/>
          </w:tcPr>
          <w:p w:rsidR="00553DF4" w:rsidRPr="000D04B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0D04B7" w:rsidRDefault="00553DF4" w:rsidP="00553DF4">
            <w:pPr>
              <w:rPr>
                <w:sz w:val="20"/>
                <w:szCs w:val="20"/>
              </w:rPr>
            </w:pPr>
            <w:r w:rsidRPr="000D04B7">
              <w:rPr>
                <w:sz w:val="20"/>
                <w:szCs w:val="20"/>
              </w:rPr>
              <w:t>MousePointer</w:t>
            </w:r>
          </w:p>
        </w:tc>
        <w:tc>
          <w:tcPr>
            <w:tcW w:w="0" w:type="auto"/>
          </w:tcPr>
          <w:p w:rsidR="00553DF4" w:rsidRPr="000D04B7" w:rsidRDefault="00553DF4" w:rsidP="00553DF4">
            <w:pPr>
              <w:rPr>
                <w:sz w:val="20"/>
                <w:szCs w:val="20"/>
              </w:rPr>
            </w:pPr>
            <w:r w:rsidRPr="000D04B7">
              <w:rPr>
                <w:sz w:val="20"/>
                <w:szCs w:val="20"/>
              </w:rPr>
              <w:t>Parent</w:t>
            </w:r>
          </w:p>
        </w:tc>
        <w:tc>
          <w:tcPr>
            <w:tcW w:w="0" w:type="auto"/>
          </w:tcPr>
          <w:p w:rsidR="00553DF4" w:rsidRPr="000D04B7" w:rsidRDefault="00553DF4" w:rsidP="00553DF4">
            <w:pPr>
              <w:rPr>
                <w:sz w:val="20"/>
                <w:szCs w:val="20"/>
              </w:rPr>
            </w:pPr>
            <w:r w:rsidRPr="000D04B7">
              <w:rPr>
                <w:sz w:val="20"/>
                <w:szCs w:val="20"/>
              </w:rPr>
              <w:t>Top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sidRPr="000D04B7">
              <w:rPr>
                <w:sz w:val="20"/>
                <w:szCs w:val="20"/>
              </w:rPr>
              <w:t>IntegralHeight</w:t>
            </w:r>
          </w:p>
        </w:tc>
        <w:tc>
          <w:tcPr>
            <w:tcW w:w="0" w:type="auto"/>
          </w:tcPr>
          <w:p w:rsidR="00553DF4" w:rsidRPr="000D04B7" w:rsidRDefault="00553DF4" w:rsidP="00553DF4">
            <w:pPr>
              <w:rPr>
                <w:sz w:val="20"/>
                <w:szCs w:val="20"/>
              </w:rPr>
            </w:pPr>
            <w:r w:rsidRPr="000D04B7">
              <w:rPr>
                <w:sz w:val="20"/>
                <w:szCs w:val="20"/>
              </w:rPr>
              <w:t>Name</w:t>
            </w:r>
          </w:p>
        </w:tc>
        <w:tc>
          <w:tcPr>
            <w:tcW w:w="0" w:type="auto"/>
          </w:tcPr>
          <w:p w:rsidR="00553DF4" w:rsidRDefault="00553DF4" w:rsidP="00553DF4">
            <w:pPr>
              <w:rPr>
                <w:sz w:val="20"/>
                <w:szCs w:val="20"/>
              </w:rPr>
            </w:pPr>
            <w:r>
              <w:rPr>
                <w:sz w:val="20"/>
                <w:szCs w:val="20"/>
              </w:rPr>
              <w:t>ProportionalThumb</w:t>
            </w:r>
          </w:p>
        </w:tc>
        <w:tc>
          <w:tcPr>
            <w:tcW w:w="0" w:type="auto"/>
          </w:tcPr>
          <w:p w:rsidR="00553DF4" w:rsidRPr="000D04B7" w:rsidRDefault="00553DF4" w:rsidP="00553DF4">
            <w:pPr>
              <w:rPr>
                <w:sz w:val="20"/>
                <w:szCs w:val="20"/>
              </w:rPr>
            </w:pPr>
            <w:r w:rsidRPr="000D04B7">
              <w:rPr>
                <w:sz w:val="20"/>
                <w:szCs w:val="20"/>
              </w:rPr>
              <w:t>Value</w:t>
            </w: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Default="00553DF4" w:rsidP="00553DF4">
            <w:pPr>
              <w:rPr>
                <w:sz w:val="20"/>
                <w:szCs w:val="20"/>
              </w:rPr>
            </w:pPr>
            <w:r>
              <w:rPr>
                <w:sz w:val="20"/>
                <w:szCs w:val="20"/>
              </w:rPr>
              <w:t>LargeChange</w:t>
            </w:r>
          </w:p>
        </w:tc>
        <w:tc>
          <w:tcPr>
            <w:tcW w:w="0" w:type="auto"/>
          </w:tcPr>
          <w:p w:rsidR="00553DF4" w:rsidRPr="000D04B7" w:rsidRDefault="00553DF4" w:rsidP="00553DF4">
            <w:pPr>
              <w:rPr>
                <w:sz w:val="20"/>
                <w:szCs w:val="20"/>
              </w:rPr>
            </w:pPr>
            <w:r w:rsidRPr="000D04B7">
              <w:rPr>
                <w:sz w:val="20"/>
                <w:szCs w:val="20"/>
              </w:rPr>
              <w:t>Object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0D04B7" w:rsidRDefault="00553DF4" w:rsidP="00553DF4">
            <w:pPr>
              <w:rPr>
                <w:sz w:val="20"/>
                <w:szCs w:val="20"/>
              </w:rPr>
            </w:pPr>
            <w:r w:rsidRPr="000D04B7">
              <w:rPr>
                <w:sz w:val="20"/>
                <w:szCs w:val="20"/>
              </w:rPr>
              <w:t>Visible</w:t>
            </w:r>
          </w:p>
        </w:tc>
      </w:tr>
      <w:tr w:rsidR="00553DF4" w:rsidTr="00553DF4">
        <w:trPr>
          <w:jc w:val="center"/>
        </w:trPr>
        <w:tc>
          <w:tcPr>
            <w:tcW w:w="0" w:type="auto"/>
          </w:tcPr>
          <w:p w:rsidR="00553DF4" w:rsidRPr="000D04B7" w:rsidRDefault="00553DF4" w:rsidP="00553DF4">
            <w:pPr>
              <w:rPr>
                <w:sz w:val="20"/>
                <w:szCs w:val="20"/>
              </w:rPr>
            </w:pPr>
            <w:r>
              <w:rPr>
                <w:sz w:val="20"/>
                <w:szCs w:val="20"/>
              </w:rPr>
              <w:t>Default</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0D04B7" w:rsidRDefault="00553DF4" w:rsidP="00553DF4">
            <w:pPr>
              <w:rPr>
                <w:sz w:val="20"/>
                <w:szCs w:val="20"/>
              </w:rPr>
            </w:pPr>
            <w:r w:rsidRPr="000D04B7">
              <w:rPr>
                <w:sz w:val="20"/>
                <w:szCs w:val="20"/>
              </w:rPr>
              <w:t>Width</w:t>
            </w:r>
          </w:p>
        </w:tc>
      </w:tr>
      <w:tr w:rsidR="00553DF4" w:rsidTr="00553DF4">
        <w:trPr>
          <w:jc w:val="center"/>
        </w:trPr>
        <w:tc>
          <w:tcPr>
            <w:tcW w:w="0" w:type="auto"/>
          </w:tcPr>
          <w:p w:rsidR="00553DF4" w:rsidRPr="000D04B7" w:rsidRDefault="00553DF4" w:rsidP="00553DF4">
            <w:pPr>
              <w:rPr>
                <w:sz w:val="20"/>
                <w:szCs w:val="20"/>
              </w:rPr>
            </w:pPr>
            <w:r>
              <w:rPr>
                <w:sz w:val="20"/>
                <w:szCs w:val="20"/>
              </w:rPr>
              <w:t>Delay</w:t>
            </w:r>
          </w:p>
        </w:tc>
        <w:tc>
          <w:tcPr>
            <w:tcW w:w="0" w:type="auto"/>
          </w:tcPr>
          <w:p w:rsidR="00553DF4" w:rsidRPr="000D04B7" w:rsidRDefault="00553DF4" w:rsidP="00553DF4">
            <w:pPr>
              <w:rPr>
                <w:sz w:val="20"/>
                <w:szCs w:val="20"/>
              </w:rPr>
            </w:pPr>
            <w:r w:rsidRPr="000D04B7">
              <w:rPr>
                <w:sz w:val="20"/>
                <w:szCs w:val="20"/>
              </w:rPr>
              <w:t>Left</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0D04B7" w:rsidRDefault="00553DF4" w:rsidP="00553DF4">
            <w:pPr>
              <w:rPr>
                <w:sz w:val="20"/>
                <w:szCs w:val="20"/>
              </w:rPr>
            </w:pPr>
            <w:r>
              <w:rPr>
                <w:sz w:val="20"/>
                <w:szCs w:val="20"/>
              </w:rPr>
              <w:t>SmallChange</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Enabled</w:t>
            </w:r>
          </w:p>
        </w:tc>
        <w:tc>
          <w:tcPr>
            <w:tcW w:w="0" w:type="auto"/>
          </w:tcPr>
          <w:p w:rsidR="00553DF4" w:rsidRPr="000D04B7" w:rsidRDefault="00553DF4" w:rsidP="00553DF4">
            <w:pPr>
              <w:rPr>
                <w:sz w:val="20"/>
                <w:szCs w:val="20"/>
              </w:rPr>
            </w:pPr>
            <w:r>
              <w:rPr>
                <w:sz w:val="20"/>
                <w:szCs w:val="20"/>
              </w:rPr>
              <w:t>Max</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0D04B7"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ForeColor</w:t>
            </w:r>
          </w:p>
        </w:tc>
        <w:tc>
          <w:tcPr>
            <w:tcW w:w="0" w:type="auto"/>
          </w:tcPr>
          <w:p w:rsidR="00553DF4" w:rsidRPr="000D04B7" w:rsidRDefault="00553DF4" w:rsidP="00553DF4">
            <w:pPr>
              <w:rPr>
                <w:sz w:val="20"/>
                <w:szCs w:val="20"/>
              </w:rPr>
            </w:pPr>
            <w:r>
              <w:rPr>
                <w:sz w:val="20"/>
                <w:szCs w:val="20"/>
              </w:rPr>
              <w:t>Min</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Pr="000D04B7"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205" w:name="_Toc336066679"/>
      <w:r>
        <w:t>Métodos</w:t>
      </w:r>
      <w:bookmarkEnd w:id="120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lastRenderedPageBreak/>
              <w:t>ZOrder</w:t>
            </w:r>
          </w:p>
        </w:tc>
      </w:tr>
    </w:tbl>
    <w:p w:rsidR="00553DF4" w:rsidRDefault="00553DF4" w:rsidP="00553DF4">
      <w:pPr>
        <w:pStyle w:val="TextoCorrido"/>
        <w:rPr>
          <w:lang w:val="es-ES_tradnl"/>
        </w:rPr>
      </w:pPr>
    </w:p>
    <w:p w:rsidR="00553DF4" w:rsidRDefault="00553DF4" w:rsidP="00E60237">
      <w:pPr>
        <w:pStyle w:val="Ttulo3"/>
      </w:pPr>
      <w:bookmarkStart w:id="1206" w:name="_Toc336066680"/>
      <w:r>
        <w:t>Eventos</w:t>
      </w:r>
      <w:bookmarkEnd w:id="120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889"/>
        <w:gridCol w:w="1121"/>
        <w:gridCol w:w="852"/>
      </w:tblGrid>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t>Change</w:t>
            </w:r>
          </w:p>
        </w:tc>
        <w:tc>
          <w:tcPr>
            <w:tcW w:w="0" w:type="auto"/>
          </w:tcPr>
          <w:p w:rsidR="00553DF4" w:rsidRPr="002B6D78" w:rsidRDefault="00553DF4" w:rsidP="00553DF4">
            <w:r>
              <w:t>Exit</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KeyDown</w:t>
            </w:r>
          </w:p>
        </w:tc>
        <w:tc>
          <w:tcPr>
            <w:tcW w:w="0" w:type="auto"/>
          </w:tcPr>
          <w:p w:rsidR="00553DF4" w:rsidRPr="002B6D78" w:rsidRDefault="00553DF4" w:rsidP="00553DF4">
            <w:r>
              <w:t>Scroll</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KeyPress</w:t>
            </w:r>
          </w:p>
        </w:tc>
        <w:tc>
          <w:tcPr>
            <w:tcW w:w="0" w:type="auto"/>
          </w:tcPr>
          <w:p w:rsidR="00553DF4" w:rsidRPr="002B6D78" w:rsidRDefault="00553DF4" w:rsidP="00553DF4"/>
        </w:tc>
      </w:tr>
    </w:tbl>
    <w:p w:rsidR="00553DF4" w:rsidRPr="008A4778" w:rsidRDefault="00553DF4" w:rsidP="00553DF4">
      <w:pPr>
        <w:pStyle w:val="TextoCorrido"/>
        <w:rPr>
          <w:lang w:val="es-ES_tradnl"/>
        </w:rPr>
      </w:pPr>
    </w:p>
    <w:p w:rsidR="00553DF4" w:rsidRPr="008A4778" w:rsidRDefault="00553DF4" w:rsidP="00DC66CA">
      <w:pPr>
        <w:pStyle w:val="Ttulo2"/>
        <w:ind w:hanging="940"/>
      </w:pPr>
      <w:bookmarkStart w:id="1207" w:name="_Toc336066681"/>
      <w:bookmarkStart w:id="1208" w:name="_Toc337380341"/>
      <w:r w:rsidRPr="008A4778">
        <w:t>SpinButton</w:t>
      </w:r>
      <w:bookmarkEnd w:id="1207"/>
      <w:bookmarkEnd w:id="1208"/>
      <w:r w:rsidRPr="008A4778">
        <w:t xml:space="preserve"> </w:t>
      </w:r>
    </w:p>
    <w:p w:rsidR="00553DF4" w:rsidRDefault="00553DF4" w:rsidP="00553DF4">
      <w:pPr>
        <w:pStyle w:val="TextoCorrido"/>
        <w:rPr>
          <w:lang w:val="es-ES_tradnl"/>
        </w:rPr>
      </w:pPr>
    </w:p>
    <w:p w:rsidR="00553DF4" w:rsidRDefault="00553DF4" w:rsidP="00E60237">
      <w:pPr>
        <w:pStyle w:val="Ttulo3"/>
      </w:pPr>
      <w:bookmarkStart w:id="1209" w:name="_Toc336066682"/>
      <w:r>
        <w:t>Propiedades</w:t>
      </w:r>
      <w:bookmarkEnd w:id="120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794"/>
        <w:gridCol w:w="983"/>
      </w:tblGrid>
      <w:tr w:rsidR="00553DF4" w:rsidTr="00553DF4">
        <w:trPr>
          <w:jc w:val="center"/>
        </w:trPr>
        <w:tc>
          <w:tcPr>
            <w:tcW w:w="0" w:type="auto"/>
          </w:tcPr>
          <w:p w:rsidR="00553DF4" w:rsidRPr="000D04B7" w:rsidRDefault="00553DF4" w:rsidP="00553DF4">
            <w:pPr>
              <w:rPr>
                <w:sz w:val="20"/>
                <w:szCs w:val="20"/>
              </w:rPr>
            </w:pPr>
            <w:r w:rsidRPr="000D04B7">
              <w:rPr>
                <w:sz w:val="20"/>
                <w:szCs w:val="20"/>
              </w:rPr>
              <w:t>BackColor</w:t>
            </w:r>
          </w:p>
        </w:tc>
        <w:tc>
          <w:tcPr>
            <w:tcW w:w="0" w:type="auto"/>
          </w:tcPr>
          <w:p w:rsidR="00553DF4" w:rsidRPr="000D04B7" w:rsidRDefault="00553DF4" w:rsidP="00553DF4">
            <w:pPr>
              <w:rPr>
                <w:sz w:val="20"/>
                <w:szCs w:val="20"/>
              </w:rPr>
            </w:pPr>
            <w:r w:rsidRPr="000D04B7">
              <w:rPr>
                <w:sz w:val="20"/>
                <w:szCs w:val="20"/>
              </w:rPr>
              <w:t>ForeColor</w:t>
            </w:r>
          </w:p>
        </w:tc>
        <w:tc>
          <w:tcPr>
            <w:tcW w:w="0" w:type="auto"/>
          </w:tcPr>
          <w:p w:rsidR="00553DF4" w:rsidRPr="000D04B7" w:rsidRDefault="00553DF4" w:rsidP="00553DF4">
            <w:pPr>
              <w:rPr>
                <w:sz w:val="20"/>
                <w:szCs w:val="20"/>
              </w:rPr>
            </w:pPr>
            <w:r w:rsidRPr="000D04B7">
              <w:rPr>
                <w:sz w:val="20"/>
                <w:szCs w:val="20"/>
              </w:rPr>
              <w:t>MouseIcon</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TabIndex</w:t>
            </w:r>
          </w:p>
        </w:tc>
      </w:tr>
      <w:tr w:rsidR="00553DF4" w:rsidTr="00553DF4">
        <w:trPr>
          <w:jc w:val="center"/>
        </w:trPr>
        <w:tc>
          <w:tcPr>
            <w:tcW w:w="0" w:type="auto"/>
          </w:tcPr>
          <w:p w:rsidR="00553DF4" w:rsidRPr="000D04B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sidRPr="000D04B7">
              <w:rPr>
                <w:sz w:val="20"/>
                <w:szCs w:val="20"/>
              </w:rPr>
              <w:t>Height</w:t>
            </w:r>
          </w:p>
        </w:tc>
        <w:tc>
          <w:tcPr>
            <w:tcW w:w="0" w:type="auto"/>
          </w:tcPr>
          <w:p w:rsidR="00553DF4" w:rsidRPr="000D04B7" w:rsidRDefault="00553DF4" w:rsidP="00553DF4">
            <w:pPr>
              <w:rPr>
                <w:sz w:val="20"/>
                <w:szCs w:val="20"/>
              </w:rPr>
            </w:pPr>
            <w:r w:rsidRPr="000D04B7">
              <w:rPr>
                <w:sz w:val="20"/>
                <w:szCs w:val="20"/>
              </w:rPr>
              <w:t>MousePointer</w:t>
            </w:r>
          </w:p>
        </w:tc>
        <w:tc>
          <w:tcPr>
            <w:tcW w:w="0" w:type="auto"/>
          </w:tcPr>
          <w:p w:rsidR="00553DF4" w:rsidRPr="000D04B7" w:rsidRDefault="00553DF4" w:rsidP="00553DF4">
            <w:pPr>
              <w:rPr>
                <w:sz w:val="20"/>
                <w:szCs w:val="20"/>
              </w:rPr>
            </w:pPr>
            <w:r>
              <w:rPr>
                <w:sz w:val="20"/>
                <w:szCs w:val="20"/>
              </w:rPr>
              <w:t>Orientation</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0D04B7" w:rsidRDefault="00553DF4" w:rsidP="00553DF4">
            <w:pPr>
              <w:rPr>
                <w:sz w:val="20"/>
                <w:szCs w:val="20"/>
              </w:rPr>
            </w:pPr>
            <w:r w:rsidRPr="000D04B7">
              <w:rPr>
                <w:sz w:val="20"/>
                <w:szCs w:val="20"/>
              </w:rPr>
              <w:t>Name</w:t>
            </w:r>
          </w:p>
        </w:tc>
        <w:tc>
          <w:tcPr>
            <w:tcW w:w="0" w:type="auto"/>
          </w:tcPr>
          <w:p w:rsidR="00553DF4" w:rsidRPr="000D04B7" w:rsidRDefault="00553DF4" w:rsidP="00553DF4">
            <w:pPr>
              <w:rPr>
                <w:sz w:val="20"/>
                <w:szCs w:val="20"/>
              </w:rPr>
            </w:pPr>
            <w:r w:rsidRPr="000D04B7">
              <w:rPr>
                <w:sz w:val="20"/>
                <w:szCs w:val="20"/>
              </w:rPr>
              <w:t>Parent</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0D04B7" w:rsidRDefault="00553DF4" w:rsidP="00553DF4">
            <w:pPr>
              <w:rPr>
                <w:sz w:val="20"/>
                <w:szCs w:val="20"/>
              </w:rPr>
            </w:pPr>
            <w:r w:rsidRPr="000D04B7">
              <w:rPr>
                <w:sz w:val="20"/>
                <w:szCs w:val="20"/>
              </w:rPr>
              <w:t>Object</w:t>
            </w:r>
          </w:p>
        </w:tc>
        <w:tc>
          <w:tcPr>
            <w:tcW w:w="0" w:type="auto"/>
          </w:tcPr>
          <w:p w:rsidR="00553DF4" w:rsidRDefault="00553DF4" w:rsidP="00553DF4">
            <w:pPr>
              <w:rPr>
                <w:sz w:val="20"/>
                <w:szCs w:val="20"/>
              </w:rPr>
            </w:pPr>
            <w:r>
              <w:rPr>
                <w:sz w:val="20"/>
                <w:szCs w:val="20"/>
              </w:rPr>
              <w:t>ProportionalThumb</w:t>
            </w:r>
          </w:p>
        </w:tc>
        <w:tc>
          <w:tcPr>
            <w:tcW w:w="0" w:type="auto"/>
          </w:tcPr>
          <w:p w:rsidR="00553DF4" w:rsidRPr="000D04B7" w:rsidRDefault="00553DF4" w:rsidP="00553DF4">
            <w:pPr>
              <w:rPr>
                <w:sz w:val="20"/>
                <w:szCs w:val="20"/>
              </w:rPr>
            </w:pPr>
            <w:r w:rsidRPr="000D04B7">
              <w:rPr>
                <w:sz w:val="20"/>
                <w:szCs w:val="20"/>
              </w:rPr>
              <w:t>Top</w:t>
            </w:r>
          </w:p>
        </w:tc>
      </w:tr>
      <w:tr w:rsidR="00553DF4" w:rsidTr="00553DF4">
        <w:trPr>
          <w:jc w:val="center"/>
        </w:trPr>
        <w:tc>
          <w:tcPr>
            <w:tcW w:w="0" w:type="auto"/>
          </w:tcPr>
          <w:p w:rsidR="00553DF4" w:rsidRPr="000D04B7" w:rsidRDefault="00553DF4" w:rsidP="00553DF4">
            <w:pPr>
              <w:rPr>
                <w:sz w:val="20"/>
                <w:szCs w:val="20"/>
              </w:rPr>
            </w:pPr>
            <w:r>
              <w:rPr>
                <w:sz w:val="20"/>
                <w:szCs w:val="20"/>
              </w:rPr>
              <w:t>Default</w:t>
            </w:r>
          </w:p>
        </w:tc>
        <w:tc>
          <w:tcPr>
            <w:tcW w:w="0" w:type="auto"/>
          </w:tcPr>
          <w:p w:rsidR="00553DF4" w:rsidRPr="000D04B7" w:rsidRDefault="00553DF4" w:rsidP="00553DF4">
            <w:pPr>
              <w:rPr>
                <w:sz w:val="20"/>
                <w:szCs w:val="20"/>
              </w:rPr>
            </w:pPr>
            <w:r w:rsidRPr="000D04B7">
              <w:rPr>
                <w:sz w:val="20"/>
                <w:szCs w:val="20"/>
              </w:rPr>
              <w:t>Left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0D04B7" w:rsidRDefault="00553DF4" w:rsidP="00553DF4">
            <w:pPr>
              <w:rPr>
                <w:sz w:val="20"/>
                <w:szCs w:val="20"/>
              </w:rPr>
            </w:pPr>
            <w:r w:rsidRPr="000D04B7">
              <w:rPr>
                <w:sz w:val="20"/>
                <w:szCs w:val="20"/>
              </w:rPr>
              <w:t>Value</w:t>
            </w:r>
          </w:p>
        </w:tc>
      </w:tr>
      <w:tr w:rsidR="00553DF4" w:rsidTr="00553DF4">
        <w:trPr>
          <w:jc w:val="center"/>
        </w:trPr>
        <w:tc>
          <w:tcPr>
            <w:tcW w:w="0" w:type="auto"/>
          </w:tcPr>
          <w:p w:rsidR="00553DF4" w:rsidRPr="000D04B7" w:rsidRDefault="00553DF4" w:rsidP="00553DF4">
            <w:pPr>
              <w:rPr>
                <w:sz w:val="20"/>
                <w:szCs w:val="20"/>
              </w:rPr>
            </w:pPr>
            <w:r>
              <w:rPr>
                <w:sz w:val="20"/>
                <w:szCs w:val="20"/>
              </w:rPr>
              <w:t>Delay</w:t>
            </w:r>
          </w:p>
        </w:tc>
        <w:tc>
          <w:tcPr>
            <w:tcW w:w="0" w:type="auto"/>
          </w:tcPr>
          <w:p w:rsidR="00553DF4" w:rsidRPr="000D04B7" w:rsidRDefault="00553DF4" w:rsidP="00553DF4">
            <w:pPr>
              <w:rPr>
                <w:sz w:val="20"/>
                <w:szCs w:val="20"/>
              </w:rPr>
            </w:pPr>
            <w:r>
              <w:rPr>
                <w:sz w:val="20"/>
                <w:szCs w:val="20"/>
              </w:rPr>
              <w:t>Max</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0D04B7" w:rsidRDefault="00553DF4" w:rsidP="00553DF4">
            <w:pPr>
              <w:rPr>
                <w:sz w:val="20"/>
                <w:szCs w:val="20"/>
              </w:rPr>
            </w:pPr>
            <w:r w:rsidRPr="000D04B7">
              <w:rPr>
                <w:sz w:val="20"/>
                <w:szCs w:val="20"/>
              </w:rPr>
              <w:t>Visible</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Enabled</w:t>
            </w:r>
          </w:p>
        </w:tc>
        <w:tc>
          <w:tcPr>
            <w:tcW w:w="0" w:type="auto"/>
          </w:tcPr>
          <w:p w:rsidR="00553DF4" w:rsidRPr="000D04B7" w:rsidRDefault="00553DF4" w:rsidP="00553DF4">
            <w:pPr>
              <w:rPr>
                <w:sz w:val="20"/>
                <w:szCs w:val="20"/>
              </w:rPr>
            </w:pPr>
            <w:r>
              <w:rPr>
                <w:sz w:val="20"/>
                <w:szCs w:val="20"/>
              </w:rPr>
              <w:t>Min</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0D04B7" w:rsidRDefault="00553DF4" w:rsidP="00553DF4">
            <w:pPr>
              <w:rPr>
                <w:sz w:val="20"/>
                <w:szCs w:val="20"/>
              </w:rPr>
            </w:pPr>
            <w:r>
              <w:rPr>
                <w:sz w:val="20"/>
                <w:szCs w:val="20"/>
              </w:rPr>
              <w:t>SmallChange</w:t>
            </w:r>
          </w:p>
        </w:tc>
        <w:tc>
          <w:tcPr>
            <w:tcW w:w="0" w:type="auto"/>
          </w:tcPr>
          <w:p w:rsidR="00553DF4" w:rsidRPr="000D04B7" w:rsidRDefault="00553DF4" w:rsidP="00553DF4">
            <w:pPr>
              <w:rPr>
                <w:sz w:val="20"/>
                <w:szCs w:val="20"/>
              </w:rPr>
            </w:pPr>
            <w:r w:rsidRPr="000D04B7">
              <w:rPr>
                <w:sz w:val="20"/>
                <w:szCs w:val="20"/>
              </w:rPr>
              <w:t>Width</w:t>
            </w:r>
          </w:p>
        </w:tc>
      </w:tr>
    </w:tbl>
    <w:p w:rsidR="00553DF4" w:rsidRDefault="00553DF4" w:rsidP="00553DF4">
      <w:pPr>
        <w:pStyle w:val="TextoCorrido"/>
        <w:rPr>
          <w:lang w:val="es-ES_tradnl"/>
        </w:rPr>
      </w:pPr>
    </w:p>
    <w:p w:rsidR="00553DF4" w:rsidRDefault="00553DF4" w:rsidP="00E60237">
      <w:pPr>
        <w:pStyle w:val="Ttulo3"/>
      </w:pPr>
      <w:bookmarkStart w:id="1210" w:name="_Toc336066683"/>
      <w:r>
        <w:t>Métodos</w:t>
      </w:r>
      <w:bookmarkEnd w:id="121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211" w:name="_Toc336066684"/>
      <w:r>
        <w:t>Eventos</w:t>
      </w:r>
      <w:bookmarkEnd w:id="121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889"/>
        <w:gridCol w:w="1158"/>
        <w:gridCol w:w="889"/>
      </w:tblGrid>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t>Change</w:t>
            </w:r>
          </w:p>
        </w:tc>
        <w:tc>
          <w:tcPr>
            <w:tcW w:w="0" w:type="auto"/>
          </w:tcPr>
          <w:p w:rsidR="00553DF4" w:rsidRPr="002B6D78" w:rsidRDefault="00553DF4" w:rsidP="00553DF4">
            <w:r w:rsidRPr="002B6D78">
              <w:t>KeyDown</w:t>
            </w:r>
          </w:p>
        </w:tc>
        <w:tc>
          <w:tcPr>
            <w:tcW w:w="0" w:type="auto"/>
          </w:tcPr>
          <w:p w:rsidR="00553DF4" w:rsidRDefault="00553DF4" w:rsidP="00553DF4">
            <w:r>
              <w:t>SpinUp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c>
          <w:tcPr>
            <w:tcW w:w="0" w:type="auto"/>
          </w:tcPr>
          <w:p w:rsidR="00553DF4" w:rsidRPr="002B6D78" w:rsidRDefault="00553DF4" w:rsidP="00553DF4"/>
        </w:tc>
      </w:tr>
      <w:tr w:rsidR="00553DF4" w:rsidTr="00553DF4">
        <w:trPr>
          <w:jc w:val="center"/>
        </w:trPr>
        <w:tc>
          <w:tcPr>
            <w:tcW w:w="0" w:type="auto"/>
          </w:tcPr>
          <w:p w:rsidR="00553DF4" w:rsidRDefault="00553DF4" w:rsidP="00553DF4">
            <w:r>
              <w:t>BeforUpdate</w:t>
            </w:r>
          </w:p>
        </w:tc>
        <w:tc>
          <w:tcPr>
            <w:tcW w:w="0" w:type="auto"/>
          </w:tcPr>
          <w:p w:rsidR="00553DF4" w:rsidRPr="002B6D78" w:rsidRDefault="00553DF4" w:rsidP="00553DF4">
            <w:r>
              <w:t>Exit</w:t>
            </w:r>
          </w:p>
        </w:tc>
        <w:tc>
          <w:tcPr>
            <w:tcW w:w="0" w:type="auto"/>
          </w:tcPr>
          <w:p w:rsidR="00553DF4" w:rsidRPr="002B6D78" w:rsidRDefault="00553DF4" w:rsidP="00553DF4">
            <w:r>
              <w:t>SpinDown</w:t>
            </w:r>
          </w:p>
        </w:tc>
        <w:tc>
          <w:tcPr>
            <w:tcW w:w="0" w:type="auto"/>
          </w:tcPr>
          <w:p w:rsidR="00553DF4" w:rsidRDefault="00553DF4" w:rsidP="00553DF4"/>
        </w:tc>
      </w:tr>
    </w:tbl>
    <w:p w:rsidR="00553DF4" w:rsidRPr="008A4778" w:rsidRDefault="00553DF4" w:rsidP="00553DF4">
      <w:pPr>
        <w:pStyle w:val="TextoCorrido"/>
        <w:rPr>
          <w:lang w:val="es-ES_tradnl"/>
        </w:rPr>
      </w:pPr>
    </w:p>
    <w:p w:rsidR="00553DF4" w:rsidRPr="008A4778" w:rsidRDefault="00553DF4" w:rsidP="00DC66CA">
      <w:pPr>
        <w:pStyle w:val="Ttulo2"/>
        <w:ind w:hanging="940"/>
      </w:pPr>
      <w:bookmarkStart w:id="1212" w:name="_Toc336066685"/>
      <w:bookmarkStart w:id="1213" w:name="_Toc337380342"/>
      <w:r w:rsidRPr="008A4778">
        <w:t>Image</w:t>
      </w:r>
      <w:bookmarkEnd w:id="1212"/>
      <w:bookmarkEnd w:id="1213"/>
      <w:r w:rsidRPr="008A4778">
        <w:t xml:space="preserve"> </w:t>
      </w:r>
    </w:p>
    <w:p w:rsidR="00553DF4" w:rsidRDefault="00553DF4" w:rsidP="00553DF4">
      <w:pPr>
        <w:pStyle w:val="TextoCorrido"/>
        <w:rPr>
          <w:lang w:val="es-ES_tradnl"/>
        </w:rPr>
      </w:pPr>
    </w:p>
    <w:p w:rsidR="00553DF4" w:rsidRDefault="00553DF4" w:rsidP="00E60237">
      <w:pPr>
        <w:pStyle w:val="Ttulo3"/>
      </w:pPr>
      <w:bookmarkStart w:id="1214" w:name="_Toc336066686"/>
      <w:r>
        <w:t>Propiedades</w:t>
      </w:r>
      <w:bookmarkEnd w:id="121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638"/>
        <w:gridCol w:w="983"/>
      </w:tblGrid>
      <w:tr w:rsidR="00553DF4" w:rsidTr="00553DF4">
        <w:trPr>
          <w:jc w:val="center"/>
        </w:trPr>
        <w:tc>
          <w:tcPr>
            <w:tcW w:w="0" w:type="auto"/>
          </w:tcPr>
          <w:p w:rsidR="00553DF4" w:rsidRPr="00CB20E7" w:rsidRDefault="00553DF4" w:rsidP="00553DF4">
            <w:pPr>
              <w:rPr>
                <w:sz w:val="20"/>
                <w:szCs w:val="20"/>
              </w:rPr>
            </w:pPr>
            <w:r>
              <w:rPr>
                <w:lang w:val="es-ES_tradnl"/>
              </w:rPr>
              <w:br w:type="page"/>
            </w:r>
            <w:r>
              <w:rPr>
                <w:sz w:val="20"/>
                <w:szCs w:val="20"/>
              </w:rPr>
              <w:t>AutoSize</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Default="00553DF4" w:rsidP="00553DF4">
            <w:pPr>
              <w:rPr>
                <w:sz w:val="20"/>
                <w:szCs w:val="20"/>
              </w:rPr>
            </w:pPr>
            <w:r>
              <w:rPr>
                <w:sz w:val="20"/>
                <w:szCs w:val="20"/>
              </w:rPr>
              <w:t>TabIndex</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BackColor</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sidRPr="00CB20E7">
              <w:rPr>
                <w:sz w:val="20"/>
                <w:szCs w:val="20"/>
              </w:rPr>
              <w:t>MousePointer</w:t>
            </w:r>
          </w:p>
        </w:tc>
        <w:tc>
          <w:tcPr>
            <w:tcW w:w="0" w:type="auto"/>
          </w:tcPr>
          <w:p w:rsidR="00553DF4" w:rsidRPr="00CB20E7" w:rsidRDefault="00553DF4" w:rsidP="00553DF4">
            <w:pPr>
              <w:rPr>
                <w:sz w:val="20"/>
                <w:szCs w:val="20"/>
              </w:rPr>
            </w:pPr>
            <w:r w:rsidRPr="00CB20E7">
              <w:rPr>
                <w:sz w:val="20"/>
                <w:szCs w:val="20"/>
              </w:rPr>
              <w:t>Picture</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Default="00553DF4" w:rsidP="00553DF4">
            <w:pPr>
              <w:rPr>
                <w:sz w:val="20"/>
                <w:szCs w:val="20"/>
              </w:rPr>
            </w:pPr>
            <w:r>
              <w:rPr>
                <w:sz w:val="20"/>
                <w:szCs w:val="20"/>
              </w:rPr>
              <w:t>BackStyle</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CB20E7" w:rsidRDefault="00553DF4" w:rsidP="00553DF4">
            <w:pPr>
              <w:rPr>
                <w:sz w:val="20"/>
                <w:szCs w:val="20"/>
              </w:rPr>
            </w:pPr>
            <w:r w:rsidRPr="00CB20E7">
              <w:rPr>
                <w:sz w:val="20"/>
                <w:szCs w:val="20"/>
              </w:rPr>
              <w:t>Picture</w:t>
            </w:r>
            <w:r>
              <w:rPr>
                <w:sz w:val="20"/>
                <w:szCs w:val="20"/>
              </w:rPr>
              <w:t>Alignment</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CB20E7" w:rsidRDefault="00553DF4" w:rsidP="00553DF4">
            <w:pPr>
              <w:rPr>
                <w:sz w:val="20"/>
                <w:szCs w:val="20"/>
              </w:rPr>
            </w:pPr>
            <w:r>
              <w:rPr>
                <w:sz w:val="20"/>
                <w:szCs w:val="20"/>
              </w:rPr>
              <w:t>BorderColor</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Default="00553DF4" w:rsidP="00553DF4">
            <w:pPr>
              <w:rPr>
                <w:sz w:val="20"/>
                <w:szCs w:val="20"/>
              </w:rPr>
            </w:pPr>
            <w:r>
              <w:rPr>
                <w:sz w:val="20"/>
                <w:szCs w:val="20"/>
              </w:rPr>
              <w:t>PictureSizeMode</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Default="00553DF4" w:rsidP="00553DF4">
            <w:pPr>
              <w:rPr>
                <w:sz w:val="20"/>
                <w:szCs w:val="20"/>
              </w:rPr>
            </w:pPr>
            <w:r>
              <w:rPr>
                <w:sz w:val="20"/>
                <w:szCs w:val="20"/>
              </w:rPr>
              <w:t>BorderStyle</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Default="00553DF4" w:rsidP="00553DF4">
            <w:pPr>
              <w:rPr>
                <w:sz w:val="20"/>
                <w:szCs w:val="20"/>
              </w:rPr>
            </w:pPr>
            <w:r>
              <w:rPr>
                <w:sz w:val="20"/>
                <w:szCs w:val="20"/>
              </w:rPr>
              <w:t>PictureTiling</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B20E7" w:rsidRDefault="00553DF4" w:rsidP="00553DF4">
            <w:pPr>
              <w:rPr>
                <w:sz w:val="20"/>
                <w:szCs w:val="20"/>
              </w:rPr>
            </w:pPr>
            <w:r w:rsidRPr="00CB20E7">
              <w:rPr>
                <w:sz w:val="20"/>
                <w:szCs w:val="20"/>
              </w:rPr>
              <w:t>SpecialEffect</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215" w:name="_Toc336066687"/>
      <w:r>
        <w:t>Métodos</w:t>
      </w:r>
      <w:bookmarkEnd w:id="121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lastRenderedPageBreak/>
              <w:t>ZOrder</w:t>
            </w:r>
          </w:p>
        </w:tc>
      </w:tr>
    </w:tbl>
    <w:p w:rsidR="00553DF4" w:rsidRDefault="00553DF4" w:rsidP="00553DF4">
      <w:pPr>
        <w:pStyle w:val="TextoCorrido"/>
        <w:rPr>
          <w:lang w:val="es-ES_tradnl"/>
        </w:rPr>
      </w:pPr>
    </w:p>
    <w:p w:rsidR="00553DF4" w:rsidRDefault="00553DF4" w:rsidP="00E60237">
      <w:pPr>
        <w:pStyle w:val="Ttulo3"/>
      </w:pPr>
      <w:bookmarkStart w:id="1216" w:name="_Toc336066688"/>
      <w:r>
        <w:t>Eventos</w:t>
      </w:r>
      <w:bookmarkEnd w:id="121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353"/>
        <w:gridCol w:w="1329"/>
      </w:tblGrid>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DblClick</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t>Click</w:t>
            </w:r>
          </w:p>
        </w:tc>
        <w:tc>
          <w:tcPr>
            <w:tcW w:w="0" w:type="auto"/>
          </w:tcPr>
          <w:p w:rsidR="00553DF4" w:rsidRPr="002B6D78" w:rsidRDefault="00553DF4" w:rsidP="00553DF4">
            <w:r w:rsidRPr="002B6D78">
              <w:t>MouseDown</w:t>
            </w:r>
          </w:p>
        </w:tc>
        <w:tc>
          <w:tcPr>
            <w:tcW w:w="0" w:type="auto"/>
          </w:tcPr>
          <w:p w:rsidR="00553DF4" w:rsidRDefault="00553DF4" w:rsidP="00553DF4"/>
        </w:tc>
      </w:tr>
    </w:tbl>
    <w:p w:rsidR="00553DF4" w:rsidRDefault="00553DF4" w:rsidP="00553DF4">
      <w:pPr>
        <w:pStyle w:val="TextoCorrido"/>
        <w:rPr>
          <w:lang w:val="es-ES_tradnl"/>
        </w:rPr>
      </w:pPr>
    </w:p>
    <w:p w:rsidR="00553DF4" w:rsidRDefault="00553DF4" w:rsidP="00E60237">
      <w:pPr>
        <w:pStyle w:val="Ttulo1"/>
      </w:pPr>
      <w:bookmarkStart w:id="1217" w:name="_Toc336066689"/>
      <w:bookmarkStart w:id="1218" w:name="_Toc337380343"/>
      <w:r>
        <w:t>Resumen de propiedades</w:t>
      </w:r>
      <w:bookmarkEnd w:id="1217"/>
      <w:bookmarkEnd w:id="1218"/>
    </w:p>
    <w:p w:rsidR="00553DF4" w:rsidRDefault="00553DF4" w:rsidP="00553DF4">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5"/>
        <w:gridCol w:w="4075"/>
        <w:gridCol w:w="1907"/>
      </w:tblGrid>
      <w:tr w:rsidR="00553DF4" w:rsidTr="00553DF4">
        <w:trPr>
          <w:jc w:val="center"/>
        </w:trPr>
        <w:tc>
          <w:tcPr>
            <w:tcW w:w="0" w:type="auto"/>
            <w:shd w:val="clear" w:color="auto" w:fill="B8CCE4"/>
          </w:tcPr>
          <w:p w:rsidR="00553DF4" w:rsidRPr="00123114" w:rsidRDefault="00553DF4" w:rsidP="00553DF4">
            <w:pPr>
              <w:tabs>
                <w:tab w:val="center" w:pos="1787"/>
                <w:tab w:val="right" w:pos="3574"/>
              </w:tabs>
              <w:spacing w:before="120" w:after="120"/>
              <w:rPr>
                <w:b/>
                <w:color w:val="0000FF"/>
              </w:rPr>
            </w:pPr>
            <w:r>
              <w:rPr>
                <w:b/>
                <w:color w:val="0000FF"/>
              </w:rPr>
              <w:t>Propiedad</w:t>
            </w:r>
          </w:p>
        </w:tc>
        <w:tc>
          <w:tcPr>
            <w:tcW w:w="0" w:type="auto"/>
            <w:shd w:val="clear" w:color="auto" w:fill="B8CCE4"/>
          </w:tcPr>
          <w:p w:rsidR="00553DF4" w:rsidRDefault="00553DF4" w:rsidP="00553DF4">
            <w:pPr>
              <w:tabs>
                <w:tab w:val="center" w:pos="1787"/>
                <w:tab w:val="right" w:pos="3574"/>
              </w:tabs>
              <w:spacing w:before="120" w:after="120"/>
              <w:jc w:val="center"/>
              <w:rPr>
                <w:b/>
                <w:color w:val="0000FF"/>
              </w:rPr>
            </w:pPr>
            <w:r>
              <w:rPr>
                <w:b/>
                <w:color w:val="0000FF"/>
              </w:rPr>
              <w:t>Comentario</w:t>
            </w:r>
          </w:p>
        </w:tc>
        <w:tc>
          <w:tcPr>
            <w:tcW w:w="0" w:type="auto"/>
            <w:shd w:val="clear" w:color="auto" w:fill="B8CCE4"/>
          </w:tcPr>
          <w:p w:rsidR="00553DF4" w:rsidRDefault="00553DF4" w:rsidP="00553DF4">
            <w:pPr>
              <w:tabs>
                <w:tab w:val="center" w:pos="1787"/>
                <w:tab w:val="right" w:pos="3574"/>
              </w:tabs>
              <w:spacing w:before="120" w:after="120"/>
              <w:jc w:val="center"/>
              <w:rPr>
                <w:b/>
                <w:color w:val="0000FF"/>
              </w:rPr>
            </w:pPr>
            <w:r>
              <w:rPr>
                <w:b/>
                <w:color w:val="0000FF"/>
              </w:rPr>
              <w:t>Valores</w:t>
            </w:r>
          </w:p>
        </w:tc>
      </w:tr>
      <w:tr w:rsidR="00553DF4" w:rsidTr="00553DF4">
        <w:trPr>
          <w:jc w:val="center"/>
        </w:trPr>
        <w:tc>
          <w:tcPr>
            <w:tcW w:w="0" w:type="auto"/>
          </w:tcPr>
          <w:p w:rsidR="00553DF4" w:rsidRPr="00123114" w:rsidRDefault="00553DF4" w:rsidP="00553DF4">
            <w:r>
              <w:t>Accelerator</w:t>
            </w:r>
          </w:p>
        </w:tc>
        <w:tc>
          <w:tcPr>
            <w:tcW w:w="0" w:type="auto"/>
          </w:tcPr>
          <w:p w:rsidR="00553DF4" w:rsidRDefault="00553DF4" w:rsidP="00553DF4">
            <w:r>
              <w:t>Define o consulta la tecla de aceleración de un control.</w:t>
            </w:r>
          </w:p>
        </w:tc>
        <w:tc>
          <w:tcPr>
            <w:tcW w:w="0" w:type="auto"/>
          </w:tcPr>
          <w:p w:rsidR="00553DF4" w:rsidRDefault="00553DF4" w:rsidP="00553DF4">
            <w:r>
              <w:t>String</w:t>
            </w:r>
          </w:p>
        </w:tc>
      </w:tr>
      <w:tr w:rsidR="00553DF4" w:rsidTr="00553DF4">
        <w:trPr>
          <w:jc w:val="center"/>
        </w:trPr>
        <w:tc>
          <w:tcPr>
            <w:tcW w:w="0" w:type="auto"/>
          </w:tcPr>
          <w:p w:rsidR="00553DF4" w:rsidRPr="000D04B7" w:rsidRDefault="00553DF4" w:rsidP="00553DF4">
            <w:pPr>
              <w:rPr>
                <w:sz w:val="20"/>
                <w:szCs w:val="20"/>
              </w:rPr>
            </w:pPr>
            <w:r>
              <w:rPr>
                <w:sz w:val="20"/>
                <w:szCs w:val="20"/>
              </w:rPr>
              <w:t>ActiveControl</w:t>
            </w:r>
          </w:p>
        </w:tc>
        <w:tc>
          <w:tcPr>
            <w:tcW w:w="0" w:type="auto"/>
          </w:tcPr>
          <w:p w:rsidR="00553DF4" w:rsidRDefault="00553DF4" w:rsidP="00553DF4">
            <w:r>
              <w:t xml:space="preserve">Permite manipular e identificar el control que tiene el foco. </w:t>
            </w:r>
          </w:p>
        </w:tc>
        <w:tc>
          <w:tcPr>
            <w:tcW w:w="0" w:type="auto"/>
          </w:tcPr>
          <w:p w:rsidR="00553DF4" w:rsidRDefault="00553DF4" w:rsidP="00553DF4"/>
        </w:tc>
      </w:tr>
      <w:tr w:rsidR="00553DF4" w:rsidTr="00553DF4">
        <w:trPr>
          <w:jc w:val="center"/>
        </w:trPr>
        <w:tc>
          <w:tcPr>
            <w:tcW w:w="0" w:type="auto"/>
          </w:tcPr>
          <w:p w:rsidR="00553DF4" w:rsidRDefault="00553DF4" w:rsidP="00553DF4">
            <w:r w:rsidRPr="000D04B7">
              <w:rPr>
                <w:sz w:val="20"/>
                <w:szCs w:val="20"/>
              </w:rPr>
              <w:t>Alignment</w:t>
            </w:r>
          </w:p>
        </w:tc>
        <w:tc>
          <w:tcPr>
            <w:tcW w:w="0" w:type="auto"/>
          </w:tcPr>
          <w:p w:rsidR="00553DF4" w:rsidRDefault="00553DF4" w:rsidP="00553DF4">
            <w:r>
              <w:t xml:space="preserve">Define o consulta la posición del control en relación a su título. Puede ser alguno de los valores de la constante </w:t>
            </w:r>
            <w:r w:rsidRPr="00A1658D">
              <w:t>fmAlignment</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14"/>
              <w:gridCol w:w="1909"/>
            </w:tblGrid>
            <w:tr w:rsidR="00553DF4" w:rsidRPr="00A82A7B" w:rsidTr="00553DF4">
              <w:trPr>
                <w:jc w:val="center"/>
              </w:trPr>
              <w:tc>
                <w:tcPr>
                  <w:tcW w:w="0" w:type="auto"/>
                </w:tcPr>
                <w:p w:rsidR="00553DF4" w:rsidRPr="00874FBE" w:rsidRDefault="00553DF4" w:rsidP="00553DF4">
                  <w:r w:rsidRPr="00874FBE">
                    <w:t>0</w:t>
                  </w:r>
                </w:p>
              </w:tc>
              <w:tc>
                <w:tcPr>
                  <w:tcW w:w="0" w:type="auto"/>
                </w:tcPr>
                <w:p w:rsidR="00553DF4" w:rsidRPr="00874FBE" w:rsidRDefault="00553DF4" w:rsidP="00553DF4">
                  <w:pPr>
                    <w:rPr>
                      <w:b/>
                    </w:rPr>
                  </w:pPr>
                  <w:r w:rsidRPr="00874FBE">
                    <w:rPr>
                      <w:b/>
                    </w:rPr>
                    <w:t>fmAlignment</w:t>
                  </w:r>
                  <w:r w:rsidR="00CC392E">
                    <w:rPr>
                      <w:b/>
                    </w:rPr>
                    <w:t>-</w:t>
                  </w:r>
                  <w:r w:rsidRPr="00874FBE">
                    <w:rPr>
                      <w:b/>
                    </w:rPr>
                    <w:t>Left</w:t>
                  </w:r>
                </w:p>
              </w:tc>
              <w:tc>
                <w:tcPr>
                  <w:tcW w:w="0" w:type="auto"/>
                </w:tcPr>
                <w:p w:rsidR="00553DF4" w:rsidRPr="00874FBE" w:rsidRDefault="00553DF4" w:rsidP="00553DF4">
                  <w:r w:rsidRPr="00874FBE">
                    <w:t>Coloca el título a la izquierda del control.</w:t>
                  </w:r>
                </w:p>
              </w:tc>
            </w:tr>
            <w:tr w:rsidR="00553DF4" w:rsidRPr="00A82A7B" w:rsidTr="00553DF4">
              <w:trPr>
                <w:jc w:val="center"/>
              </w:trPr>
              <w:tc>
                <w:tcPr>
                  <w:tcW w:w="0" w:type="auto"/>
                </w:tcPr>
                <w:p w:rsidR="00553DF4" w:rsidRPr="00874FBE" w:rsidRDefault="00553DF4" w:rsidP="00553DF4">
                  <w:r w:rsidRPr="00874FBE">
                    <w:t>1</w:t>
                  </w:r>
                </w:p>
              </w:tc>
              <w:tc>
                <w:tcPr>
                  <w:tcW w:w="0" w:type="auto"/>
                </w:tcPr>
                <w:p w:rsidR="00553DF4" w:rsidRPr="00874FBE" w:rsidRDefault="00553DF4" w:rsidP="00553DF4">
                  <w:pPr>
                    <w:rPr>
                      <w:b/>
                    </w:rPr>
                  </w:pPr>
                  <w:r w:rsidRPr="00874FBE">
                    <w:rPr>
                      <w:b/>
                    </w:rPr>
                    <w:t>FmAlignment</w:t>
                  </w:r>
                  <w:r w:rsidR="000322C2">
                    <w:rPr>
                      <w:b/>
                    </w:rPr>
                    <w:t>-</w:t>
                  </w:r>
                  <w:r w:rsidRPr="00874FBE">
                    <w:rPr>
                      <w:b/>
                    </w:rPr>
                    <w:t>Right</w:t>
                  </w:r>
                </w:p>
              </w:tc>
              <w:tc>
                <w:tcPr>
                  <w:tcW w:w="0" w:type="auto"/>
                </w:tcPr>
                <w:p w:rsidR="00553DF4" w:rsidRPr="00874FBE" w:rsidRDefault="00553DF4" w:rsidP="00553DF4">
                  <w:r w:rsidRPr="00874FBE">
                    <w:t>Coloca el título a la derecha del control (predeterminado).</w:t>
                  </w:r>
                </w:p>
              </w:tc>
            </w:tr>
          </w:tbl>
          <w:p w:rsidR="00553DF4" w:rsidRDefault="00553DF4" w:rsidP="00553DF4">
            <w:r>
              <w:lastRenderedPageBreak/>
              <w:t xml:space="preserve"> </w:t>
            </w:r>
          </w:p>
        </w:tc>
        <w:tc>
          <w:tcPr>
            <w:tcW w:w="0" w:type="auto"/>
          </w:tcPr>
          <w:p w:rsidR="00553DF4" w:rsidRDefault="00553DF4" w:rsidP="00553DF4">
            <w:r w:rsidRPr="00874FBE">
              <w:lastRenderedPageBreak/>
              <w:t>fmAlignment</w:t>
            </w:r>
          </w:p>
        </w:tc>
      </w:tr>
      <w:tr w:rsidR="00553DF4" w:rsidTr="00553DF4">
        <w:trPr>
          <w:jc w:val="center"/>
        </w:trPr>
        <w:tc>
          <w:tcPr>
            <w:tcW w:w="0" w:type="auto"/>
          </w:tcPr>
          <w:p w:rsidR="00553DF4" w:rsidRPr="00123114" w:rsidRDefault="00553DF4" w:rsidP="00553DF4">
            <w:r>
              <w:lastRenderedPageBreak/>
              <w:t>Autosize</w:t>
            </w:r>
          </w:p>
        </w:tc>
        <w:tc>
          <w:tcPr>
            <w:tcW w:w="0" w:type="auto"/>
          </w:tcPr>
          <w:p w:rsidR="00553DF4" w:rsidRDefault="00553DF4" w:rsidP="00553DF4">
            <w:r>
              <w:t>Indica si el objeto ha de cambiar su tamaño automáticamente para mostrar su contenido.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AutoTab</w:t>
            </w:r>
          </w:p>
        </w:tc>
        <w:tc>
          <w:tcPr>
            <w:tcW w:w="0" w:type="auto"/>
          </w:tcPr>
          <w:p w:rsidR="00553DF4" w:rsidRDefault="00553DF4" w:rsidP="00553DF4">
            <w:r>
              <w:t>Indica si se ha de producir una tabulación automática cuando el usuario sobrepasa el máximo de caracteres permitido en la parte del cuadro de texto.</w:t>
            </w:r>
          </w:p>
        </w:tc>
        <w:tc>
          <w:tcPr>
            <w:tcW w:w="0" w:type="auto"/>
          </w:tcPr>
          <w:p w:rsidR="00553DF4" w:rsidRDefault="00553DF4" w:rsidP="00553DF4">
            <w:r>
              <w:t>Boolean</w:t>
            </w:r>
          </w:p>
        </w:tc>
      </w:tr>
      <w:tr w:rsidR="00553DF4" w:rsidTr="00553DF4">
        <w:trPr>
          <w:jc w:val="center"/>
        </w:trPr>
        <w:tc>
          <w:tcPr>
            <w:tcW w:w="0" w:type="auto"/>
          </w:tcPr>
          <w:p w:rsidR="00553DF4" w:rsidRPr="000322C2" w:rsidRDefault="00553DF4" w:rsidP="00553DF4">
            <w:pPr>
              <w:rPr>
                <w:sz w:val="20"/>
                <w:szCs w:val="20"/>
              </w:rPr>
            </w:pPr>
            <w:r w:rsidRPr="000322C2">
              <w:rPr>
                <w:sz w:val="20"/>
                <w:szCs w:val="20"/>
              </w:rPr>
              <w:t>AutoWordSelect</w:t>
            </w:r>
          </w:p>
        </w:tc>
        <w:tc>
          <w:tcPr>
            <w:tcW w:w="0" w:type="auto"/>
          </w:tcPr>
          <w:p w:rsidR="00553DF4" w:rsidRDefault="00553DF4" w:rsidP="00553DF4">
            <w:r>
              <w:t>Indica si la selección ha de extenderse a una palabra o a un carácter.</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BackColor</w:t>
            </w:r>
          </w:p>
        </w:tc>
        <w:tc>
          <w:tcPr>
            <w:tcW w:w="0" w:type="auto"/>
          </w:tcPr>
          <w:p w:rsidR="00553DF4" w:rsidRDefault="00553DF4"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BackStyle</w:t>
            </w:r>
          </w:p>
        </w:tc>
        <w:tc>
          <w:tcPr>
            <w:tcW w:w="0" w:type="auto"/>
          </w:tcPr>
          <w:p w:rsidR="00553DF4" w:rsidRDefault="00553DF4" w:rsidP="00553DF4">
            <w:r>
              <w:t xml:space="preserve">Define el estilo del fondo. Puede ser alguno de los valores de la constante </w:t>
            </w:r>
            <w:r w:rsidRPr="00A956B4">
              <w:rPr>
                <w:b/>
              </w:rPr>
              <w:t>fmBackStyle</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139"/>
              <w:gridCol w:w="1384"/>
            </w:tblGrid>
            <w:tr w:rsidR="00553DF4" w:rsidRPr="00FE279B" w:rsidTr="00553DF4">
              <w:tc>
                <w:tcPr>
                  <w:tcW w:w="326" w:type="dxa"/>
                  <w:shd w:val="clear" w:color="auto" w:fill="auto"/>
                </w:tcPr>
                <w:p w:rsidR="00553DF4" w:rsidRPr="00FE279B" w:rsidRDefault="00553DF4" w:rsidP="00553DF4">
                  <w:r w:rsidRPr="009B1D02">
                    <w:t>0</w:t>
                  </w:r>
                </w:p>
              </w:tc>
              <w:tc>
                <w:tcPr>
                  <w:tcW w:w="2600" w:type="dxa"/>
                  <w:shd w:val="clear" w:color="auto" w:fill="auto"/>
                </w:tcPr>
                <w:p w:rsidR="00553DF4" w:rsidRPr="00CC392E" w:rsidRDefault="00553DF4" w:rsidP="00553DF4">
                  <w:pPr>
                    <w:rPr>
                      <w:b/>
                      <w:sz w:val="20"/>
                      <w:szCs w:val="20"/>
                    </w:rPr>
                  </w:pPr>
                  <w:r w:rsidRPr="00CC392E">
                    <w:rPr>
                      <w:b/>
                      <w:sz w:val="20"/>
                      <w:szCs w:val="20"/>
                    </w:rPr>
                    <w:t>fmBackStyle</w:t>
                  </w:r>
                  <w:r w:rsidR="00CC392E">
                    <w:rPr>
                      <w:b/>
                      <w:sz w:val="20"/>
                      <w:szCs w:val="20"/>
                    </w:rPr>
                    <w:t>-</w:t>
                  </w:r>
                  <w:r w:rsidRPr="00CC392E">
                    <w:rPr>
                      <w:b/>
                      <w:sz w:val="20"/>
                      <w:szCs w:val="20"/>
                    </w:rPr>
                    <w:t>Transparent</w:t>
                  </w:r>
                </w:p>
              </w:tc>
              <w:tc>
                <w:tcPr>
                  <w:tcW w:w="1498" w:type="dxa"/>
                  <w:shd w:val="clear" w:color="auto" w:fill="auto"/>
                </w:tcPr>
                <w:p w:rsidR="00553DF4" w:rsidRPr="00FE279B" w:rsidRDefault="00553DF4" w:rsidP="00553DF4">
                  <w:r w:rsidRPr="009B1D02">
                    <w:t>El fondo es transparente.</w:t>
                  </w:r>
                </w:p>
              </w:tc>
            </w:tr>
            <w:tr w:rsidR="00553DF4" w:rsidRPr="00FE279B" w:rsidTr="00553DF4">
              <w:tc>
                <w:tcPr>
                  <w:tcW w:w="326" w:type="dxa"/>
                  <w:shd w:val="clear" w:color="auto" w:fill="auto"/>
                </w:tcPr>
                <w:p w:rsidR="00553DF4" w:rsidRPr="00FE279B" w:rsidRDefault="00553DF4" w:rsidP="00553DF4">
                  <w:r w:rsidRPr="009B1D02">
                    <w:t>1</w:t>
                  </w:r>
                </w:p>
              </w:tc>
              <w:tc>
                <w:tcPr>
                  <w:tcW w:w="2600" w:type="dxa"/>
                  <w:shd w:val="clear" w:color="auto" w:fill="auto"/>
                </w:tcPr>
                <w:p w:rsidR="00553DF4" w:rsidRPr="000322C2" w:rsidRDefault="00553DF4" w:rsidP="00553DF4">
                  <w:pPr>
                    <w:rPr>
                      <w:b/>
                      <w:sz w:val="20"/>
                      <w:szCs w:val="20"/>
                    </w:rPr>
                  </w:pPr>
                  <w:r w:rsidRPr="000322C2">
                    <w:rPr>
                      <w:b/>
                      <w:sz w:val="20"/>
                      <w:szCs w:val="20"/>
                    </w:rPr>
                    <w:t>fmBackStyleOpaque</w:t>
                  </w:r>
                </w:p>
              </w:tc>
              <w:tc>
                <w:tcPr>
                  <w:tcW w:w="1498" w:type="dxa"/>
                  <w:shd w:val="clear" w:color="auto" w:fill="auto"/>
                </w:tcPr>
                <w:p w:rsidR="00553DF4" w:rsidRPr="00FE279B" w:rsidRDefault="00553DF4" w:rsidP="00553DF4">
                  <w:r w:rsidRPr="009B1D02">
                    <w:t>El fondo es opaco</w:t>
                  </w:r>
                  <w:r w:rsidRPr="00FE279B">
                    <w:t>. Valor por defecto.</w:t>
                  </w:r>
                </w:p>
              </w:tc>
            </w:tr>
          </w:tbl>
          <w:p w:rsidR="00553DF4" w:rsidRDefault="00553DF4" w:rsidP="00553DF4">
            <w:r>
              <w:t xml:space="preserve">  </w:t>
            </w:r>
          </w:p>
        </w:tc>
        <w:tc>
          <w:tcPr>
            <w:tcW w:w="0" w:type="auto"/>
          </w:tcPr>
          <w:p w:rsidR="00553DF4" w:rsidRDefault="00553DF4" w:rsidP="00553DF4">
            <w:r w:rsidRPr="009B1D02">
              <w:t>fmBackStyle</w:t>
            </w:r>
          </w:p>
        </w:tc>
      </w:tr>
      <w:tr w:rsidR="00553DF4" w:rsidTr="00553DF4">
        <w:trPr>
          <w:jc w:val="center"/>
        </w:trPr>
        <w:tc>
          <w:tcPr>
            <w:tcW w:w="0" w:type="auto"/>
          </w:tcPr>
          <w:p w:rsidR="00553DF4" w:rsidRDefault="00553DF4" w:rsidP="00553DF4">
            <w:r>
              <w:t>BorderColor</w:t>
            </w:r>
          </w:p>
        </w:tc>
        <w:tc>
          <w:tcPr>
            <w:tcW w:w="0" w:type="auto"/>
          </w:tcPr>
          <w:p w:rsidR="00553DF4" w:rsidRDefault="00553DF4" w:rsidP="00553DF4">
            <w:r>
              <w:t>Indica el color del borde de un objeto.</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BorderStyle</w:t>
            </w:r>
          </w:p>
        </w:tc>
        <w:tc>
          <w:tcPr>
            <w:tcW w:w="0" w:type="auto"/>
          </w:tcPr>
          <w:p w:rsidR="00553DF4" w:rsidRDefault="00553DF4" w:rsidP="00553DF4">
            <w:r>
              <w:t xml:space="preserve">Indica el tipo de borde de un objeto. Puede ser alguno de los valores de la constante </w:t>
            </w:r>
            <w:r w:rsidRPr="00A82A7B">
              <w:rPr>
                <w:b/>
              </w:rPr>
              <w:t>fmBorderStyle</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702"/>
              <w:gridCol w:w="1821"/>
            </w:tblGrid>
            <w:tr w:rsidR="00553DF4" w:rsidRPr="004B12EC" w:rsidTr="00553DF4">
              <w:trPr>
                <w:jc w:val="center"/>
              </w:trPr>
              <w:tc>
                <w:tcPr>
                  <w:tcW w:w="326" w:type="dxa"/>
                </w:tcPr>
                <w:p w:rsidR="00553DF4" w:rsidRPr="00A82A7B" w:rsidRDefault="00553DF4" w:rsidP="00553DF4">
                  <w:r w:rsidRPr="00A82A7B">
                    <w:t>0</w:t>
                  </w:r>
                </w:p>
              </w:tc>
              <w:tc>
                <w:tcPr>
                  <w:tcW w:w="2184" w:type="dxa"/>
                </w:tcPr>
                <w:p w:rsidR="00553DF4" w:rsidRPr="00CC392E" w:rsidRDefault="00553DF4" w:rsidP="00553DF4">
                  <w:pPr>
                    <w:rPr>
                      <w:b/>
                    </w:rPr>
                  </w:pPr>
                  <w:r w:rsidRPr="00CC392E">
                    <w:rPr>
                      <w:b/>
                    </w:rPr>
                    <w:t>fmBorderStyle</w:t>
                  </w:r>
                  <w:r w:rsidR="00CC392E">
                    <w:rPr>
                      <w:b/>
                    </w:rPr>
                    <w:t>-</w:t>
                  </w:r>
                  <w:r w:rsidRPr="00CC392E">
                    <w:rPr>
                      <w:b/>
                    </w:rPr>
                    <w:lastRenderedPageBreak/>
                    <w:t>None</w:t>
                  </w:r>
                </w:p>
              </w:tc>
              <w:tc>
                <w:tcPr>
                  <w:tcW w:w="2376" w:type="dxa"/>
                </w:tcPr>
                <w:p w:rsidR="00553DF4" w:rsidRPr="00A82A7B" w:rsidRDefault="00553DF4" w:rsidP="00553DF4">
                  <w:r w:rsidRPr="00A82A7B">
                    <w:lastRenderedPageBreak/>
                    <w:t xml:space="preserve">El control no tiene una línea de </w:t>
                  </w:r>
                  <w:r w:rsidRPr="00A82A7B">
                    <w:lastRenderedPageBreak/>
                    <w:t>borde visible.</w:t>
                  </w:r>
                </w:p>
              </w:tc>
            </w:tr>
            <w:tr w:rsidR="00553DF4" w:rsidRPr="004B12EC" w:rsidTr="00553DF4">
              <w:trPr>
                <w:jc w:val="center"/>
              </w:trPr>
              <w:tc>
                <w:tcPr>
                  <w:tcW w:w="326" w:type="dxa"/>
                </w:tcPr>
                <w:p w:rsidR="00553DF4" w:rsidRPr="00A82A7B" w:rsidRDefault="00553DF4" w:rsidP="00553DF4">
                  <w:r w:rsidRPr="00A82A7B">
                    <w:lastRenderedPageBreak/>
                    <w:t>1</w:t>
                  </w:r>
                </w:p>
              </w:tc>
              <w:tc>
                <w:tcPr>
                  <w:tcW w:w="2184" w:type="dxa"/>
                </w:tcPr>
                <w:p w:rsidR="00553DF4" w:rsidRPr="00A82A7B" w:rsidRDefault="00553DF4" w:rsidP="00553DF4">
                  <w:pPr>
                    <w:rPr>
                      <w:b/>
                    </w:rPr>
                  </w:pPr>
                  <w:r w:rsidRPr="00A82A7B">
                    <w:rPr>
                      <w:b/>
                    </w:rPr>
                    <w:t>fmBorderStyle</w:t>
                  </w:r>
                  <w:r w:rsidR="000322C2">
                    <w:rPr>
                      <w:b/>
                    </w:rPr>
                    <w:t>-</w:t>
                  </w:r>
                  <w:r w:rsidRPr="00A82A7B">
                    <w:rPr>
                      <w:b/>
                    </w:rPr>
                    <w:t>Single</w:t>
                  </w:r>
                </w:p>
              </w:tc>
              <w:tc>
                <w:tcPr>
                  <w:tcW w:w="2376" w:type="dxa"/>
                </w:tcPr>
                <w:p w:rsidR="00553DF4" w:rsidRPr="00A82A7B" w:rsidRDefault="00553DF4" w:rsidP="00553DF4">
                  <w:r w:rsidRPr="00A82A7B">
                    <w:t>El control tiene un borde de una sola línea (predeterminado).</w:t>
                  </w:r>
                </w:p>
              </w:tc>
            </w:tr>
          </w:tbl>
          <w:p w:rsidR="00553DF4" w:rsidRDefault="00553DF4" w:rsidP="00553DF4">
            <w:r>
              <w:t xml:space="preserve"> </w:t>
            </w:r>
          </w:p>
        </w:tc>
        <w:tc>
          <w:tcPr>
            <w:tcW w:w="0" w:type="auto"/>
          </w:tcPr>
          <w:p w:rsidR="00553DF4" w:rsidRDefault="00553DF4" w:rsidP="00553DF4">
            <w:r w:rsidRPr="00A82A7B">
              <w:lastRenderedPageBreak/>
              <w:t>fmBorderStyle</w:t>
            </w:r>
          </w:p>
        </w:tc>
      </w:tr>
      <w:tr w:rsidR="00553DF4" w:rsidTr="00553DF4">
        <w:trPr>
          <w:jc w:val="center"/>
        </w:trPr>
        <w:tc>
          <w:tcPr>
            <w:tcW w:w="0" w:type="auto"/>
          </w:tcPr>
          <w:p w:rsidR="00553DF4" w:rsidRDefault="00553DF4" w:rsidP="00553DF4">
            <w:r w:rsidRPr="00301E48">
              <w:lastRenderedPageBreak/>
              <w:t>BoundColumn</w:t>
            </w:r>
          </w:p>
        </w:tc>
        <w:tc>
          <w:tcPr>
            <w:tcW w:w="0" w:type="auto"/>
          </w:tcPr>
          <w:p w:rsidR="00553DF4" w:rsidRDefault="00553DF4"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0" w:type="auto"/>
          </w:tcPr>
          <w:p w:rsidR="00553DF4" w:rsidRDefault="00553DF4" w:rsidP="00553DF4">
            <w:r>
              <w:t>Variant</w:t>
            </w:r>
          </w:p>
        </w:tc>
      </w:tr>
      <w:tr w:rsidR="00553DF4" w:rsidTr="00553DF4">
        <w:trPr>
          <w:jc w:val="center"/>
        </w:trPr>
        <w:tc>
          <w:tcPr>
            <w:tcW w:w="0" w:type="auto"/>
          </w:tcPr>
          <w:p w:rsidR="00553DF4" w:rsidRDefault="00553DF4" w:rsidP="00553DF4">
            <w:r>
              <w:t>Cancel</w:t>
            </w:r>
          </w:p>
        </w:tc>
        <w:tc>
          <w:tcPr>
            <w:tcW w:w="0" w:type="auto"/>
          </w:tcPr>
          <w:p w:rsidR="00553DF4" w:rsidRDefault="00553DF4" w:rsidP="00553DF4">
            <w:r>
              <w:t>Permite cancelar cambios no confirmados.</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CanPaste</w:t>
            </w:r>
          </w:p>
        </w:tc>
        <w:tc>
          <w:tcPr>
            <w:tcW w:w="0" w:type="auto"/>
          </w:tcPr>
          <w:p w:rsidR="00553DF4" w:rsidRDefault="00553DF4" w:rsidP="00553DF4">
            <w:r>
              <w:t>Indica si se puede efectuar un pegado desde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c>
          <w:tcPr>
            <w:tcW w:w="0" w:type="auto"/>
          </w:tcPr>
          <w:p w:rsidR="00553DF4" w:rsidRDefault="00553DF4" w:rsidP="00553DF4">
            <w:r>
              <w:t>Boolean</w:t>
            </w:r>
          </w:p>
        </w:tc>
      </w:tr>
      <w:tr w:rsidR="00553DF4" w:rsidTr="00553DF4">
        <w:trPr>
          <w:jc w:val="center"/>
        </w:trPr>
        <w:tc>
          <w:tcPr>
            <w:tcW w:w="0" w:type="auto"/>
          </w:tcPr>
          <w:p w:rsidR="00553DF4" w:rsidRPr="00522657" w:rsidRDefault="00553DF4" w:rsidP="00553DF4">
            <w:r w:rsidRPr="00522657">
              <w:t>CanRedo</w:t>
            </w:r>
          </w:p>
        </w:tc>
        <w:tc>
          <w:tcPr>
            <w:tcW w:w="0" w:type="auto"/>
          </w:tcPr>
          <w:p w:rsidR="00553DF4" w:rsidRDefault="00553DF4" w:rsidP="00553DF4">
            <w:r>
              <w:t>Indica si es posible invertir la ultima ejecución del comando Deshacer.</w:t>
            </w:r>
          </w:p>
        </w:tc>
        <w:tc>
          <w:tcPr>
            <w:tcW w:w="0" w:type="auto"/>
          </w:tcPr>
          <w:p w:rsidR="00553DF4" w:rsidRDefault="00553DF4" w:rsidP="00553DF4">
            <w:r>
              <w:t>Boolean</w:t>
            </w:r>
          </w:p>
        </w:tc>
      </w:tr>
      <w:tr w:rsidR="00553DF4" w:rsidTr="00553DF4">
        <w:trPr>
          <w:jc w:val="center"/>
        </w:trPr>
        <w:tc>
          <w:tcPr>
            <w:tcW w:w="0" w:type="auto"/>
          </w:tcPr>
          <w:p w:rsidR="00553DF4" w:rsidRPr="00522657" w:rsidRDefault="00553DF4" w:rsidP="00553DF4">
            <w:r w:rsidRPr="00522657">
              <w:t>CanUndo</w:t>
            </w:r>
          </w:p>
        </w:tc>
        <w:tc>
          <w:tcPr>
            <w:tcW w:w="0" w:type="auto"/>
          </w:tcPr>
          <w:p w:rsidR="00553DF4" w:rsidRDefault="00553DF4" w:rsidP="00553DF4">
            <w:r>
              <w:t>Indica si es posible Deshacer la última acción realizada por el usuario.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Caption</w:t>
            </w:r>
          </w:p>
        </w:tc>
        <w:tc>
          <w:tcPr>
            <w:tcW w:w="0" w:type="auto"/>
          </w:tcPr>
          <w:p w:rsidR="00553DF4" w:rsidRDefault="00553DF4" w:rsidP="00553DF4">
            <w:r>
              <w:t>Descripción de la etiqueta.</w:t>
            </w:r>
          </w:p>
        </w:tc>
        <w:tc>
          <w:tcPr>
            <w:tcW w:w="0" w:type="auto"/>
          </w:tcPr>
          <w:p w:rsidR="00553DF4" w:rsidRDefault="00553DF4" w:rsidP="00553DF4">
            <w:r>
              <w:t>String</w:t>
            </w:r>
          </w:p>
        </w:tc>
      </w:tr>
      <w:tr w:rsidR="00553DF4" w:rsidTr="00553DF4">
        <w:trPr>
          <w:jc w:val="center"/>
        </w:trPr>
        <w:tc>
          <w:tcPr>
            <w:tcW w:w="0" w:type="auto"/>
          </w:tcPr>
          <w:p w:rsidR="00553DF4" w:rsidRPr="00CB20E7" w:rsidRDefault="00553DF4" w:rsidP="00553DF4">
            <w:pPr>
              <w:rPr>
                <w:sz w:val="20"/>
                <w:szCs w:val="20"/>
              </w:rPr>
            </w:pPr>
            <w:r>
              <w:rPr>
                <w:sz w:val="20"/>
                <w:szCs w:val="20"/>
              </w:rPr>
              <w:t>ClientHeight</w:t>
            </w:r>
          </w:p>
        </w:tc>
        <w:tc>
          <w:tcPr>
            <w:tcW w:w="0" w:type="auto"/>
          </w:tcPr>
          <w:p w:rsidR="00553DF4" w:rsidRDefault="00553DF4" w:rsidP="00553DF4">
            <w:r>
              <w:t xml:space="preserve">Alto del área de presentación del control </w:t>
            </w:r>
            <w:r w:rsidRPr="008C4E38">
              <w:t>TabStrip</w:t>
            </w:r>
            <w:r>
              <w:t>.</w:t>
            </w:r>
          </w:p>
        </w:tc>
        <w:tc>
          <w:tcPr>
            <w:tcW w:w="0" w:type="auto"/>
          </w:tcPr>
          <w:p w:rsidR="00553DF4" w:rsidRDefault="00553DF4" w:rsidP="00553DF4">
            <w:r>
              <w:t>Single</w:t>
            </w:r>
          </w:p>
        </w:tc>
      </w:tr>
      <w:tr w:rsidR="00553DF4" w:rsidTr="00553DF4">
        <w:trPr>
          <w:jc w:val="center"/>
        </w:trPr>
        <w:tc>
          <w:tcPr>
            <w:tcW w:w="0" w:type="auto"/>
          </w:tcPr>
          <w:p w:rsidR="00553DF4" w:rsidRPr="00CB20E7" w:rsidRDefault="00553DF4" w:rsidP="00553DF4">
            <w:pPr>
              <w:rPr>
                <w:sz w:val="20"/>
                <w:szCs w:val="20"/>
              </w:rPr>
            </w:pPr>
            <w:r>
              <w:rPr>
                <w:sz w:val="20"/>
                <w:szCs w:val="20"/>
              </w:rPr>
              <w:t>ClientLeft</w:t>
            </w:r>
          </w:p>
        </w:tc>
        <w:tc>
          <w:tcPr>
            <w:tcW w:w="0" w:type="auto"/>
          </w:tcPr>
          <w:p w:rsidR="00553DF4" w:rsidRDefault="00553DF4" w:rsidP="00553DF4">
            <w:r>
              <w:t xml:space="preserve">Ubicación de la posición izquierda del área de presentación del control </w:t>
            </w:r>
            <w:r w:rsidRPr="008C4E38">
              <w:t>TabStrip</w:t>
            </w:r>
            <w:r>
              <w:t>.</w:t>
            </w:r>
          </w:p>
        </w:tc>
        <w:tc>
          <w:tcPr>
            <w:tcW w:w="0" w:type="auto"/>
          </w:tcPr>
          <w:p w:rsidR="00553DF4" w:rsidRDefault="00553DF4" w:rsidP="00553DF4">
            <w:r w:rsidRPr="00A94E62">
              <w:t>Single</w:t>
            </w:r>
          </w:p>
        </w:tc>
      </w:tr>
      <w:tr w:rsidR="00553DF4" w:rsidTr="00553DF4">
        <w:trPr>
          <w:jc w:val="center"/>
        </w:trPr>
        <w:tc>
          <w:tcPr>
            <w:tcW w:w="0" w:type="auto"/>
          </w:tcPr>
          <w:p w:rsidR="00553DF4" w:rsidRPr="00CB20E7" w:rsidRDefault="00553DF4" w:rsidP="00553DF4">
            <w:pPr>
              <w:rPr>
                <w:sz w:val="20"/>
                <w:szCs w:val="20"/>
              </w:rPr>
            </w:pPr>
            <w:r>
              <w:rPr>
                <w:sz w:val="20"/>
                <w:szCs w:val="20"/>
              </w:rPr>
              <w:t>ClientTop</w:t>
            </w:r>
          </w:p>
        </w:tc>
        <w:tc>
          <w:tcPr>
            <w:tcW w:w="0" w:type="auto"/>
          </w:tcPr>
          <w:p w:rsidR="00553DF4" w:rsidRDefault="00553DF4" w:rsidP="00553DF4">
            <w:r>
              <w:t xml:space="preserve">Ubicación de la posición superior del área de presentación del control </w:t>
            </w:r>
            <w:r w:rsidRPr="008C4E38">
              <w:t>TabStrip</w:t>
            </w:r>
            <w:r>
              <w:t>.</w:t>
            </w:r>
          </w:p>
        </w:tc>
        <w:tc>
          <w:tcPr>
            <w:tcW w:w="0" w:type="auto"/>
          </w:tcPr>
          <w:p w:rsidR="00553DF4" w:rsidRDefault="00553DF4" w:rsidP="00553DF4">
            <w:r w:rsidRPr="00A94E62">
              <w:t>Single</w:t>
            </w:r>
          </w:p>
        </w:tc>
      </w:tr>
      <w:tr w:rsidR="00553DF4" w:rsidTr="00553DF4">
        <w:trPr>
          <w:jc w:val="center"/>
        </w:trPr>
        <w:tc>
          <w:tcPr>
            <w:tcW w:w="0" w:type="auto"/>
          </w:tcPr>
          <w:p w:rsidR="00553DF4" w:rsidRPr="00CB20E7" w:rsidRDefault="00553DF4" w:rsidP="00553DF4">
            <w:pPr>
              <w:rPr>
                <w:sz w:val="20"/>
                <w:szCs w:val="20"/>
              </w:rPr>
            </w:pPr>
            <w:r>
              <w:rPr>
                <w:sz w:val="20"/>
                <w:szCs w:val="20"/>
              </w:rPr>
              <w:t>ClientWidth</w:t>
            </w:r>
          </w:p>
        </w:tc>
        <w:tc>
          <w:tcPr>
            <w:tcW w:w="0" w:type="auto"/>
          </w:tcPr>
          <w:p w:rsidR="00553DF4" w:rsidRDefault="00553DF4" w:rsidP="00553DF4">
            <w:r>
              <w:t xml:space="preserve">Ancho del área de presentación del control </w:t>
            </w:r>
            <w:r w:rsidRPr="008C4E38">
              <w:t>TabStrip</w:t>
            </w:r>
            <w:r>
              <w:t>.</w:t>
            </w:r>
          </w:p>
        </w:tc>
        <w:tc>
          <w:tcPr>
            <w:tcW w:w="0" w:type="auto"/>
          </w:tcPr>
          <w:p w:rsidR="00553DF4" w:rsidRDefault="00553DF4" w:rsidP="00553DF4">
            <w:r w:rsidRPr="00A94E62">
              <w:t>Single</w:t>
            </w:r>
          </w:p>
        </w:tc>
      </w:tr>
      <w:tr w:rsidR="00553DF4" w:rsidTr="00553DF4">
        <w:trPr>
          <w:jc w:val="center"/>
        </w:trPr>
        <w:tc>
          <w:tcPr>
            <w:tcW w:w="0" w:type="auto"/>
          </w:tcPr>
          <w:p w:rsidR="00553DF4" w:rsidRPr="00301E48" w:rsidRDefault="00553DF4" w:rsidP="00553DF4">
            <w:r>
              <w:rPr>
                <w:sz w:val="20"/>
                <w:szCs w:val="20"/>
              </w:rPr>
              <w:t>Controls</w:t>
            </w:r>
          </w:p>
        </w:tc>
        <w:tc>
          <w:tcPr>
            <w:tcW w:w="0" w:type="auto"/>
          </w:tcPr>
          <w:p w:rsidR="00553DF4" w:rsidRDefault="00553DF4" w:rsidP="00553DF4">
            <w:r>
              <w:t xml:space="preserve">Representa un objeto de tipo Controls con los controles que se hallan contenidos </w:t>
            </w:r>
            <w:r>
              <w:lastRenderedPageBreak/>
              <w:t>dentro del objeto indicado.</w:t>
            </w:r>
          </w:p>
        </w:tc>
        <w:tc>
          <w:tcPr>
            <w:tcW w:w="0" w:type="auto"/>
          </w:tcPr>
          <w:p w:rsidR="00553DF4" w:rsidRDefault="00553DF4" w:rsidP="00553DF4">
            <w:r>
              <w:lastRenderedPageBreak/>
              <w:t>Controls</w:t>
            </w:r>
          </w:p>
        </w:tc>
      </w:tr>
      <w:tr w:rsidR="00553DF4" w:rsidTr="00553DF4">
        <w:trPr>
          <w:jc w:val="center"/>
        </w:trPr>
        <w:tc>
          <w:tcPr>
            <w:tcW w:w="0" w:type="auto"/>
          </w:tcPr>
          <w:p w:rsidR="00553DF4" w:rsidRPr="00301E48" w:rsidRDefault="00553DF4" w:rsidP="00553DF4">
            <w:r w:rsidRPr="00301E48">
              <w:lastRenderedPageBreak/>
              <w:t>Column</w:t>
            </w:r>
          </w:p>
        </w:tc>
        <w:tc>
          <w:tcPr>
            <w:tcW w:w="0" w:type="auto"/>
          </w:tcPr>
          <w:p w:rsidR="00553DF4" w:rsidRDefault="00553DF4" w:rsidP="00553DF4">
            <w:r>
              <w:t>Indica uno o varios elementos de un control ListBox o ComboBox.</w:t>
            </w:r>
          </w:p>
        </w:tc>
        <w:tc>
          <w:tcPr>
            <w:tcW w:w="0" w:type="auto"/>
          </w:tcPr>
          <w:p w:rsidR="00553DF4" w:rsidRDefault="00553DF4" w:rsidP="00553DF4"/>
        </w:tc>
      </w:tr>
      <w:tr w:rsidR="00553DF4" w:rsidTr="00553DF4">
        <w:trPr>
          <w:jc w:val="center"/>
        </w:trPr>
        <w:tc>
          <w:tcPr>
            <w:tcW w:w="0" w:type="auto"/>
          </w:tcPr>
          <w:p w:rsidR="00553DF4" w:rsidRPr="00301E48" w:rsidRDefault="00553DF4" w:rsidP="00553DF4">
            <w:r w:rsidRPr="00301E48">
              <w:t>ColumnCount</w:t>
            </w:r>
          </w:p>
        </w:tc>
        <w:tc>
          <w:tcPr>
            <w:tcW w:w="0" w:type="auto"/>
          </w:tcPr>
          <w:p w:rsidR="00553DF4" w:rsidRDefault="00553DF4" w:rsidP="00553DF4">
            <w:r>
              <w:t>Indica el número de columnas a mostrar. Si se indica -1, se muestran todas las columnas disponibles.</w:t>
            </w:r>
          </w:p>
        </w:tc>
        <w:tc>
          <w:tcPr>
            <w:tcW w:w="0" w:type="auto"/>
          </w:tcPr>
          <w:p w:rsidR="00553DF4" w:rsidRDefault="00553DF4" w:rsidP="00553DF4">
            <w:r>
              <w:t>Long</w:t>
            </w:r>
          </w:p>
        </w:tc>
      </w:tr>
      <w:tr w:rsidR="00553DF4" w:rsidTr="00553DF4">
        <w:trPr>
          <w:jc w:val="center"/>
        </w:trPr>
        <w:tc>
          <w:tcPr>
            <w:tcW w:w="0" w:type="auto"/>
          </w:tcPr>
          <w:p w:rsidR="00553DF4" w:rsidRPr="00301E48" w:rsidRDefault="00553DF4" w:rsidP="00553DF4">
            <w:r w:rsidRPr="00301E48">
              <w:t>ColumnHeads</w:t>
            </w:r>
          </w:p>
        </w:tc>
        <w:tc>
          <w:tcPr>
            <w:tcW w:w="0" w:type="auto"/>
          </w:tcPr>
          <w:p w:rsidR="00553DF4" w:rsidRDefault="00553DF4" w:rsidP="00553DF4">
            <w:r>
              <w:t>Muestra una fila de títulos de columna.</w:t>
            </w:r>
          </w:p>
        </w:tc>
        <w:tc>
          <w:tcPr>
            <w:tcW w:w="0" w:type="auto"/>
          </w:tcPr>
          <w:p w:rsidR="00553DF4" w:rsidRDefault="00553DF4" w:rsidP="00553DF4">
            <w:r>
              <w:t>Boolean</w:t>
            </w:r>
          </w:p>
        </w:tc>
      </w:tr>
      <w:tr w:rsidR="00553DF4" w:rsidTr="00553DF4">
        <w:trPr>
          <w:jc w:val="center"/>
        </w:trPr>
        <w:tc>
          <w:tcPr>
            <w:tcW w:w="0" w:type="auto"/>
          </w:tcPr>
          <w:p w:rsidR="00553DF4" w:rsidRPr="00301E48" w:rsidRDefault="00553DF4" w:rsidP="00553DF4">
            <w:r w:rsidRPr="00301E48">
              <w:t>ColumnWidths</w:t>
            </w:r>
          </w:p>
        </w:tc>
        <w:tc>
          <w:tcPr>
            <w:tcW w:w="0" w:type="auto"/>
          </w:tcPr>
          <w:p w:rsidR="00553DF4" w:rsidRDefault="00553DF4" w:rsidP="00553DF4">
            <w:r>
              <w:t>Indica el ancho de cada una de las columnas del control. Los diferentes anchos se indican usando el punto y coma (;) como separador. Por ejemplo 50; 70; 60.</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ControlSource</w:t>
            </w:r>
          </w:p>
        </w:tc>
        <w:tc>
          <w:tcPr>
            <w:tcW w:w="0" w:type="auto"/>
          </w:tcPr>
          <w:p w:rsidR="00553DF4" w:rsidRDefault="00553DF4" w:rsidP="00553DF4">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ControlTipText</w:t>
            </w:r>
          </w:p>
        </w:tc>
        <w:tc>
          <w:tcPr>
            <w:tcW w:w="0" w:type="auto"/>
          </w:tcPr>
          <w:p w:rsidR="00553DF4" w:rsidRDefault="00553DF4" w:rsidP="00553DF4">
            <w:r>
              <w:t>Permite indicar el texto que se mostrará al pasar el puntero del mouse por encima del control.</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CurLine</w:t>
            </w:r>
          </w:p>
        </w:tc>
        <w:tc>
          <w:tcPr>
            <w:tcW w:w="0" w:type="auto"/>
          </w:tcPr>
          <w:p w:rsidR="00553DF4" w:rsidRPr="0001023D" w:rsidRDefault="00553DF4" w:rsidP="00553DF4">
            <w:r w:rsidRPr="0001023D">
              <w:t>Indica la línea actual del control.</w:t>
            </w:r>
          </w:p>
        </w:tc>
        <w:tc>
          <w:tcPr>
            <w:tcW w:w="0" w:type="auto"/>
          </w:tcPr>
          <w:p w:rsidR="00553DF4" w:rsidRPr="0001023D" w:rsidRDefault="00553DF4" w:rsidP="00553DF4">
            <w:r w:rsidRPr="0001023D">
              <w:t>Long</w:t>
            </w:r>
          </w:p>
        </w:tc>
      </w:tr>
      <w:tr w:rsidR="00553DF4" w:rsidTr="00553DF4">
        <w:trPr>
          <w:jc w:val="center"/>
        </w:trPr>
        <w:tc>
          <w:tcPr>
            <w:tcW w:w="0" w:type="auto"/>
          </w:tcPr>
          <w:p w:rsidR="00553DF4" w:rsidRDefault="00553DF4" w:rsidP="00553DF4">
            <w:r>
              <w:t>CurTargetX</w:t>
            </w:r>
          </w:p>
        </w:tc>
        <w:tc>
          <w:tcPr>
            <w:tcW w:w="0" w:type="auto"/>
          </w:tcPr>
          <w:p w:rsidR="00553DF4" w:rsidRPr="00BD4FD3" w:rsidRDefault="00553DF4" w:rsidP="00553DF4">
            <w:r w:rsidRPr="00BD4FD3">
              <w:t>Indica la posición horizontal preferida del punto de inserción en un control medida en décimas de milímetro.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t>CurX</w:t>
            </w:r>
          </w:p>
        </w:tc>
        <w:tc>
          <w:tcPr>
            <w:tcW w:w="0" w:type="auto"/>
          </w:tcPr>
          <w:p w:rsidR="00553DF4" w:rsidRPr="00BD4FD3" w:rsidRDefault="00553DF4" w:rsidP="00553DF4">
            <w:r w:rsidRPr="00BD4FD3">
              <w:t>Indica la posición horizontal actual del punto de inserción en un control medida en décimas de milímetro.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rPr>
                <w:sz w:val="20"/>
                <w:szCs w:val="20"/>
              </w:rPr>
              <w:t>Cycle</w:t>
            </w:r>
          </w:p>
        </w:tc>
        <w:tc>
          <w:tcPr>
            <w:tcW w:w="0" w:type="auto"/>
          </w:tcPr>
          <w:p w:rsidR="00553DF4" w:rsidRDefault="00553DF4" w:rsidP="00553DF4">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lastRenderedPageBreak/>
              <w:t>fmCycle</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60"/>
              <w:gridCol w:w="1363"/>
            </w:tblGrid>
            <w:tr w:rsidR="00553DF4" w:rsidRPr="00A82A7B" w:rsidTr="00553DF4">
              <w:trPr>
                <w:jc w:val="center"/>
              </w:trPr>
              <w:tc>
                <w:tcPr>
                  <w:tcW w:w="0" w:type="auto"/>
                </w:tcPr>
                <w:p w:rsidR="00553DF4" w:rsidRPr="00FE41CB" w:rsidRDefault="00553DF4" w:rsidP="00553DF4">
                  <w:r w:rsidRPr="00FE41CB">
                    <w:t>0</w:t>
                  </w:r>
                </w:p>
              </w:tc>
              <w:tc>
                <w:tcPr>
                  <w:tcW w:w="0" w:type="auto"/>
                </w:tcPr>
                <w:p w:rsidR="00553DF4" w:rsidRPr="00FE41CB" w:rsidRDefault="00553DF4" w:rsidP="00553DF4">
                  <w:pPr>
                    <w:rPr>
                      <w:b/>
                      <w:sz w:val="20"/>
                      <w:szCs w:val="20"/>
                    </w:rPr>
                  </w:pPr>
                  <w:r w:rsidRPr="00FE41CB">
                    <w:rPr>
                      <w:b/>
                      <w:sz w:val="20"/>
                      <w:szCs w:val="20"/>
                    </w:rPr>
                    <w:t>fmCycleAllForms</w:t>
                  </w:r>
                </w:p>
              </w:tc>
              <w:tc>
                <w:tcPr>
                  <w:tcW w:w="0" w:type="auto"/>
                </w:tcPr>
                <w:p w:rsidR="00553DF4" w:rsidRPr="00FE41CB" w:rsidRDefault="00553DF4" w:rsidP="00553DF4">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553DF4" w:rsidRPr="00A82A7B" w:rsidTr="00553DF4">
              <w:trPr>
                <w:jc w:val="center"/>
              </w:trPr>
              <w:tc>
                <w:tcPr>
                  <w:tcW w:w="0" w:type="auto"/>
                </w:tcPr>
                <w:p w:rsidR="00553DF4" w:rsidRPr="00FE41CB" w:rsidRDefault="00553DF4" w:rsidP="00553DF4">
                  <w:r w:rsidRPr="00FE41CB">
                    <w:t>2</w:t>
                  </w:r>
                </w:p>
              </w:tc>
              <w:tc>
                <w:tcPr>
                  <w:tcW w:w="0" w:type="auto"/>
                </w:tcPr>
                <w:p w:rsidR="00553DF4" w:rsidRPr="00FE41CB" w:rsidRDefault="00553DF4" w:rsidP="00553DF4">
                  <w:pPr>
                    <w:rPr>
                      <w:b/>
                      <w:sz w:val="20"/>
                      <w:szCs w:val="20"/>
                    </w:rPr>
                  </w:pPr>
                  <w:r w:rsidRPr="00FE41CB">
                    <w:rPr>
                      <w:b/>
                      <w:sz w:val="20"/>
                      <w:szCs w:val="20"/>
                    </w:rPr>
                    <w:t>FmCycleCurrentForm</w:t>
                  </w:r>
                </w:p>
              </w:tc>
              <w:tc>
                <w:tcPr>
                  <w:tcW w:w="0" w:type="auto"/>
                </w:tcPr>
                <w:p w:rsidR="00553DF4" w:rsidRPr="00FE41CB" w:rsidRDefault="00553DF4" w:rsidP="00553DF4">
                  <w:r>
                    <w:t>Recorrido y foco dentro del control en curso (formulario, Frame o MultiPage).</w:t>
                  </w:r>
                </w:p>
              </w:tc>
            </w:tr>
          </w:tbl>
          <w:p w:rsidR="00553DF4" w:rsidRDefault="00553DF4" w:rsidP="00553DF4"/>
        </w:tc>
        <w:tc>
          <w:tcPr>
            <w:tcW w:w="0" w:type="auto"/>
          </w:tcPr>
          <w:p w:rsidR="00553DF4" w:rsidRDefault="00553DF4" w:rsidP="00553DF4">
            <w:r w:rsidRPr="00FE41CB">
              <w:lastRenderedPageBreak/>
              <w:t>fmCycle</w:t>
            </w:r>
          </w:p>
        </w:tc>
      </w:tr>
      <w:tr w:rsidR="00553DF4" w:rsidTr="00553DF4">
        <w:trPr>
          <w:jc w:val="center"/>
        </w:trPr>
        <w:tc>
          <w:tcPr>
            <w:tcW w:w="0" w:type="auto"/>
          </w:tcPr>
          <w:p w:rsidR="00553DF4" w:rsidRDefault="00553DF4" w:rsidP="00553DF4">
            <w:r>
              <w:lastRenderedPageBreak/>
              <w:t>Default</w:t>
            </w:r>
          </w:p>
        </w:tc>
        <w:tc>
          <w:tcPr>
            <w:tcW w:w="0" w:type="auto"/>
          </w:tcPr>
          <w:p w:rsidR="00553DF4" w:rsidRDefault="00553DF4" w:rsidP="00553DF4">
            <w:r>
              <w:t>Determina cual es control por defecto en un formulario. Usado especialmente en los controles de tipo botón.</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rPr>
                <w:sz w:val="20"/>
                <w:szCs w:val="20"/>
              </w:rPr>
              <w:t>Delay</w:t>
            </w:r>
          </w:p>
        </w:tc>
        <w:tc>
          <w:tcPr>
            <w:tcW w:w="0" w:type="auto"/>
          </w:tcPr>
          <w:p w:rsidR="00553DF4" w:rsidRDefault="00553DF4"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DragBehavior</w:t>
            </w:r>
          </w:p>
        </w:tc>
        <w:tc>
          <w:tcPr>
            <w:tcW w:w="0" w:type="auto"/>
          </w:tcPr>
          <w:p w:rsidR="00553DF4" w:rsidRPr="00BD4FD3" w:rsidRDefault="00553DF4" w:rsidP="00553DF4">
            <w:r w:rsidRPr="00BD4FD3">
              <w:t>Indica si la característica de arrastrar y colocar está habilitada. Puede ser alguno de los valores de la constante fmDragBehavior:</w:t>
            </w:r>
          </w:p>
          <w:p w:rsidR="00553DF4" w:rsidRPr="00BD4FD3"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
              <w:gridCol w:w="1755"/>
              <w:gridCol w:w="1770"/>
            </w:tblGrid>
            <w:tr w:rsidR="00553DF4" w:rsidRPr="00A82A7B" w:rsidTr="00553DF4">
              <w:trPr>
                <w:jc w:val="center"/>
              </w:trPr>
              <w:tc>
                <w:tcPr>
                  <w:tcW w:w="328" w:type="dxa"/>
                </w:tcPr>
                <w:p w:rsidR="00553DF4" w:rsidRPr="00CC4C52" w:rsidRDefault="00553DF4" w:rsidP="00553DF4">
                  <w:pPr>
                    <w:rPr>
                      <w:noProof/>
                    </w:rPr>
                  </w:pPr>
                  <w:r w:rsidRPr="00CC4C52">
                    <w:rPr>
                      <w:noProof/>
                    </w:rPr>
                    <w:t>0</w:t>
                  </w:r>
                </w:p>
              </w:tc>
              <w:tc>
                <w:tcPr>
                  <w:tcW w:w="2293" w:type="dxa"/>
                </w:tcPr>
                <w:p w:rsidR="00553DF4" w:rsidRPr="00CC4C52" w:rsidRDefault="00553DF4" w:rsidP="00553DF4">
                  <w:pPr>
                    <w:rPr>
                      <w:b/>
                      <w:noProof/>
                      <w:sz w:val="20"/>
                      <w:szCs w:val="20"/>
                    </w:rPr>
                  </w:pPr>
                  <w:r w:rsidRPr="00CC4C52">
                    <w:rPr>
                      <w:b/>
                      <w:noProof/>
                      <w:sz w:val="20"/>
                      <w:szCs w:val="20"/>
                    </w:rPr>
                    <w:t>fmDragBehavior</w:t>
                  </w:r>
                  <w:r w:rsidR="000322C2">
                    <w:rPr>
                      <w:b/>
                      <w:noProof/>
                      <w:sz w:val="20"/>
                      <w:szCs w:val="20"/>
                    </w:rPr>
                    <w:t>-</w:t>
                  </w:r>
                  <w:r w:rsidRPr="00CC4C52">
                    <w:rPr>
                      <w:b/>
                      <w:noProof/>
                      <w:sz w:val="20"/>
                      <w:szCs w:val="20"/>
                    </w:rPr>
                    <w:t>Disabled</w:t>
                  </w:r>
                </w:p>
              </w:tc>
              <w:tc>
                <w:tcPr>
                  <w:tcW w:w="2265" w:type="dxa"/>
                </w:tcPr>
                <w:p w:rsidR="00553DF4" w:rsidRPr="00CC4C52" w:rsidRDefault="00553DF4" w:rsidP="00553DF4">
                  <w:pPr>
                    <w:rPr>
                      <w:noProof/>
                    </w:rPr>
                  </w:pPr>
                  <w:r w:rsidRPr="00CC4C52">
                    <w:rPr>
                      <w:noProof/>
                    </w:rPr>
                    <w:t>No permite arrastrar y colocar (predeterminado).</w:t>
                  </w:r>
                </w:p>
              </w:tc>
            </w:tr>
            <w:tr w:rsidR="00553DF4" w:rsidRPr="00A82A7B" w:rsidTr="00553DF4">
              <w:trPr>
                <w:jc w:val="center"/>
              </w:trPr>
              <w:tc>
                <w:tcPr>
                  <w:tcW w:w="328" w:type="dxa"/>
                </w:tcPr>
                <w:p w:rsidR="00553DF4" w:rsidRPr="00CC4C52" w:rsidRDefault="00553DF4" w:rsidP="00553DF4">
                  <w:pPr>
                    <w:rPr>
                      <w:noProof/>
                    </w:rPr>
                  </w:pPr>
                  <w:r w:rsidRPr="00CC4C52">
                    <w:rPr>
                      <w:noProof/>
                    </w:rPr>
                    <w:t>1</w:t>
                  </w:r>
                </w:p>
              </w:tc>
              <w:tc>
                <w:tcPr>
                  <w:tcW w:w="2293" w:type="dxa"/>
                </w:tcPr>
                <w:p w:rsidR="00553DF4" w:rsidRPr="00CC4C52" w:rsidRDefault="00553DF4" w:rsidP="00553DF4">
                  <w:pPr>
                    <w:rPr>
                      <w:b/>
                      <w:noProof/>
                      <w:sz w:val="20"/>
                      <w:szCs w:val="20"/>
                    </w:rPr>
                  </w:pPr>
                  <w:r w:rsidRPr="00CC4C52">
                    <w:rPr>
                      <w:b/>
                      <w:noProof/>
                      <w:sz w:val="20"/>
                      <w:szCs w:val="20"/>
                    </w:rPr>
                    <w:t>FmDragBehavior</w:t>
                  </w:r>
                  <w:r w:rsidR="000322C2">
                    <w:rPr>
                      <w:b/>
                      <w:noProof/>
                      <w:sz w:val="20"/>
                      <w:szCs w:val="20"/>
                    </w:rPr>
                    <w:t>-</w:t>
                  </w:r>
                  <w:r w:rsidRPr="00CC4C52">
                    <w:rPr>
                      <w:b/>
                      <w:noProof/>
                      <w:sz w:val="20"/>
                      <w:szCs w:val="20"/>
                    </w:rPr>
                    <w:t>Enabled</w:t>
                  </w:r>
                </w:p>
              </w:tc>
              <w:tc>
                <w:tcPr>
                  <w:tcW w:w="2265" w:type="dxa"/>
                </w:tcPr>
                <w:p w:rsidR="00553DF4" w:rsidRPr="00CC4C52" w:rsidRDefault="00553DF4" w:rsidP="00553DF4">
                  <w:pPr>
                    <w:rPr>
                      <w:noProof/>
                    </w:rPr>
                  </w:pPr>
                  <w:r w:rsidRPr="00CC4C52">
                    <w:rPr>
                      <w:noProof/>
                    </w:rPr>
                    <w:t>Permite arrastrar y colocar.</w:t>
                  </w:r>
                </w:p>
              </w:tc>
            </w:tr>
          </w:tbl>
          <w:p w:rsidR="00553DF4" w:rsidRPr="00BD4FD3" w:rsidRDefault="00553DF4" w:rsidP="00553DF4">
            <w:r>
              <w:t xml:space="preserve"> </w:t>
            </w:r>
          </w:p>
        </w:tc>
        <w:tc>
          <w:tcPr>
            <w:tcW w:w="0" w:type="auto"/>
          </w:tcPr>
          <w:p w:rsidR="00553DF4" w:rsidRPr="00BD4FD3" w:rsidRDefault="00553DF4" w:rsidP="00553DF4">
            <w:r w:rsidRPr="00BD4FD3">
              <w:lastRenderedPageBreak/>
              <w:t>fmDragBehavior</w:t>
            </w:r>
          </w:p>
        </w:tc>
      </w:tr>
      <w:tr w:rsidR="00553DF4" w:rsidTr="00553DF4">
        <w:trPr>
          <w:jc w:val="center"/>
        </w:trPr>
        <w:tc>
          <w:tcPr>
            <w:tcW w:w="0" w:type="auto"/>
          </w:tcPr>
          <w:p w:rsidR="00553DF4" w:rsidRDefault="00553DF4" w:rsidP="00553DF4">
            <w:r w:rsidRPr="00CC4C52">
              <w:rPr>
                <w:sz w:val="20"/>
                <w:szCs w:val="20"/>
              </w:rPr>
              <w:lastRenderedPageBreak/>
              <w:t>DropButtonStyle</w:t>
            </w:r>
          </w:p>
        </w:tc>
        <w:tc>
          <w:tcPr>
            <w:tcW w:w="0" w:type="auto"/>
          </w:tcPr>
          <w:p w:rsidR="00553DF4" w:rsidRPr="00BD4FD3" w:rsidRDefault="00553DF4" w:rsidP="00553DF4">
            <w:r w:rsidRPr="00BD4FD3">
              <w:t>Indica el símbolo a mostrar en el botón que despliega la lista de valores. Puede ser alg</w:t>
            </w:r>
            <w:r>
              <w:t>u</w:t>
            </w:r>
            <w:r w:rsidRPr="00BD4FD3">
              <w:t>no de los valores de la constante fmDropButtonStyle:</w:t>
            </w:r>
          </w:p>
          <w:p w:rsidR="00553DF4" w:rsidRPr="00BD4FD3"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69"/>
              <w:gridCol w:w="1354"/>
            </w:tblGrid>
            <w:tr w:rsidR="00553DF4" w:rsidRPr="00CC4C52" w:rsidTr="00553DF4">
              <w:trPr>
                <w:jc w:val="center"/>
              </w:trPr>
              <w:tc>
                <w:tcPr>
                  <w:tcW w:w="328" w:type="dxa"/>
                </w:tcPr>
                <w:p w:rsidR="00553DF4" w:rsidRPr="007D0BE8" w:rsidRDefault="00553DF4" w:rsidP="00553DF4">
                  <w:pPr>
                    <w:rPr>
                      <w:noProof/>
                    </w:rPr>
                  </w:pPr>
                  <w:r w:rsidRPr="007D0BE8">
                    <w:rPr>
                      <w:noProof/>
                    </w:rPr>
                    <w:t>0</w:t>
                  </w:r>
                </w:p>
              </w:tc>
              <w:tc>
                <w:tcPr>
                  <w:tcW w:w="2448" w:type="dxa"/>
                </w:tcPr>
                <w:p w:rsidR="00553DF4" w:rsidRPr="000322C2" w:rsidRDefault="00553DF4" w:rsidP="00553DF4">
                  <w:pPr>
                    <w:rPr>
                      <w:b/>
                      <w:noProof/>
                      <w:sz w:val="18"/>
                      <w:szCs w:val="18"/>
                    </w:rPr>
                  </w:pPr>
                  <w:r w:rsidRPr="000322C2">
                    <w:rPr>
                      <w:b/>
                      <w:noProof/>
                      <w:sz w:val="18"/>
                      <w:szCs w:val="18"/>
                    </w:rPr>
                    <w:t>fmDropButtonStylePlain</w:t>
                  </w:r>
                </w:p>
              </w:tc>
              <w:tc>
                <w:tcPr>
                  <w:tcW w:w="2110" w:type="dxa"/>
                </w:tcPr>
                <w:p w:rsidR="00553DF4" w:rsidRPr="007D0BE8" w:rsidRDefault="00553DF4" w:rsidP="00553DF4">
                  <w:pPr>
                    <w:rPr>
                      <w:noProof/>
                    </w:rPr>
                  </w:pPr>
                  <w:r>
                    <w:rPr>
                      <w:noProof/>
                    </w:rPr>
                    <w:t>B</w:t>
                  </w:r>
                  <w:r w:rsidRPr="007D0BE8">
                    <w:rPr>
                      <w:noProof/>
                    </w:rPr>
                    <w:t>otón sin símbolo.</w:t>
                  </w:r>
                </w:p>
              </w:tc>
            </w:tr>
            <w:tr w:rsidR="00553DF4" w:rsidRPr="00CC4C52" w:rsidTr="00553DF4">
              <w:trPr>
                <w:jc w:val="center"/>
              </w:trPr>
              <w:tc>
                <w:tcPr>
                  <w:tcW w:w="328" w:type="dxa"/>
                </w:tcPr>
                <w:p w:rsidR="00553DF4" w:rsidRPr="007D0BE8" w:rsidRDefault="00553DF4" w:rsidP="00553DF4">
                  <w:pPr>
                    <w:rPr>
                      <w:noProof/>
                    </w:rPr>
                  </w:pPr>
                  <w:r w:rsidRPr="007D0BE8">
                    <w:rPr>
                      <w:noProof/>
                    </w:rPr>
                    <w:t>1</w:t>
                  </w:r>
                </w:p>
              </w:tc>
              <w:tc>
                <w:tcPr>
                  <w:tcW w:w="2448" w:type="dxa"/>
                </w:tcPr>
                <w:p w:rsidR="00553DF4" w:rsidRPr="007D0BE8" w:rsidRDefault="00553DF4" w:rsidP="00553DF4">
                  <w:pPr>
                    <w:rPr>
                      <w:b/>
                      <w:noProof/>
                      <w:sz w:val="20"/>
                      <w:szCs w:val="20"/>
                    </w:rPr>
                  </w:pPr>
                  <w:r w:rsidRPr="007D0BE8">
                    <w:rPr>
                      <w:b/>
                      <w:noProof/>
                      <w:sz w:val="20"/>
                      <w:szCs w:val="20"/>
                    </w:rPr>
                    <w:t>fmDropButtonStyle</w:t>
                  </w:r>
                  <w:r w:rsidR="000322C2">
                    <w:rPr>
                      <w:b/>
                      <w:noProof/>
                      <w:sz w:val="20"/>
                      <w:szCs w:val="20"/>
                    </w:rPr>
                    <w:t>-</w:t>
                  </w:r>
                  <w:r w:rsidRPr="007D0BE8">
                    <w:rPr>
                      <w:b/>
                      <w:noProof/>
                      <w:sz w:val="20"/>
                      <w:szCs w:val="20"/>
                    </w:rPr>
                    <w:t>Arrow</w:t>
                  </w:r>
                </w:p>
              </w:tc>
              <w:tc>
                <w:tcPr>
                  <w:tcW w:w="2110" w:type="dxa"/>
                </w:tcPr>
                <w:p w:rsidR="00553DF4" w:rsidRPr="007D0BE8" w:rsidRDefault="00553DF4" w:rsidP="00553DF4">
                  <w:pPr>
                    <w:rPr>
                      <w:noProof/>
                    </w:rPr>
                  </w:pPr>
                  <w:r>
                    <w:rPr>
                      <w:noProof/>
                    </w:rPr>
                    <w:t>F</w:t>
                  </w:r>
                  <w:r w:rsidRPr="007D0BE8">
                    <w:rPr>
                      <w:noProof/>
                    </w:rPr>
                    <w:t>lecha hacia abajo (</w:t>
                  </w:r>
                  <w:r>
                    <w:rPr>
                      <w:noProof/>
                    </w:rPr>
                    <w:t>Valor por defecto</w:t>
                  </w:r>
                  <w:r w:rsidRPr="007D0BE8">
                    <w:rPr>
                      <w:noProof/>
                    </w:rPr>
                    <w:t>).</w:t>
                  </w:r>
                </w:p>
              </w:tc>
            </w:tr>
            <w:tr w:rsidR="00553DF4" w:rsidRPr="00CC4C52" w:rsidTr="00553DF4">
              <w:trPr>
                <w:jc w:val="center"/>
              </w:trPr>
              <w:tc>
                <w:tcPr>
                  <w:tcW w:w="328" w:type="dxa"/>
                </w:tcPr>
                <w:p w:rsidR="00553DF4" w:rsidRPr="007D0BE8" w:rsidRDefault="00553DF4" w:rsidP="00553DF4">
                  <w:pPr>
                    <w:rPr>
                      <w:noProof/>
                    </w:rPr>
                  </w:pPr>
                  <w:r w:rsidRPr="007D0BE8">
                    <w:rPr>
                      <w:noProof/>
                    </w:rPr>
                    <w:t>2</w:t>
                  </w:r>
                </w:p>
              </w:tc>
              <w:tc>
                <w:tcPr>
                  <w:tcW w:w="2448" w:type="dxa"/>
                </w:tcPr>
                <w:p w:rsidR="00553DF4" w:rsidRPr="007D0BE8" w:rsidRDefault="00553DF4" w:rsidP="00553DF4">
                  <w:pPr>
                    <w:rPr>
                      <w:b/>
                      <w:noProof/>
                      <w:sz w:val="20"/>
                      <w:szCs w:val="20"/>
                    </w:rPr>
                  </w:pPr>
                  <w:r w:rsidRPr="007D0BE8">
                    <w:rPr>
                      <w:b/>
                      <w:noProof/>
                      <w:sz w:val="20"/>
                      <w:szCs w:val="20"/>
                    </w:rPr>
                    <w:t>fmDropButtonStyle</w:t>
                  </w:r>
                  <w:r w:rsidR="000322C2">
                    <w:rPr>
                      <w:b/>
                      <w:noProof/>
                      <w:sz w:val="20"/>
                      <w:szCs w:val="20"/>
                    </w:rPr>
                    <w:t>-</w:t>
                  </w:r>
                  <w:r w:rsidRPr="007D0BE8">
                    <w:rPr>
                      <w:b/>
                      <w:noProof/>
                      <w:sz w:val="20"/>
                      <w:szCs w:val="20"/>
                    </w:rPr>
                    <w:t>Ellipsis</w:t>
                  </w:r>
                </w:p>
              </w:tc>
              <w:tc>
                <w:tcPr>
                  <w:tcW w:w="2110" w:type="dxa"/>
                </w:tcPr>
                <w:p w:rsidR="00553DF4" w:rsidRPr="007D0BE8" w:rsidRDefault="00553DF4" w:rsidP="00553DF4">
                  <w:pPr>
                    <w:rPr>
                      <w:noProof/>
                    </w:rPr>
                  </w:pPr>
                  <w:r>
                    <w:rPr>
                      <w:noProof/>
                    </w:rPr>
                    <w:t>P</w:t>
                  </w:r>
                  <w:r w:rsidRPr="007D0BE8">
                    <w:rPr>
                      <w:noProof/>
                    </w:rPr>
                    <w:t>untos suspensivos (...).</w:t>
                  </w:r>
                </w:p>
              </w:tc>
            </w:tr>
            <w:tr w:rsidR="00553DF4" w:rsidRPr="00CC4C52" w:rsidTr="00553DF4">
              <w:trPr>
                <w:jc w:val="center"/>
              </w:trPr>
              <w:tc>
                <w:tcPr>
                  <w:tcW w:w="328" w:type="dxa"/>
                </w:tcPr>
                <w:p w:rsidR="00553DF4" w:rsidRPr="007D0BE8" w:rsidRDefault="00553DF4" w:rsidP="00553DF4">
                  <w:pPr>
                    <w:rPr>
                      <w:noProof/>
                    </w:rPr>
                  </w:pPr>
                  <w:r w:rsidRPr="007D0BE8">
                    <w:rPr>
                      <w:noProof/>
                    </w:rPr>
                    <w:t>3</w:t>
                  </w:r>
                </w:p>
              </w:tc>
              <w:tc>
                <w:tcPr>
                  <w:tcW w:w="2448" w:type="dxa"/>
                </w:tcPr>
                <w:p w:rsidR="00553DF4" w:rsidRPr="007D0BE8" w:rsidRDefault="00553DF4" w:rsidP="00553DF4">
                  <w:pPr>
                    <w:rPr>
                      <w:b/>
                      <w:noProof/>
                      <w:sz w:val="20"/>
                      <w:szCs w:val="20"/>
                    </w:rPr>
                  </w:pPr>
                  <w:r w:rsidRPr="007D0BE8">
                    <w:rPr>
                      <w:b/>
                      <w:noProof/>
                      <w:sz w:val="20"/>
                      <w:szCs w:val="20"/>
                    </w:rPr>
                    <w:t>fmDropButtonStyle</w:t>
                  </w:r>
                  <w:r w:rsidR="000322C2">
                    <w:rPr>
                      <w:b/>
                      <w:noProof/>
                      <w:sz w:val="20"/>
                      <w:szCs w:val="20"/>
                    </w:rPr>
                    <w:t>-</w:t>
                  </w:r>
                  <w:r w:rsidRPr="007D0BE8">
                    <w:rPr>
                      <w:b/>
                      <w:noProof/>
                      <w:sz w:val="20"/>
                      <w:szCs w:val="20"/>
                    </w:rPr>
                    <w:t>Reduce</w:t>
                  </w:r>
                </w:p>
              </w:tc>
              <w:tc>
                <w:tcPr>
                  <w:tcW w:w="2110" w:type="dxa"/>
                </w:tcPr>
                <w:p w:rsidR="00553DF4" w:rsidRPr="007D0BE8" w:rsidRDefault="00553DF4" w:rsidP="00553DF4">
                  <w:pPr>
                    <w:rPr>
                      <w:noProof/>
                    </w:rPr>
                  </w:pPr>
                  <w:r w:rsidRPr="007D0BE8">
                    <w:rPr>
                      <w:noProof/>
                    </w:rPr>
                    <w:t>Muestra una línea horizontal</w:t>
                  </w:r>
                  <w:r>
                    <w:rPr>
                      <w:noProof/>
                    </w:rPr>
                    <w:t>.</w:t>
                  </w:r>
                </w:p>
              </w:tc>
            </w:tr>
          </w:tbl>
          <w:p w:rsidR="00553DF4" w:rsidRPr="00BD4FD3" w:rsidRDefault="00553DF4" w:rsidP="00553DF4">
            <w:r>
              <w:t xml:space="preserve"> </w:t>
            </w:r>
          </w:p>
        </w:tc>
        <w:tc>
          <w:tcPr>
            <w:tcW w:w="0" w:type="auto"/>
          </w:tcPr>
          <w:p w:rsidR="00553DF4" w:rsidRPr="00BD4FD3" w:rsidRDefault="00553DF4" w:rsidP="00553DF4">
            <w:r w:rsidRPr="00BD4FD3">
              <w:t>fmDropButtonStyle</w:t>
            </w:r>
          </w:p>
        </w:tc>
      </w:tr>
      <w:tr w:rsidR="00553DF4" w:rsidTr="00553DF4">
        <w:trPr>
          <w:jc w:val="center"/>
        </w:trPr>
        <w:tc>
          <w:tcPr>
            <w:tcW w:w="0" w:type="auto"/>
          </w:tcPr>
          <w:p w:rsidR="00553DF4" w:rsidRDefault="00553DF4" w:rsidP="00553DF4">
            <w:r>
              <w:t>Enabled</w:t>
            </w:r>
          </w:p>
        </w:tc>
        <w:tc>
          <w:tcPr>
            <w:tcW w:w="0" w:type="auto"/>
          </w:tcPr>
          <w:p w:rsidR="00553DF4" w:rsidRDefault="00553DF4" w:rsidP="00553DF4">
            <w:r>
              <w:t>Indica si el objeto puede recibir el foco y si puede responder a eventos generados por un usuario.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EnterFieldBeha</w:t>
            </w:r>
            <w:r>
              <w:lastRenderedPageBreak/>
              <w:t>vior</w:t>
            </w:r>
          </w:p>
        </w:tc>
        <w:tc>
          <w:tcPr>
            <w:tcW w:w="0" w:type="auto"/>
          </w:tcPr>
          <w:p w:rsidR="00553DF4" w:rsidRPr="00BD4FD3" w:rsidRDefault="00553DF4" w:rsidP="00553DF4">
            <w:r w:rsidRPr="00BD4FD3">
              <w:lastRenderedPageBreak/>
              <w:t xml:space="preserve">Indica cómo se selecciona el texto y puede ser alguno de los valores de la constante </w:t>
            </w:r>
            <w:r w:rsidRPr="00BD4FD3">
              <w:lastRenderedPageBreak/>
              <w:t>fmEnterFieldBehavior:</w:t>
            </w:r>
          </w:p>
          <w:p w:rsidR="00553DF4" w:rsidRPr="00BD4FD3"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314"/>
              <w:gridCol w:w="1209"/>
            </w:tblGrid>
            <w:tr w:rsidR="00553DF4" w:rsidRPr="007D0BE8" w:rsidTr="00553DF4">
              <w:trPr>
                <w:jc w:val="center"/>
              </w:trPr>
              <w:tc>
                <w:tcPr>
                  <w:tcW w:w="328" w:type="dxa"/>
                </w:tcPr>
                <w:p w:rsidR="00553DF4" w:rsidRPr="00EE54D4" w:rsidRDefault="00553DF4" w:rsidP="00553DF4">
                  <w:pPr>
                    <w:rPr>
                      <w:noProof/>
                    </w:rPr>
                  </w:pPr>
                  <w:r w:rsidRPr="00EE54D4">
                    <w:rPr>
                      <w:noProof/>
                    </w:rPr>
                    <w:t>0</w:t>
                  </w:r>
                </w:p>
              </w:tc>
              <w:tc>
                <w:tcPr>
                  <w:tcW w:w="2977" w:type="dxa"/>
                </w:tcPr>
                <w:p w:rsidR="00553DF4" w:rsidRPr="00EE54D4" w:rsidRDefault="00553DF4" w:rsidP="00553DF4">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sidR="000322C2">
                    <w:rPr>
                      <w:b/>
                      <w:noProof/>
                      <w:sz w:val="18"/>
                      <w:szCs w:val="18"/>
                    </w:rPr>
                    <w:t>-</w:t>
                  </w:r>
                  <w:r w:rsidRPr="00EE54D4">
                    <w:rPr>
                      <w:b/>
                      <w:noProof/>
                      <w:sz w:val="18"/>
                      <w:szCs w:val="18"/>
                    </w:rPr>
                    <w:t>SelectAll</w:t>
                  </w:r>
                </w:p>
              </w:tc>
              <w:tc>
                <w:tcPr>
                  <w:tcW w:w="1581" w:type="dxa"/>
                </w:tcPr>
                <w:p w:rsidR="00553DF4" w:rsidRPr="00EE54D4" w:rsidRDefault="00553DF4" w:rsidP="00553DF4">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553DF4" w:rsidRPr="007D0BE8" w:rsidTr="00553DF4">
              <w:trPr>
                <w:jc w:val="center"/>
              </w:trPr>
              <w:tc>
                <w:tcPr>
                  <w:tcW w:w="328" w:type="dxa"/>
                </w:tcPr>
                <w:p w:rsidR="00553DF4" w:rsidRPr="00EE54D4" w:rsidRDefault="00553DF4" w:rsidP="00553DF4">
                  <w:pPr>
                    <w:rPr>
                      <w:noProof/>
                    </w:rPr>
                  </w:pPr>
                  <w:r w:rsidRPr="00EE54D4">
                    <w:rPr>
                      <w:noProof/>
                    </w:rPr>
                    <w:t>1</w:t>
                  </w:r>
                </w:p>
              </w:tc>
              <w:tc>
                <w:tcPr>
                  <w:tcW w:w="2977" w:type="dxa"/>
                </w:tcPr>
                <w:p w:rsidR="00553DF4" w:rsidRPr="0095038F" w:rsidRDefault="00553DF4" w:rsidP="00553DF4">
                  <w:pPr>
                    <w:rPr>
                      <w:b/>
                      <w:noProof/>
                      <w:sz w:val="16"/>
                      <w:szCs w:val="16"/>
                    </w:rPr>
                  </w:pPr>
                  <w:r w:rsidRPr="0095038F">
                    <w:rPr>
                      <w:b/>
                      <w:noProof/>
                      <w:sz w:val="16"/>
                      <w:szCs w:val="16"/>
                    </w:rPr>
                    <w:t>fmEnterFieldBehaviorRecall</w:t>
                  </w:r>
                  <w:r w:rsidR="000322C2">
                    <w:rPr>
                      <w:b/>
                      <w:noProof/>
                      <w:sz w:val="16"/>
                      <w:szCs w:val="16"/>
                    </w:rPr>
                    <w:t>-</w:t>
                  </w:r>
                  <w:r w:rsidRPr="0095038F">
                    <w:rPr>
                      <w:b/>
                      <w:noProof/>
                      <w:sz w:val="16"/>
                      <w:szCs w:val="16"/>
                    </w:rPr>
                    <w:t>Selection</w:t>
                  </w:r>
                </w:p>
              </w:tc>
              <w:tc>
                <w:tcPr>
                  <w:tcW w:w="1581" w:type="dxa"/>
                </w:tcPr>
                <w:p w:rsidR="00553DF4" w:rsidRPr="00EE54D4" w:rsidRDefault="00553DF4" w:rsidP="00553DF4">
                  <w:pPr>
                    <w:rPr>
                      <w:noProof/>
                    </w:rPr>
                  </w:pPr>
                  <w:r w:rsidRPr="00EE54D4">
                    <w:rPr>
                      <w:noProof/>
                    </w:rPr>
                    <w:t xml:space="preserve">Mantiene la selección. </w:t>
                  </w:r>
                </w:p>
              </w:tc>
            </w:tr>
          </w:tbl>
          <w:p w:rsidR="00553DF4" w:rsidRPr="00BD4FD3" w:rsidRDefault="00553DF4" w:rsidP="00553DF4">
            <w:r w:rsidRPr="00BD4FD3">
              <w:t xml:space="preserve"> </w:t>
            </w:r>
          </w:p>
        </w:tc>
        <w:tc>
          <w:tcPr>
            <w:tcW w:w="0" w:type="auto"/>
          </w:tcPr>
          <w:p w:rsidR="00553DF4" w:rsidRPr="00BD4FD3" w:rsidRDefault="00553DF4" w:rsidP="00553DF4">
            <w:r w:rsidRPr="00BD4FD3">
              <w:lastRenderedPageBreak/>
              <w:t>fmEnterFieldBeha</w:t>
            </w:r>
            <w:r w:rsidRPr="00BD4FD3">
              <w:lastRenderedPageBreak/>
              <w:t>vior</w:t>
            </w:r>
          </w:p>
        </w:tc>
      </w:tr>
      <w:tr w:rsidR="00553DF4" w:rsidTr="00553DF4">
        <w:trPr>
          <w:jc w:val="center"/>
        </w:trPr>
        <w:tc>
          <w:tcPr>
            <w:tcW w:w="0" w:type="auto"/>
          </w:tcPr>
          <w:p w:rsidR="00553DF4" w:rsidRPr="000322C2" w:rsidRDefault="00553DF4" w:rsidP="00553DF4">
            <w:pPr>
              <w:rPr>
                <w:sz w:val="18"/>
                <w:szCs w:val="18"/>
              </w:rPr>
            </w:pPr>
            <w:r w:rsidRPr="000322C2">
              <w:rPr>
                <w:sz w:val="18"/>
                <w:szCs w:val="18"/>
              </w:rPr>
              <w:lastRenderedPageBreak/>
              <w:t>EnterKeyBehavior</w:t>
            </w:r>
          </w:p>
        </w:tc>
        <w:tc>
          <w:tcPr>
            <w:tcW w:w="0" w:type="auto"/>
          </w:tcPr>
          <w:p w:rsidR="00553DF4" w:rsidRDefault="00553DF4" w:rsidP="00553DF4">
            <w:r>
              <w:t>Define el comportamiento de la pulsación de la tecla ENTER. Si True, al pulsar ENTER se crea una nueva línea. Si False, el foco se mueve al siguiente control situado en el orden de tabulación.</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Font</w:t>
            </w:r>
          </w:p>
        </w:tc>
        <w:tc>
          <w:tcPr>
            <w:tcW w:w="0" w:type="auto"/>
          </w:tcPr>
          <w:p w:rsidR="00553DF4" w:rsidRDefault="00553DF4" w:rsidP="00553DF4">
            <w:r>
              <w:t>Permite definir o consultar el tipo de fuente asociada al objeto.</w:t>
            </w:r>
          </w:p>
        </w:tc>
        <w:tc>
          <w:tcPr>
            <w:tcW w:w="0" w:type="auto"/>
          </w:tcPr>
          <w:p w:rsidR="00553DF4" w:rsidRDefault="00553DF4" w:rsidP="00553DF4">
            <w:r>
              <w:t>Font</w:t>
            </w:r>
          </w:p>
        </w:tc>
      </w:tr>
      <w:tr w:rsidR="00553DF4" w:rsidTr="00553DF4">
        <w:trPr>
          <w:jc w:val="center"/>
        </w:trPr>
        <w:tc>
          <w:tcPr>
            <w:tcW w:w="0" w:type="auto"/>
          </w:tcPr>
          <w:p w:rsidR="00553DF4" w:rsidRDefault="00553DF4" w:rsidP="00553DF4">
            <w:r>
              <w:t>ForeColor</w:t>
            </w:r>
          </w:p>
        </w:tc>
        <w:tc>
          <w:tcPr>
            <w:tcW w:w="0" w:type="auto"/>
          </w:tcPr>
          <w:p w:rsidR="00553DF4" w:rsidRDefault="00553DF4" w:rsidP="00553DF4">
            <w:r>
              <w:t xml:space="preserve">Color del primer plano del objeto. Puede definirse usando la función </w:t>
            </w:r>
            <w:r w:rsidRPr="009B1D02">
              <w:t>RGB (rojo, verde y azul)</w:t>
            </w:r>
            <w:r>
              <w:t xml:space="preserve"> o un valor de tipo Long que represente un color.</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rsidRPr="000D04B7">
              <w:rPr>
                <w:sz w:val="20"/>
                <w:szCs w:val="20"/>
              </w:rPr>
              <w:t>GroupName</w:t>
            </w:r>
          </w:p>
        </w:tc>
        <w:tc>
          <w:tcPr>
            <w:tcW w:w="0" w:type="auto"/>
          </w:tcPr>
          <w:p w:rsidR="00553DF4" w:rsidRDefault="00553DF4" w:rsidP="00553DF4">
            <w:r>
              <w:t>Define o consulta un nombre de grupo para una serie de controles.</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Height</w:t>
            </w:r>
          </w:p>
        </w:tc>
        <w:tc>
          <w:tcPr>
            <w:tcW w:w="0" w:type="auto"/>
          </w:tcPr>
          <w:p w:rsidR="00553DF4" w:rsidRDefault="00553DF4" w:rsidP="00553DF4">
            <w:r>
              <w:t>Alto del objeto en puntos.</w:t>
            </w:r>
          </w:p>
        </w:tc>
        <w:tc>
          <w:tcPr>
            <w:tcW w:w="0" w:type="auto"/>
          </w:tcPr>
          <w:p w:rsidR="00553DF4" w:rsidRDefault="00553DF4" w:rsidP="00553DF4">
            <w:r w:rsidRPr="00A75287">
              <w:t>Single</w:t>
            </w:r>
          </w:p>
        </w:tc>
      </w:tr>
      <w:tr w:rsidR="00553DF4" w:rsidTr="00553DF4">
        <w:trPr>
          <w:jc w:val="center"/>
        </w:trPr>
        <w:tc>
          <w:tcPr>
            <w:tcW w:w="0" w:type="auto"/>
          </w:tcPr>
          <w:p w:rsidR="00553DF4" w:rsidRDefault="00553DF4" w:rsidP="00553DF4">
            <w:r>
              <w:t>HelpContextID</w:t>
            </w:r>
          </w:p>
        </w:tc>
        <w:tc>
          <w:tcPr>
            <w:tcW w:w="0" w:type="auto"/>
          </w:tcPr>
          <w:p w:rsidR="00553DF4" w:rsidRDefault="00553DF4" w:rsidP="00553DF4">
            <w:r>
              <w:t>Permite asociar un tema determinado de un archivo de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 xml:space="preserve"> de MS Windows.</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HideSelection</w:t>
            </w:r>
          </w:p>
        </w:tc>
        <w:tc>
          <w:tcPr>
            <w:tcW w:w="0" w:type="auto"/>
          </w:tcPr>
          <w:p w:rsidR="00553DF4" w:rsidRPr="00BD4FD3" w:rsidRDefault="00553DF4" w:rsidP="00553DF4">
            <w:r w:rsidRPr="00BD4FD3">
              <w:t xml:space="preserve">Indica si se ha de mantener resaltado el texto seleccionado cuando el control pierde </w:t>
            </w:r>
            <w:r w:rsidRPr="00BD4FD3">
              <w:lastRenderedPageBreak/>
              <w:t>el foco.</w:t>
            </w:r>
          </w:p>
        </w:tc>
        <w:tc>
          <w:tcPr>
            <w:tcW w:w="0" w:type="auto"/>
          </w:tcPr>
          <w:p w:rsidR="00553DF4" w:rsidRPr="00BD4FD3" w:rsidRDefault="00553DF4" w:rsidP="00553DF4">
            <w:r w:rsidRPr="00BD4FD3">
              <w:lastRenderedPageBreak/>
              <w:t>Boolean</w:t>
            </w:r>
          </w:p>
        </w:tc>
      </w:tr>
      <w:tr w:rsidR="00553DF4" w:rsidTr="00553DF4">
        <w:trPr>
          <w:jc w:val="center"/>
        </w:trPr>
        <w:tc>
          <w:tcPr>
            <w:tcW w:w="0" w:type="auto"/>
          </w:tcPr>
          <w:p w:rsidR="00553DF4" w:rsidRDefault="00553DF4" w:rsidP="00553DF4">
            <w:r>
              <w:lastRenderedPageBreak/>
              <w:t>IMEMode</w:t>
            </w:r>
          </w:p>
        </w:tc>
        <w:tc>
          <w:tcPr>
            <w:tcW w:w="0" w:type="auto"/>
          </w:tcPr>
          <w:p w:rsidR="00553DF4" w:rsidRPr="00BD4FD3" w:rsidRDefault="00553DF4" w:rsidP="00553DF4">
            <w:r w:rsidRPr="00BD4FD3">
              <w:t>Indica el modo de tiempo de ejecución del editor de métodos de entrada (IME) y se utiliza sólo para aplicaciones escritas para Extremo Oriente.</w:t>
            </w:r>
          </w:p>
        </w:tc>
        <w:tc>
          <w:tcPr>
            <w:tcW w:w="0" w:type="auto"/>
          </w:tcPr>
          <w:p w:rsidR="00553DF4" w:rsidRPr="00BD4FD3" w:rsidRDefault="00553DF4" w:rsidP="00553DF4">
            <w:r w:rsidRPr="00BD4FD3">
              <w:t>fmIMEMode</w:t>
            </w:r>
          </w:p>
        </w:tc>
      </w:tr>
      <w:tr w:rsidR="00553DF4" w:rsidTr="00553DF4">
        <w:trPr>
          <w:jc w:val="center"/>
        </w:trPr>
        <w:tc>
          <w:tcPr>
            <w:tcW w:w="0" w:type="auto"/>
          </w:tcPr>
          <w:p w:rsidR="00553DF4" w:rsidRDefault="00553DF4" w:rsidP="00553DF4">
            <w:pPr>
              <w:rPr>
                <w:sz w:val="20"/>
                <w:szCs w:val="20"/>
              </w:rPr>
            </w:pPr>
            <w:r>
              <w:rPr>
                <w:sz w:val="20"/>
                <w:szCs w:val="20"/>
              </w:rPr>
              <w:t>InsideHeight</w:t>
            </w:r>
          </w:p>
        </w:tc>
        <w:tc>
          <w:tcPr>
            <w:tcW w:w="0" w:type="auto"/>
          </w:tcPr>
          <w:p w:rsidR="00553DF4" w:rsidRDefault="00553DF4" w:rsidP="00553DF4">
            <w:r>
              <w:t>Devuelve el alto en puntos de la región del cliente (parte de la ventana donde se muestra la salida) dentro de un formulario.</w:t>
            </w:r>
          </w:p>
        </w:tc>
        <w:tc>
          <w:tcPr>
            <w:tcW w:w="0" w:type="auto"/>
          </w:tcPr>
          <w:p w:rsidR="00553DF4" w:rsidRDefault="00553DF4" w:rsidP="00553DF4">
            <w:r>
              <w:t>Single</w:t>
            </w:r>
          </w:p>
        </w:tc>
      </w:tr>
      <w:tr w:rsidR="00553DF4" w:rsidTr="00553DF4">
        <w:trPr>
          <w:jc w:val="center"/>
        </w:trPr>
        <w:tc>
          <w:tcPr>
            <w:tcW w:w="0" w:type="auto"/>
          </w:tcPr>
          <w:p w:rsidR="00553DF4" w:rsidRDefault="00553DF4" w:rsidP="00553DF4">
            <w:pPr>
              <w:rPr>
                <w:sz w:val="20"/>
                <w:szCs w:val="20"/>
              </w:rPr>
            </w:pPr>
            <w:r>
              <w:rPr>
                <w:sz w:val="20"/>
                <w:szCs w:val="20"/>
              </w:rPr>
              <w:t>InsideWidth</w:t>
            </w:r>
          </w:p>
        </w:tc>
        <w:tc>
          <w:tcPr>
            <w:tcW w:w="0" w:type="auto"/>
          </w:tcPr>
          <w:p w:rsidR="00553DF4" w:rsidRDefault="00553DF4" w:rsidP="00553DF4">
            <w:r>
              <w:t>Devuelve el ancho en puntos de la región del cliente (parte de la ventana donde se muestra la salida) dentro de un formulario.</w:t>
            </w:r>
          </w:p>
        </w:tc>
        <w:tc>
          <w:tcPr>
            <w:tcW w:w="0" w:type="auto"/>
          </w:tcPr>
          <w:p w:rsidR="00553DF4" w:rsidRDefault="00553DF4" w:rsidP="00553DF4">
            <w:r>
              <w:t>Single</w:t>
            </w:r>
          </w:p>
        </w:tc>
      </w:tr>
      <w:tr w:rsidR="00553DF4" w:rsidTr="00553DF4">
        <w:trPr>
          <w:jc w:val="center"/>
        </w:trPr>
        <w:tc>
          <w:tcPr>
            <w:tcW w:w="0" w:type="auto"/>
          </w:tcPr>
          <w:p w:rsidR="00553DF4" w:rsidRDefault="00553DF4" w:rsidP="00553DF4">
            <w:r>
              <w:t>IntegralHeight</w:t>
            </w:r>
          </w:p>
        </w:tc>
        <w:tc>
          <w:tcPr>
            <w:tcW w:w="0" w:type="auto"/>
          </w:tcPr>
          <w:p w:rsidR="00553DF4" w:rsidRDefault="00553DF4" w:rsidP="00553DF4">
            <w:r>
              <w:t>Indica si el control muestra las líneas completas o las muestra parciales. Si True, el cuadro cambia de tamaño automáticamente para poder mostrar las filas completas.</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rPr>
                <w:sz w:val="20"/>
                <w:szCs w:val="20"/>
              </w:rPr>
              <w:t>KeepScrollBars</w:t>
            </w:r>
            <w:r w:rsidR="000322C2">
              <w:rPr>
                <w:sz w:val="20"/>
                <w:szCs w:val="20"/>
              </w:rPr>
              <w:t>-</w:t>
            </w:r>
            <w:r>
              <w:rPr>
                <w:sz w:val="20"/>
                <w:szCs w:val="20"/>
              </w:rPr>
              <w:t>Visible</w:t>
            </w:r>
          </w:p>
        </w:tc>
        <w:tc>
          <w:tcPr>
            <w:tcW w:w="0" w:type="auto"/>
          </w:tcPr>
          <w:p w:rsidR="00553DF4" w:rsidRDefault="00553DF4" w:rsidP="00553DF4">
            <w:r>
              <w:t xml:space="preserve">Indica si se han de mostrar o no las barras de desplazamiento. Puede tener alguno de los valores de la constante </w:t>
            </w:r>
            <w:r w:rsidRPr="00FC49CE">
              <w:t>fmScrollBars</w:t>
            </w:r>
            <w:r>
              <w:t>:</w:t>
            </w:r>
          </w:p>
          <w:p w:rsidR="00553DF4" w:rsidRDefault="00553DF4" w:rsidP="00553DF4"/>
          <w:tbl>
            <w:tblPr>
              <w:tblW w:w="41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72"/>
              <w:gridCol w:w="1545"/>
            </w:tblGrid>
            <w:tr w:rsidR="00553DF4" w:rsidRPr="00EE54D4" w:rsidTr="00553DF4">
              <w:trPr>
                <w:jc w:val="center"/>
              </w:trPr>
              <w:tc>
                <w:tcPr>
                  <w:tcW w:w="318" w:type="dxa"/>
                </w:tcPr>
                <w:p w:rsidR="00553DF4" w:rsidRPr="00FC49CE" w:rsidRDefault="00553DF4" w:rsidP="00553DF4">
                  <w:r w:rsidRPr="00FC49CE">
                    <w:t>0</w:t>
                  </w:r>
                </w:p>
              </w:tc>
              <w:tc>
                <w:tcPr>
                  <w:tcW w:w="2157" w:type="dxa"/>
                </w:tcPr>
                <w:p w:rsidR="00553DF4" w:rsidRPr="00FC49CE" w:rsidRDefault="00553DF4" w:rsidP="00553DF4">
                  <w:pPr>
                    <w:rPr>
                      <w:b/>
                      <w:sz w:val="20"/>
                      <w:szCs w:val="20"/>
                    </w:rPr>
                  </w:pPr>
                  <w:r w:rsidRPr="00FC49CE">
                    <w:rPr>
                      <w:b/>
                      <w:sz w:val="20"/>
                      <w:szCs w:val="20"/>
                    </w:rPr>
                    <w:t>fmScrollBarsNone</w:t>
                  </w:r>
                </w:p>
              </w:tc>
              <w:tc>
                <w:tcPr>
                  <w:tcW w:w="1668" w:type="dxa"/>
                </w:tcPr>
                <w:p w:rsidR="00553DF4" w:rsidRPr="00FC49CE" w:rsidRDefault="00553DF4" w:rsidP="00553DF4">
                  <w:r w:rsidRPr="00FC49CE">
                    <w:t xml:space="preserve">No muestra ninguna </w:t>
                  </w:r>
                  <w:r>
                    <w:t>barra.</w:t>
                  </w:r>
                </w:p>
              </w:tc>
            </w:tr>
            <w:tr w:rsidR="00553DF4" w:rsidRPr="00EE54D4" w:rsidTr="00553DF4">
              <w:trPr>
                <w:jc w:val="center"/>
              </w:trPr>
              <w:tc>
                <w:tcPr>
                  <w:tcW w:w="318" w:type="dxa"/>
                </w:tcPr>
                <w:p w:rsidR="00553DF4" w:rsidRPr="00FC49CE" w:rsidRDefault="00553DF4" w:rsidP="00553DF4">
                  <w:r w:rsidRPr="00FC49CE">
                    <w:t>1</w:t>
                  </w:r>
                </w:p>
              </w:tc>
              <w:tc>
                <w:tcPr>
                  <w:tcW w:w="2157" w:type="dxa"/>
                </w:tcPr>
                <w:p w:rsidR="00553DF4" w:rsidRPr="00FC49CE" w:rsidRDefault="00553DF4" w:rsidP="00553DF4">
                  <w:pPr>
                    <w:rPr>
                      <w:b/>
                      <w:sz w:val="20"/>
                      <w:szCs w:val="20"/>
                    </w:rPr>
                  </w:pPr>
                  <w:r w:rsidRPr="00FC49CE">
                    <w:rPr>
                      <w:b/>
                      <w:sz w:val="20"/>
                      <w:szCs w:val="20"/>
                    </w:rPr>
                    <w:t>fmScrollBarsHorizontal</w:t>
                  </w:r>
                </w:p>
              </w:tc>
              <w:tc>
                <w:tcPr>
                  <w:tcW w:w="1668" w:type="dxa"/>
                </w:tcPr>
                <w:p w:rsidR="00553DF4" w:rsidRPr="00FC49CE" w:rsidRDefault="00553DF4" w:rsidP="00553DF4">
                  <w:r w:rsidRPr="00FC49CE">
                    <w:t>Muestra barra horizontal.</w:t>
                  </w:r>
                </w:p>
              </w:tc>
            </w:tr>
            <w:tr w:rsidR="00553DF4" w:rsidRPr="00EE54D4" w:rsidTr="00553DF4">
              <w:trPr>
                <w:jc w:val="center"/>
              </w:trPr>
              <w:tc>
                <w:tcPr>
                  <w:tcW w:w="318" w:type="dxa"/>
                </w:tcPr>
                <w:p w:rsidR="00553DF4" w:rsidRPr="00FC49CE" w:rsidRDefault="00553DF4" w:rsidP="00553DF4">
                  <w:r w:rsidRPr="00FC49CE">
                    <w:t>2</w:t>
                  </w:r>
                </w:p>
              </w:tc>
              <w:tc>
                <w:tcPr>
                  <w:tcW w:w="2157" w:type="dxa"/>
                </w:tcPr>
                <w:p w:rsidR="00553DF4" w:rsidRPr="00FC49CE" w:rsidRDefault="00553DF4" w:rsidP="00553DF4">
                  <w:pPr>
                    <w:rPr>
                      <w:b/>
                      <w:sz w:val="20"/>
                      <w:szCs w:val="20"/>
                    </w:rPr>
                  </w:pPr>
                  <w:r w:rsidRPr="00FC49CE">
                    <w:rPr>
                      <w:b/>
                      <w:sz w:val="20"/>
                      <w:szCs w:val="20"/>
                    </w:rPr>
                    <w:t>fmScrollBarsVertical</w:t>
                  </w:r>
                </w:p>
              </w:tc>
              <w:tc>
                <w:tcPr>
                  <w:tcW w:w="1668" w:type="dxa"/>
                </w:tcPr>
                <w:p w:rsidR="00553DF4" w:rsidRPr="00FC49CE" w:rsidRDefault="00553DF4" w:rsidP="00553DF4">
                  <w:r w:rsidRPr="00FC49CE">
                    <w:t>Muestra barra vertical.</w:t>
                  </w:r>
                </w:p>
              </w:tc>
            </w:tr>
            <w:tr w:rsidR="00553DF4" w:rsidRPr="00EE54D4" w:rsidTr="00553DF4">
              <w:trPr>
                <w:jc w:val="center"/>
              </w:trPr>
              <w:tc>
                <w:tcPr>
                  <w:tcW w:w="318" w:type="dxa"/>
                </w:tcPr>
                <w:p w:rsidR="00553DF4" w:rsidRPr="00FC49CE" w:rsidRDefault="00553DF4" w:rsidP="00553DF4">
                  <w:r w:rsidRPr="00FC49CE">
                    <w:t>3</w:t>
                  </w:r>
                </w:p>
              </w:tc>
              <w:tc>
                <w:tcPr>
                  <w:tcW w:w="2157" w:type="dxa"/>
                </w:tcPr>
                <w:p w:rsidR="00553DF4" w:rsidRPr="00FC49CE" w:rsidRDefault="00553DF4" w:rsidP="00553DF4">
                  <w:pPr>
                    <w:rPr>
                      <w:b/>
                      <w:sz w:val="20"/>
                      <w:szCs w:val="20"/>
                    </w:rPr>
                  </w:pPr>
                  <w:r w:rsidRPr="00FC49CE">
                    <w:rPr>
                      <w:b/>
                      <w:sz w:val="20"/>
                      <w:szCs w:val="20"/>
                    </w:rPr>
                    <w:t>fmScrollBarsBoth</w:t>
                  </w:r>
                </w:p>
              </w:tc>
              <w:tc>
                <w:tcPr>
                  <w:tcW w:w="1668" w:type="dxa"/>
                </w:tcPr>
                <w:p w:rsidR="00553DF4" w:rsidRPr="00FC49CE" w:rsidRDefault="00553DF4" w:rsidP="00553DF4">
                  <w:r w:rsidRPr="00FC49CE">
                    <w:t>Muestra ambas barras (</w:t>
                  </w:r>
                  <w:r>
                    <w:t>valor por defecto</w:t>
                  </w:r>
                  <w:r w:rsidRPr="00FC49CE">
                    <w:t>).</w:t>
                  </w:r>
                </w:p>
              </w:tc>
            </w:tr>
          </w:tbl>
          <w:p w:rsidR="00553DF4" w:rsidRDefault="00553DF4" w:rsidP="00553DF4">
            <w:r>
              <w:t xml:space="preserve"> </w:t>
            </w:r>
          </w:p>
        </w:tc>
        <w:tc>
          <w:tcPr>
            <w:tcW w:w="0" w:type="auto"/>
          </w:tcPr>
          <w:p w:rsidR="00553DF4" w:rsidRDefault="00553DF4" w:rsidP="00553DF4">
            <w:r w:rsidRPr="00FC49CE">
              <w:t>fmScrollBars</w:t>
            </w:r>
          </w:p>
        </w:tc>
      </w:tr>
      <w:tr w:rsidR="00553DF4" w:rsidTr="00553DF4">
        <w:trPr>
          <w:jc w:val="center"/>
        </w:trPr>
        <w:tc>
          <w:tcPr>
            <w:tcW w:w="0" w:type="auto"/>
          </w:tcPr>
          <w:p w:rsidR="00553DF4" w:rsidRDefault="00553DF4" w:rsidP="00553DF4">
            <w:r>
              <w:rPr>
                <w:sz w:val="20"/>
                <w:szCs w:val="20"/>
              </w:rPr>
              <w:lastRenderedPageBreak/>
              <w:t>LargeChange</w:t>
            </w:r>
          </w:p>
        </w:tc>
        <w:tc>
          <w:tcPr>
            <w:tcW w:w="0" w:type="auto"/>
          </w:tcPr>
          <w:p w:rsidR="00553DF4" w:rsidRDefault="00553DF4" w:rsidP="00553DF4">
            <w:r>
              <w:t>Indica la cantidad de desplazamiento que se ha de producir al hacer clic entre el cuadro de desplazamiento y la flecha.</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LayoutEffect</w:t>
            </w:r>
          </w:p>
        </w:tc>
        <w:tc>
          <w:tcPr>
            <w:tcW w:w="0" w:type="auto"/>
          </w:tcPr>
          <w:p w:rsidR="00553DF4" w:rsidRDefault="00553DF4" w:rsidP="00553DF4">
            <w:r>
              <w:t xml:space="preserve">Indica si un control se ha movido en tiempo de diseño. Puede tener alguno de los valores de la constante </w:t>
            </w:r>
            <w:r w:rsidRPr="002375DE">
              <w:t>fmLayoutEffect</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009"/>
              <w:gridCol w:w="1514"/>
            </w:tblGrid>
            <w:tr w:rsidR="00553DF4" w:rsidRPr="00FC49CE" w:rsidTr="00553DF4">
              <w:trPr>
                <w:jc w:val="center"/>
              </w:trPr>
              <w:tc>
                <w:tcPr>
                  <w:tcW w:w="0" w:type="auto"/>
                </w:tcPr>
                <w:p w:rsidR="00553DF4" w:rsidRPr="002375DE" w:rsidRDefault="00553DF4" w:rsidP="00553DF4">
                  <w:r w:rsidRPr="002375DE">
                    <w:t>0</w:t>
                  </w:r>
                </w:p>
              </w:tc>
              <w:tc>
                <w:tcPr>
                  <w:tcW w:w="0" w:type="auto"/>
                </w:tcPr>
                <w:p w:rsidR="00553DF4" w:rsidRPr="002375DE" w:rsidRDefault="00553DF4" w:rsidP="00553DF4">
                  <w:pPr>
                    <w:rPr>
                      <w:b/>
                    </w:rPr>
                  </w:pPr>
                  <w:r w:rsidRPr="002375DE">
                    <w:rPr>
                      <w:b/>
                    </w:rPr>
                    <w:t>fmLayoutEffect</w:t>
                  </w:r>
                  <w:r w:rsidR="00CC392E">
                    <w:rPr>
                      <w:b/>
                    </w:rPr>
                    <w:t>-</w:t>
                  </w:r>
                  <w:r w:rsidRPr="002375DE">
                    <w:rPr>
                      <w:b/>
                    </w:rPr>
                    <w:t>None</w:t>
                  </w:r>
                </w:p>
              </w:tc>
              <w:tc>
                <w:tcPr>
                  <w:tcW w:w="0" w:type="auto"/>
                </w:tcPr>
                <w:p w:rsidR="00553DF4" w:rsidRPr="002375DE" w:rsidRDefault="00553DF4" w:rsidP="00553DF4">
                  <w:r w:rsidRPr="002375DE">
                    <w:t>El control no se</w:t>
                  </w:r>
                  <w:r>
                    <w:t xml:space="preserve"> ha movido</w:t>
                  </w:r>
                  <w:r w:rsidRPr="002375DE">
                    <w:t>.</w:t>
                  </w:r>
                </w:p>
              </w:tc>
            </w:tr>
            <w:tr w:rsidR="00553DF4" w:rsidRPr="00FC49CE" w:rsidTr="00553DF4">
              <w:trPr>
                <w:jc w:val="center"/>
              </w:trPr>
              <w:tc>
                <w:tcPr>
                  <w:tcW w:w="0" w:type="auto"/>
                </w:tcPr>
                <w:p w:rsidR="00553DF4" w:rsidRPr="002375DE" w:rsidRDefault="00553DF4" w:rsidP="00553DF4">
                  <w:r w:rsidRPr="002375DE">
                    <w:t>1</w:t>
                  </w:r>
                </w:p>
              </w:tc>
              <w:tc>
                <w:tcPr>
                  <w:tcW w:w="0" w:type="auto"/>
                </w:tcPr>
                <w:p w:rsidR="00553DF4" w:rsidRPr="002375DE" w:rsidRDefault="00553DF4" w:rsidP="00553DF4">
                  <w:pPr>
                    <w:rPr>
                      <w:b/>
                    </w:rPr>
                  </w:pPr>
                  <w:r w:rsidRPr="002375DE">
                    <w:rPr>
                      <w:b/>
                    </w:rPr>
                    <w:t>fmLayoutEffect</w:t>
                  </w:r>
                  <w:r w:rsidR="00CC392E">
                    <w:rPr>
                      <w:b/>
                    </w:rPr>
                    <w:t>-</w:t>
                  </w:r>
                  <w:r w:rsidRPr="002375DE">
                    <w:rPr>
                      <w:b/>
                    </w:rPr>
                    <w:t>Initiate</w:t>
                  </w:r>
                </w:p>
              </w:tc>
              <w:tc>
                <w:tcPr>
                  <w:tcW w:w="0" w:type="auto"/>
                </w:tcPr>
                <w:p w:rsidR="00553DF4" w:rsidRPr="002375DE" w:rsidRDefault="00553DF4" w:rsidP="00553DF4">
                  <w:r w:rsidRPr="002375DE">
                    <w:t xml:space="preserve">El control se </w:t>
                  </w:r>
                  <w:r>
                    <w:t>ha movido</w:t>
                  </w:r>
                  <w:r w:rsidRPr="002375DE">
                    <w:t>.</w:t>
                  </w:r>
                </w:p>
              </w:tc>
            </w:tr>
          </w:tbl>
          <w:p w:rsidR="00553DF4" w:rsidRDefault="00553DF4" w:rsidP="00553DF4"/>
        </w:tc>
        <w:tc>
          <w:tcPr>
            <w:tcW w:w="0" w:type="auto"/>
          </w:tcPr>
          <w:p w:rsidR="00553DF4" w:rsidRDefault="00553DF4" w:rsidP="00553DF4">
            <w:r w:rsidRPr="002375DE">
              <w:t>fmLayoutEffect</w:t>
            </w:r>
          </w:p>
        </w:tc>
      </w:tr>
      <w:tr w:rsidR="00553DF4" w:rsidTr="00553DF4">
        <w:trPr>
          <w:jc w:val="center"/>
        </w:trPr>
        <w:tc>
          <w:tcPr>
            <w:tcW w:w="0" w:type="auto"/>
          </w:tcPr>
          <w:p w:rsidR="00553DF4" w:rsidRDefault="00553DF4" w:rsidP="00553DF4">
            <w:r>
              <w:t>Left</w:t>
            </w:r>
          </w:p>
        </w:tc>
        <w:tc>
          <w:tcPr>
            <w:tcW w:w="0" w:type="auto"/>
          </w:tcPr>
          <w:p w:rsidR="00553DF4" w:rsidRDefault="00553DF4" w:rsidP="00553DF4">
            <w:r>
              <w:t>Distancia entre el borde izquierdo del objeto que lo contiene y el propio control.</w:t>
            </w:r>
          </w:p>
        </w:tc>
        <w:tc>
          <w:tcPr>
            <w:tcW w:w="0" w:type="auto"/>
          </w:tcPr>
          <w:p w:rsidR="00553DF4" w:rsidRDefault="00553DF4" w:rsidP="00553DF4">
            <w:r w:rsidRPr="00A75287">
              <w:t>Single</w:t>
            </w:r>
          </w:p>
        </w:tc>
      </w:tr>
      <w:tr w:rsidR="00553DF4" w:rsidTr="00553DF4">
        <w:trPr>
          <w:jc w:val="center"/>
        </w:trPr>
        <w:tc>
          <w:tcPr>
            <w:tcW w:w="0" w:type="auto"/>
          </w:tcPr>
          <w:p w:rsidR="00553DF4" w:rsidRDefault="00553DF4" w:rsidP="00553DF4">
            <w:r>
              <w:t>LineCount</w:t>
            </w:r>
          </w:p>
        </w:tc>
        <w:tc>
          <w:tcPr>
            <w:tcW w:w="0" w:type="auto"/>
          </w:tcPr>
          <w:p w:rsidR="00553DF4" w:rsidRPr="0001023D" w:rsidRDefault="00553DF4" w:rsidP="00553DF4">
            <w:r w:rsidRPr="0001023D">
              <w:t>Indica el número de líneas de texto del control.</w:t>
            </w:r>
          </w:p>
        </w:tc>
        <w:tc>
          <w:tcPr>
            <w:tcW w:w="0" w:type="auto"/>
          </w:tcPr>
          <w:p w:rsidR="00553DF4" w:rsidRPr="0001023D" w:rsidRDefault="00553DF4" w:rsidP="00553DF4">
            <w:r w:rsidRPr="0001023D">
              <w:t>Integer</w:t>
            </w:r>
          </w:p>
        </w:tc>
      </w:tr>
      <w:tr w:rsidR="00553DF4" w:rsidTr="00553DF4">
        <w:trPr>
          <w:jc w:val="center"/>
        </w:trPr>
        <w:tc>
          <w:tcPr>
            <w:tcW w:w="0" w:type="auto"/>
          </w:tcPr>
          <w:p w:rsidR="00553DF4" w:rsidRPr="00301E48" w:rsidRDefault="00553DF4" w:rsidP="00553DF4">
            <w:r w:rsidRPr="00301E48">
              <w:t>List</w:t>
            </w:r>
          </w:p>
        </w:tc>
        <w:tc>
          <w:tcPr>
            <w:tcW w:w="0" w:type="auto"/>
          </w:tcPr>
          <w:p w:rsidR="00553DF4" w:rsidRPr="00BD4FD3" w:rsidRDefault="00553DF4" w:rsidP="00553DF4">
            <w:r>
              <w:t>Define o consulta las entradas de la lista del control.</w:t>
            </w:r>
          </w:p>
        </w:tc>
        <w:tc>
          <w:tcPr>
            <w:tcW w:w="0" w:type="auto"/>
          </w:tcPr>
          <w:p w:rsidR="00553DF4" w:rsidRPr="00BD4FD3" w:rsidRDefault="00553DF4" w:rsidP="00553DF4">
            <w:r w:rsidRPr="00BD4FD3">
              <w:t>Matriz</w:t>
            </w:r>
            <w:r>
              <w:t xml:space="preserve"> o conjunto de elementos</w:t>
            </w:r>
          </w:p>
        </w:tc>
      </w:tr>
      <w:tr w:rsidR="00553DF4" w:rsidTr="00553DF4">
        <w:trPr>
          <w:jc w:val="center"/>
        </w:trPr>
        <w:tc>
          <w:tcPr>
            <w:tcW w:w="0" w:type="auto"/>
          </w:tcPr>
          <w:p w:rsidR="00553DF4" w:rsidRPr="00301E48" w:rsidRDefault="00553DF4" w:rsidP="00553DF4">
            <w:r w:rsidRPr="00301E48">
              <w:t>ListCount</w:t>
            </w:r>
          </w:p>
        </w:tc>
        <w:tc>
          <w:tcPr>
            <w:tcW w:w="0" w:type="auto"/>
          </w:tcPr>
          <w:p w:rsidR="00553DF4" w:rsidRPr="00BD4FD3" w:rsidRDefault="00553DF4" w:rsidP="00553DF4">
            <w:r w:rsidRPr="00BD4FD3">
              <w:t>Indica el número de entradas de la lista.</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Pr="00301E48" w:rsidRDefault="00553DF4" w:rsidP="00553DF4">
            <w:r w:rsidRPr="00301E48">
              <w:t>ListFillRange</w:t>
            </w:r>
          </w:p>
        </w:tc>
        <w:tc>
          <w:tcPr>
            <w:tcW w:w="0" w:type="auto"/>
          </w:tcPr>
          <w:p w:rsidR="00553DF4" w:rsidRDefault="00553DF4" w:rsidP="00553DF4">
            <w:r>
              <w:t>Define o consulta el rango utilizado para rellenar el cuadro de lista indicado.</w:t>
            </w:r>
          </w:p>
        </w:tc>
        <w:tc>
          <w:tcPr>
            <w:tcW w:w="0" w:type="auto"/>
          </w:tcPr>
          <w:p w:rsidR="00553DF4" w:rsidRDefault="00553DF4" w:rsidP="00553DF4">
            <w:r>
              <w:t>String</w:t>
            </w:r>
          </w:p>
        </w:tc>
      </w:tr>
      <w:tr w:rsidR="00553DF4" w:rsidTr="00553DF4">
        <w:trPr>
          <w:jc w:val="center"/>
        </w:trPr>
        <w:tc>
          <w:tcPr>
            <w:tcW w:w="0" w:type="auto"/>
          </w:tcPr>
          <w:p w:rsidR="00553DF4" w:rsidRPr="00301E48" w:rsidRDefault="00553DF4" w:rsidP="00553DF4">
            <w:r w:rsidRPr="00301E48">
              <w:t>ListIndex</w:t>
            </w:r>
          </w:p>
        </w:tc>
        <w:tc>
          <w:tcPr>
            <w:tcW w:w="0" w:type="auto"/>
          </w:tcPr>
          <w:p w:rsidR="00553DF4" w:rsidRPr="00BD4FD3" w:rsidRDefault="00553DF4" w:rsidP="00553DF4">
            <w:r w:rsidRPr="00BD4FD3">
              <w:t>Indica el elemento seleccionado actualmente en el control.</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Pr="00301E48" w:rsidRDefault="00553DF4" w:rsidP="00553DF4">
            <w:r w:rsidRPr="00301E48">
              <w:t>ListRows</w:t>
            </w:r>
          </w:p>
        </w:tc>
        <w:tc>
          <w:tcPr>
            <w:tcW w:w="0" w:type="auto"/>
          </w:tcPr>
          <w:p w:rsidR="00553DF4" w:rsidRPr="00BD4FD3" w:rsidRDefault="00553DF4" w:rsidP="00553DF4">
            <w:r w:rsidRPr="00BD4FD3">
              <w:t>Indica el número máximo de filas que se muestran.</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Pr="00301E48" w:rsidRDefault="00553DF4" w:rsidP="00553DF4">
            <w:r w:rsidRPr="00301E48">
              <w:t>ListStyle</w:t>
            </w:r>
          </w:p>
        </w:tc>
        <w:tc>
          <w:tcPr>
            <w:tcW w:w="0" w:type="auto"/>
          </w:tcPr>
          <w:p w:rsidR="00553DF4" w:rsidRPr="00BD4FD3" w:rsidRDefault="00553DF4" w:rsidP="00553DF4">
            <w:r w:rsidRPr="00BD4FD3">
              <w:t xml:space="preserve">Indica la apariencia de la lista de elementos en el control. Puede ser alguno de los valores de la constante </w:t>
            </w:r>
            <w:r w:rsidRPr="00FB11DD">
              <w:rPr>
                <w:b/>
              </w:rPr>
              <w:t>fmListStyle</w:t>
            </w:r>
            <w:r w:rsidRPr="00BD4FD3">
              <w:t>:</w:t>
            </w:r>
          </w:p>
          <w:p w:rsidR="00553DF4" w:rsidRPr="00BD4FD3"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47"/>
              <w:gridCol w:w="1876"/>
            </w:tblGrid>
            <w:tr w:rsidR="00553DF4" w:rsidRPr="00EE54D4" w:rsidTr="00553DF4">
              <w:trPr>
                <w:jc w:val="center"/>
              </w:trPr>
              <w:tc>
                <w:tcPr>
                  <w:tcW w:w="328" w:type="dxa"/>
                </w:tcPr>
                <w:p w:rsidR="00553DF4" w:rsidRPr="00AD55BD" w:rsidRDefault="00553DF4" w:rsidP="00553DF4">
                  <w:pPr>
                    <w:rPr>
                      <w:noProof/>
                    </w:rPr>
                  </w:pPr>
                  <w:r w:rsidRPr="00AD55BD">
                    <w:rPr>
                      <w:noProof/>
                    </w:rPr>
                    <w:lastRenderedPageBreak/>
                    <w:t>0</w:t>
                  </w:r>
                </w:p>
              </w:tc>
              <w:tc>
                <w:tcPr>
                  <w:tcW w:w="1560" w:type="dxa"/>
                </w:tcPr>
                <w:p w:rsidR="00553DF4" w:rsidRPr="00AD55BD" w:rsidRDefault="00553DF4" w:rsidP="00553DF4">
                  <w:pPr>
                    <w:rPr>
                      <w:b/>
                      <w:noProof/>
                      <w:sz w:val="18"/>
                      <w:szCs w:val="18"/>
                    </w:rPr>
                  </w:pPr>
                  <w:r w:rsidRPr="00AD55BD">
                    <w:rPr>
                      <w:b/>
                      <w:noProof/>
                      <w:sz w:val="18"/>
                      <w:szCs w:val="18"/>
                    </w:rPr>
                    <w:t>fmListStylePlain</w:t>
                  </w:r>
                </w:p>
              </w:tc>
              <w:tc>
                <w:tcPr>
                  <w:tcW w:w="2998" w:type="dxa"/>
                </w:tcPr>
                <w:p w:rsidR="00553DF4" w:rsidRPr="00AD55BD" w:rsidRDefault="00553DF4" w:rsidP="00553DF4">
                  <w:pPr>
                    <w:rPr>
                      <w:noProof/>
                    </w:rPr>
                  </w:pPr>
                  <w:r w:rsidRPr="00AD55BD">
                    <w:rPr>
                      <w:noProof/>
                    </w:rPr>
                    <w:t>Se muestra con el fondo de los elementos resaltado.</w:t>
                  </w:r>
                </w:p>
              </w:tc>
            </w:tr>
            <w:tr w:rsidR="00553DF4" w:rsidRPr="00EE54D4" w:rsidTr="00553DF4">
              <w:trPr>
                <w:jc w:val="center"/>
              </w:trPr>
              <w:tc>
                <w:tcPr>
                  <w:tcW w:w="328" w:type="dxa"/>
                </w:tcPr>
                <w:p w:rsidR="00553DF4" w:rsidRPr="00AD55BD" w:rsidRDefault="00553DF4" w:rsidP="00553DF4">
                  <w:pPr>
                    <w:rPr>
                      <w:noProof/>
                    </w:rPr>
                  </w:pPr>
                  <w:r w:rsidRPr="00AD55BD">
                    <w:rPr>
                      <w:noProof/>
                    </w:rPr>
                    <w:t>1</w:t>
                  </w:r>
                </w:p>
              </w:tc>
              <w:tc>
                <w:tcPr>
                  <w:tcW w:w="1560" w:type="dxa"/>
                </w:tcPr>
                <w:p w:rsidR="00553DF4" w:rsidRPr="00AD55BD" w:rsidRDefault="00553DF4" w:rsidP="00553DF4">
                  <w:pPr>
                    <w:rPr>
                      <w:b/>
                      <w:noProof/>
                      <w:sz w:val="18"/>
                      <w:szCs w:val="18"/>
                    </w:rPr>
                  </w:pPr>
                  <w:r w:rsidRPr="00AD55BD">
                    <w:rPr>
                      <w:b/>
                      <w:noProof/>
                      <w:sz w:val="18"/>
                      <w:szCs w:val="18"/>
                    </w:rPr>
                    <w:t>fmListStyleOption</w:t>
                  </w:r>
                </w:p>
              </w:tc>
              <w:tc>
                <w:tcPr>
                  <w:tcW w:w="2998" w:type="dxa"/>
                </w:tcPr>
                <w:p w:rsidR="00553DF4" w:rsidRPr="00AD55BD" w:rsidRDefault="00553DF4" w:rsidP="00553DF4">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553DF4" w:rsidRPr="00BD4FD3" w:rsidRDefault="00553DF4" w:rsidP="00553DF4">
            <w:r w:rsidRPr="00BD4FD3">
              <w:t xml:space="preserve"> </w:t>
            </w:r>
          </w:p>
        </w:tc>
        <w:tc>
          <w:tcPr>
            <w:tcW w:w="0" w:type="auto"/>
          </w:tcPr>
          <w:p w:rsidR="00553DF4" w:rsidRPr="00BD4FD3" w:rsidRDefault="00553DF4" w:rsidP="00553DF4">
            <w:r w:rsidRPr="00BD4FD3">
              <w:lastRenderedPageBreak/>
              <w:t>fmListStyle</w:t>
            </w:r>
          </w:p>
        </w:tc>
      </w:tr>
      <w:tr w:rsidR="00553DF4" w:rsidTr="00553DF4">
        <w:trPr>
          <w:jc w:val="center"/>
        </w:trPr>
        <w:tc>
          <w:tcPr>
            <w:tcW w:w="0" w:type="auto"/>
          </w:tcPr>
          <w:p w:rsidR="00553DF4" w:rsidRPr="00301E48" w:rsidRDefault="00553DF4" w:rsidP="00553DF4">
            <w:r w:rsidRPr="00301E48">
              <w:lastRenderedPageBreak/>
              <w:t>ListWidth</w:t>
            </w:r>
          </w:p>
        </w:tc>
        <w:tc>
          <w:tcPr>
            <w:tcW w:w="0" w:type="auto"/>
          </w:tcPr>
          <w:p w:rsidR="00553DF4" w:rsidRPr="00BD4FD3" w:rsidRDefault="00553DF4" w:rsidP="00553DF4">
            <w:r w:rsidRPr="00BD4FD3">
              <w:t>Indica el ancho de la lista en el control.</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Default="00553DF4" w:rsidP="00553DF4">
            <w:r>
              <w:t>Locked</w:t>
            </w:r>
          </w:p>
        </w:tc>
        <w:tc>
          <w:tcPr>
            <w:tcW w:w="0" w:type="auto"/>
          </w:tcPr>
          <w:p w:rsidR="00553DF4" w:rsidRDefault="00553DF4" w:rsidP="00553DF4">
            <w:r>
              <w:t>Indica si el control puede ser editado</w:t>
            </w:r>
          </w:p>
        </w:tc>
        <w:tc>
          <w:tcPr>
            <w:tcW w:w="0" w:type="auto"/>
          </w:tcPr>
          <w:p w:rsidR="00553DF4" w:rsidRDefault="00553DF4" w:rsidP="00553DF4">
            <w:r>
              <w:t>Boolean</w:t>
            </w:r>
          </w:p>
        </w:tc>
      </w:tr>
      <w:tr w:rsidR="00553DF4" w:rsidTr="00553DF4">
        <w:trPr>
          <w:jc w:val="center"/>
        </w:trPr>
        <w:tc>
          <w:tcPr>
            <w:tcW w:w="0" w:type="auto"/>
          </w:tcPr>
          <w:p w:rsidR="00553DF4" w:rsidRPr="00301E48" w:rsidRDefault="00553DF4" w:rsidP="00553DF4">
            <w:r w:rsidRPr="00301E48">
              <w:t>MatchEntry</w:t>
            </w:r>
          </w:p>
        </w:tc>
        <w:tc>
          <w:tcPr>
            <w:tcW w:w="0" w:type="auto"/>
          </w:tcPr>
          <w:p w:rsidR="00553DF4" w:rsidRDefault="00553DF4" w:rsidP="00553DF4">
            <w:r>
              <w:t xml:space="preserve">Define o consulta la forma de cómo se realiza la búsqueda en el control cuando el usuario escribe. Puede ser alguno de los valores de la constante </w:t>
            </w:r>
            <w:r w:rsidRPr="00DE5E0E">
              <w:t>fmMatchEntry</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704"/>
              <w:gridCol w:w="1819"/>
            </w:tblGrid>
            <w:tr w:rsidR="00553DF4" w:rsidRPr="00AD55BD" w:rsidTr="00553DF4">
              <w:trPr>
                <w:jc w:val="center"/>
              </w:trPr>
              <w:tc>
                <w:tcPr>
                  <w:tcW w:w="326" w:type="dxa"/>
                </w:tcPr>
                <w:p w:rsidR="00553DF4" w:rsidRPr="00DE5E0E" w:rsidRDefault="00553DF4" w:rsidP="00553DF4">
                  <w:r w:rsidRPr="00DE5E0E">
                    <w:t>0</w:t>
                  </w:r>
                </w:p>
              </w:tc>
              <w:tc>
                <w:tcPr>
                  <w:tcW w:w="2226" w:type="dxa"/>
                </w:tcPr>
                <w:p w:rsidR="00553DF4" w:rsidRPr="00DE5E0E" w:rsidRDefault="00553DF4" w:rsidP="00CC392E">
                  <w:pPr>
                    <w:rPr>
                      <w:b/>
                      <w:sz w:val="18"/>
                      <w:szCs w:val="18"/>
                    </w:rPr>
                  </w:pPr>
                  <w:r w:rsidRPr="00DE5E0E">
                    <w:rPr>
                      <w:b/>
                      <w:sz w:val="18"/>
                      <w:szCs w:val="18"/>
                    </w:rPr>
                    <w:t>fmMatchEntry</w:t>
                  </w:r>
                  <w:r w:rsidR="00CC392E">
                    <w:rPr>
                      <w:b/>
                      <w:sz w:val="18"/>
                      <w:szCs w:val="18"/>
                    </w:rPr>
                    <w:t>-</w:t>
                  </w:r>
                  <w:r w:rsidRPr="00DE5E0E">
                    <w:rPr>
                      <w:b/>
                      <w:sz w:val="18"/>
                      <w:szCs w:val="18"/>
                    </w:rPr>
                    <w:t>FirstLetter</w:t>
                  </w:r>
                </w:p>
              </w:tc>
              <w:tc>
                <w:tcPr>
                  <w:tcW w:w="2334" w:type="dxa"/>
                </w:tcPr>
                <w:p w:rsidR="00553DF4" w:rsidRPr="00DE5E0E" w:rsidRDefault="00553DF4" w:rsidP="00553DF4">
                  <w:r w:rsidRPr="00DE5E0E">
                    <w:t>El control busca entrada que empiece con el carácter introducido</w:t>
                  </w:r>
                  <w:r>
                    <w:t xml:space="preserve"> y así sucesivamente</w:t>
                  </w:r>
                  <w:r w:rsidRPr="00DE5E0E">
                    <w:t xml:space="preserve">. </w:t>
                  </w:r>
                </w:p>
              </w:tc>
            </w:tr>
            <w:tr w:rsidR="00553DF4" w:rsidRPr="00AD55BD" w:rsidTr="00553DF4">
              <w:trPr>
                <w:jc w:val="center"/>
              </w:trPr>
              <w:tc>
                <w:tcPr>
                  <w:tcW w:w="326" w:type="dxa"/>
                </w:tcPr>
                <w:p w:rsidR="00553DF4" w:rsidRPr="00DE5E0E" w:rsidRDefault="00553DF4" w:rsidP="00553DF4">
                  <w:r w:rsidRPr="00DE5E0E">
                    <w:t>1</w:t>
                  </w:r>
                </w:p>
              </w:tc>
              <w:tc>
                <w:tcPr>
                  <w:tcW w:w="2226" w:type="dxa"/>
                </w:tcPr>
                <w:p w:rsidR="00553DF4" w:rsidRPr="000322C2" w:rsidRDefault="00553DF4" w:rsidP="00553DF4">
                  <w:pPr>
                    <w:rPr>
                      <w:b/>
                      <w:sz w:val="16"/>
                      <w:szCs w:val="16"/>
                    </w:rPr>
                  </w:pPr>
                  <w:r w:rsidRPr="000322C2">
                    <w:rPr>
                      <w:b/>
                      <w:sz w:val="16"/>
                      <w:szCs w:val="16"/>
                    </w:rPr>
                    <w:t>fmMatchEntry</w:t>
                  </w:r>
                  <w:r w:rsidR="00CC392E">
                    <w:rPr>
                      <w:b/>
                      <w:sz w:val="16"/>
                      <w:szCs w:val="16"/>
                    </w:rPr>
                    <w:t>-</w:t>
                  </w:r>
                  <w:r w:rsidRPr="000322C2">
                    <w:rPr>
                      <w:b/>
                      <w:sz w:val="16"/>
                      <w:szCs w:val="16"/>
                    </w:rPr>
                    <w:t>Complete</w:t>
                  </w:r>
                </w:p>
              </w:tc>
              <w:tc>
                <w:tcPr>
                  <w:tcW w:w="2334" w:type="dxa"/>
                </w:tcPr>
                <w:p w:rsidR="00553DF4" w:rsidRPr="00DE5E0E" w:rsidRDefault="00553DF4" w:rsidP="00553DF4">
                  <w:r w:rsidRPr="00DE5E0E">
                    <w:t xml:space="preserve">Según se </w:t>
                  </w:r>
                  <w:r>
                    <w:t>van escribiendo caracteres se</w:t>
                  </w:r>
                  <w:r w:rsidRPr="00DE5E0E">
                    <w:t xml:space="preserve"> busca una entrada que coincida con todos los caracteres introducidos (</w:t>
                  </w:r>
                  <w:r>
                    <w:t xml:space="preserve">valor por </w:t>
                  </w:r>
                  <w:r>
                    <w:lastRenderedPageBreak/>
                    <w:t>defecto</w:t>
                  </w:r>
                  <w:r w:rsidRPr="00DE5E0E">
                    <w:t>).</w:t>
                  </w:r>
                </w:p>
              </w:tc>
            </w:tr>
            <w:tr w:rsidR="00553DF4" w:rsidRPr="00AD55BD" w:rsidTr="00553DF4">
              <w:trPr>
                <w:jc w:val="center"/>
              </w:trPr>
              <w:tc>
                <w:tcPr>
                  <w:tcW w:w="326" w:type="dxa"/>
                </w:tcPr>
                <w:p w:rsidR="00553DF4" w:rsidRPr="00DE5E0E" w:rsidRDefault="00553DF4" w:rsidP="00553DF4">
                  <w:r w:rsidRPr="00DE5E0E">
                    <w:lastRenderedPageBreak/>
                    <w:t>2</w:t>
                  </w:r>
                </w:p>
              </w:tc>
              <w:tc>
                <w:tcPr>
                  <w:tcW w:w="2226" w:type="dxa"/>
                </w:tcPr>
                <w:p w:rsidR="00553DF4" w:rsidRPr="00DE5E0E" w:rsidRDefault="00553DF4" w:rsidP="00553DF4">
                  <w:pPr>
                    <w:rPr>
                      <w:b/>
                      <w:sz w:val="18"/>
                      <w:szCs w:val="18"/>
                    </w:rPr>
                  </w:pPr>
                  <w:r w:rsidRPr="00DE5E0E">
                    <w:rPr>
                      <w:b/>
                      <w:sz w:val="18"/>
                      <w:szCs w:val="18"/>
                    </w:rPr>
                    <w:t>fmMatchEntry</w:t>
                  </w:r>
                  <w:r w:rsidR="00CC392E">
                    <w:rPr>
                      <w:b/>
                      <w:sz w:val="18"/>
                      <w:szCs w:val="18"/>
                    </w:rPr>
                    <w:t>-</w:t>
                  </w:r>
                  <w:r w:rsidRPr="00DE5E0E">
                    <w:rPr>
                      <w:b/>
                      <w:sz w:val="18"/>
                      <w:szCs w:val="18"/>
                    </w:rPr>
                    <w:t>None</w:t>
                  </w:r>
                </w:p>
              </w:tc>
              <w:tc>
                <w:tcPr>
                  <w:tcW w:w="2334" w:type="dxa"/>
                </w:tcPr>
                <w:p w:rsidR="00553DF4" w:rsidRPr="00DE5E0E" w:rsidRDefault="00553DF4" w:rsidP="00553DF4">
                  <w:r w:rsidRPr="00DE5E0E">
                    <w:t>Sin coincidencia.</w:t>
                  </w:r>
                </w:p>
              </w:tc>
            </w:tr>
          </w:tbl>
          <w:p w:rsidR="00553DF4" w:rsidRPr="00BD4FD3" w:rsidRDefault="00553DF4" w:rsidP="00553DF4">
            <w:r w:rsidRPr="00BD4FD3">
              <w:t xml:space="preserve"> </w:t>
            </w:r>
          </w:p>
        </w:tc>
        <w:tc>
          <w:tcPr>
            <w:tcW w:w="0" w:type="auto"/>
          </w:tcPr>
          <w:p w:rsidR="00553DF4" w:rsidRPr="00BD4FD3" w:rsidRDefault="00553DF4" w:rsidP="00553DF4">
            <w:r w:rsidRPr="00DE5E0E">
              <w:lastRenderedPageBreak/>
              <w:t>fmMatchEntry</w:t>
            </w:r>
          </w:p>
        </w:tc>
      </w:tr>
      <w:tr w:rsidR="00553DF4" w:rsidTr="00553DF4">
        <w:trPr>
          <w:jc w:val="center"/>
        </w:trPr>
        <w:tc>
          <w:tcPr>
            <w:tcW w:w="0" w:type="auto"/>
          </w:tcPr>
          <w:p w:rsidR="00553DF4" w:rsidRPr="00301E48" w:rsidRDefault="00553DF4" w:rsidP="00553DF4">
            <w:r w:rsidRPr="00301E48">
              <w:lastRenderedPageBreak/>
              <w:t>MatchFound</w:t>
            </w:r>
          </w:p>
        </w:tc>
        <w:tc>
          <w:tcPr>
            <w:tcW w:w="0" w:type="auto"/>
          </w:tcPr>
          <w:p w:rsidR="00553DF4" w:rsidRPr="00BD4FD3" w:rsidRDefault="00553DF4" w:rsidP="00553DF4">
            <w:r w:rsidRPr="00BD4FD3">
              <w:t>Indica si el texto introducido coincide con alguna de las entradas del control.</w:t>
            </w:r>
          </w:p>
        </w:tc>
        <w:tc>
          <w:tcPr>
            <w:tcW w:w="0" w:type="auto"/>
          </w:tcPr>
          <w:p w:rsidR="00553DF4" w:rsidRPr="00BD4FD3" w:rsidRDefault="00553DF4" w:rsidP="00553DF4">
            <w:r w:rsidRPr="00BD4FD3">
              <w:t>Boolean</w:t>
            </w:r>
          </w:p>
        </w:tc>
      </w:tr>
      <w:tr w:rsidR="00553DF4" w:rsidTr="00553DF4">
        <w:trPr>
          <w:jc w:val="center"/>
        </w:trPr>
        <w:tc>
          <w:tcPr>
            <w:tcW w:w="0" w:type="auto"/>
          </w:tcPr>
          <w:p w:rsidR="00553DF4" w:rsidRPr="00301E48" w:rsidRDefault="00553DF4" w:rsidP="00553DF4">
            <w:r w:rsidRPr="00301E48">
              <w:t>MatchRequired</w:t>
            </w:r>
          </w:p>
        </w:tc>
        <w:tc>
          <w:tcPr>
            <w:tcW w:w="0" w:type="auto"/>
          </w:tcPr>
          <w:p w:rsidR="00553DF4" w:rsidRPr="00BD4FD3" w:rsidRDefault="00553DF4" w:rsidP="00553DF4">
            <w:r w:rsidRPr="00BD4FD3">
              <w:t>Indica si es obligatorio que el texto introducido en el control coincida con alguna de las entradas del mismo. Si True, el usuario no puede salir del control hasta que el texto introducido coincida con alguna de las entradas.</w:t>
            </w:r>
          </w:p>
        </w:tc>
        <w:tc>
          <w:tcPr>
            <w:tcW w:w="0" w:type="auto"/>
          </w:tcPr>
          <w:p w:rsidR="00553DF4" w:rsidRPr="00BD4FD3" w:rsidRDefault="00553DF4" w:rsidP="00553DF4">
            <w:r w:rsidRPr="00BD4FD3">
              <w:t>Boolean</w:t>
            </w:r>
          </w:p>
        </w:tc>
      </w:tr>
      <w:tr w:rsidR="00553DF4" w:rsidTr="00553DF4">
        <w:trPr>
          <w:jc w:val="center"/>
        </w:trPr>
        <w:tc>
          <w:tcPr>
            <w:tcW w:w="0" w:type="auto"/>
          </w:tcPr>
          <w:p w:rsidR="00553DF4" w:rsidRDefault="00553DF4" w:rsidP="00553DF4">
            <w:r>
              <w:rPr>
                <w:sz w:val="20"/>
                <w:szCs w:val="20"/>
              </w:rPr>
              <w:t>Max</w:t>
            </w:r>
          </w:p>
        </w:tc>
        <w:tc>
          <w:tcPr>
            <w:tcW w:w="0" w:type="auto"/>
          </w:tcPr>
          <w:p w:rsidR="00553DF4" w:rsidRDefault="00553DF4" w:rsidP="00553DF4">
            <w:r>
              <w:t>Valor máximo para la propiedad Value.</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MaxLength</w:t>
            </w:r>
          </w:p>
        </w:tc>
        <w:tc>
          <w:tcPr>
            <w:tcW w:w="0" w:type="auto"/>
          </w:tcPr>
          <w:p w:rsidR="00553DF4" w:rsidRPr="00BD4FD3" w:rsidRDefault="00553DF4" w:rsidP="00553DF4">
            <w:r w:rsidRPr="00BD4FD3">
              <w:t>Indica el número máximo de caracteres permitido.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rPr>
                <w:sz w:val="20"/>
                <w:szCs w:val="20"/>
              </w:rPr>
              <w:t>Min</w:t>
            </w:r>
          </w:p>
        </w:tc>
        <w:tc>
          <w:tcPr>
            <w:tcW w:w="0" w:type="auto"/>
          </w:tcPr>
          <w:p w:rsidR="00553DF4" w:rsidRDefault="00553DF4" w:rsidP="00553DF4">
            <w:r>
              <w:t>Valor mínimo para la propiedad Value.</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MouseIcon</w:t>
            </w:r>
          </w:p>
        </w:tc>
        <w:tc>
          <w:tcPr>
            <w:tcW w:w="0" w:type="auto"/>
          </w:tcPr>
          <w:p w:rsidR="00553DF4" w:rsidRDefault="00553DF4" w:rsidP="00553DF4">
            <w:r>
              <w:t xml:space="preserve">Icono asociado al control cuando el mouse pasa por encima del mismo. La propiedad </w:t>
            </w:r>
            <w:r w:rsidRPr="00C474A6">
              <w:t>MousePointer</w:t>
            </w:r>
            <w:r>
              <w:t xml:space="preserve"> debe establecerse a 99.</w:t>
            </w:r>
          </w:p>
        </w:tc>
        <w:tc>
          <w:tcPr>
            <w:tcW w:w="0" w:type="auto"/>
          </w:tcPr>
          <w:p w:rsidR="00553DF4" w:rsidRDefault="00553DF4" w:rsidP="00553DF4"/>
        </w:tc>
      </w:tr>
      <w:tr w:rsidR="00553DF4" w:rsidTr="00553DF4">
        <w:trPr>
          <w:jc w:val="center"/>
        </w:trPr>
        <w:tc>
          <w:tcPr>
            <w:tcW w:w="0" w:type="auto"/>
          </w:tcPr>
          <w:p w:rsidR="00553DF4" w:rsidRDefault="00553DF4" w:rsidP="00553DF4">
            <w:r>
              <w:t>MousePointer</w:t>
            </w:r>
          </w:p>
        </w:tc>
        <w:tc>
          <w:tcPr>
            <w:tcW w:w="0" w:type="auto"/>
          </w:tcPr>
          <w:p w:rsidR="00553DF4" w:rsidRDefault="00553DF4" w:rsidP="00553DF4">
            <w:r>
              <w:t xml:space="preserve">Tipo de puntero mostrado. Debe tener alguno de los valores de la constante </w:t>
            </w:r>
            <w:r w:rsidRPr="00FB11DD">
              <w:rPr>
                <w:b/>
              </w:rPr>
              <w:t>fmMousePointer</w:t>
            </w:r>
            <w:r>
              <w:t>:</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
              <w:gridCol w:w="1936"/>
              <w:gridCol w:w="1504"/>
            </w:tblGrid>
            <w:tr w:rsidR="00553DF4" w:rsidRPr="00FE279B" w:rsidTr="00553DF4">
              <w:tc>
                <w:tcPr>
                  <w:tcW w:w="409" w:type="dxa"/>
                </w:tcPr>
                <w:p w:rsidR="00553DF4" w:rsidRPr="00C474A6" w:rsidRDefault="00553DF4" w:rsidP="00553DF4">
                  <w:pPr>
                    <w:rPr>
                      <w:sz w:val="20"/>
                      <w:szCs w:val="20"/>
                    </w:rPr>
                  </w:pPr>
                  <w:r w:rsidRPr="00C474A6">
                    <w:rPr>
                      <w:sz w:val="20"/>
                      <w:szCs w:val="20"/>
                    </w:rPr>
                    <w:t>0</w:t>
                  </w:r>
                </w:p>
              </w:tc>
              <w:tc>
                <w:tcPr>
                  <w:tcW w:w="2512" w:type="dxa"/>
                </w:tcPr>
                <w:p w:rsidR="00553DF4" w:rsidRPr="000322C2" w:rsidRDefault="00553DF4" w:rsidP="00553DF4">
                  <w:pPr>
                    <w:rPr>
                      <w:b/>
                      <w:sz w:val="18"/>
                      <w:szCs w:val="18"/>
                    </w:rPr>
                  </w:pPr>
                  <w:r w:rsidRPr="000322C2">
                    <w:rPr>
                      <w:b/>
                      <w:sz w:val="18"/>
                      <w:szCs w:val="18"/>
                    </w:rPr>
                    <w:t>fmMousePointer</w:t>
                  </w:r>
                  <w:r w:rsidR="00CC392E">
                    <w:rPr>
                      <w:b/>
                      <w:sz w:val="18"/>
                      <w:szCs w:val="18"/>
                    </w:rPr>
                    <w:t>-</w:t>
                  </w:r>
                  <w:r w:rsidRPr="000322C2">
                    <w:rPr>
                      <w:b/>
                      <w:sz w:val="18"/>
                      <w:szCs w:val="18"/>
                    </w:rPr>
                    <w:t>Default</w:t>
                  </w:r>
                </w:p>
              </w:tc>
              <w:tc>
                <w:tcPr>
                  <w:tcW w:w="1503" w:type="dxa"/>
                </w:tcPr>
                <w:p w:rsidR="00553DF4" w:rsidRPr="00C474A6" w:rsidRDefault="00553DF4" w:rsidP="00553DF4">
                  <w:r w:rsidRPr="00C474A6">
                    <w:t xml:space="preserve">Puntero estándar. </w:t>
                  </w:r>
                  <w:r>
                    <w:t>Es el valor por defecto.</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CC392E">
                    <w:rPr>
                      <w:b/>
                      <w:i/>
                      <w:iCs/>
                      <w:color w:val="000000"/>
                      <w:sz w:val="20"/>
                      <w:szCs w:val="20"/>
                    </w:rPr>
                    <w:t>-</w:t>
                  </w:r>
                  <w:r w:rsidRPr="00C474A6">
                    <w:rPr>
                      <w:b/>
                      <w:i/>
                      <w:iCs/>
                      <w:color w:val="000000"/>
                      <w:sz w:val="20"/>
                      <w:szCs w:val="20"/>
                    </w:rPr>
                    <w:t>Arrow</w:t>
                  </w:r>
                </w:p>
              </w:tc>
              <w:tc>
                <w:tcPr>
                  <w:tcW w:w="1503" w:type="dxa"/>
                </w:tcPr>
                <w:p w:rsidR="00553DF4" w:rsidRPr="00C474A6" w:rsidRDefault="00553DF4" w:rsidP="00553DF4">
                  <w:pPr>
                    <w:rPr>
                      <w:color w:val="000000"/>
                      <w:sz w:val="24"/>
                    </w:rPr>
                  </w:pPr>
                  <w:r>
                    <w:rPr>
                      <w:color w:val="000000"/>
                      <w:sz w:val="24"/>
                    </w:rPr>
                    <w:t>Tipo f</w:t>
                  </w:r>
                  <w:r w:rsidRPr="00C474A6">
                    <w:rPr>
                      <w:color w:val="000000"/>
                      <w:sz w:val="24"/>
                    </w:rPr>
                    <w:t>lecha.</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lastRenderedPageBreak/>
                    <w:t>2</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CC392E">
                    <w:rPr>
                      <w:b/>
                      <w:i/>
                      <w:iCs/>
                      <w:color w:val="000000"/>
                      <w:sz w:val="20"/>
                      <w:szCs w:val="20"/>
                    </w:rPr>
                    <w:t>-</w:t>
                  </w:r>
                  <w:r w:rsidRPr="00C474A6">
                    <w:rPr>
                      <w:b/>
                      <w:i/>
                      <w:iCs/>
                      <w:color w:val="000000"/>
                      <w:sz w:val="20"/>
                      <w:szCs w:val="20"/>
                    </w:rPr>
                    <w:t>Cross</w:t>
                  </w:r>
                </w:p>
              </w:tc>
              <w:tc>
                <w:tcPr>
                  <w:tcW w:w="1503" w:type="dxa"/>
                </w:tcPr>
                <w:p w:rsidR="00553DF4" w:rsidRPr="00C474A6" w:rsidRDefault="00553DF4" w:rsidP="00553DF4">
                  <w:pPr>
                    <w:rPr>
                      <w:color w:val="000000"/>
                      <w:sz w:val="24"/>
                    </w:rPr>
                  </w:pPr>
                  <w:r>
                    <w:rPr>
                      <w:color w:val="000000"/>
                      <w:sz w:val="24"/>
                    </w:rPr>
                    <w:t xml:space="preserve">Tipo </w:t>
                  </w:r>
                  <w:r w:rsidRPr="00C474A6">
                    <w:rPr>
                      <w:color w:val="000000"/>
                      <w:sz w:val="24"/>
                    </w:rPr>
                    <w:t>cruz.</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3</w:t>
                  </w:r>
                </w:p>
              </w:tc>
              <w:tc>
                <w:tcPr>
                  <w:tcW w:w="2512" w:type="dxa"/>
                </w:tcPr>
                <w:p w:rsidR="00553DF4" w:rsidRPr="000322C2" w:rsidRDefault="00553DF4" w:rsidP="00553DF4">
                  <w:pPr>
                    <w:rPr>
                      <w:b/>
                      <w:color w:val="000000"/>
                      <w:sz w:val="18"/>
                      <w:szCs w:val="18"/>
                    </w:rPr>
                  </w:pPr>
                  <w:r w:rsidRPr="000322C2">
                    <w:rPr>
                      <w:b/>
                      <w:i/>
                      <w:iCs/>
                      <w:color w:val="000000"/>
                      <w:sz w:val="18"/>
                      <w:szCs w:val="18"/>
                    </w:rPr>
                    <w:t>fmMousePointer</w:t>
                  </w:r>
                  <w:r w:rsidR="00CC392E">
                    <w:rPr>
                      <w:b/>
                      <w:i/>
                      <w:iCs/>
                      <w:color w:val="000000"/>
                      <w:sz w:val="18"/>
                      <w:szCs w:val="18"/>
                    </w:rPr>
                    <w:t>-</w:t>
                  </w:r>
                  <w:r w:rsidRPr="000322C2">
                    <w:rPr>
                      <w:b/>
                      <w:i/>
                      <w:iCs/>
                      <w:color w:val="000000"/>
                      <w:sz w:val="18"/>
                      <w:szCs w:val="18"/>
                    </w:rPr>
                    <w:t>IBeam</w:t>
                  </w:r>
                </w:p>
              </w:tc>
              <w:tc>
                <w:tcPr>
                  <w:tcW w:w="1503" w:type="dxa"/>
                </w:tcPr>
                <w:p w:rsidR="00553DF4" w:rsidRPr="00C474A6" w:rsidRDefault="00553DF4" w:rsidP="00553DF4">
                  <w:pPr>
                    <w:rPr>
                      <w:color w:val="000000"/>
                      <w:sz w:val="24"/>
                    </w:rPr>
                  </w:pPr>
                  <w:r>
                    <w:rPr>
                      <w:color w:val="000000"/>
                      <w:sz w:val="24"/>
                    </w:rPr>
                    <w:t xml:space="preserve">Tipo </w:t>
                  </w:r>
                  <w:r w:rsidRPr="00C474A6">
                    <w:rPr>
                      <w:color w:val="000000"/>
                      <w:sz w:val="24"/>
                    </w:rPr>
                    <w:t>I.</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6</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fmMousePointerSize</w:t>
                  </w:r>
                  <w:r w:rsidR="000322C2">
                    <w:rPr>
                      <w:b/>
                      <w:i/>
                      <w:iCs/>
                      <w:color w:val="000000"/>
                      <w:sz w:val="20"/>
                      <w:szCs w:val="20"/>
                    </w:rPr>
                    <w:t>-</w:t>
                  </w:r>
                  <w:r w:rsidRPr="00C474A6">
                    <w:rPr>
                      <w:b/>
                      <w:i/>
                      <w:iCs/>
                      <w:color w:val="000000"/>
                      <w:sz w:val="20"/>
                      <w:szCs w:val="20"/>
                    </w:rPr>
                    <w:t>NESW</w:t>
                  </w:r>
                </w:p>
              </w:tc>
              <w:tc>
                <w:tcPr>
                  <w:tcW w:w="1503" w:type="dxa"/>
                </w:tcPr>
                <w:p w:rsidR="00553DF4" w:rsidRPr="00C474A6" w:rsidRDefault="00553DF4"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7</w:t>
                  </w:r>
                </w:p>
              </w:tc>
              <w:tc>
                <w:tcPr>
                  <w:tcW w:w="2512" w:type="dxa"/>
                </w:tcPr>
                <w:p w:rsidR="00553DF4" w:rsidRPr="000322C2" w:rsidRDefault="00553DF4" w:rsidP="00553DF4">
                  <w:pPr>
                    <w:rPr>
                      <w:b/>
                      <w:color w:val="000000"/>
                      <w:sz w:val="18"/>
                      <w:szCs w:val="18"/>
                    </w:rPr>
                  </w:pPr>
                  <w:r w:rsidRPr="000322C2">
                    <w:rPr>
                      <w:b/>
                      <w:i/>
                      <w:iCs/>
                      <w:color w:val="000000"/>
                      <w:sz w:val="18"/>
                      <w:szCs w:val="18"/>
                    </w:rPr>
                    <w:t>fmMousePointerSize</w:t>
                  </w:r>
                  <w:r w:rsidR="00CC392E">
                    <w:rPr>
                      <w:b/>
                      <w:i/>
                      <w:iCs/>
                      <w:color w:val="000000"/>
                      <w:sz w:val="18"/>
                      <w:szCs w:val="18"/>
                    </w:rPr>
                    <w:t>-</w:t>
                  </w:r>
                  <w:r w:rsidRPr="000322C2">
                    <w:rPr>
                      <w:b/>
                      <w:i/>
                      <w:iCs/>
                      <w:color w:val="000000"/>
                      <w:sz w:val="18"/>
                      <w:szCs w:val="18"/>
                    </w:rPr>
                    <w:t>NS</w:t>
                  </w:r>
                </w:p>
              </w:tc>
              <w:tc>
                <w:tcPr>
                  <w:tcW w:w="1503" w:type="dxa"/>
                </w:tcPr>
                <w:p w:rsidR="00553DF4" w:rsidRPr="00C474A6" w:rsidRDefault="00553DF4"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8</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fmMousePointerSize</w:t>
                  </w:r>
                  <w:r w:rsidR="000322C2">
                    <w:rPr>
                      <w:b/>
                      <w:i/>
                      <w:iCs/>
                      <w:color w:val="000000"/>
                      <w:sz w:val="20"/>
                      <w:szCs w:val="20"/>
                    </w:rPr>
                    <w:t>-</w:t>
                  </w:r>
                  <w:r w:rsidRPr="00C474A6">
                    <w:rPr>
                      <w:b/>
                      <w:i/>
                      <w:iCs/>
                      <w:color w:val="000000"/>
                      <w:sz w:val="20"/>
                      <w:szCs w:val="20"/>
                    </w:rPr>
                    <w:t>NWSE</w:t>
                  </w:r>
                </w:p>
              </w:tc>
              <w:tc>
                <w:tcPr>
                  <w:tcW w:w="1503" w:type="dxa"/>
                </w:tcPr>
                <w:p w:rsidR="00553DF4" w:rsidRPr="00C474A6" w:rsidRDefault="00553DF4"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9</w:t>
                  </w:r>
                </w:p>
              </w:tc>
              <w:tc>
                <w:tcPr>
                  <w:tcW w:w="2512" w:type="dxa"/>
                </w:tcPr>
                <w:p w:rsidR="00553DF4" w:rsidRPr="000322C2" w:rsidRDefault="00553DF4" w:rsidP="00553DF4">
                  <w:pPr>
                    <w:rPr>
                      <w:b/>
                      <w:color w:val="000000"/>
                      <w:sz w:val="18"/>
                      <w:szCs w:val="18"/>
                    </w:rPr>
                  </w:pPr>
                  <w:r w:rsidRPr="000322C2">
                    <w:rPr>
                      <w:b/>
                      <w:i/>
                      <w:iCs/>
                      <w:color w:val="000000"/>
                      <w:sz w:val="18"/>
                      <w:szCs w:val="18"/>
                    </w:rPr>
                    <w:t>fmMousePointerSize</w:t>
                  </w:r>
                  <w:r w:rsidR="00CC392E">
                    <w:rPr>
                      <w:b/>
                      <w:i/>
                      <w:iCs/>
                      <w:color w:val="000000"/>
                      <w:sz w:val="18"/>
                      <w:szCs w:val="18"/>
                    </w:rPr>
                    <w:t>-</w:t>
                  </w:r>
                  <w:r w:rsidRPr="000322C2">
                    <w:rPr>
                      <w:b/>
                      <w:i/>
                      <w:iCs/>
                      <w:color w:val="000000"/>
                      <w:sz w:val="18"/>
                      <w:szCs w:val="18"/>
                    </w:rPr>
                    <w:t>WE</w:t>
                  </w:r>
                </w:p>
              </w:tc>
              <w:tc>
                <w:tcPr>
                  <w:tcW w:w="1503" w:type="dxa"/>
                </w:tcPr>
                <w:p w:rsidR="00553DF4" w:rsidRPr="00C474A6" w:rsidRDefault="00553DF4"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10</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fmMousePointerUp</w:t>
                  </w:r>
                  <w:r w:rsidR="000322C2">
                    <w:rPr>
                      <w:b/>
                      <w:i/>
                      <w:iCs/>
                      <w:color w:val="000000"/>
                      <w:sz w:val="20"/>
                      <w:szCs w:val="20"/>
                    </w:rPr>
                    <w:t>-</w:t>
                  </w:r>
                  <w:r w:rsidRPr="00C474A6">
                    <w:rPr>
                      <w:b/>
                      <w:i/>
                      <w:iCs/>
                      <w:color w:val="000000"/>
                      <w:sz w:val="20"/>
                      <w:szCs w:val="20"/>
                    </w:rPr>
                    <w:t>Arrow</w:t>
                  </w:r>
                </w:p>
              </w:tc>
              <w:tc>
                <w:tcPr>
                  <w:tcW w:w="1503" w:type="dxa"/>
                </w:tcPr>
                <w:p w:rsidR="00553DF4" w:rsidRPr="00C474A6" w:rsidRDefault="00553DF4" w:rsidP="00553DF4">
                  <w:pPr>
                    <w:rPr>
                      <w:color w:val="000000"/>
                      <w:sz w:val="24"/>
                    </w:rPr>
                  </w:pPr>
                  <w:r w:rsidRPr="00C474A6">
                    <w:rPr>
                      <w:color w:val="000000"/>
                      <w:sz w:val="24"/>
                    </w:rPr>
                    <w:t>Flecha arriba.</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11</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0322C2">
                    <w:rPr>
                      <w:b/>
                      <w:i/>
                      <w:iCs/>
                      <w:color w:val="000000"/>
                      <w:sz w:val="20"/>
                      <w:szCs w:val="20"/>
                    </w:rPr>
                    <w:t>-</w:t>
                  </w:r>
                  <w:r w:rsidRPr="00C474A6">
                    <w:rPr>
                      <w:b/>
                      <w:i/>
                      <w:iCs/>
                      <w:color w:val="000000"/>
                      <w:sz w:val="20"/>
                      <w:szCs w:val="20"/>
                    </w:rPr>
                    <w:t>Hourglass</w:t>
                  </w:r>
                </w:p>
              </w:tc>
              <w:tc>
                <w:tcPr>
                  <w:tcW w:w="1503" w:type="dxa"/>
                </w:tcPr>
                <w:p w:rsidR="00553DF4" w:rsidRPr="00C474A6" w:rsidRDefault="00553DF4" w:rsidP="00553DF4">
                  <w:pPr>
                    <w:rPr>
                      <w:color w:val="000000"/>
                      <w:sz w:val="24"/>
                    </w:rPr>
                  </w:pPr>
                  <w:r w:rsidRPr="00C474A6">
                    <w:rPr>
                      <w:color w:val="000000"/>
                      <w:sz w:val="24"/>
                    </w:rPr>
                    <w:t>Reloj de arena.</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12</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fmMousePointerNo</w:t>
                  </w:r>
                  <w:r w:rsidR="000322C2">
                    <w:rPr>
                      <w:b/>
                      <w:i/>
                      <w:iCs/>
                      <w:color w:val="000000"/>
                      <w:sz w:val="20"/>
                      <w:szCs w:val="20"/>
                    </w:rPr>
                    <w:t>-</w:t>
                  </w:r>
                  <w:r w:rsidRPr="00C474A6">
                    <w:rPr>
                      <w:b/>
                      <w:i/>
                      <w:iCs/>
                      <w:color w:val="000000"/>
                      <w:sz w:val="20"/>
                      <w:szCs w:val="20"/>
                    </w:rPr>
                    <w:t>Drop</w:t>
                  </w:r>
                </w:p>
              </w:tc>
              <w:tc>
                <w:tcPr>
                  <w:tcW w:w="1503" w:type="dxa"/>
                </w:tcPr>
                <w:p w:rsidR="00553DF4" w:rsidRPr="00C474A6" w:rsidRDefault="00553DF4" w:rsidP="00553DF4">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w:t>
                  </w:r>
                  <w:r w:rsidRPr="00C474A6">
                    <w:rPr>
                      <w:color w:val="000000"/>
                      <w:sz w:val="20"/>
                      <w:szCs w:val="20"/>
                    </w:rPr>
                    <w:lastRenderedPageBreak/>
                    <w:t>3</w:t>
                  </w:r>
                </w:p>
              </w:tc>
              <w:tc>
                <w:tcPr>
                  <w:tcW w:w="2512" w:type="dxa"/>
                </w:tcPr>
                <w:p w:rsidR="00553DF4" w:rsidRPr="00C474A6" w:rsidRDefault="00553DF4" w:rsidP="00CC392E">
                  <w:pPr>
                    <w:rPr>
                      <w:b/>
                      <w:color w:val="000000"/>
                      <w:sz w:val="20"/>
                      <w:szCs w:val="20"/>
                    </w:rPr>
                  </w:pPr>
                  <w:r w:rsidRPr="00C474A6">
                    <w:rPr>
                      <w:b/>
                      <w:i/>
                      <w:iCs/>
                      <w:color w:val="000000"/>
                      <w:sz w:val="20"/>
                      <w:szCs w:val="20"/>
                    </w:rPr>
                    <w:lastRenderedPageBreak/>
                    <w:t>fmMousePointer</w:t>
                  </w:r>
                  <w:r w:rsidR="00CC392E">
                    <w:rPr>
                      <w:b/>
                      <w:i/>
                      <w:iCs/>
                      <w:color w:val="000000"/>
                      <w:sz w:val="20"/>
                      <w:szCs w:val="20"/>
                    </w:rPr>
                    <w:t>-</w:t>
                  </w:r>
                  <w:r w:rsidRPr="00C474A6">
                    <w:rPr>
                      <w:b/>
                      <w:i/>
                      <w:iCs/>
                      <w:color w:val="000000"/>
                      <w:sz w:val="20"/>
                      <w:szCs w:val="20"/>
                    </w:rPr>
                    <w:lastRenderedPageBreak/>
                    <w:t>AppStarting</w:t>
                  </w:r>
                </w:p>
              </w:tc>
              <w:tc>
                <w:tcPr>
                  <w:tcW w:w="1503" w:type="dxa"/>
                </w:tcPr>
                <w:p w:rsidR="00553DF4" w:rsidRPr="00C474A6" w:rsidRDefault="00553DF4" w:rsidP="00553DF4">
                  <w:pPr>
                    <w:rPr>
                      <w:color w:val="000000"/>
                      <w:sz w:val="24"/>
                    </w:rPr>
                  </w:pPr>
                  <w:r w:rsidRPr="00C474A6">
                    <w:rPr>
                      <w:color w:val="000000"/>
                      <w:sz w:val="24"/>
                    </w:rPr>
                    <w:lastRenderedPageBreak/>
                    <w:t xml:space="preserve">Flecha con </w:t>
                  </w:r>
                  <w:r w:rsidRPr="00C474A6">
                    <w:rPr>
                      <w:color w:val="000000"/>
                      <w:sz w:val="24"/>
                    </w:rPr>
                    <w:lastRenderedPageBreak/>
                    <w:t>reloj de arena.</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lastRenderedPageBreak/>
                    <w:t>14</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CC392E">
                    <w:rPr>
                      <w:b/>
                      <w:i/>
                      <w:iCs/>
                      <w:color w:val="000000"/>
                      <w:sz w:val="20"/>
                      <w:szCs w:val="20"/>
                    </w:rPr>
                    <w:t>-</w:t>
                  </w:r>
                  <w:r w:rsidRPr="00C474A6">
                    <w:rPr>
                      <w:b/>
                      <w:i/>
                      <w:iCs/>
                      <w:color w:val="000000"/>
                      <w:sz w:val="20"/>
                      <w:szCs w:val="20"/>
                    </w:rPr>
                    <w:t>Help</w:t>
                  </w:r>
                </w:p>
              </w:tc>
              <w:tc>
                <w:tcPr>
                  <w:tcW w:w="1503" w:type="dxa"/>
                </w:tcPr>
                <w:p w:rsidR="00553DF4" w:rsidRPr="00C474A6" w:rsidRDefault="00553DF4" w:rsidP="00553DF4">
                  <w:pPr>
                    <w:rPr>
                      <w:color w:val="000000"/>
                      <w:sz w:val="24"/>
                    </w:rPr>
                  </w:pPr>
                  <w:r w:rsidRPr="00C474A6">
                    <w:rPr>
                      <w:color w:val="000000"/>
                      <w:sz w:val="24"/>
                    </w:rPr>
                    <w:t>Flecha con interrogación.</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15</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CC392E">
                    <w:rPr>
                      <w:b/>
                      <w:i/>
                      <w:iCs/>
                      <w:color w:val="000000"/>
                      <w:sz w:val="20"/>
                      <w:szCs w:val="20"/>
                    </w:rPr>
                    <w:t>-</w:t>
                  </w:r>
                  <w:r w:rsidRPr="00C474A6">
                    <w:rPr>
                      <w:b/>
                      <w:i/>
                      <w:iCs/>
                      <w:color w:val="000000"/>
                      <w:sz w:val="20"/>
                      <w:szCs w:val="20"/>
                    </w:rPr>
                    <w:t>SizeAll</w:t>
                  </w:r>
                </w:p>
              </w:tc>
              <w:tc>
                <w:tcPr>
                  <w:tcW w:w="1503" w:type="dxa"/>
                </w:tcPr>
                <w:p w:rsidR="00553DF4" w:rsidRPr="00C474A6" w:rsidRDefault="00553DF4" w:rsidP="00553DF4">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99</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0322C2">
                    <w:rPr>
                      <w:b/>
                      <w:i/>
                      <w:iCs/>
                      <w:color w:val="000000"/>
                      <w:sz w:val="20"/>
                      <w:szCs w:val="20"/>
                    </w:rPr>
                    <w:t>-</w:t>
                  </w:r>
                  <w:r w:rsidRPr="00C474A6">
                    <w:rPr>
                      <w:b/>
                      <w:i/>
                      <w:iCs/>
                      <w:color w:val="000000"/>
                      <w:sz w:val="20"/>
                      <w:szCs w:val="20"/>
                    </w:rPr>
                    <w:t>Custom</w:t>
                  </w:r>
                </w:p>
              </w:tc>
              <w:tc>
                <w:tcPr>
                  <w:tcW w:w="1503" w:type="dxa"/>
                </w:tcPr>
                <w:p w:rsidR="00553DF4" w:rsidRPr="00C474A6" w:rsidRDefault="00553DF4" w:rsidP="00553DF4">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553DF4" w:rsidRDefault="00553DF4" w:rsidP="00553DF4">
            <w:r>
              <w:t xml:space="preserve"> </w:t>
            </w:r>
          </w:p>
        </w:tc>
        <w:tc>
          <w:tcPr>
            <w:tcW w:w="0" w:type="auto"/>
          </w:tcPr>
          <w:p w:rsidR="00553DF4" w:rsidRPr="002A34F2" w:rsidRDefault="00553DF4" w:rsidP="00553DF4">
            <w:pPr>
              <w:rPr>
                <w:noProof/>
              </w:rPr>
            </w:pPr>
          </w:p>
        </w:tc>
      </w:tr>
      <w:tr w:rsidR="00553DF4" w:rsidTr="00553DF4">
        <w:trPr>
          <w:jc w:val="center"/>
        </w:trPr>
        <w:tc>
          <w:tcPr>
            <w:tcW w:w="0" w:type="auto"/>
          </w:tcPr>
          <w:p w:rsidR="00553DF4" w:rsidRDefault="00553DF4" w:rsidP="00553DF4">
            <w:r>
              <w:lastRenderedPageBreak/>
              <w:t>MultiLine</w:t>
            </w:r>
          </w:p>
        </w:tc>
        <w:tc>
          <w:tcPr>
            <w:tcW w:w="0" w:type="auto"/>
          </w:tcPr>
          <w:p w:rsidR="00553DF4" w:rsidRDefault="00553DF4" w:rsidP="00553DF4">
            <w:r>
              <w:t>Define o consulta si se pueden introducir múltiples líneas de texto.</w:t>
            </w:r>
          </w:p>
        </w:tc>
        <w:tc>
          <w:tcPr>
            <w:tcW w:w="0" w:type="auto"/>
          </w:tcPr>
          <w:p w:rsidR="00553DF4" w:rsidRDefault="00553DF4" w:rsidP="00553DF4">
            <w:r>
              <w:t>Boolean</w:t>
            </w:r>
          </w:p>
        </w:tc>
      </w:tr>
      <w:tr w:rsidR="00553DF4" w:rsidTr="00553DF4">
        <w:trPr>
          <w:jc w:val="center"/>
        </w:trPr>
        <w:tc>
          <w:tcPr>
            <w:tcW w:w="0" w:type="auto"/>
          </w:tcPr>
          <w:p w:rsidR="00553DF4" w:rsidRPr="004D3164" w:rsidRDefault="00553DF4" w:rsidP="00553DF4">
            <w:r>
              <w:rPr>
                <w:sz w:val="20"/>
                <w:szCs w:val="20"/>
              </w:rPr>
              <w:t>MultiRow</w:t>
            </w:r>
          </w:p>
        </w:tc>
        <w:tc>
          <w:tcPr>
            <w:tcW w:w="0" w:type="auto"/>
          </w:tcPr>
          <w:p w:rsidR="00553DF4" w:rsidRDefault="00553DF4" w:rsidP="00553DF4">
            <w:r>
              <w:t xml:space="preserve">Indica si el control puede tener más de una fila de fichas. Si True, puede haber mas de una fila de fichas. Utilizado en el control </w:t>
            </w:r>
            <w:r w:rsidRPr="00FB11DD">
              <w:t>TabStrip</w:t>
            </w:r>
            <w:r>
              <w:t>.</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rsidRPr="004D3164">
              <w:t>MultiSelect</w:t>
            </w:r>
          </w:p>
        </w:tc>
        <w:tc>
          <w:tcPr>
            <w:tcW w:w="0" w:type="auto"/>
          </w:tcPr>
          <w:p w:rsidR="00553DF4" w:rsidRDefault="00553DF4" w:rsidP="00553DF4">
            <w:r>
              <w:t xml:space="preserve">Indica si se pueden realizar selecciones múltiples. Puede ser alguno de los valores de la constante </w:t>
            </w:r>
            <w:r w:rsidRPr="008F4C2C">
              <w:t>fmMultiSelect</w:t>
            </w:r>
            <w:r>
              <w:t>:</w:t>
            </w:r>
          </w:p>
          <w:p w:rsidR="00553DF4" w:rsidRDefault="00553DF4" w:rsidP="00553DF4"/>
          <w:tbl>
            <w:tblPr>
              <w:tblW w:w="4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2442"/>
              <w:gridCol w:w="1942"/>
            </w:tblGrid>
            <w:tr w:rsidR="00553DF4" w:rsidRPr="00A82A7B" w:rsidTr="00553DF4">
              <w:trPr>
                <w:jc w:val="center"/>
              </w:trPr>
              <w:tc>
                <w:tcPr>
                  <w:tcW w:w="336" w:type="dxa"/>
                </w:tcPr>
                <w:p w:rsidR="00553DF4" w:rsidRPr="008F4C2C" w:rsidRDefault="00553DF4" w:rsidP="00553DF4">
                  <w:r w:rsidRPr="008F4C2C">
                    <w:t>0</w:t>
                  </w:r>
                </w:p>
              </w:tc>
              <w:tc>
                <w:tcPr>
                  <w:tcW w:w="2442" w:type="dxa"/>
                </w:tcPr>
                <w:p w:rsidR="00553DF4" w:rsidRPr="008F4C2C" w:rsidRDefault="00553DF4" w:rsidP="00553DF4">
                  <w:pPr>
                    <w:rPr>
                      <w:b/>
                      <w:sz w:val="20"/>
                      <w:szCs w:val="20"/>
                    </w:rPr>
                  </w:pPr>
                  <w:r w:rsidRPr="008F4C2C">
                    <w:rPr>
                      <w:b/>
                      <w:sz w:val="20"/>
                      <w:szCs w:val="20"/>
                    </w:rPr>
                    <w:t>fmMultiSelectSingle</w:t>
                  </w:r>
                </w:p>
              </w:tc>
              <w:tc>
                <w:tcPr>
                  <w:tcW w:w="1942" w:type="dxa"/>
                </w:tcPr>
                <w:p w:rsidR="00553DF4" w:rsidRPr="008F4C2C" w:rsidRDefault="00553DF4" w:rsidP="00553DF4">
                  <w:r>
                    <w:t>Sólo</w:t>
                  </w:r>
                  <w:r w:rsidRPr="008F4C2C">
                    <w:t xml:space="preserve"> puede seleccionar</w:t>
                  </w:r>
                  <w:r>
                    <w:t>se</w:t>
                  </w:r>
                  <w:r w:rsidRPr="008F4C2C">
                    <w:t xml:space="preserve"> un elemento (</w:t>
                  </w:r>
                  <w:r>
                    <w:t>valor por defecto</w:t>
                  </w:r>
                  <w:r w:rsidRPr="008F4C2C">
                    <w:t>).</w:t>
                  </w:r>
                </w:p>
              </w:tc>
            </w:tr>
            <w:tr w:rsidR="00553DF4" w:rsidRPr="00A82A7B" w:rsidTr="00553DF4">
              <w:trPr>
                <w:jc w:val="center"/>
              </w:trPr>
              <w:tc>
                <w:tcPr>
                  <w:tcW w:w="336" w:type="dxa"/>
                </w:tcPr>
                <w:p w:rsidR="00553DF4" w:rsidRPr="008F4C2C" w:rsidRDefault="00553DF4" w:rsidP="00553DF4">
                  <w:r w:rsidRPr="008F4C2C">
                    <w:t>1</w:t>
                  </w:r>
                </w:p>
              </w:tc>
              <w:tc>
                <w:tcPr>
                  <w:tcW w:w="2442" w:type="dxa"/>
                </w:tcPr>
                <w:p w:rsidR="00553DF4" w:rsidRPr="008F4C2C" w:rsidRDefault="00553DF4" w:rsidP="00553DF4">
                  <w:pPr>
                    <w:rPr>
                      <w:b/>
                      <w:sz w:val="20"/>
                      <w:szCs w:val="20"/>
                    </w:rPr>
                  </w:pPr>
                  <w:r w:rsidRPr="008F4C2C">
                    <w:rPr>
                      <w:b/>
                      <w:sz w:val="20"/>
                      <w:szCs w:val="20"/>
                    </w:rPr>
                    <w:t>fmMultiSelectMulti</w:t>
                  </w:r>
                </w:p>
              </w:tc>
              <w:tc>
                <w:tcPr>
                  <w:tcW w:w="1942" w:type="dxa"/>
                </w:tcPr>
                <w:p w:rsidR="00553DF4" w:rsidRPr="008F4C2C" w:rsidRDefault="00553DF4" w:rsidP="00553DF4">
                  <w:r w:rsidRPr="008F4C2C">
                    <w:t xml:space="preserve">BARRA ESPACIADORA o </w:t>
                  </w:r>
                  <w:r w:rsidRPr="008F4C2C">
                    <w:lastRenderedPageBreak/>
                    <w:t>clic selecciona o an</w:t>
                  </w:r>
                  <w:r>
                    <w:t>ula la selección de un elemento</w:t>
                  </w:r>
                  <w:r w:rsidRPr="008F4C2C">
                    <w:t>.</w:t>
                  </w:r>
                </w:p>
              </w:tc>
            </w:tr>
            <w:tr w:rsidR="00553DF4" w:rsidRPr="00A82A7B" w:rsidTr="00553DF4">
              <w:trPr>
                <w:jc w:val="center"/>
              </w:trPr>
              <w:tc>
                <w:tcPr>
                  <w:tcW w:w="336" w:type="dxa"/>
                </w:tcPr>
                <w:p w:rsidR="00553DF4" w:rsidRPr="008F4C2C" w:rsidRDefault="00553DF4" w:rsidP="00553DF4">
                  <w:r w:rsidRPr="008F4C2C">
                    <w:lastRenderedPageBreak/>
                    <w:t>2</w:t>
                  </w:r>
                </w:p>
              </w:tc>
              <w:tc>
                <w:tcPr>
                  <w:tcW w:w="2442" w:type="dxa"/>
                </w:tcPr>
                <w:p w:rsidR="00553DF4" w:rsidRPr="008F4C2C" w:rsidRDefault="00553DF4" w:rsidP="00553DF4">
                  <w:pPr>
                    <w:rPr>
                      <w:b/>
                      <w:sz w:val="20"/>
                      <w:szCs w:val="20"/>
                    </w:rPr>
                  </w:pPr>
                  <w:r w:rsidRPr="008F4C2C">
                    <w:rPr>
                      <w:b/>
                      <w:sz w:val="20"/>
                      <w:szCs w:val="20"/>
                    </w:rPr>
                    <w:t>fmMultiSelectExtended</w:t>
                  </w:r>
                </w:p>
              </w:tc>
              <w:tc>
                <w:tcPr>
                  <w:tcW w:w="1942" w:type="dxa"/>
                </w:tcPr>
                <w:p w:rsidR="00553DF4" w:rsidRPr="008F4C2C" w:rsidRDefault="00553DF4" w:rsidP="00553DF4">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553DF4" w:rsidRDefault="00553DF4" w:rsidP="00553DF4">
            <w:r>
              <w:t xml:space="preserve"> </w:t>
            </w:r>
          </w:p>
        </w:tc>
        <w:tc>
          <w:tcPr>
            <w:tcW w:w="0" w:type="auto"/>
          </w:tcPr>
          <w:p w:rsidR="00553DF4" w:rsidRDefault="00553DF4" w:rsidP="00553DF4">
            <w:r w:rsidRPr="008F4C2C">
              <w:lastRenderedPageBreak/>
              <w:t>fmMultiSelect</w:t>
            </w:r>
          </w:p>
        </w:tc>
      </w:tr>
      <w:tr w:rsidR="00553DF4" w:rsidTr="00553DF4">
        <w:trPr>
          <w:jc w:val="center"/>
        </w:trPr>
        <w:tc>
          <w:tcPr>
            <w:tcW w:w="0" w:type="auto"/>
          </w:tcPr>
          <w:p w:rsidR="00553DF4" w:rsidRDefault="00553DF4" w:rsidP="00553DF4">
            <w:r>
              <w:lastRenderedPageBreak/>
              <w:t>Name</w:t>
            </w:r>
          </w:p>
        </w:tc>
        <w:tc>
          <w:tcPr>
            <w:tcW w:w="0" w:type="auto"/>
          </w:tcPr>
          <w:p w:rsidR="00553DF4" w:rsidRDefault="00553DF4" w:rsidP="00553DF4">
            <w:r>
              <w:t>Nombre del objeto.</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Object</w:t>
            </w:r>
          </w:p>
        </w:tc>
        <w:tc>
          <w:tcPr>
            <w:tcW w:w="0" w:type="auto"/>
          </w:tcPr>
          <w:p w:rsidR="00553DF4" w:rsidRDefault="00553DF4" w:rsidP="00553DF4">
            <w:r>
              <w:t>Permite sobrescribir un método o propiedad estándar en caso de que un nuevo control tenga un método o propiedad con el mismo nombre.</w:t>
            </w:r>
          </w:p>
        </w:tc>
        <w:tc>
          <w:tcPr>
            <w:tcW w:w="0" w:type="auto"/>
          </w:tcPr>
          <w:p w:rsidR="00553DF4" w:rsidRDefault="00553DF4" w:rsidP="00553DF4">
            <w:r>
              <w:t>Object</w:t>
            </w:r>
          </w:p>
        </w:tc>
      </w:tr>
      <w:tr w:rsidR="00553DF4" w:rsidTr="00553DF4">
        <w:trPr>
          <w:jc w:val="center"/>
        </w:trPr>
        <w:tc>
          <w:tcPr>
            <w:tcW w:w="0" w:type="auto"/>
          </w:tcPr>
          <w:p w:rsidR="00553DF4" w:rsidRDefault="00553DF4" w:rsidP="00553DF4">
            <w:r>
              <w:t>OldHeight</w:t>
            </w:r>
          </w:p>
        </w:tc>
        <w:tc>
          <w:tcPr>
            <w:tcW w:w="0" w:type="auto"/>
          </w:tcPr>
          <w:p w:rsidR="00553DF4" w:rsidRDefault="00553DF4" w:rsidP="00553DF4">
            <w:r>
              <w:t>Indica el alto que tenia el control antes de que se ajustara su tamaño.</w:t>
            </w:r>
          </w:p>
        </w:tc>
        <w:tc>
          <w:tcPr>
            <w:tcW w:w="0" w:type="auto"/>
          </w:tcPr>
          <w:p w:rsidR="00553DF4" w:rsidRDefault="00553DF4" w:rsidP="00553DF4">
            <w:r>
              <w:t>Single</w:t>
            </w:r>
          </w:p>
        </w:tc>
      </w:tr>
      <w:tr w:rsidR="00553DF4" w:rsidTr="00553DF4">
        <w:trPr>
          <w:jc w:val="center"/>
        </w:trPr>
        <w:tc>
          <w:tcPr>
            <w:tcW w:w="0" w:type="auto"/>
          </w:tcPr>
          <w:p w:rsidR="00553DF4" w:rsidRDefault="00553DF4" w:rsidP="00553DF4">
            <w:r>
              <w:t>OldLeft</w:t>
            </w:r>
          </w:p>
        </w:tc>
        <w:tc>
          <w:tcPr>
            <w:tcW w:w="0" w:type="auto"/>
          </w:tcPr>
          <w:p w:rsidR="00553DF4" w:rsidRDefault="00553DF4" w:rsidP="00553DF4">
            <w:r>
              <w:t>Indica la posición izquierda que tenia el control antes de que se moviera.</w:t>
            </w:r>
          </w:p>
        </w:tc>
        <w:tc>
          <w:tcPr>
            <w:tcW w:w="0" w:type="auto"/>
          </w:tcPr>
          <w:p w:rsidR="00553DF4" w:rsidRDefault="00553DF4" w:rsidP="00553DF4">
            <w:r w:rsidRPr="00B02FA5">
              <w:t>Single</w:t>
            </w:r>
          </w:p>
        </w:tc>
      </w:tr>
      <w:tr w:rsidR="00553DF4" w:rsidTr="00553DF4">
        <w:trPr>
          <w:jc w:val="center"/>
        </w:trPr>
        <w:tc>
          <w:tcPr>
            <w:tcW w:w="0" w:type="auto"/>
          </w:tcPr>
          <w:p w:rsidR="00553DF4" w:rsidRDefault="00553DF4" w:rsidP="00553DF4">
            <w:r>
              <w:t>OldTop</w:t>
            </w:r>
          </w:p>
        </w:tc>
        <w:tc>
          <w:tcPr>
            <w:tcW w:w="0" w:type="auto"/>
          </w:tcPr>
          <w:p w:rsidR="00553DF4" w:rsidRDefault="00553DF4" w:rsidP="00553DF4">
            <w:r>
              <w:t>Indica la posición superior que tenia el control antes de que se moviera.</w:t>
            </w:r>
          </w:p>
        </w:tc>
        <w:tc>
          <w:tcPr>
            <w:tcW w:w="0" w:type="auto"/>
          </w:tcPr>
          <w:p w:rsidR="00553DF4" w:rsidRDefault="00553DF4" w:rsidP="00553DF4">
            <w:r w:rsidRPr="00B02FA5">
              <w:t>Single</w:t>
            </w:r>
          </w:p>
        </w:tc>
      </w:tr>
      <w:tr w:rsidR="00553DF4" w:rsidTr="00553DF4">
        <w:trPr>
          <w:jc w:val="center"/>
        </w:trPr>
        <w:tc>
          <w:tcPr>
            <w:tcW w:w="0" w:type="auto"/>
          </w:tcPr>
          <w:p w:rsidR="00553DF4" w:rsidRDefault="00553DF4" w:rsidP="00553DF4">
            <w:r>
              <w:t>OldWidth</w:t>
            </w:r>
          </w:p>
        </w:tc>
        <w:tc>
          <w:tcPr>
            <w:tcW w:w="0" w:type="auto"/>
          </w:tcPr>
          <w:p w:rsidR="00553DF4" w:rsidRDefault="00553DF4" w:rsidP="00553DF4">
            <w:r>
              <w:t>Indica el ancho que tenia el control antes de que se ajustara su tamaño.</w:t>
            </w:r>
          </w:p>
        </w:tc>
        <w:tc>
          <w:tcPr>
            <w:tcW w:w="0" w:type="auto"/>
          </w:tcPr>
          <w:p w:rsidR="00553DF4" w:rsidRDefault="00553DF4" w:rsidP="00553DF4">
            <w:r w:rsidRPr="00B02FA5">
              <w:t>Single</w:t>
            </w:r>
          </w:p>
        </w:tc>
      </w:tr>
      <w:tr w:rsidR="00553DF4" w:rsidTr="00553DF4">
        <w:trPr>
          <w:jc w:val="center"/>
        </w:trPr>
        <w:tc>
          <w:tcPr>
            <w:tcW w:w="0" w:type="auto"/>
          </w:tcPr>
          <w:p w:rsidR="00553DF4" w:rsidRDefault="00553DF4" w:rsidP="00553DF4">
            <w:pPr>
              <w:rPr>
                <w:sz w:val="20"/>
                <w:szCs w:val="20"/>
              </w:rPr>
            </w:pPr>
            <w:r>
              <w:rPr>
                <w:sz w:val="20"/>
                <w:szCs w:val="20"/>
              </w:rPr>
              <w:t>Orientation</w:t>
            </w:r>
          </w:p>
        </w:tc>
        <w:tc>
          <w:tcPr>
            <w:tcW w:w="0" w:type="auto"/>
          </w:tcPr>
          <w:p w:rsidR="00553DF4" w:rsidRDefault="00553DF4" w:rsidP="00553DF4">
            <w:r>
              <w:t xml:space="preserve">Indica si la orientación del control es horizontal o vertical. Puede ser alguno de </w:t>
            </w:r>
            <w:r>
              <w:lastRenderedPageBreak/>
              <w:t xml:space="preserve">los valores de la constante </w:t>
            </w:r>
            <w:r w:rsidRPr="00FB11DD">
              <w:rPr>
                <w:b/>
              </w:rPr>
              <w:t>fmOrientation</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7"/>
              <w:gridCol w:w="1533"/>
              <w:gridCol w:w="1799"/>
            </w:tblGrid>
            <w:tr w:rsidR="00553DF4" w:rsidRPr="008B17EF" w:rsidTr="00CC392E">
              <w:trPr>
                <w:jc w:val="center"/>
              </w:trPr>
              <w:tc>
                <w:tcPr>
                  <w:tcW w:w="517" w:type="dxa"/>
                </w:tcPr>
                <w:p w:rsidR="00553DF4" w:rsidRPr="00A91F32" w:rsidRDefault="00553DF4" w:rsidP="00553DF4">
                  <w:pPr>
                    <w:jc w:val="center"/>
                  </w:pPr>
                  <w:r w:rsidRPr="00A91F32">
                    <w:t>-1</w:t>
                  </w:r>
                </w:p>
              </w:tc>
              <w:tc>
                <w:tcPr>
                  <w:tcW w:w="1533" w:type="dxa"/>
                </w:tcPr>
                <w:p w:rsidR="00553DF4" w:rsidRPr="00FB11DD" w:rsidRDefault="00553DF4" w:rsidP="00553DF4">
                  <w:pPr>
                    <w:rPr>
                      <w:b/>
                      <w:sz w:val="18"/>
                      <w:szCs w:val="18"/>
                    </w:rPr>
                  </w:pPr>
                  <w:r w:rsidRPr="00FB11DD">
                    <w:rPr>
                      <w:b/>
                      <w:sz w:val="18"/>
                      <w:szCs w:val="18"/>
                    </w:rPr>
                    <w:t>fmOrientation</w:t>
                  </w:r>
                  <w:r w:rsidR="00CC392E">
                    <w:rPr>
                      <w:b/>
                      <w:sz w:val="18"/>
                      <w:szCs w:val="18"/>
                    </w:rPr>
                    <w:t>-</w:t>
                  </w:r>
                  <w:r w:rsidRPr="00FB11DD">
                    <w:rPr>
                      <w:b/>
                      <w:sz w:val="18"/>
                      <w:szCs w:val="18"/>
                    </w:rPr>
                    <w:t>Auto</w:t>
                  </w:r>
                </w:p>
              </w:tc>
              <w:tc>
                <w:tcPr>
                  <w:tcW w:w="1799" w:type="dxa"/>
                </w:tcPr>
                <w:p w:rsidR="00553DF4" w:rsidRPr="00A91F32" w:rsidRDefault="00553DF4" w:rsidP="00553DF4">
                  <w:r w:rsidRPr="00A91F32">
                    <w:t>Determina automáticamente la orientación basándose en las dimensiones del control (predeterminado).</w:t>
                  </w:r>
                </w:p>
              </w:tc>
            </w:tr>
            <w:tr w:rsidR="00553DF4" w:rsidRPr="008B17EF" w:rsidTr="00CC392E">
              <w:trPr>
                <w:jc w:val="center"/>
              </w:trPr>
              <w:tc>
                <w:tcPr>
                  <w:tcW w:w="517" w:type="dxa"/>
                </w:tcPr>
                <w:p w:rsidR="00553DF4" w:rsidRPr="00A91F32" w:rsidRDefault="00553DF4" w:rsidP="00553DF4">
                  <w:pPr>
                    <w:jc w:val="center"/>
                  </w:pPr>
                  <w:r w:rsidRPr="00A91F32">
                    <w:t>0</w:t>
                  </w:r>
                </w:p>
              </w:tc>
              <w:tc>
                <w:tcPr>
                  <w:tcW w:w="1533" w:type="dxa"/>
                </w:tcPr>
                <w:p w:rsidR="00553DF4" w:rsidRPr="00FB11DD" w:rsidRDefault="00553DF4" w:rsidP="00553DF4">
                  <w:pPr>
                    <w:rPr>
                      <w:b/>
                      <w:sz w:val="18"/>
                      <w:szCs w:val="18"/>
                    </w:rPr>
                  </w:pPr>
                  <w:r w:rsidRPr="00FB11DD">
                    <w:rPr>
                      <w:b/>
                      <w:sz w:val="18"/>
                      <w:szCs w:val="18"/>
                    </w:rPr>
                    <w:t>fmOrientation</w:t>
                  </w:r>
                  <w:r w:rsidR="000322C2">
                    <w:rPr>
                      <w:b/>
                      <w:sz w:val="18"/>
                      <w:szCs w:val="18"/>
                    </w:rPr>
                    <w:t>-</w:t>
                  </w:r>
                  <w:r w:rsidRPr="00FB11DD">
                    <w:rPr>
                      <w:b/>
                      <w:sz w:val="18"/>
                      <w:szCs w:val="18"/>
                    </w:rPr>
                    <w:t>Vertical</w:t>
                  </w:r>
                </w:p>
              </w:tc>
              <w:tc>
                <w:tcPr>
                  <w:tcW w:w="1799" w:type="dxa"/>
                </w:tcPr>
                <w:p w:rsidR="00553DF4" w:rsidRPr="00A91F32" w:rsidRDefault="00553DF4" w:rsidP="00553DF4">
                  <w:r w:rsidRPr="00A91F32">
                    <w:t>El control se representa verticalmente.</w:t>
                  </w:r>
                </w:p>
              </w:tc>
            </w:tr>
            <w:tr w:rsidR="00553DF4" w:rsidRPr="008B17EF" w:rsidTr="00CC392E">
              <w:trPr>
                <w:jc w:val="center"/>
              </w:trPr>
              <w:tc>
                <w:tcPr>
                  <w:tcW w:w="517" w:type="dxa"/>
                </w:tcPr>
                <w:p w:rsidR="00553DF4" w:rsidRPr="00A91F32" w:rsidRDefault="00553DF4" w:rsidP="00553DF4">
                  <w:pPr>
                    <w:jc w:val="center"/>
                  </w:pPr>
                  <w:r w:rsidRPr="00A91F32">
                    <w:t>1</w:t>
                  </w:r>
                </w:p>
              </w:tc>
              <w:tc>
                <w:tcPr>
                  <w:tcW w:w="1533" w:type="dxa"/>
                </w:tcPr>
                <w:p w:rsidR="00553DF4" w:rsidRPr="00FB11DD" w:rsidRDefault="00553DF4" w:rsidP="00553DF4">
                  <w:pPr>
                    <w:rPr>
                      <w:b/>
                      <w:sz w:val="18"/>
                      <w:szCs w:val="18"/>
                    </w:rPr>
                  </w:pPr>
                  <w:r w:rsidRPr="00FB11DD">
                    <w:rPr>
                      <w:b/>
                      <w:sz w:val="18"/>
                      <w:szCs w:val="18"/>
                    </w:rPr>
                    <w:t>fmOrientation</w:t>
                  </w:r>
                  <w:r w:rsidR="000322C2">
                    <w:rPr>
                      <w:b/>
                      <w:sz w:val="18"/>
                      <w:szCs w:val="18"/>
                    </w:rPr>
                    <w:t>-</w:t>
                  </w:r>
                  <w:r w:rsidRPr="00FB11DD">
                    <w:rPr>
                      <w:b/>
                      <w:sz w:val="18"/>
                      <w:szCs w:val="18"/>
                    </w:rPr>
                    <w:t>Horizontal</w:t>
                  </w:r>
                </w:p>
              </w:tc>
              <w:tc>
                <w:tcPr>
                  <w:tcW w:w="1799" w:type="dxa"/>
                </w:tcPr>
                <w:p w:rsidR="00553DF4" w:rsidRPr="00A91F32" w:rsidRDefault="00553DF4" w:rsidP="00553DF4">
                  <w:r w:rsidRPr="00A91F32">
                    <w:t>El control se representa horizontalmente.</w:t>
                  </w:r>
                </w:p>
              </w:tc>
            </w:tr>
          </w:tbl>
          <w:p w:rsidR="00553DF4" w:rsidRDefault="00553DF4" w:rsidP="00553DF4">
            <w:r>
              <w:t xml:space="preserve"> </w:t>
            </w:r>
          </w:p>
        </w:tc>
        <w:tc>
          <w:tcPr>
            <w:tcW w:w="0" w:type="auto"/>
          </w:tcPr>
          <w:p w:rsidR="00553DF4" w:rsidRDefault="00553DF4" w:rsidP="00553DF4">
            <w:r w:rsidRPr="00A91F32">
              <w:lastRenderedPageBreak/>
              <w:t>fmOrientation</w:t>
            </w:r>
          </w:p>
        </w:tc>
      </w:tr>
      <w:tr w:rsidR="00553DF4" w:rsidTr="00553DF4">
        <w:trPr>
          <w:jc w:val="center"/>
        </w:trPr>
        <w:tc>
          <w:tcPr>
            <w:tcW w:w="0" w:type="auto"/>
          </w:tcPr>
          <w:p w:rsidR="00553DF4" w:rsidRDefault="00553DF4" w:rsidP="00553DF4">
            <w:r>
              <w:rPr>
                <w:sz w:val="20"/>
                <w:szCs w:val="20"/>
              </w:rPr>
              <w:lastRenderedPageBreak/>
              <w:t>Pages</w:t>
            </w:r>
          </w:p>
        </w:tc>
        <w:tc>
          <w:tcPr>
            <w:tcW w:w="0" w:type="auto"/>
          </w:tcPr>
          <w:p w:rsidR="00553DF4" w:rsidRDefault="00553DF4" w:rsidP="00553DF4">
            <w:r>
              <w:t>Colección de objetos de tipo Page que contiene un control de tipo MultiPage.</w:t>
            </w:r>
          </w:p>
        </w:tc>
        <w:tc>
          <w:tcPr>
            <w:tcW w:w="0" w:type="auto"/>
          </w:tcPr>
          <w:p w:rsidR="00553DF4" w:rsidRDefault="00553DF4" w:rsidP="00553DF4">
            <w:r>
              <w:t>Pages</w:t>
            </w:r>
          </w:p>
        </w:tc>
      </w:tr>
      <w:tr w:rsidR="00553DF4" w:rsidTr="00553DF4">
        <w:trPr>
          <w:jc w:val="center"/>
        </w:trPr>
        <w:tc>
          <w:tcPr>
            <w:tcW w:w="0" w:type="auto"/>
          </w:tcPr>
          <w:p w:rsidR="00553DF4" w:rsidRDefault="00553DF4" w:rsidP="00553DF4">
            <w:r>
              <w:t>Parent</w:t>
            </w:r>
          </w:p>
        </w:tc>
        <w:tc>
          <w:tcPr>
            <w:tcW w:w="0" w:type="auto"/>
          </w:tcPr>
          <w:p w:rsidR="00553DF4" w:rsidRDefault="00553DF4" w:rsidP="00553DF4">
            <w:r>
              <w:t>Proporciona el nombre del objeto o colección que contiene al objeto en cuestión.</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PasswordChar</w:t>
            </w:r>
          </w:p>
        </w:tc>
        <w:tc>
          <w:tcPr>
            <w:tcW w:w="0" w:type="auto"/>
          </w:tcPr>
          <w:p w:rsidR="00553DF4" w:rsidRDefault="00553DF4" w:rsidP="00553DF4">
            <w:r>
              <w:t>Permite introducir un determinado carácter en lugar del carácter tecleado. Útil para ocultar la entrada de texto.</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Picture</w:t>
            </w:r>
          </w:p>
        </w:tc>
        <w:tc>
          <w:tcPr>
            <w:tcW w:w="0" w:type="auto"/>
          </w:tcPr>
          <w:p w:rsidR="00553DF4" w:rsidRDefault="00553DF4" w:rsidP="00553DF4">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0" w:type="auto"/>
          </w:tcPr>
          <w:p w:rsidR="00553DF4" w:rsidRDefault="00553DF4" w:rsidP="00553DF4"/>
        </w:tc>
      </w:tr>
      <w:tr w:rsidR="00553DF4" w:rsidTr="00553DF4">
        <w:trPr>
          <w:jc w:val="center"/>
        </w:trPr>
        <w:tc>
          <w:tcPr>
            <w:tcW w:w="0" w:type="auto"/>
          </w:tcPr>
          <w:p w:rsidR="00553DF4" w:rsidRDefault="00553DF4" w:rsidP="00553DF4">
            <w:r w:rsidRPr="00CB20E7">
              <w:rPr>
                <w:sz w:val="20"/>
                <w:szCs w:val="20"/>
              </w:rPr>
              <w:t>Picture</w:t>
            </w:r>
            <w:r>
              <w:rPr>
                <w:sz w:val="20"/>
                <w:szCs w:val="20"/>
              </w:rPr>
              <w:t>Alignment</w:t>
            </w:r>
          </w:p>
        </w:tc>
        <w:tc>
          <w:tcPr>
            <w:tcW w:w="0" w:type="auto"/>
          </w:tcPr>
          <w:p w:rsidR="00553DF4" w:rsidRDefault="00553DF4" w:rsidP="00553DF4">
            <w:r>
              <w:t xml:space="preserve">Indica la ubicación de una imagen de fondo. Puede ser alguno de los valores de la constante </w:t>
            </w:r>
            <w:r w:rsidRPr="008209D3">
              <w:t>fmPictureAlignment</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433"/>
              <w:gridCol w:w="1090"/>
            </w:tblGrid>
            <w:tr w:rsidR="00553DF4" w:rsidRPr="00A82A7B" w:rsidTr="00553DF4">
              <w:trPr>
                <w:jc w:val="center"/>
              </w:trPr>
              <w:tc>
                <w:tcPr>
                  <w:tcW w:w="324" w:type="dxa"/>
                </w:tcPr>
                <w:p w:rsidR="00553DF4" w:rsidRPr="005E7C1B" w:rsidRDefault="00553DF4" w:rsidP="00553DF4">
                  <w:r w:rsidRPr="005E7C1B">
                    <w:lastRenderedPageBreak/>
                    <w:t>0</w:t>
                  </w:r>
                </w:p>
              </w:tc>
              <w:tc>
                <w:tcPr>
                  <w:tcW w:w="3027" w:type="dxa"/>
                </w:tcPr>
                <w:p w:rsidR="00553DF4" w:rsidRPr="005E7C1B" w:rsidRDefault="00553DF4" w:rsidP="00553DF4">
                  <w:pPr>
                    <w:rPr>
                      <w:b/>
                      <w:sz w:val="20"/>
                      <w:szCs w:val="20"/>
                    </w:rPr>
                  </w:pPr>
                  <w:r w:rsidRPr="005E7C1B">
                    <w:rPr>
                      <w:b/>
                      <w:sz w:val="20"/>
                      <w:szCs w:val="20"/>
                    </w:rPr>
                    <w:t>fmPictureAlignmentTop</w:t>
                  </w:r>
                  <w:r w:rsidR="000322C2">
                    <w:rPr>
                      <w:b/>
                      <w:sz w:val="20"/>
                      <w:szCs w:val="20"/>
                    </w:rPr>
                    <w:t>-</w:t>
                  </w:r>
                  <w:r w:rsidRPr="005E7C1B">
                    <w:rPr>
                      <w:b/>
                      <w:sz w:val="20"/>
                      <w:szCs w:val="20"/>
                    </w:rPr>
                    <w:t>Left</w:t>
                  </w:r>
                </w:p>
              </w:tc>
              <w:tc>
                <w:tcPr>
                  <w:tcW w:w="1073" w:type="dxa"/>
                </w:tcPr>
                <w:p w:rsidR="00553DF4" w:rsidRPr="005E7C1B" w:rsidRDefault="00553DF4" w:rsidP="00553DF4">
                  <w:r>
                    <w:t>E</w:t>
                  </w:r>
                  <w:r w:rsidRPr="005E7C1B">
                    <w:t>squina superior izquierda.</w:t>
                  </w:r>
                </w:p>
              </w:tc>
            </w:tr>
            <w:tr w:rsidR="00553DF4" w:rsidRPr="00A82A7B" w:rsidTr="00553DF4">
              <w:trPr>
                <w:jc w:val="center"/>
              </w:trPr>
              <w:tc>
                <w:tcPr>
                  <w:tcW w:w="324" w:type="dxa"/>
                </w:tcPr>
                <w:p w:rsidR="00553DF4" w:rsidRPr="005E7C1B" w:rsidRDefault="00553DF4" w:rsidP="00553DF4">
                  <w:r w:rsidRPr="005E7C1B">
                    <w:t>1</w:t>
                  </w:r>
                </w:p>
              </w:tc>
              <w:tc>
                <w:tcPr>
                  <w:tcW w:w="3027" w:type="dxa"/>
                </w:tcPr>
                <w:p w:rsidR="00553DF4" w:rsidRPr="005E7C1B" w:rsidRDefault="00553DF4" w:rsidP="00553DF4">
                  <w:pPr>
                    <w:rPr>
                      <w:b/>
                      <w:sz w:val="20"/>
                      <w:szCs w:val="20"/>
                    </w:rPr>
                  </w:pPr>
                  <w:r w:rsidRPr="005E7C1B">
                    <w:rPr>
                      <w:b/>
                      <w:sz w:val="20"/>
                      <w:szCs w:val="20"/>
                    </w:rPr>
                    <w:t>fmPictureAlignmentTop</w:t>
                  </w:r>
                  <w:r w:rsidR="000322C2">
                    <w:rPr>
                      <w:b/>
                      <w:sz w:val="20"/>
                      <w:szCs w:val="20"/>
                    </w:rPr>
                    <w:t>-</w:t>
                  </w:r>
                  <w:r w:rsidRPr="005E7C1B">
                    <w:rPr>
                      <w:b/>
                      <w:sz w:val="20"/>
                      <w:szCs w:val="20"/>
                    </w:rPr>
                    <w:t>Right</w:t>
                  </w:r>
                </w:p>
              </w:tc>
              <w:tc>
                <w:tcPr>
                  <w:tcW w:w="1073" w:type="dxa"/>
                </w:tcPr>
                <w:p w:rsidR="00553DF4" w:rsidRPr="005E7C1B" w:rsidRDefault="00553DF4" w:rsidP="00553DF4">
                  <w:r>
                    <w:t>E</w:t>
                  </w:r>
                  <w:r w:rsidRPr="005E7C1B">
                    <w:t>squina superior derecha.</w:t>
                  </w:r>
                </w:p>
              </w:tc>
            </w:tr>
            <w:tr w:rsidR="00553DF4" w:rsidRPr="00A82A7B" w:rsidTr="00553DF4">
              <w:trPr>
                <w:jc w:val="center"/>
              </w:trPr>
              <w:tc>
                <w:tcPr>
                  <w:tcW w:w="324" w:type="dxa"/>
                </w:tcPr>
                <w:p w:rsidR="00553DF4" w:rsidRPr="005E7C1B" w:rsidRDefault="00553DF4" w:rsidP="00553DF4">
                  <w:r w:rsidRPr="005E7C1B">
                    <w:t>2</w:t>
                  </w:r>
                </w:p>
              </w:tc>
              <w:tc>
                <w:tcPr>
                  <w:tcW w:w="3027" w:type="dxa"/>
                </w:tcPr>
                <w:p w:rsidR="00553DF4" w:rsidRPr="005E7C1B" w:rsidRDefault="00553DF4" w:rsidP="00553DF4">
                  <w:pPr>
                    <w:rPr>
                      <w:b/>
                      <w:sz w:val="20"/>
                      <w:szCs w:val="20"/>
                    </w:rPr>
                  </w:pPr>
                  <w:r w:rsidRPr="005E7C1B">
                    <w:rPr>
                      <w:b/>
                      <w:sz w:val="20"/>
                      <w:szCs w:val="20"/>
                    </w:rPr>
                    <w:t>fmPictureAlignment</w:t>
                  </w:r>
                  <w:r w:rsidR="000322C2">
                    <w:rPr>
                      <w:b/>
                      <w:sz w:val="20"/>
                      <w:szCs w:val="20"/>
                    </w:rPr>
                    <w:t>-</w:t>
                  </w:r>
                  <w:r w:rsidRPr="005E7C1B">
                    <w:rPr>
                      <w:b/>
                      <w:sz w:val="20"/>
                      <w:szCs w:val="20"/>
                    </w:rPr>
                    <w:t>Center</w:t>
                  </w:r>
                </w:p>
              </w:tc>
              <w:tc>
                <w:tcPr>
                  <w:tcW w:w="1073" w:type="dxa"/>
                </w:tcPr>
                <w:p w:rsidR="00553DF4" w:rsidRPr="005E7C1B" w:rsidRDefault="00553DF4" w:rsidP="00553DF4">
                  <w:r>
                    <w:t>C</w:t>
                  </w:r>
                  <w:r w:rsidRPr="005E7C1B">
                    <w:t>entro.</w:t>
                  </w:r>
                </w:p>
              </w:tc>
            </w:tr>
            <w:tr w:rsidR="00553DF4" w:rsidRPr="00A82A7B" w:rsidTr="00553DF4">
              <w:trPr>
                <w:jc w:val="center"/>
              </w:trPr>
              <w:tc>
                <w:tcPr>
                  <w:tcW w:w="324" w:type="dxa"/>
                </w:tcPr>
                <w:p w:rsidR="00553DF4" w:rsidRPr="005E7C1B" w:rsidRDefault="00553DF4" w:rsidP="00553DF4">
                  <w:r w:rsidRPr="005E7C1B">
                    <w:t>3</w:t>
                  </w:r>
                </w:p>
              </w:tc>
              <w:tc>
                <w:tcPr>
                  <w:tcW w:w="3027" w:type="dxa"/>
                </w:tcPr>
                <w:p w:rsidR="00553DF4" w:rsidRPr="005E7C1B" w:rsidRDefault="00553DF4" w:rsidP="00553DF4">
                  <w:pPr>
                    <w:rPr>
                      <w:b/>
                      <w:sz w:val="20"/>
                      <w:szCs w:val="20"/>
                    </w:rPr>
                  </w:pPr>
                  <w:r w:rsidRPr="005E7C1B">
                    <w:rPr>
                      <w:b/>
                      <w:sz w:val="20"/>
                      <w:szCs w:val="20"/>
                    </w:rPr>
                    <w:t>fmPictureAlignment</w:t>
                  </w:r>
                  <w:r w:rsidR="000322C2">
                    <w:rPr>
                      <w:b/>
                      <w:sz w:val="20"/>
                      <w:szCs w:val="20"/>
                    </w:rPr>
                    <w:t>-</w:t>
                  </w:r>
                  <w:r w:rsidRPr="005E7C1B">
                    <w:rPr>
                      <w:b/>
                      <w:sz w:val="20"/>
                      <w:szCs w:val="20"/>
                    </w:rPr>
                    <w:t>BottomLeft</w:t>
                  </w:r>
                </w:p>
              </w:tc>
              <w:tc>
                <w:tcPr>
                  <w:tcW w:w="1073" w:type="dxa"/>
                </w:tcPr>
                <w:p w:rsidR="00553DF4" w:rsidRPr="005E7C1B" w:rsidRDefault="00553DF4" w:rsidP="00553DF4">
                  <w:r>
                    <w:t>E</w:t>
                  </w:r>
                  <w:r w:rsidRPr="005E7C1B">
                    <w:t>squina inferior izquierda.</w:t>
                  </w:r>
                </w:p>
              </w:tc>
            </w:tr>
            <w:tr w:rsidR="00553DF4" w:rsidRPr="00A82A7B" w:rsidTr="00553DF4">
              <w:trPr>
                <w:jc w:val="center"/>
              </w:trPr>
              <w:tc>
                <w:tcPr>
                  <w:tcW w:w="324" w:type="dxa"/>
                </w:tcPr>
                <w:p w:rsidR="00553DF4" w:rsidRPr="005E7C1B" w:rsidRDefault="00553DF4" w:rsidP="00553DF4">
                  <w:r w:rsidRPr="005E7C1B">
                    <w:t>4</w:t>
                  </w:r>
                </w:p>
              </w:tc>
              <w:tc>
                <w:tcPr>
                  <w:tcW w:w="3027" w:type="dxa"/>
                </w:tcPr>
                <w:p w:rsidR="00553DF4" w:rsidRPr="005E7C1B" w:rsidRDefault="00553DF4" w:rsidP="00553DF4">
                  <w:pPr>
                    <w:rPr>
                      <w:b/>
                      <w:sz w:val="20"/>
                      <w:szCs w:val="20"/>
                    </w:rPr>
                  </w:pPr>
                  <w:r w:rsidRPr="005E7C1B">
                    <w:rPr>
                      <w:b/>
                      <w:sz w:val="20"/>
                      <w:szCs w:val="20"/>
                    </w:rPr>
                    <w:t>fmPictureAlignment</w:t>
                  </w:r>
                  <w:r w:rsidR="000322C2">
                    <w:rPr>
                      <w:b/>
                      <w:sz w:val="20"/>
                      <w:szCs w:val="20"/>
                    </w:rPr>
                    <w:t>-</w:t>
                  </w:r>
                  <w:r w:rsidRPr="005E7C1B">
                    <w:rPr>
                      <w:b/>
                      <w:sz w:val="20"/>
                      <w:szCs w:val="20"/>
                    </w:rPr>
                    <w:t>BottomRight</w:t>
                  </w:r>
                </w:p>
              </w:tc>
              <w:tc>
                <w:tcPr>
                  <w:tcW w:w="1073" w:type="dxa"/>
                </w:tcPr>
                <w:p w:rsidR="00553DF4" w:rsidRPr="005E7C1B" w:rsidRDefault="00553DF4" w:rsidP="00553DF4">
                  <w:r>
                    <w:t>E</w:t>
                  </w:r>
                  <w:r w:rsidRPr="005E7C1B">
                    <w:t>squina inferior derecha.</w:t>
                  </w:r>
                </w:p>
              </w:tc>
            </w:tr>
          </w:tbl>
          <w:p w:rsidR="00553DF4" w:rsidRDefault="00553DF4" w:rsidP="00553DF4">
            <w:r>
              <w:t xml:space="preserve"> </w:t>
            </w:r>
          </w:p>
        </w:tc>
        <w:tc>
          <w:tcPr>
            <w:tcW w:w="0" w:type="auto"/>
          </w:tcPr>
          <w:p w:rsidR="00553DF4" w:rsidRDefault="00553DF4" w:rsidP="00553DF4">
            <w:r w:rsidRPr="008209D3">
              <w:lastRenderedPageBreak/>
              <w:t>fmPictureAlignment</w:t>
            </w:r>
          </w:p>
        </w:tc>
      </w:tr>
      <w:tr w:rsidR="00553DF4" w:rsidTr="00553DF4">
        <w:trPr>
          <w:jc w:val="center"/>
        </w:trPr>
        <w:tc>
          <w:tcPr>
            <w:tcW w:w="0" w:type="auto"/>
          </w:tcPr>
          <w:p w:rsidR="00553DF4" w:rsidRDefault="00553DF4" w:rsidP="00553DF4">
            <w:r>
              <w:lastRenderedPageBreak/>
              <w:t>PicturePosition</w:t>
            </w:r>
          </w:p>
        </w:tc>
        <w:tc>
          <w:tcPr>
            <w:tcW w:w="0" w:type="auto"/>
          </w:tcPr>
          <w:p w:rsidR="00553DF4" w:rsidRDefault="00553DF4" w:rsidP="00553DF4">
            <w:r>
              <w:t xml:space="preserve">Indica donde ha de colocarse la imagen en relación al título del objeto </w:t>
            </w:r>
            <w:r w:rsidRPr="00AF4F64">
              <w:t>(ver CommandButton).</w:t>
            </w:r>
            <w:r>
              <w:t xml:space="preserve"> </w:t>
            </w:r>
          </w:p>
        </w:tc>
        <w:tc>
          <w:tcPr>
            <w:tcW w:w="0" w:type="auto"/>
          </w:tcPr>
          <w:p w:rsidR="00553DF4" w:rsidRDefault="00553DF4" w:rsidP="00553DF4"/>
        </w:tc>
      </w:tr>
      <w:tr w:rsidR="00553DF4" w:rsidTr="00553DF4">
        <w:trPr>
          <w:jc w:val="center"/>
        </w:trPr>
        <w:tc>
          <w:tcPr>
            <w:tcW w:w="0" w:type="auto"/>
          </w:tcPr>
          <w:p w:rsidR="00553DF4" w:rsidRDefault="00553DF4" w:rsidP="00553DF4">
            <w:pPr>
              <w:rPr>
                <w:sz w:val="20"/>
                <w:szCs w:val="20"/>
              </w:rPr>
            </w:pPr>
            <w:r>
              <w:rPr>
                <w:sz w:val="20"/>
                <w:szCs w:val="20"/>
              </w:rPr>
              <w:t>PictureSizeMode</w:t>
            </w:r>
          </w:p>
        </w:tc>
        <w:tc>
          <w:tcPr>
            <w:tcW w:w="0" w:type="auto"/>
          </w:tcPr>
          <w:p w:rsidR="00553DF4" w:rsidRDefault="00553DF4" w:rsidP="00553DF4">
            <w:r>
              <w:t xml:space="preserve">Indica cómo se ha de mostrar la imagen de fondo en un control. Puede tener alguno de los valores de la constante </w:t>
            </w:r>
            <w:r w:rsidRPr="004A2D30">
              <w:t>fmPictureSizeMode</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78"/>
              <w:gridCol w:w="1245"/>
            </w:tblGrid>
            <w:tr w:rsidR="00553DF4" w:rsidRPr="005E7C1B" w:rsidTr="00553DF4">
              <w:trPr>
                <w:jc w:val="center"/>
              </w:trPr>
              <w:tc>
                <w:tcPr>
                  <w:tcW w:w="326" w:type="dxa"/>
                </w:tcPr>
                <w:p w:rsidR="00553DF4" w:rsidRPr="000F50B2" w:rsidRDefault="00553DF4" w:rsidP="00553DF4">
                  <w:r w:rsidRPr="000F50B2">
                    <w:t>0</w:t>
                  </w:r>
                </w:p>
              </w:tc>
              <w:tc>
                <w:tcPr>
                  <w:tcW w:w="2527" w:type="dxa"/>
                </w:tcPr>
                <w:p w:rsidR="00553DF4" w:rsidRPr="000F50B2" w:rsidRDefault="00553DF4" w:rsidP="00553DF4">
                  <w:pPr>
                    <w:rPr>
                      <w:b/>
                      <w:sz w:val="20"/>
                      <w:szCs w:val="20"/>
                    </w:rPr>
                  </w:pPr>
                  <w:r w:rsidRPr="000F50B2">
                    <w:rPr>
                      <w:b/>
                      <w:sz w:val="20"/>
                      <w:szCs w:val="20"/>
                    </w:rPr>
                    <w:t>fmPictureSizeModeClip</w:t>
                  </w:r>
                </w:p>
              </w:tc>
              <w:tc>
                <w:tcPr>
                  <w:tcW w:w="1571" w:type="dxa"/>
                </w:tcPr>
                <w:p w:rsidR="00553DF4" w:rsidRPr="000F50B2" w:rsidRDefault="00553DF4" w:rsidP="00553DF4">
                  <w:r w:rsidRPr="000F50B2">
                    <w:t xml:space="preserve">Recorta la imagen </w:t>
                  </w:r>
                  <w:r>
                    <w:t>si</w:t>
                  </w:r>
                  <w:r w:rsidRPr="000F50B2">
                    <w:t xml:space="preserve"> es más grande que el formulario o página (</w:t>
                  </w:r>
                  <w:r>
                    <w:t>valor por defecto</w:t>
                  </w:r>
                  <w:r w:rsidRPr="000F50B2">
                    <w:t>).</w:t>
                  </w:r>
                </w:p>
              </w:tc>
            </w:tr>
            <w:tr w:rsidR="00553DF4" w:rsidRPr="005E7C1B" w:rsidTr="00553DF4">
              <w:trPr>
                <w:jc w:val="center"/>
              </w:trPr>
              <w:tc>
                <w:tcPr>
                  <w:tcW w:w="326" w:type="dxa"/>
                </w:tcPr>
                <w:p w:rsidR="00553DF4" w:rsidRPr="000F50B2" w:rsidRDefault="00553DF4" w:rsidP="00553DF4">
                  <w:r w:rsidRPr="000F50B2">
                    <w:lastRenderedPageBreak/>
                    <w:t>1</w:t>
                  </w:r>
                </w:p>
              </w:tc>
              <w:tc>
                <w:tcPr>
                  <w:tcW w:w="2527" w:type="dxa"/>
                </w:tcPr>
                <w:p w:rsidR="00553DF4" w:rsidRPr="000F50B2" w:rsidRDefault="00553DF4" w:rsidP="00553DF4">
                  <w:pPr>
                    <w:rPr>
                      <w:b/>
                      <w:sz w:val="20"/>
                      <w:szCs w:val="20"/>
                    </w:rPr>
                  </w:pPr>
                  <w:r w:rsidRPr="000F50B2">
                    <w:rPr>
                      <w:b/>
                      <w:sz w:val="20"/>
                      <w:szCs w:val="20"/>
                    </w:rPr>
                    <w:t>fmPictureSizeMode</w:t>
                  </w:r>
                  <w:r w:rsidR="000322C2">
                    <w:rPr>
                      <w:b/>
                      <w:sz w:val="20"/>
                      <w:szCs w:val="20"/>
                    </w:rPr>
                    <w:t>-</w:t>
                  </w:r>
                  <w:r w:rsidRPr="000F50B2">
                    <w:rPr>
                      <w:b/>
                      <w:sz w:val="20"/>
                      <w:szCs w:val="20"/>
                    </w:rPr>
                    <w:t>Stretch</w:t>
                  </w:r>
                </w:p>
              </w:tc>
              <w:tc>
                <w:tcPr>
                  <w:tcW w:w="1571" w:type="dxa"/>
                </w:tcPr>
                <w:p w:rsidR="00553DF4" w:rsidRPr="000F50B2" w:rsidRDefault="00553DF4" w:rsidP="00553DF4">
                  <w:r w:rsidRPr="000F50B2">
                    <w:t xml:space="preserve">Estira la imagen </w:t>
                  </w:r>
                  <w:r>
                    <w:t>rellenando e</w:t>
                  </w:r>
                  <w:r w:rsidRPr="000F50B2">
                    <w:t xml:space="preserve"> formulario o página. </w:t>
                  </w:r>
                  <w:r>
                    <w:t>Deforma la imagen</w:t>
                  </w:r>
                  <w:r w:rsidRPr="000F50B2">
                    <w:t>.</w:t>
                  </w:r>
                </w:p>
              </w:tc>
            </w:tr>
            <w:tr w:rsidR="00553DF4" w:rsidRPr="005E7C1B" w:rsidTr="00553DF4">
              <w:trPr>
                <w:jc w:val="center"/>
              </w:trPr>
              <w:tc>
                <w:tcPr>
                  <w:tcW w:w="326" w:type="dxa"/>
                </w:tcPr>
                <w:p w:rsidR="00553DF4" w:rsidRPr="000F50B2" w:rsidRDefault="00553DF4" w:rsidP="00553DF4">
                  <w:r w:rsidRPr="000F50B2">
                    <w:t>3</w:t>
                  </w:r>
                </w:p>
              </w:tc>
              <w:tc>
                <w:tcPr>
                  <w:tcW w:w="2527" w:type="dxa"/>
                </w:tcPr>
                <w:p w:rsidR="00553DF4" w:rsidRPr="000F50B2" w:rsidRDefault="00553DF4" w:rsidP="00553DF4">
                  <w:pPr>
                    <w:rPr>
                      <w:b/>
                      <w:sz w:val="20"/>
                      <w:szCs w:val="20"/>
                    </w:rPr>
                  </w:pPr>
                  <w:r w:rsidRPr="000F50B2">
                    <w:rPr>
                      <w:b/>
                      <w:sz w:val="20"/>
                      <w:szCs w:val="20"/>
                    </w:rPr>
                    <w:t>fmPictureSizeMode</w:t>
                  </w:r>
                  <w:r w:rsidR="000322C2">
                    <w:rPr>
                      <w:b/>
                      <w:sz w:val="20"/>
                      <w:szCs w:val="20"/>
                    </w:rPr>
                    <w:t>-</w:t>
                  </w:r>
                  <w:r w:rsidRPr="000F50B2">
                    <w:rPr>
                      <w:b/>
                      <w:sz w:val="20"/>
                      <w:szCs w:val="20"/>
                    </w:rPr>
                    <w:t>Zoom</w:t>
                  </w:r>
                </w:p>
              </w:tc>
              <w:tc>
                <w:tcPr>
                  <w:tcW w:w="1571" w:type="dxa"/>
                </w:tcPr>
                <w:p w:rsidR="00553DF4" w:rsidRPr="000F50B2" w:rsidRDefault="00553DF4" w:rsidP="00553DF4">
                  <w:r w:rsidRPr="000F50B2">
                    <w:t xml:space="preserve">Amplía la imagen, </w:t>
                  </w:r>
                  <w:r>
                    <w:t>sin</w:t>
                  </w:r>
                  <w:r w:rsidRPr="000F50B2">
                    <w:t xml:space="preserve"> deforma</w:t>
                  </w:r>
                  <w:r>
                    <w:t>rla</w:t>
                  </w:r>
                  <w:r w:rsidRPr="000F50B2">
                    <w:t>.</w:t>
                  </w:r>
                </w:p>
              </w:tc>
            </w:tr>
          </w:tbl>
          <w:p w:rsidR="00553DF4" w:rsidRDefault="00553DF4" w:rsidP="00553DF4">
            <w:r>
              <w:t xml:space="preserve"> </w:t>
            </w:r>
          </w:p>
        </w:tc>
        <w:tc>
          <w:tcPr>
            <w:tcW w:w="0" w:type="auto"/>
          </w:tcPr>
          <w:p w:rsidR="00553DF4" w:rsidRDefault="00553DF4" w:rsidP="00553DF4">
            <w:r w:rsidRPr="000F50B2">
              <w:lastRenderedPageBreak/>
              <w:t>fmPictureSize</w:t>
            </w:r>
            <w:r w:rsidR="00F76AC1">
              <w:t>-</w:t>
            </w:r>
            <w:r w:rsidRPr="000F50B2">
              <w:t>Mode</w:t>
            </w:r>
          </w:p>
        </w:tc>
      </w:tr>
      <w:tr w:rsidR="00553DF4" w:rsidTr="00553DF4">
        <w:trPr>
          <w:jc w:val="center"/>
        </w:trPr>
        <w:tc>
          <w:tcPr>
            <w:tcW w:w="0" w:type="auto"/>
          </w:tcPr>
          <w:p w:rsidR="00553DF4" w:rsidRDefault="00553DF4" w:rsidP="00553DF4">
            <w:pPr>
              <w:rPr>
                <w:sz w:val="20"/>
                <w:szCs w:val="20"/>
              </w:rPr>
            </w:pPr>
            <w:r>
              <w:rPr>
                <w:sz w:val="20"/>
                <w:szCs w:val="20"/>
              </w:rPr>
              <w:lastRenderedPageBreak/>
              <w:t>PictureTiling</w:t>
            </w:r>
          </w:p>
        </w:tc>
        <w:tc>
          <w:tcPr>
            <w:tcW w:w="0" w:type="auto"/>
          </w:tcPr>
          <w:p w:rsidR="00553DF4" w:rsidRDefault="00553DF4" w:rsidP="00553DF4">
            <w:r>
              <w:t xml:space="preserve">Indica si la imagen se ha de organizar en forma de mosaico cuando ésta posea un tamaño menor que el formulario o página que la contiene. </w:t>
            </w:r>
          </w:p>
        </w:tc>
        <w:tc>
          <w:tcPr>
            <w:tcW w:w="0" w:type="auto"/>
          </w:tcPr>
          <w:p w:rsidR="00553DF4" w:rsidRDefault="00553DF4" w:rsidP="00553DF4">
            <w:r>
              <w:t>Boolean</w:t>
            </w:r>
          </w:p>
        </w:tc>
      </w:tr>
      <w:tr w:rsidR="00553DF4" w:rsidTr="00553DF4">
        <w:trPr>
          <w:jc w:val="center"/>
        </w:trPr>
        <w:tc>
          <w:tcPr>
            <w:tcW w:w="0" w:type="auto"/>
          </w:tcPr>
          <w:p w:rsidR="00553DF4" w:rsidRPr="00CC392E" w:rsidRDefault="00553DF4" w:rsidP="00553DF4">
            <w:pPr>
              <w:rPr>
                <w:sz w:val="16"/>
                <w:szCs w:val="16"/>
              </w:rPr>
            </w:pPr>
            <w:r w:rsidRPr="00CC392E">
              <w:rPr>
                <w:sz w:val="16"/>
                <w:szCs w:val="16"/>
              </w:rPr>
              <w:t>ProportionalThumb</w:t>
            </w:r>
          </w:p>
        </w:tc>
        <w:tc>
          <w:tcPr>
            <w:tcW w:w="0" w:type="auto"/>
          </w:tcPr>
          <w:p w:rsidR="00553DF4" w:rsidRDefault="00553DF4"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RowSource</w:t>
            </w:r>
          </w:p>
        </w:tc>
        <w:tc>
          <w:tcPr>
            <w:tcW w:w="0" w:type="auto"/>
          </w:tcPr>
          <w:p w:rsidR="00553DF4" w:rsidRPr="00401704" w:rsidRDefault="00553DF4" w:rsidP="00553DF4">
            <w:r w:rsidRPr="00401704">
              <w:t xml:space="preserve">Indica cual es la fuente de datos que proporciona el conjunto de elementos a proporcionar como lista a un control.  </w:t>
            </w:r>
            <w:r>
              <w:t>Por ejemplo, si introducimos “Hoja1!A1:A4” en esta propiedad para un control de tipo ListBox, observaremos que cada uno de los valores existentes en cada celda pasará a visualizarse como un elemento del control.</w:t>
            </w:r>
          </w:p>
        </w:tc>
        <w:tc>
          <w:tcPr>
            <w:tcW w:w="0" w:type="auto"/>
          </w:tcPr>
          <w:p w:rsidR="00553DF4" w:rsidRPr="002A34F2" w:rsidRDefault="00553DF4" w:rsidP="00553DF4">
            <w:pPr>
              <w:rPr>
                <w:noProof/>
              </w:rPr>
            </w:pPr>
            <w:r>
              <w:rPr>
                <w:noProof/>
              </w:rPr>
              <w:t>String</w:t>
            </w:r>
          </w:p>
        </w:tc>
      </w:tr>
      <w:tr w:rsidR="00553DF4" w:rsidTr="00553DF4">
        <w:trPr>
          <w:jc w:val="center"/>
        </w:trPr>
        <w:tc>
          <w:tcPr>
            <w:tcW w:w="0" w:type="auto"/>
          </w:tcPr>
          <w:p w:rsidR="00553DF4" w:rsidRPr="000322C2" w:rsidRDefault="00553DF4" w:rsidP="00553DF4">
            <w:pPr>
              <w:rPr>
                <w:sz w:val="20"/>
                <w:szCs w:val="20"/>
              </w:rPr>
            </w:pPr>
            <w:r w:rsidRPr="000322C2">
              <w:rPr>
                <w:sz w:val="20"/>
                <w:szCs w:val="20"/>
              </w:rPr>
              <w:t>RowSourceType</w:t>
            </w:r>
          </w:p>
        </w:tc>
        <w:tc>
          <w:tcPr>
            <w:tcW w:w="0" w:type="auto"/>
          </w:tcPr>
          <w:p w:rsidR="00553DF4" w:rsidRDefault="00553DF4" w:rsidP="00553DF4">
            <w:r>
              <w:t>Permite indicar deben proporcionarse los datos a un ListBox, ComboBox u objeto OLE. Puede tener alguno de los siguientes valores:</w:t>
            </w:r>
          </w:p>
          <w:p w:rsidR="00553DF4" w:rsidRDefault="00553DF4" w:rsidP="00553DF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tblGrid>
            <w:tr w:rsidR="00553DF4" w:rsidRPr="00A956B4" w:rsidTr="00553DF4">
              <w:trPr>
                <w:jc w:val="center"/>
              </w:trPr>
              <w:tc>
                <w:tcPr>
                  <w:tcW w:w="0" w:type="auto"/>
                  <w:shd w:val="clear" w:color="auto" w:fill="auto"/>
                </w:tcPr>
                <w:p w:rsidR="00553DF4" w:rsidRPr="00A956B4" w:rsidRDefault="00553DF4" w:rsidP="00553DF4">
                  <w:r w:rsidRPr="00A956B4">
                    <w:lastRenderedPageBreak/>
                    <w:t>Table/Query</w:t>
                  </w:r>
                </w:p>
              </w:tc>
            </w:tr>
            <w:tr w:rsidR="00553DF4" w:rsidRPr="00A956B4" w:rsidTr="00553DF4">
              <w:trPr>
                <w:jc w:val="center"/>
              </w:trPr>
              <w:tc>
                <w:tcPr>
                  <w:tcW w:w="0" w:type="auto"/>
                  <w:shd w:val="clear" w:color="auto" w:fill="auto"/>
                </w:tcPr>
                <w:p w:rsidR="00553DF4" w:rsidRPr="00A956B4" w:rsidRDefault="00553DF4" w:rsidP="00553DF4">
                  <w:r w:rsidRPr="00A956B4">
                    <w:t>Value List</w:t>
                  </w:r>
                </w:p>
              </w:tc>
            </w:tr>
            <w:tr w:rsidR="00553DF4" w:rsidRPr="00A956B4" w:rsidTr="00553DF4">
              <w:trPr>
                <w:jc w:val="center"/>
              </w:trPr>
              <w:tc>
                <w:tcPr>
                  <w:tcW w:w="0" w:type="auto"/>
                  <w:shd w:val="clear" w:color="auto" w:fill="auto"/>
                </w:tcPr>
                <w:p w:rsidR="00553DF4" w:rsidRPr="00A956B4" w:rsidRDefault="00553DF4" w:rsidP="00553DF4">
                  <w:r w:rsidRPr="00A956B4">
                    <w:t>Field List</w:t>
                  </w:r>
                </w:p>
              </w:tc>
            </w:tr>
          </w:tbl>
          <w:p w:rsidR="00553DF4" w:rsidRDefault="00553DF4" w:rsidP="00553DF4">
            <w:r>
              <w:t xml:space="preserve"> </w:t>
            </w:r>
          </w:p>
        </w:tc>
        <w:tc>
          <w:tcPr>
            <w:tcW w:w="0" w:type="auto"/>
          </w:tcPr>
          <w:p w:rsidR="00553DF4" w:rsidRDefault="00553DF4" w:rsidP="00553DF4">
            <w:r>
              <w:lastRenderedPageBreak/>
              <w:t>String</w:t>
            </w:r>
          </w:p>
        </w:tc>
      </w:tr>
      <w:tr w:rsidR="00553DF4" w:rsidTr="00553DF4">
        <w:trPr>
          <w:jc w:val="center"/>
        </w:trPr>
        <w:tc>
          <w:tcPr>
            <w:tcW w:w="0" w:type="auto"/>
          </w:tcPr>
          <w:p w:rsidR="00553DF4" w:rsidRDefault="00553DF4" w:rsidP="00553DF4">
            <w:r>
              <w:lastRenderedPageBreak/>
              <w:t>ScrollBars</w:t>
            </w:r>
          </w:p>
        </w:tc>
        <w:tc>
          <w:tcPr>
            <w:tcW w:w="0" w:type="auto"/>
          </w:tcPr>
          <w:p w:rsidR="00553DF4" w:rsidRDefault="00553DF4" w:rsidP="00553DF4">
            <w:r>
              <w:t xml:space="preserve">Indica si se ha de mostrar la barra de desplazamiento vertical, horizontal o ambas. Puede ser alguno de los valores de la constante </w:t>
            </w:r>
            <w:r w:rsidRPr="00942ECA">
              <w:t>fmScrollBars</w:t>
            </w:r>
            <w:r>
              <w:t>:</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858"/>
              <w:gridCol w:w="1665"/>
            </w:tblGrid>
            <w:tr w:rsidR="00553DF4" w:rsidRPr="00E97329" w:rsidTr="00553DF4">
              <w:tc>
                <w:tcPr>
                  <w:tcW w:w="326" w:type="dxa"/>
                </w:tcPr>
                <w:p w:rsidR="00553DF4" w:rsidRPr="00942ECA" w:rsidRDefault="00553DF4" w:rsidP="00553DF4">
                  <w:r w:rsidRPr="00942ECA">
                    <w:t>0</w:t>
                  </w:r>
                </w:p>
              </w:tc>
              <w:tc>
                <w:tcPr>
                  <w:tcW w:w="2272" w:type="dxa"/>
                </w:tcPr>
                <w:p w:rsidR="00553DF4" w:rsidRPr="00942ECA" w:rsidRDefault="00553DF4" w:rsidP="00553DF4">
                  <w:pPr>
                    <w:rPr>
                      <w:b/>
                      <w:sz w:val="20"/>
                      <w:szCs w:val="20"/>
                    </w:rPr>
                  </w:pPr>
                  <w:r w:rsidRPr="00942ECA">
                    <w:rPr>
                      <w:b/>
                      <w:sz w:val="20"/>
                      <w:szCs w:val="20"/>
                    </w:rPr>
                    <w:t>fmScrollBarsNone</w:t>
                  </w:r>
                </w:p>
              </w:tc>
              <w:tc>
                <w:tcPr>
                  <w:tcW w:w="1826" w:type="dxa"/>
                </w:tcPr>
                <w:p w:rsidR="00553DF4" w:rsidRPr="00942ECA" w:rsidRDefault="00553DF4" w:rsidP="00553DF4">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553DF4" w:rsidRPr="00E97329" w:rsidTr="00553DF4">
              <w:tc>
                <w:tcPr>
                  <w:tcW w:w="326" w:type="dxa"/>
                </w:tcPr>
                <w:p w:rsidR="00553DF4" w:rsidRPr="00942ECA" w:rsidRDefault="00553DF4" w:rsidP="00553DF4">
                  <w:r w:rsidRPr="00942ECA">
                    <w:t>1</w:t>
                  </w:r>
                </w:p>
              </w:tc>
              <w:tc>
                <w:tcPr>
                  <w:tcW w:w="2272" w:type="dxa"/>
                </w:tcPr>
                <w:p w:rsidR="00553DF4" w:rsidRPr="00942ECA" w:rsidRDefault="00553DF4" w:rsidP="00553DF4">
                  <w:pPr>
                    <w:rPr>
                      <w:b/>
                      <w:sz w:val="20"/>
                      <w:szCs w:val="20"/>
                    </w:rPr>
                  </w:pPr>
                  <w:r w:rsidRPr="00942ECA">
                    <w:rPr>
                      <w:b/>
                      <w:sz w:val="20"/>
                      <w:szCs w:val="20"/>
                    </w:rPr>
                    <w:t>fmScrollBars</w:t>
                  </w:r>
                  <w:r w:rsidR="000322C2">
                    <w:rPr>
                      <w:b/>
                      <w:sz w:val="20"/>
                      <w:szCs w:val="20"/>
                    </w:rPr>
                    <w:t>-</w:t>
                  </w:r>
                  <w:r w:rsidRPr="00942ECA">
                    <w:rPr>
                      <w:b/>
                      <w:sz w:val="20"/>
                      <w:szCs w:val="20"/>
                    </w:rPr>
                    <w:t>Horizontal</w:t>
                  </w:r>
                </w:p>
              </w:tc>
              <w:tc>
                <w:tcPr>
                  <w:tcW w:w="1826" w:type="dxa"/>
                </w:tcPr>
                <w:p w:rsidR="00553DF4" w:rsidRPr="00942ECA" w:rsidRDefault="00553DF4" w:rsidP="00553DF4">
                  <w:r w:rsidRPr="00942ECA">
                    <w:t>Muestra barra de desplazamiento horizontal.</w:t>
                  </w:r>
                </w:p>
              </w:tc>
            </w:tr>
            <w:tr w:rsidR="00553DF4" w:rsidRPr="00E97329" w:rsidTr="00553DF4">
              <w:tc>
                <w:tcPr>
                  <w:tcW w:w="326" w:type="dxa"/>
                </w:tcPr>
                <w:p w:rsidR="00553DF4" w:rsidRPr="00942ECA" w:rsidRDefault="00553DF4" w:rsidP="00553DF4">
                  <w:r w:rsidRPr="00942ECA">
                    <w:t>2</w:t>
                  </w:r>
                </w:p>
              </w:tc>
              <w:tc>
                <w:tcPr>
                  <w:tcW w:w="2272" w:type="dxa"/>
                </w:tcPr>
                <w:p w:rsidR="00553DF4" w:rsidRPr="00942ECA" w:rsidRDefault="00553DF4" w:rsidP="00553DF4">
                  <w:pPr>
                    <w:rPr>
                      <w:b/>
                      <w:sz w:val="20"/>
                      <w:szCs w:val="20"/>
                    </w:rPr>
                  </w:pPr>
                  <w:r w:rsidRPr="00942ECA">
                    <w:rPr>
                      <w:b/>
                      <w:sz w:val="20"/>
                      <w:szCs w:val="20"/>
                    </w:rPr>
                    <w:t>fmScrollBars</w:t>
                  </w:r>
                  <w:r w:rsidR="000322C2">
                    <w:rPr>
                      <w:b/>
                      <w:sz w:val="20"/>
                      <w:szCs w:val="20"/>
                    </w:rPr>
                    <w:t>-</w:t>
                  </w:r>
                  <w:r w:rsidRPr="00942ECA">
                    <w:rPr>
                      <w:b/>
                      <w:sz w:val="20"/>
                      <w:szCs w:val="20"/>
                    </w:rPr>
                    <w:t>Vertical</w:t>
                  </w:r>
                </w:p>
              </w:tc>
              <w:tc>
                <w:tcPr>
                  <w:tcW w:w="1826" w:type="dxa"/>
                </w:tcPr>
                <w:p w:rsidR="00553DF4" w:rsidRPr="00942ECA" w:rsidRDefault="00553DF4" w:rsidP="00553DF4">
                  <w:r w:rsidRPr="00942ECA">
                    <w:t>Muestra barra de desplazamiento vertical.</w:t>
                  </w:r>
                </w:p>
              </w:tc>
            </w:tr>
            <w:tr w:rsidR="00553DF4" w:rsidRPr="00E97329" w:rsidTr="00553DF4">
              <w:tc>
                <w:tcPr>
                  <w:tcW w:w="326" w:type="dxa"/>
                </w:tcPr>
                <w:p w:rsidR="00553DF4" w:rsidRPr="00942ECA" w:rsidRDefault="00553DF4" w:rsidP="00553DF4">
                  <w:r w:rsidRPr="00942ECA">
                    <w:t>3</w:t>
                  </w:r>
                </w:p>
              </w:tc>
              <w:tc>
                <w:tcPr>
                  <w:tcW w:w="2272" w:type="dxa"/>
                </w:tcPr>
                <w:p w:rsidR="00553DF4" w:rsidRPr="00942ECA" w:rsidRDefault="00553DF4" w:rsidP="00553DF4">
                  <w:pPr>
                    <w:rPr>
                      <w:b/>
                      <w:sz w:val="20"/>
                      <w:szCs w:val="20"/>
                    </w:rPr>
                  </w:pPr>
                  <w:r w:rsidRPr="00942ECA">
                    <w:rPr>
                      <w:b/>
                      <w:sz w:val="20"/>
                      <w:szCs w:val="20"/>
                    </w:rPr>
                    <w:t>fmScrollBarsBoth</w:t>
                  </w:r>
                </w:p>
              </w:tc>
              <w:tc>
                <w:tcPr>
                  <w:tcW w:w="1826" w:type="dxa"/>
                </w:tcPr>
                <w:p w:rsidR="00553DF4" w:rsidRPr="00942ECA" w:rsidRDefault="00553DF4" w:rsidP="00553DF4">
                  <w:r w:rsidRPr="00942ECA">
                    <w:t>Muestra ambas barras de desplazamiento</w:t>
                  </w:r>
                  <w:r>
                    <w:t>.</w:t>
                  </w:r>
                </w:p>
              </w:tc>
            </w:tr>
          </w:tbl>
          <w:p w:rsidR="00553DF4" w:rsidRDefault="00553DF4" w:rsidP="00553DF4">
            <w:r>
              <w:t xml:space="preserve"> </w:t>
            </w:r>
          </w:p>
        </w:tc>
        <w:tc>
          <w:tcPr>
            <w:tcW w:w="0" w:type="auto"/>
          </w:tcPr>
          <w:p w:rsidR="00553DF4" w:rsidRDefault="00553DF4" w:rsidP="00553DF4">
            <w:r w:rsidRPr="00942ECA">
              <w:t>fmScrollBars</w:t>
            </w:r>
          </w:p>
        </w:tc>
      </w:tr>
      <w:tr w:rsidR="00553DF4" w:rsidTr="00553DF4">
        <w:trPr>
          <w:jc w:val="center"/>
        </w:trPr>
        <w:tc>
          <w:tcPr>
            <w:tcW w:w="0" w:type="auto"/>
          </w:tcPr>
          <w:p w:rsidR="00553DF4" w:rsidRPr="00CB20E7" w:rsidRDefault="00553DF4" w:rsidP="00553DF4">
            <w:pPr>
              <w:rPr>
                <w:sz w:val="20"/>
                <w:szCs w:val="20"/>
              </w:rPr>
            </w:pPr>
            <w:r>
              <w:rPr>
                <w:sz w:val="20"/>
                <w:szCs w:val="20"/>
              </w:rPr>
              <w:t>ScrollHeight</w:t>
            </w:r>
          </w:p>
        </w:tc>
        <w:tc>
          <w:tcPr>
            <w:tcW w:w="0" w:type="auto"/>
          </w:tcPr>
          <w:p w:rsidR="00553DF4" w:rsidRPr="00F5167E" w:rsidRDefault="00553DF4" w:rsidP="00553DF4">
            <w:r w:rsidRPr="00F5167E">
              <w:t>Indica el alto en puntos que puede mostrarse al mover las barras de desplazamiento.</w:t>
            </w:r>
          </w:p>
        </w:tc>
        <w:tc>
          <w:tcPr>
            <w:tcW w:w="0" w:type="auto"/>
          </w:tcPr>
          <w:p w:rsidR="00553DF4" w:rsidRPr="00F5167E" w:rsidRDefault="00553DF4" w:rsidP="00553DF4">
            <w:r w:rsidRPr="00F5167E">
              <w:t>Single</w:t>
            </w:r>
          </w:p>
        </w:tc>
      </w:tr>
      <w:tr w:rsidR="00553DF4" w:rsidTr="00553DF4">
        <w:trPr>
          <w:jc w:val="center"/>
        </w:trPr>
        <w:tc>
          <w:tcPr>
            <w:tcW w:w="0" w:type="auto"/>
          </w:tcPr>
          <w:p w:rsidR="00553DF4" w:rsidRPr="00CB20E7" w:rsidRDefault="00553DF4" w:rsidP="00553DF4">
            <w:pPr>
              <w:rPr>
                <w:sz w:val="20"/>
                <w:szCs w:val="20"/>
              </w:rPr>
            </w:pPr>
            <w:r>
              <w:rPr>
                <w:sz w:val="20"/>
                <w:szCs w:val="20"/>
              </w:rPr>
              <w:lastRenderedPageBreak/>
              <w:t>ScrollLeft</w:t>
            </w:r>
          </w:p>
        </w:tc>
        <w:tc>
          <w:tcPr>
            <w:tcW w:w="0" w:type="auto"/>
          </w:tcPr>
          <w:p w:rsidR="00553DF4" w:rsidRPr="00F5167E" w:rsidRDefault="00553DF4" w:rsidP="00553DF4">
            <w:r>
              <w:t xml:space="preserve">Indica la distancia en puntos desde el borde izquierdo del formulario. </w:t>
            </w:r>
          </w:p>
        </w:tc>
        <w:tc>
          <w:tcPr>
            <w:tcW w:w="0" w:type="auto"/>
          </w:tcPr>
          <w:p w:rsidR="00553DF4" w:rsidRPr="00F5167E" w:rsidRDefault="00553DF4" w:rsidP="00553DF4">
            <w:r w:rsidRPr="00F5167E">
              <w:t>Single</w:t>
            </w:r>
          </w:p>
        </w:tc>
      </w:tr>
      <w:tr w:rsidR="00553DF4" w:rsidTr="00553DF4">
        <w:trPr>
          <w:jc w:val="center"/>
        </w:trPr>
        <w:tc>
          <w:tcPr>
            <w:tcW w:w="0" w:type="auto"/>
          </w:tcPr>
          <w:p w:rsidR="00553DF4" w:rsidRPr="00CB20E7" w:rsidRDefault="00553DF4" w:rsidP="00553DF4">
            <w:pPr>
              <w:rPr>
                <w:sz w:val="20"/>
                <w:szCs w:val="20"/>
              </w:rPr>
            </w:pPr>
            <w:r>
              <w:rPr>
                <w:sz w:val="20"/>
                <w:szCs w:val="20"/>
              </w:rPr>
              <w:t>ScrollTop</w:t>
            </w:r>
          </w:p>
        </w:tc>
        <w:tc>
          <w:tcPr>
            <w:tcW w:w="0" w:type="auto"/>
          </w:tcPr>
          <w:p w:rsidR="00553DF4" w:rsidRPr="00F5167E" w:rsidRDefault="00553DF4" w:rsidP="00553DF4">
            <w:r>
              <w:t>Indica la distancia en puntos desde el borde superior del formulario.</w:t>
            </w:r>
          </w:p>
        </w:tc>
        <w:tc>
          <w:tcPr>
            <w:tcW w:w="0" w:type="auto"/>
          </w:tcPr>
          <w:p w:rsidR="00553DF4" w:rsidRPr="00F5167E" w:rsidRDefault="00553DF4" w:rsidP="00553DF4"/>
        </w:tc>
      </w:tr>
      <w:tr w:rsidR="00553DF4" w:rsidTr="00553DF4">
        <w:trPr>
          <w:jc w:val="center"/>
        </w:trPr>
        <w:tc>
          <w:tcPr>
            <w:tcW w:w="0" w:type="auto"/>
          </w:tcPr>
          <w:p w:rsidR="00553DF4" w:rsidRPr="00CB20E7" w:rsidRDefault="00553DF4" w:rsidP="00553DF4">
            <w:pPr>
              <w:rPr>
                <w:sz w:val="20"/>
                <w:szCs w:val="20"/>
              </w:rPr>
            </w:pPr>
            <w:r>
              <w:rPr>
                <w:sz w:val="20"/>
                <w:szCs w:val="20"/>
              </w:rPr>
              <w:t>ScrollWidth</w:t>
            </w:r>
          </w:p>
        </w:tc>
        <w:tc>
          <w:tcPr>
            <w:tcW w:w="0" w:type="auto"/>
          </w:tcPr>
          <w:p w:rsidR="00553DF4" w:rsidRPr="00F5167E" w:rsidRDefault="00553DF4" w:rsidP="00553DF4">
            <w:r w:rsidRPr="00F5167E">
              <w:t xml:space="preserve">Indica el </w:t>
            </w:r>
            <w:r>
              <w:t>ancho</w:t>
            </w:r>
            <w:r w:rsidRPr="00F5167E">
              <w:t xml:space="preserve"> en puntos que puede mostrarse al mover las barras de desplazamiento.</w:t>
            </w:r>
          </w:p>
        </w:tc>
        <w:tc>
          <w:tcPr>
            <w:tcW w:w="0" w:type="auto"/>
          </w:tcPr>
          <w:p w:rsidR="00553DF4" w:rsidRPr="00F5167E" w:rsidRDefault="00553DF4" w:rsidP="00553DF4">
            <w:r w:rsidRPr="00F5167E">
              <w:t>Single</w:t>
            </w:r>
          </w:p>
        </w:tc>
      </w:tr>
      <w:tr w:rsidR="00553DF4" w:rsidTr="00553DF4">
        <w:trPr>
          <w:jc w:val="center"/>
        </w:trPr>
        <w:tc>
          <w:tcPr>
            <w:tcW w:w="0" w:type="auto"/>
          </w:tcPr>
          <w:p w:rsidR="00553DF4" w:rsidRDefault="00553DF4" w:rsidP="00553DF4">
            <w:r w:rsidRPr="004D3164">
              <w:t>Selected</w:t>
            </w:r>
          </w:p>
        </w:tc>
        <w:tc>
          <w:tcPr>
            <w:tcW w:w="0" w:type="auto"/>
          </w:tcPr>
          <w:p w:rsidR="00553DF4" w:rsidRPr="00F5167E" w:rsidRDefault="00553DF4" w:rsidP="00553DF4">
            <w:r>
              <w:t>Define o consulta el estado de un elemento de un ListBox indicando si está seleccionado o no.</w:t>
            </w:r>
          </w:p>
        </w:tc>
        <w:tc>
          <w:tcPr>
            <w:tcW w:w="0" w:type="auto"/>
          </w:tcPr>
          <w:p w:rsidR="00553DF4" w:rsidRPr="00F5167E" w:rsidRDefault="00553DF4" w:rsidP="00553DF4">
            <w:r>
              <w:t>Boolean</w:t>
            </w:r>
          </w:p>
        </w:tc>
      </w:tr>
      <w:tr w:rsidR="00553DF4" w:rsidTr="00553DF4">
        <w:trPr>
          <w:jc w:val="center"/>
        </w:trPr>
        <w:tc>
          <w:tcPr>
            <w:tcW w:w="0" w:type="auto"/>
          </w:tcPr>
          <w:p w:rsidR="00553DF4" w:rsidRDefault="00553DF4" w:rsidP="00553DF4">
            <w:r>
              <w:rPr>
                <w:sz w:val="20"/>
                <w:szCs w:val="20"/>
              </w:rPr>
              <w:t>SelectedItem</w:t>
            </w:r>
          </w:p>
        </w:tc>
        <w:tc>
          <w:tcPr>
            <w:tcW w:w="0" w:type="auto"/>
          </w:tcPr>
          <w:p w:rsidR="00553DF4" w:rsidRPr="00F5167E" w:rsidRDefault="00553DF4" w:rsidP="00553DF4">
            <w:r>
              <w:t>Indica cual es el elemento seleccionado en la actualidad. Usado en controles de tipo TabStrip y MultiPage.</w:t>
            </w:r>
          </w:p>
        </w:tc>
        <w:tc>
          <w:tcPr>
            <w:tcW w:w="0" w:type="auto"/>
          </w:tcPr>
          <w:p w:rsidR="00553DF4" w:rsidRPr="00F5167E" w:rsidRDefault="00553DF4" w:rsidP="00553DF4"/>
        </w:tc>
      </w:tr>
      <w:tr w:rsidR="00553DF4" w:rsidTr="00553DF4">
        <w:trPr>
          <w:jc w:val="center"/>
        </w:trPr>
        <w:tc>
          <w:tcPr>
            <w:tcW w:w="0" w:type="auto"/>
          </w:tcPr>
          <w:p w:rsidR="00553DF4" w:rsidRPr="000322C2" w:rsidRDefault="00553DF4" w:rsidP="00553DF4">
            <w:pPr>
              <w:rPr>
                <w:sz w:val="20"/>
                <w:szCs w:val="20"/>
              </w:rPr>
            </w:pPr>
            <w:r w:rsidRPr="000322C2">
              <w:rPr>
                <w:sz w:val="20"/>
                <w:szCs w:val="20"/>
              </w:rPr>
              <w:t>SelectionMargin</w:t>
            </w:r>
          </w:p>
        </w:tc>
        <w:tc>
          <w:tcPr>
            <w:tcW w:w="0" w:type="auto"/>
          </w:tcPr>
          <w:p w:rsidR="00553DF4" w:rsidRPr="00BD4FD3" w:rsidRDefault="00553DF4" w:rsidP="00553DF4">
            <w:r w:rsidRPr="00BD4FD3">
              <w:t>Indica si la selección puede realizarse haciendo clic en el margen que hay a la izquierda del texto.</w:t>
            </w:r>
          </w:p>
        </w:tc>
        <w:tc>
          <w:tcPr>
            <w:tcW w:w="0" w:type="auto"/>
          </w:tcPr>
          <w:p w:rsidR="00553DF4" w:rsidRPr="00BD4FD3" w:rsidRDefault="00553DF4" w:rsidP="00553DF4">
            <w:r w:rsidRPr="00BD4FD3">
              <w:t>Boolean</w:t>
            </w:r>
          </w:p>
        </w:tc>
      </w:tr>
      <w:tr w:rsidR="00553DF4" w:rsidTr="00553DF4">
        <w:trPr>
          <w:jc w:val="center"/>
        </w:trPr>
        <w:tc>
          <w:tcPr>
            <w:tcW w:w="0" w:type="auto"/>
          </w:tcPr>
          <w:p w:rsidR="00553DF4" w:rsidRDefault="00553DF4" w:rsidP="00553DF4">
            <w:r>
              <w:t>SelLength</w:t>
            </w:r>
          </w:p>
        </w:tc>
        <w:tc>
          <w:tcPr>
            <w:tcW w:w="0" w:type="auto"/>
          </w:tcPr>
          <w:p w:rsidR="00553DF4" w:rsidRPr="00BD4FD3" w:rsidRDefault="00553DF4" w:rsidP="00553DF4">
            <w:r w:rsidRPr="00BD4FD3">
              <w:t>Indica el número de caracteres seleccionados en el texto.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t>SelStart</w:t>
            </w:r>
          </w:p>
        </w:tc>
        <w:tc>
          <w:tcPr>
            <w:tcW w:w="0" w:type="auto"/>
          </w:tcPr>
          <w:p w:rsidR="00553DF4" w:rsidRPr="00BD4FD3" w:rsidRDefault="00553DF4" w:rsidP="00553DF4">
            <w:r w:rsidRPr="00BD4FD3">
              <w:t>Indica el inicio del texto seleccionado.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t>SelText</w:t>
            </w:r>
          </w:p>
        </w:tc>
        <w:tc>
          <w:tcPr>
            <w:tcW w:w="0" w:type="auto"/>
          </w:tcPr>
          <w:p w:rsidR="00553DF4" w:rsidRPr="00BD4FD3" w:rsidRDefault="00553DF4" w:rsidP="00553DF4">
            <w:r w:rsidRPr="00BD4FD3">
              <w:t>Indica el texto seleccionado.</w:t>
            </w:r>
          </w:p>
        </w:tc>
        <w:tc>
          <w:tcPr>
            <w:tcW w:w="0" w:type="auto"/>
          </w:tcPr>
          <w:p w:rsidR="00553DF4" w:rsidRPr="00BD4FD3" w:rsidRDefault="00553DF4" w:rsidP="00553DF4">
            <w:r w:rsidRPr="00BD4FD3">
              <w:t>String</w:t>
            </w:r>
          </w:p>
        </w:tc>
      </w:tr>
      <w:tr w:rsidR="00553DF4" w:rsidTr="00553DF4">
        <w:trPr>
          <w:jc w:val="center"/>
        </w:trPr>
        <w:tc>
          <w:tcPr>
            <w:tcW w:w="0" w:type="auto"/>
          </w:tcPr>
          <w:p w:rsidR="00553DF4" w:rsidRDefault="00553DF4" w:rsidP="00553DF4">
            <w:r w:rsidRPr="00570978">
              <w:rPr>
                <w:sz w:val="20"/>
                <w:szCs w:val="20"/>
              </w:rPr>
              <w:t>ShowDrop</w:t>
            </w:r>
            <w:r w:rsidR="000322C2">
              <w:rPr>
                <w:sz w:val="20"/>
                <w:szCs w:val="20"/>
              </w:rPr>
              <w:t>-</w:t>
            </w:r>
            <w:r w:rsidRPr="00570978">
              <w:rPr>
                <w:sz w:val="20"/>
                <w:szCs w:val="20"/>
              </w:rPr>
              <w:t>ButtonWhen</w:t>
            </w:r>
          </w:p>
        </w:tc>
        <w:tc>
          <w:tcPr>
            <w:tcW w:w="0" w:type="auto"/>
          </w:tcPr>
          <w:p w:rsidR="00553DF4" w:rsidRPr="00BD4FD3" w:rsidRDefault="00553DF4" w:rsidP="00553DF4">
            <w:r w:rsidRPr="00BD4FD3">
              <w:t>Indica cuando se ha de mostrar el botón de desplegar del control. Puede ser alguno de los valores de la constante fmShowDropButtonWhen:</w:t>
            </w:r>
          </w:p>
          <w:p w:rsidR="00553DF4" w:rsidRPr="00BD4FD3"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439"/>
              <w:gridCol w:w="1084"/>
            </w:tblGrid>
            <w:tr w:rsidR="00553DF4" w:rsidRPr="00E97329" w:rsidTr="00553DF4">
              <w:tc>
                <w:tcPr>
                  <w:tcW w:w="328" w:type="dxa"/>
                </w:tcPr>
                <w:p w:rsidR="00553DF4" w:rsidRPr="009952C1" w:rsidRDefault="00553DF4" w:rsidP="00553DF4">
                  <w:pPr>
                    <w:rPr>
                      <w:noProof/>
                    </w:rPr>
                  </w:pPr>
                  <w:r w:rsidRPr="009952C1">
                    <w:rPr>
                      <w:noProof/>
                    </w:rPr>
                    <w:t>0</w:t>
                  </w:r>
                </w:p>
              </w:tc>
              <w:tc>
                <w:tcPr>
                  <w:tcW w:w="2725" w:type="dxa"/>
                </w:tcPr>
                <w:p w:rsidR="00553DF4" w:rsidRPr="009952C1" w:rsidRDefault="00553DF4" w:rsidP="00553DF4">
                  <w:pPr>
                    <w:rPr>
                      <w:b/>
                      <w:noProof/>
                      <w:sz w:val="18"/>
                      <w:szCs w:val="18"/>
                    </w:rPr>
                  </w:pPr>
                  <w:r w:rsidRPr="009952C1">
                    <w:rPr>
                      <w:b/>
                      <w:noProof/>
                      <w:sz w:val="18"/>
                      <w:szCs w:val="18"/>
                    </w:rPr>
                    <w:t>fmShowDropButtonWhen</w:t>
                  </w:r>
                  <w:r w:rsidR="000322C2">
                    <w:rPr>
                      <w:b/>
                      <w:noProof/>
                      <w:sz w:val="18"/>
                      <w:szCs w:val="18"/>
                    </w:rPr>
                    <w:t>-</w:t>
                  </w:r>
                  <w:r w:rsidRPr="009952C1">
                    <w:rPr>
                      <w:b/>
                      <w:noProof/>
                      <w:sz w:val="18"/>
                      <w:szCs w:val="18"/>
                    </w:rPr>
                    <w:t>Never</w:t>
                  </w:r>
                </w:p>
              </w:tc>
              <w:tc>
                <w:tcPr>
                  <w:tcW w:w="1371" w:type="dxa"/>
                </w:tcPr>
                <w:p w:rsidR="00553DF4" w:rsidRPr="009952C1" w:rsidRDefault="00553DF4" w:rsidP="00553DF4">
                  <w:pPr>
                    <w:rPr>
                      <w:noProof/>
                    </w:rPr>
                  </w:pPr>
                  <w:r>
                    <w:rPr>
                      <w:noProof/>
                    </w:rPr>
                    <w:t>Nunca</w:t>
                  </w:r>
                  <w:r w:rsidRPr="009952C1">
                    <w:rPr>
                      <w:noProof/>
                    </w:rPr>
                    <w:t>.</w:t>
                  </w:r>
                </w:p>
              </w:tc>
            </w:tr>
            <w:tr w:rsidR="00553DF4" w:rsidRPr="00E97329" w:rsidTr="00553DF4">
              <w:tc>
                <w:tcPr>
                  <w:tcW w:w="328" w:type="dxa"/>
                </w:tcPr>
                <w:p w:rsidR="00553DF4" w:rsidRPr="009952C1" w:rsidRDefault="00553DF4" w:rsidP="00553DF4">
                  <w:pPr>
                    <w:rPr>
                      <w:noProof/>
                    </w:rPr>
                  </w:pPr>
                  <w:r w:rsidRPr="009952C1">
                    <w:rPr>
                      <w:noProof/>
                    </w:rPr>
                    <w:t>1</w:t>
                  </w:r>
                </w:p>
              </w:tc>
              <w:tc>
                <w:tcPr>
                  <w:tcW w:w="2725" w:type="dxa"/>
                </w:tcPr>
                <w:p w:rsidR="00553DF4" w:rsidRPr="009952C1" w:rsidRDefault="00553DF4" w:rsidP="00553DF4">
                  <w:pPr>
                    <w:rPr>
                      <w:b/>
                      <w:noProof/>
                      <w:sz w:val="18"/>
                      <w:szCs w:val="18"/>
                    </w:rPr>
                  </w:pPr>
                  <w:r w:rsidRPr="009952C1">
                    <w:rPr>
                      <w:b/>
                      <w:noProof/>
                      <w:sz w:val="18"/>
                      <w:szCs w:val="18"/>
                    </w:rPr>
                    <w:t>FmShowDropButtonWhen</w:t>
                  </w:r>
                  <w:r w:rsidR="000322C2">
                    <w:rPr>
                      <w:b/>
                      <w:noProof/>
                      <w:sz w:val="18"/>
                      <w:szCs w:val="18"/>
                    </w:rPr>
                    <w:t>-</w:t>
                  </w:r>
                  <w:r w:rsidRPr="009952C1">
                    <w:rPr>
                      <w:b/>
                      <w:noProof/>
                      <w:sz w:val="18"/>
                      <w:szCs w:val="18"/>
                    </w:rPr>
                    <w:t>Focus</w:t>
                  </w:r>
                </w:p>
              </w:tc>
              <w:tc>
                <w:tcPr>
                  <w:tcW w:w="1371" w:type="dxa"/>
                </w:tcPr>
                <w:p w:rsidR="00553DF4" w:rsidRPr="009952C1" w:rsidRDefault="00553DF4" w:rsidP="00553DF4">
                  <w:pPr>
                    <w:rPr>
                      <w:noProof/>
                    </w:rPr>
                  </w:pPr>
                  <w:r w:rsidRPr="009952C1">
                    <w:rPr>
                      <w:noProof/>
                    </w:rPr>
                    <w:t xml:space="preserve">Muestra el botón cuando tiene el </w:t>
                  </w:r>
                  <w:r>
                    <w:rPr>
                      <w:noProof/>
                    </w:rPr>
                    <w:lastRenderedPageBreak/>
                    <w:t>foco</w:t>
                  </w:r>
                  <w:r w:rsidRPr="009952C1">
                    <w:rPr>
                      <w:noProof/>
                    </w:rPr>
                    <w:t>.</w:t>
                  </w:r>
                </w:p>
              </w:tc>
            </w:tr>
            <w:tr w:rsidR="00553DF4" w:rsidRPr="00E97329" w:rsidTr="00553DF4">
              <w:tc>
                <w:tcPr>
                  <w:tcW w:w="328" w:type="dxa"/>
                </w:tcPr>
                <w:p w:rsidR="00553DF4" w:rsidRPr="009952C1" w:rsidRDefault="00553DF4" w:rsidP="00553DF4">
                  <w:pPr>
                    <w:rPr>
                      <w:noProof/>
                    </w:rPr>
                  </w:pPr>
                  <w:r w:rsidRPr="009952C1">
                    <w:rPr>
                      <w:noProof/>
                    </w:rPr>
                    <w:lastRenderedPageBreak/>
                    <w:t>2</w:t>
                  </w:r>
                </w:p>
              </w:tc>
              <w:tc>
                <w:tcPr>
                  <w:tcW w:w="2725" w:type="dxa"/>
                </w:tcPr>
                <w:p w:rsidR="00553DF4" w:rsidRPr="009952C1" w:rsidRDefault="00553DF4" w:rsidP="00553DF4">
                  <w:pPr>
                    <w:rPr>
                      <w:b/>
                      <w:noProof/>
                      <w:sz w:val="18"/>
                      <w:szCs w:val="18"/>
                    </w:rPr>
                  </w:pPr>
                  <w:r w:rsidRPr="009952C1">
                    <w:rPr>
                      <w:b/>
                      <w:noProof/>
                      <w:sz w:val="18"/>
                      <w:szCs w:val="18"/>
                    </w:rPr>
                    <w:t>FmShowDropButtonWhen</w:t>
                  </w:r>
                  <w:r w:rsidR="000322C2">
                    <w:rPr>
                      <w:b/>
                      <w:noProof/>
                      <w:sz w:val="18"/>
                      <w:szCs w:val="18"/>
                    </w:rPr>
                    <w:t>-</w:t>
                  </w:r>
                  <w:r w:rsidRPr="009952C1">
                    <w:rPr>
                      <w:b/>
                      <w:noProof/>
                      <w:sz w:val="18"/>
                      <w:szCs w:val="18"/>
                    </w:rPr>
                    <w:t>Always</w:t>
                  </w:r>
                </w:p>
              </w:tc>
              <w:tc>
                <w:tcPr>
                  <w:tcW w:w="1371" w:type="dxa"/>
                </w:tcPr>
                <w:p w:rsidR="00553DF4" w:rsidRPr="009952C1" w:rsidRDefault="00553DF4" w:rsidP="00553DF4">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553DF4" w:rsidRPr="00BD4FD3" w:rsidRDefault="00553DF4" w:rsidP="00553DF4">
            <w:r>
              <w:t xml:space="preserve"> </w:t>
            </w:r>
          </w:p>
        </w:tc>
        <w:tc>
          <w:tcPr>
            <w:tcW w:w="0" w:type="auto"/>
          </w:tcPr>
          <w:p w:rsidR="00553DF4" w:rsidRPr="00BD4FD3" w:rsidRDefault="00553DF4" w:rsidP="00553DF4">
            <w:r w:rsidRPr="009952C1">
              <w:lastRenderedPageBreak/>
              <w:t>fmShowDrop</w:t>
            </w:r>
            <w:r>
              <w:t>-</w:t>
            </w:r>
            <w:r w:rsidRPr="009952C1">
              <w:t>ButtonWhen</w:t>
            </w:r>
          </w:p>
        </w:tc>
      </w:tr>
      <w:tr w:rsidR="00553DF4" w:rsidTr="00553DF4">
        <w:trPr>
          <w:jc w:val="center"/>
        </w:trPr>
        <w:tc>
          <w:tcPr>
            <w:tcW w:w="0" w:type="auto"/>
          </w:tcPr>
          <w:p w:rsidR="00553DF4" w:rsidRPr="00301E48" w:rsidRDefault="00553DF4" w:rsidP="00553DF4">
            <w:r>
              <w:rPr>
                <w:sz w:val="20"/>
                <w:szCs w:val="20"/>
              </w:rPr>
              <w:lastRenderedPageBreak/>
              <w:t>SmallChange</w:t>
            </w:r>
          </w:p>
        </w:tc>
        <w:tc>
          <w:tcPr>
            <w:tcW w:w="0" w:type="auto"/>
          </w:tcPr>
          <w:p w:rsidR="00553DF4" w:rsidRDefault="00553DF4" w:rsidP="00553DF4">
            <w:r>
              <w:t>Indica la cantidad de desplazamiento que se ha de producir al hacer clic en una flecha de desplazamiento.</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rsidRPr="00301E48">
              <w:t>SourceName</w:t>
            </w:r>
          </w:p>
        </w:tc>
        <w:tc>
          <w:tcPr>
            <w:tcW w:w="0" w:type="auto"/>
          </w:tcPr>
          <w:p w:rsidR="00553DF4" w:rsidRDefault="00553DF4" w:rsidP="00553DF4">
            <w:r>
              <w:t>Define o consulta el nombre de origen del vínculo del objeto.</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SpecialEffect</w:t>
            </w:r>
          </w:p>
        </w:tc>
        <w:tc>
          <w:tcPr>
            <w:tcW w:w="0" w:type="auto"/>
          </w:tcPr>
          <w:p w:rsidR="00553DF4" w:rsidRPr="00BD4FD3" w:rsidRDefault="00553DF4" w:rsidP="00553DF4">
            <w:r w:rsidRPr="00BD4FD3">
              <w:t xml:space="preserve">Indica la apariencia visual de un objeto. Puede ser alguno de los valores de la constante </w:t>
            </w:r>
            <w:r w:rsidRPr="0038393F">
              <w:rPr>
                <w:b/>
              </w:rPr>
              <w:t>fmSpecialEffect</w:t>
            </w:r>
            <w:r w:rsidRPr="00BD4FD3">
              <w:t>:</w:t>
            </w:r>
          </w:p>
          <w:p w:rsidR="00553DF4" w:rsidRPr="00BD4FD3"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1916"/>
              <w:gridCol w:w="1597"/>
            </w:tblGrid>
            <w:tr w:rsidR="00553DF4" w:rsidRPr="009952C1" w:rsidTr="00553DF4">
              <w:tc>
                <w:tcPr>
                  <w:tcW w:w="336" w:type="dxa"/>
                </w:tcPr>
                <w:p w:rsidR="00553DF4" w:rsidRPr="0031024F" w:rsidRDefault="00553DF4" w:rsidP="00553DF4">
                  <w:pPr>
                    <w:rPr>
                      <w:noProof/>
                    </w:rPr>
                  </w:pPr>
                  <w:r w:rsidRPr="0031024F">
                    <w:rPr>
                      <w:noProof/>
                    </w:rPr>
                    <w:t>0</w:t>
                  </w:r>
                </w:p>
              </w:tc>
              <w:tc>
                <w:tcPr>
                  <w:tcW w:w="2145" w:type="dxa"/>
                </w:tcPr>
                <w:p w:rsidR="00553DF4" w:rsidRPr="0031024F" w:rsidRDefault="00553DF4" w:rsidP="00553DF4">
                  <w:pPr>
                    <w:rPr>
                      <w:b/>
                      <w:noProof/>
                      <w:sz w:val="20"/>
                      <w:szCs w:val="20"/>
                    </w:rPr>
                  </w:pPr>
                  <w:r w:rsidRPr="0031024F">
                    <w:rPr>
                      <w:b/>
                      <w:noProof/>
                      <w:sz w:val="20"/>
                      <w:szCs w:val="20"/>
                    </w:rPr>
                    <w:t>fmSpecialEffectFlat</w:t>
                  </w:r>
                </w:p>
              </w:tc>
              <w:tc>
                <w:tcPr>
                  <w:tcW w:w="1943" w:type="dxa"/>
                </w:tcPr>
                <w:p w:rsidR="00553DF4" w:rsidRPr="0031024F" w:rsidRDefault="00553DF4" w:rsidP="00553DF4">
                  <w:pPr>
                    <w:rPr>
                      <w:noProof/>
                    </w:rPr>
                  </w:pPr>
                  <w:r w:rsidRPr="0031024F">
                    <w:rPr>
                      <w:noProof/>
                    </w:rPr>
                    <w:t xml:space="preserve">El objeto se muestra plano, distinguido por un borde, un cambio de color o ambos. </w:t>
                  </w:r>
                  <w:r>
                    <w:rPr>
                      <w:noProof/>
                    </w:rPr>
                    <w:t>(Valor por defecto).</w:t>
                  </w:r>
                </w:p>
              </w:tc>
            </w:tr>
            <w:tr w:rsidR="00553DF4" w:rsidRPr="009952C1" w:rsidTr="00553DF4">
              <w:tc>
                <w:tcPr>
                  <w:tcW w:w="336" w:type="dxa"/>
                </w:tcPr>
                <w:p w:rsidR="00553DF4" w:rsidRPr="0031024F" w:rsidRDefault="00553DF4" w:rsidP="00553DF4">
                  <w:pPr>
                    <w:rPr>
                      <w:color w:val="000000"/>
                      <w:sz w:val="24"/>
                    </w:rPr>
                  </w:pPr>
                  <w:r w:rsidRPr="0031024F">
                    <w:rPr>
                      <w:color w:val="000000"/>
                      <w:sz w:val="24"/>
                    </w:rPr>
                    <w:t>1</w:t>
                  </w:r>
                </w:p>
              </w:tc>
              <w:tc>
                <w:tcPr>
                  <w:tcW w:w="2145" w:type="dxa"/>
                </w:tcPr>
                <w:p w:rsidR="00553DF4" w:rsidRPr="0031024F" w:rsidRDefault="00553DF4"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Raised</w:t>
                  </w:r>
                </w:p>
              </w:tc>
              <w:tc>
                <w:tcPr>
                  <w:tcW w:w="1943" w:type="dxa"/>
                </w:tcPr>
                <w:p w:rsidR="00553DF4" w:rsidRPr="0031024F" w:rsidRDefault="00553DF4" w:rsidP="00553DF4">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lastRenderedPageBreak/>
                    <w:t>CheckBox</w:t>
                  </w:r>
                  <w:r w:rsidRPr="0031024F">
                    <w:rPr>
                      <w:color w:val="000000"/>
                      <w:sz w:val="24"/>
                    </w:rPr>
                    <w:t xml:space="preserve"> ni </w:t>
                  </w:r>
                  <w:r>
                    <w:rPr>
                      <w:color w:val="000000"/>
                      <w:sz w:val="24"/>
                    </w:rPr>
                    <w:t>OptionButton</w:t>
                  </w:r>
                  <w:r w:rsidRPr="0031024F">
                    <w:rPr>
                      <w:color w:val="000000"/>
                      <w:sz w:val="24"/>
                    </w:rPr>
                    <w:t>.</w:t>
                  </w:r>
                </w:p>
              </w:tc>
            </w:tr>
            <w:tr w:rsidR="00553DF4" w:rsidRPr="009952C1" w:rsidTr="00553DF4">
              <w:tc>
                <w:tcPr>
                  <w:tcW w:w="336" w:type="dxa"/>
                </w:tcPr>
                <w:p w:rsidR="00553DF4" w:rsidRPr="0031024F" w:rsidRDefault="00553DF4" w:rsidP="00553DF4">
                  <w:pPr>
                    <w:rPr>
                      <w:color w:val="000000"/>
                      <w:sz w:val="24"/>
                    </w:rPr>
                  </w:pPr>
                  <w:r w:rsidRPr="0031024F">
                    <w:rPr>
                      <w:color w:val="000000"/>
                      <w:sz w:val="24"/>
                    </w:rPr>
                    <w:lastRenderedPageBreak/>
                    <w:t>2</w:t>
                  </w:r>
                </w:p>
              </w:tc>
              <w:tc>
                <w:tcPr>
                  <w:tcW w:w="2145" w:type="dxa"/>
                </w:tcPr>
                <w:p w:rsidR="00553DF4" w:rsidRPr="0031024F" w:rsidRDefault="00553DF4"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Sunken</w:t>
                  </w:r>
                </w:p>
              </w:tc>
              <w:tc>
                <w:tcPr>
                  <w:tcW w:w="1943" w:type="dxa"/>
                </w:tcPr>
                <w:p w:rsidR="00553DF4" w:rsidRPr="0031024F" w:rsidRDefault="00553DF4" w:rsidP="00553DF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553DF4" w:rsidRPr="009952C1" w:rsidTr="00553DF4">
              <w:tc>
                <w:tcPr>
                  <w:tcW w:w="336" w:type="dxa"/>
                </w:tcPr>
                <w:p w:rsidR="00553DF4" w:rsidRPr="0031024F" w:rsidRDefault="00553DF4" w:rsidP="00553DF4">
                  <w:pPr>
                    <w:rPr>
                      <w:color w:val="000000"/>
                      <w:sz w:val="24"/>
                    </w:rPr>
                  </w:pPr>
                  <w:r w:rsidRPr="0031024F">
                    <w:rPr>
                      <w:color w:val="000000"/>
                      <w:sz w:val="24"/>
                    </w:rPr>
                    <w:t>3</w:t>
                  </w:r>
                </w:p>
              </w:tc>
              <w:tc>
                <w:tcPr>
                  <w:tcW w:w="2145" w:type="dxa"/>
                </w:tcPr>
                <w:p w:rsidR="00553DF4" w:rsidRPr="0031024F" w:rsidRDefault="00553DF4"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Etched</w:t>
                  </w:r>
                </w:p>
              </w:tc>
              <w:tc>
                <w:tcPr>
                  <w:tcW w:w="1943" w:type="dxa"/>
                </w:tcPr>
                <w:p w:rsidR="00553DF4" w:rsidRDefault="00553DF4" w:rsidP="00553DF4">
                  <w:pPr>
                    <w:rPr>
                      <w:color w:val="000000"/>
                      <w:sz w:val="24"/>
                    </w:rPr>
                  </w:pPr>
                  <w:r w:rsidRPr="0031024F">
                    <w:rPr>
                      <w:color w:val="000000"/>
                      <w:sz w:val="24"/>
                    </w:rPr>
                    <w:t xml:space="preserve">El borde parece estar cincelado alrededor del control. </w:t>
                  </w:r>
                </w:p>
                <w:p w:rsidR="00553DF4" w:rsidRPr="0031024F" w:rsidRDefault="00553DF4" w:rsidP="00553DF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553DF4" w:rsidRPr="009952C1" w:rsidTr="00553DF4">
              <w:tc>
                <w:tcPr>
                  <w:tcW w:w="336" w:type="dxa"/>
                </w:tcPr>
                <w:p w:rsidR="00553DF4" w:rsidRPr="0031024F" w:rsidRDefault="00553DF4" w:rsidP="00553DF4">
                  <w:pPr>
                    <w:rPr>
                      <w:color w:val="000000"/>
                      <w:sz w:val="24"/>
                    </w:rPr>
                  </w:pPr>
                  <w:r w:rsidRPr="0031024F">
                    <w:rPr>
                      <w:color w:val="000000"/>
                      <w:sz w:val="24"/>
                    </w:rPr>
                    <w:t>6</w:t>
                  </w:r>
                </w:p>
              </w:tc>
              <w:tc>
                <w:tcPr>
                  <w:tcW w:w="2145" w:type="dxa"/>
                </w:tcPr>
                <w:p w:rsidR="00553DF4" w:rsidRPr="0031024F" w:rsidRDefault="00553DF4"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Bump</w:t>
                  </w:r>
                </w:p>
              </w:tc>
              <w:tc>
                <w:tcPr>
                  <w:tcW w:w="1943" w:type="dxa"/>
                </w:tcPr>
                <w:p w:rsidR="00553DF4" w:rsidRPr="0031024F" w:rsidRDefault="00553DF4" w:rsidP="00553DF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w:t>
                  </w:r>
                  <w:r w:rsidRPr="0031024F">
                    <w:rPr>
                      <w:color w:val="000000"/>
                      <w:sz w:val="24"/>
                    </w:rPr>
                    <w:lastRenderedPageBreak/>
                    <w:t>OptionButton.</w:t>
                  </w:r>
                </w:p>
              </w:tc>
            </w:tr>
          </w:tbl>
          <w:p w:rsidR="00553DF4" w:rsidRPr="00BD4FD3" w:rsidRDefault="00553DF4" w:rsidP="00553DF4">
            <w:r w:rsidRPr="00BD4FD3">
              <w:lastRenderedPageBreak/>
              <w:t xml:space="preserve"> </w:t>
            </w:r>
          </w:p>
        </w:tc>
        <w:tc>
          <w:tcPr>
            <w:tcW w:w="0" w:type="auto"/>
          </w:tcPr>
          <w:p w:rsidR="00553DF4" w:rsidRPr="00BD4FD3" w:rsidRDefault="00553DF4" w:rsidP="00553DF4">
            <w:r w:rsidRPr="00BD4FD3">
              <w:lastRenderedPageBreak/>
              <w:t>fmSpecialEffect</w:t>
            </w:r>
          </w:p>
        </w:tc>
      </w:tr>
      <w:tr w:rsidR="00553DF4" w:rsidTr="00553DF4">
        <w:trPr>
          <w:jc w:val="center"/>
        </w:trPr>
        <w:tc>
          <w:tcPr>
            <w:tcW w:w="0" w:type="auto"/>
          </w:tcPr>
          <w:p w:rsidR="00553DF4" w:rsidRDefault="00553DF4" w:rsidP="00553DF4">
            <w:r w:rsidRPr="00CC4C52">
              <w:rPr>
                <w:sz w:val="20"/>
                <w:szCs w:val="20"/>
              </w:rPr>
              <w:lastRenderedPageBreak/>
              <w:t>Style</w:t>
            </w:r>
          </w:p>
        </w:tc>
        <w:tc>
          <w:tcPr>
            <w:tcW w:w="0" w:type="auto"/>
          </w:tcPr>
          <w:p w:rsidR="00553DF4" w:rsidRPr="00BD4FD3" w:rsidRDefault="00553DF4" w:rsidP="00553DF4">
            <w:r w:rsidRPr="00BD4FD3">
              <w:t xml:space="preserve">Indica cómo puede seleccionar o definir el valor del control. Puede ser alguno de los valores de la constante </w:t>
            </w:r>
            <w:r w:rsidRPr="00CC766D">
              <w:rPr>
                <w:b/>
              </w:rPr>
              <w:t>fmStyle</w:t>
            </w:r>
            <w:r w:rsidRPr="00BD4FD3">
              <w:t>:</w:t>
            </w:r>
          </w:p>
          <w:p w:rsidR="00553DF4" w:rsidRPr="00BD4FD3"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228"/>
              <w:gridCol w:w="1295"/>
            </w:tblGrid>
            <w:tr w:rsidR="00553DF4" w:rsidRPr="0031024F" w:rsidTr="00553DF4">
              <w:tc>
                <w:tcPr>
                  <w:tcW w:w="328" w:type="dxa"/>
                </w:tcPr>
                <w:p w:rsidR="00553DF4" w:rsidRPr="0076601B" w:rsidRDefault="00553DF4" w:rsidP="00553DF4">
                  <w:pPr>
                    <w:rPr>
                      <w:noProof/>
                    </w:rPr>
                  </w:pPr>
                  <w:r w:rsidRPr="0076601B">
                    <w:rPr>
                      <w:noProof/>
                    </w:rPr>
                    <w:t>0</w:t>
                  </w:r>
                </w:p>
              </w:tc>
              <w:tc>
                <w:tcPr>
                  <w:tcW w:w="2344" w:type="dxa"/>
                </w:tcPr>
                <w:p w:rsidR="00553DF4" w:rsidRPr="0076601B" w:rsidRDefault="00553DF4" w:rsidP="00553DF4">
                  <w:pPr>
                    <w:rPr>
                      <w:b/>
                      <w:noProof/>
                      <w:sz w:val="20"/>
                      <w:szCs w:val="20"/>
                    </w:rPr>
                  </w:pPr>
                  <w:r w:rsidRPr="0076601B">
                    <w:rPr>
                      <w:b/>
                      <w:noProof/>
                      <w:sz w:val="20"/>
                      <w:szCs w:val="20"/>
                    </w:rPr>
                    <w:t>fmStyleDropDown</w:t>
                  </w:r>
                  <w:r w:rsidR="000322C2">
                    <w:rPr>
                      <w:b/>
                      <w:noProof/>
                      <w:sz w:val="20"/>
                      <w:szCs w:val="20"/>
                    </w:rPr>
                    <w:t>-</w:t>
                  </w:r>
                  <w:r w:rsidRPr="0076601B">
                    <w:rPr>
                      <w:b/>
                      <w:noProof/>
                      <w:sz w:val="20"/>
                      <w:szCs w:val="20"/>
                    </w:rPr>
                    <w:t>Combo</w:t>
                  </w:r>
                </w:p>
              </w:tc>
              <w:tc>
                <w:tcPr>
                  <w:tcW w:w="1752" w:type="dxa"/>
                </w:tcPr>
                <w:p w:rsidR="00553DF4" w:rsidRPr="0076601B" w:rsidRDefault="00553DF4" w:rsidP="00553DF4">
                  <w:r w:rsidRPr="0076601B">
                    <w:t>Se puede escribir un valor en el área de edición o seleccionar un valor de la lista (valor por defecto).</w:t>
                  </w:r>
                </w:p>
              </w:tc>
            </w:tr>
            <w:tr w:rsidR="00553DF4" w:rsidRPr="0031024F" w:rsidTr="00553DF4">
              <w:tc>
                <w:tcPr>
                  <w:tcW w:w="328" w:type="dxa"/>
                </w:tcPr>
                <w:p w:rsidR="00553DF4" w:rsidRPr="0076601B" w:rsidRDefault="00553DF4" w:rsidP="00553DF4">
                  <w:pPr>
                    <w:rPr>
                      <w:noProof/>
                    </w:rPr>
                  </w:pPr>
                  <w:r w:rsidRPr="0076601B">
                    <w:rPr>
                      <w:noProof/>
                    </w:rPr>
                    <w:t>2</w:t>
                  </w:r>
                </w:p>
              </w:tc>
              <w:tc>
                <w:tcPr>
                  <w:tcW w:w="2344" w:type="dxa"/>
                </w:tcPr>
                <w:p w:rsidR="00553DF4" w:rsidRPr="0076601B" w:rsidRDefault="00553DF4" w:rsidP="00553DF4">
                  <w:pPr>
                    <w:rPr>
                      <w:b/>
                      <w:noProof/>
                      <w:sz w:val="20"/>
                      <w:szCs w:val="20"/>
                    </w:rPr>
                  </w:pPr>
                  <w:r w:rsidRPr="0076601B">
                    <w:rPr>
                      <w:b/>
                      <w:noProof/>
                      <w:sz w:val="20"/>
                      <w:szCs w:val="20"/>
                    </w:rPr>
                    <w:t>FmStyleDropDownList</w:t>
                  </w:r>
                </w:p>
              </w:tc>
              <w:tc>
                <w:tcPr>
                  <w:tcW w:w="1752" w:type="dxa"/>
                </w:tcPr>
                <w:p w:rsidR="00553DF4" w:rsidRPr="0076601B" w:rsidRDefault="00553DF4" w:rsidP="00553DF4">
                  <w:r w:rsidRPr="0076601B">
                    <w:t>El usuario debe seleccionar un valor de la lista.</w:t>
                  </w:r>
                </w:p>
              </w:tc>
            </w:tr>
          </w:tbl>
          <w:p w:rsidR="00553DF4" w:rsidRPr="00BD4FD3" w:rsidRDefault="00553DF4" w:rsidP="00553DF4">
            <w:r w:rsidRPr="00BD4FD3">
              <w:t xml:space="preserve"> </w:t>
            </w:r>
          </w:p>
        </w:tc>
        <w:tc>
          <w:tcPr>
            <w:tcW w:w="0" w:type="auto"/>
          </w:tcPr>
          <w:p w:rsidR="00553DF4" w:rsidRPr="00BD4FD3" w:rsidRDefault="00553DF4" w:rsidP="00553DF4">
            <w:r w:rsidRPr="00BD4FD3">
              <w:t>fmStyle</w:t>
            </w:r>
          </w:p>
        </w:tc>
      </w:tr>
      <w:tr w:rsidR="00553DF4" w:rsidTr="00553DF4">
        <w:trPr>
          <w:jc w:val="center"/>
        </w:trPr>
        <w:tc>
          <w:tcPr>
            <w:tcW w:w="0" w:type="auto"/>
          </w:tcPr>
          <w:p w:rsidR="00553DF4" w:rsidRPr="00CB20E7" w:rsidRDefault="00553DF4" w:rsidP="00553DF4">
            <w:pPr>
              <w:rPr>
                <w:sz w:val="20"/>
                <w:szCs w:val="20"/>
              </w:rPr>
            </w:pPr>
            <w:r>
              <w:rPr>
                <w:sz w:val="20"/>
                <w:szCs w:val="20"/>
              </w:rPr>
              <w:t>TabFixedHeight</w:t>
            </w:r>
          </w:p>
        </w:tc>
        <w:tc>
          <w:tcPr>
            <w:tcW w:w="0" w:type="auto"/>
          </w:tcPr>
          <w:p w:rsidR="00553DF4" w:rsidRPr="0076601B" w:rsidRDefault="00553DF4" w:rsidP="00553DF4">
            <w:r w:rsidRPr="0076601B">
              <w:t xml:space="preserve">Define o consulta el alto en puntos de las fichas de los controles </w:t>
            </w:r>
            <w:r w:rsidRPr="0076601B">
              <w:rPr>
                <w:b/>
              </w:rPr>
              <w:t>TabStrip</w:t>
            </w:r>
            <w:r w:rsidRPr="0076601B">
              <w:t xml:space="preserve"> o </w:t>
            </w:r>
            <w:r w:rsidRPr="0076601B">
              <w:rPr>
                <w:b/>
              </w:rPr>
              <w:t>MultiPage</w:t>
            </w:r>
            <w:r w:rsidRPr="0076601B">
              <w:t>.</w:t>
            </w:r>
          </w:p>
        </w:tc>
        <w:tc>
          <w:tcPr>
            <w:tcW w:w="0" w:type="auto"/>
          </w:tcPr>
          <w:p w:rsidR="00553DF4" w:rsidRPr="002A34F2" w:rsidRDefault="00553DF4" w:rsidP="00553DF4">
            <w:pPr>
              <w:rPr>
                <w:noProof/>
              </w:rPr>
            </w:pPr>
            <w:r>
              <w:rPr>
                <w:noProof/>
              </w:rPr>
              <w:t>Single</w:t>
            </w:r>
          </w:p>
        </w:tc>
      </w:tr>
      <w:tr w:rsidR="00553DF4" w:rsidTr="00553DF4">
        <w:trPr>
          <w:jc w:val="center"/>
        </w:trPr>
        <w:tc>
          <w:tcPr>
            <w:tcW w:w="0" w:type="auto"/>
          </w:tcPr>
          <w:p w:rsidR="00553DF4" w:rsidRPr="00CB20E7" w:rsidRDefault="00553DF4" w:rsidP="00553DF4">
            <w:pPr>
              <w:rPr>
                <w:sz w:val="20"/>
                <w:szCs w:val="20"/>
              </w:rPr>
            </w:pPr>
            <w:r>
              <w:rPr>
                <w:sz w:val="20"/>
                <w:szCs w:val="20"/>
              </w:rPr>
              <w:t>TabFixedWidth</w:t>
            </w:r>
          </w:p>
        </w:tc>
        <w:tc>
          <w:tcPr>
            <w:tcW w:w="0" w:type="auto"/>
          </w:tcPr>
          <w:p w:rsidR="00553DF4" w:rsidRPr="0076601B" w:rsidRDefault="00553DF4" w:rsidP="00553DF4">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0" w:type="auto"/>
          </w:tcPr>
          <w:p w:rsidR="00553DF4" w:rsidRPr="002A34F2" w:rsidRDefault="00553DF4" w:rsidP="00553DF4">
            <w:pPr>
              <w:rPr>
                <w:noProof/>
              </w:rPr>
            </w:pPr>
            <w:r>
              <w:rPr>
                <w:noProof/>
              </w:rPr>
              <w:t>Single</w:t>
            </w:r>
          </w:p>
        </w:tc>
      </w:tr>
      <w:tr w:rsidR="00553DF4" w:rsidTr="00553DF4">
        <w:trPr>
          <w:jc w:val="center"/>
        </w:trPr>
        <w:tc>
          <w:tcPr>
            <w:tcW w:w="0" w:type="auto"/>
          </w:tcPr>
          <w:p w:rsidR="00553DF4" w:rsidRDefault="00553DF4" w:rsidP="00553DF4">
            <w:r>
              <w:t>TabIndex</w:t>
            </w:r>
          </w:p>
        </w:tc>
        <w:tc>
          <w:tcPr>
            <w:tcW w:w="0" w:type="auto"/>
          </w:tcPr>
          <w:p w:rsidR="00553DF4" w:rsidRPr="0076601B" w:rsidRDefault="00553DF4" w:rsidP="00553DF4">
            <w:r w:rsidRPr="0076601B">
              <w:t>Orden en el que se halla el control dentro del orden de tabulación definido para el paso de un control a otro cada vez que se pulsa la tecla TAB.</w:t>
            </w:r>
          </w:p>
        </w:tc>
        <w:tc>
          <w:tcPr>
            <w:tcW w:w="0" w:type="auto"/>
          </w:tcPr>
          <w:p w:rsidR="00553DF4" w:rsidRPr="002A34F2" w:rsidRDefault="00553DF4" w:rsidP="00553DF4">
            <w:pPr>
              <w:rPr>
                <w:noProof/>
              </w:rPr>
            </w:pPr>
            <w:r>
              <w:rPr>
                <w:noProof/>
              </w:rPr>
              <w:t>Integer</w:t>
            </w:r>
          </w:p>
        </w:tc>
      </w:tr>
      <w:tr w:rsidR="00553DF4" w:rsidTr="00553DF4">
        <w:trPr>
          <w:jc w:val="center"/>
        </w:trPr>
        <w:tc>
          <w:tcPr>
            <w:tcW w:w="0" w:type="auto"/>
          </w:tcPr>
          <w:p w:rsidR="00553DF4" w:rsidRDefault="00553DF4" w:rsidP="00553DF4">
            <w:r>
              <w:rPr>
                <w:sz w:val="20"/>
                <w:szCs w:val="20"/>
              </w:rPr>
              <w:lastRenderedPageBreak/>
              <w:t>TabOrientation</w:t>
            </w:r>
          </w:p>
        </w:tc>
        <w:tc>
          <w:tcPr>
            <w:tcW w:w="0" w:type="auto"/>
          </w:tcPr>
          <w:p w:rsidR="00553DF4" w:rsidRDefault="00553DF4" w:rsidP="00553DF4">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332"/>
              <w:gridCol w:w="1191"/>
            </w:tblGrid>
            <w:tr w:rsidR="00553DF4" w:rsidRPr="0076601B" w:rsidTr="00553DF4">
              <w:tc>
                <w:tcPr>
                  <w:tcW w:w="0" w:type="auto"/>
                </w:tcPr>
                <w:p w:rsidR="00553DF4" w:rsidRPr="0076601B" w:rsidRDefault="00553DF4" w:rsidP="00553DF4">
                  <w:r w:rsidRPr="0076601B">
                    <w:t>0</w:t>
                  </w:r>
                </w:p>
              </w:tc>
              <w:tc>
                <w:tcPr>
                  <w:tcW w:w="0" w:type="auto"/>
                </w:tcPr>
                <w:p w:rsidR="00553DF4" w:rsidRPr="0076601B" w:rsidRDefault="00553DF4" w:rsidP="00553DF4">
                  <w:pPr>
                    <w:rPr>
                      <w:b/>
                      <w:sz w:val="20"/>
                      <w:szCs w:val="20"/>
                    </w:rPr>
                  </w:pPr>
                  <w:r w:rsidRPr="0076601B">
                    <w:rPr>
                      <w:b/>
                      <w:sz w:val="20"/>
                      <w:szCs w:val="20"/>
                    </w:rPr>
                    <w:t>fmTabOrientationTop</w:t>
                  </w:r>
                </w:p>
              </w:tc>
              <w:tc>
                <w:tcPr>
                  <w:tcW w:w="0" w:type="auto"/>
                </w:tcPr>
                <w:p w:rsidR="00553DF4" w:rsidRPr="0076601B" w:rsidRDefault="00553DF4" w:rsidP="00553DF4">
                  <w:r>
                    <w:t>Mostradas</w:t>
                  </w:r>
                  <w:r w:rsidRPr="0076601B">
                    <w:t xml:space="preserve"> en la parte superior (</w:t>
                  </w:r>
                  <w:r>
                    <w:t>valor por defecto</w:t>
                  </w:r>
                  <w:r w:rsidRPr="0076601B">
                    <w:t>).</w:t>
                  </w:r>
                </w:p>
              </w:tc>
            </w:tr>
            <w:tr w:rsidR="00553DF4" w:rsidRPr="0076601B" w:rsidTr="00553DF4">
              <w:tc>
                <w:tcPr>
                  <w:tcW w:w="0" w:type="auto"/>
                </w:tcPr>
                <w:p w:rsidR="00553DF4" w:rsidRPr="0076601B" w:rsidRDefault="00553DF4" w:rsidP="00553DF4">
                  <w:r w:rsidRPr="0076601B">
                    <w:t>1</w:t>
                  </w:r>
                </w:p>
              </w:tc>
              <w:tc>
                <w:tcPr>
                  <w:tcW w:w="0" w:type="auto"/>
                </w:tcPr>
                <w:p w:rsidR="00553DF4" w:rsidRPr="0076601B" w:rsidRDefault="00553DF4" w:rsidP="00553DF4">
                  <w:pPr>
                    <w:rPr>
                      <w:b/>
                      <w:sz w:val="20"/>
                      <w:szCs w:val="20"/>
                    </w:rPr>
                  </w:pPr>
                  <w:r w:rsidRPr="0076601B">
                    <w:rPr>
                      <w:b/>
                      <w:sz w:val="20"/>
                      <w:szCs w:val="20"/>
                    </w:rPr>
                    <w:t>FmTabOrientation</w:t>
                  </w:r>
                  <w:r w:rsidR="000322C2">
                    <w:rPr>
                      <w:b/>
                      <w:sz w:val="20"/>
                      <w:szCs w:val="20"/>
                    </w:rPr>
                    <w:t>-</w:t>
                  </w:r>
                  <w:r w:rsidRPr="0076601B">
                    <w:rPr>
                      <w:b/>
                      <w:sz w:val="20"/>
                      <w:szCs w:val="20"/>
                    </w:rPr>
                    <w:t>Bottom</w:t>
                  </w:r>
                </w:p>
              </w:tc>
              <w:tc>
                <w:tcPr>
                  <w:tcW w:w="0" w:type="auto"/>
                </w:tcPr>
                <w:p w:rsidR="00553DF4" w:rsidRPr="0076601B" w:rsidRDefault="00553DF4" w:rsidP="00553DF4">
                  <w:r>
                    <w:t>Mostradas</w:t>
                  </w:r>
                  <w:r w:rsidRPr="0076601B">
                    <w:t xml:space="preserve"> en la parte inferior.</w:t>
                  </w:r>
                </w:p>
              </w:tc>
            </w:tr>
            <w:tr w:rsidR="00553DF4" w:rsidRPr="0076601B" w:rsidTr="00553DF4">
              <w:tc>
                <w:tcPr>
                  <w:tcW w:w="0" w:type="auto"/>
                </w:tcPr>
                <w:p w:rsidR="00553DF4" w:rsidRPr="0076601B" w:rsidRDefault="00553DF4" w:rsidP="00553DF4">
                  <w:r w:rsidRPr="0076601B">
                    <w:t>2</w:t>
                  </w:r>
                </w:p>
              </w:tc>
              <w:tc>
                <w:tcPr>
                  <w:tcW w:w="0" w:type="auto"/>
                </w:tcPr>
                <w:p w:rsidR="00553DF4" w:rsidRPr="0076601B" w:rsidRDefault="00553DF4" w:rsidP="00553DF4">
                  <w:pPr>
                    <w:rPr>
                      <w:b/>
                      <w:sz w:val="20"/>
                      <w:szCs w:val="20"/>
                    </w:rPr>
                  </w:pPr>
                  <w:r w:rsidRPr="0076601B">
                    <w:rPr>
                      <w:b/>
                      <w:sz w:val="20"/>
                      <w:szCs w:val="20"/>
                    </w:rPr>
                    <w:t>FmTabOrientationLeft</w:t>
                  </w:r>
                </w:p>
              </w:tc>
              <w:tc>
                <w:tcPr>
                  <w:tcW w:w="0" w:type="auto"/>
                </w:tcPr>
                <w:p w:rsidR="00553DF4" w:rsidRPr="0076601B" w:rsidRDefault="00553DF4" w:rsidP="00553DF4">
                  <w:r>
                    <w:t>Mostradas en la parte izquierda</w:t>
                  </w:r>
                  <w:r w:rsidRPr="0076601B">
                    <w:t>.</w:t>
                  </w:r>
                </w:p>
              </w:tc>
            </w:tr>
            <w:tr w:rsidR="00553DF4" w:rsidRPr="0076601B" w:rsidTr="00553DF4">
              <w:tc>
                <w:tcPr>
                  <w:tcW w:w="0" w:type="auto"/>
                </w:tcPr>
                <w:p w:rsidR="00553DF4" w:rsidRPr="0076601B" w:rsidRDefault="00553DF4" w:rsidP="00553DF4">
                  <w:r w:rsidRPr="0076601B">
                    <w:t>3</w:t>
                  </w:r>
                </w:p>
              </w:tc>
              <w:tc>
                <w:tcPr>
                  <w:tcW w:w="0" w:type="auto"/>
                </w:tcPr>
                <w:p w:rsidR="00553DF4" w:rsidRPr="0076601B" w:rsidRDefault="00553DF4" w:rsidP="00553DF4">
                  <w:pPr>
                    <w:rPr>
                      <w:b/>
                      <w:sz w:val="20"/>
                      <w:szCs w:val="20"/>
                    </w:rPr>
                  </w:pPr>
                  <w:r w:rsidRPr="0076601B">
                    <w:rPr>
                      <w:b/>
                      <w:sz w:val="20"/>
                      <w:szCs w:val="20"/>
                    </w:rPr>
                    <w:t>FmTabOrientationRight</w:t>
                  </w:r>
                </w:p>
              </w:tc>
              <w:tc>
                <w:tcPr>
                  <w:tcW w:w="0" w:type="auto"/>
                </w:tcPr>
                <w:p w:rsidR="00553DF4" w:rsidRPr="0076601B" w:rsidRDefault="00553DF4" w:rsidP="00553DF4">
                  <w:r>
                    <w:t xml:space="preserve">Mostradas </w:t>
                  </w:r>
                  <w:r w:rsidRPr="0076601B">
                    <w:t>en la parte derecha.</w:t>
                  </w:r>
                </w:p>
              </w:tc>
            </w:tr>
          </w:tbl>
          <w:p w:rsidR="00553DF4" w:rsidRDefault="00553DF4" w:rsidP="00553DF4">
            <w:r>
              <w:t xml:space="preserve"> </w:t>
            </w:r>
          </w:p>
        </w:tc>
        <w:tc>
          <w:tcPr>
            <w:tcW w:w="0" w:type="auto"/>
          </w:tcPr>
          <w:p w:rsidR="00553DF4" w:rsidRPr="00A75287" w:rsidRDefault="00553DF4" w:rsidP="00553DF4">
            <w:r w:rsidRPr="0076601B">
              <w:t>fmTabOrientation</w:t>
            </w:r>
          </w:p>
        </w:tc>
      </w:tr>
      <w:tr w:rsidR="00553DF4" w:rsidTr="00553DF4">
        <w:trPr>
          <w:jc w:val="center"/>
        </w:trPr>
        <w:tc>
          <w:tcPr>
            <w:tcW w:w="0" w:type="auto"/>
          </w:tcPr>
          <w:p w:rsidR="00553DF4" w:rsidRDefault="00553DF4" w:rsidP="00553DF4">
            <w:r>
              <w:rPr>
                <w:sz w:val="20"/>
                <w:szCs w:val="20"/>
              </w:rPr>
              <w:t>Tabs</w:t>
            </w:r>
          </w:p>
        </w:tc>
        <w:tc>
          <w:tcPr>
            <w:tcW w:w="0" w:type="auto"/>
          </w:tcPr>
          <w:p w:rsidR="00553DF4" w:rsidRDefault="00553DF4" w:rsidP="00553DF4">
            <w:r>
              <w:t>Colección de objetos que representa todos los Tabs de un control de tipo TabStrip.</w:t>
            </w:r>
          </w:p>
        </w:tc>
        <w:tc>
          <w:tcPr>
            <w:tcW w:w="0" w:type="auto"/>
          </w:tcPr>
          <w:p w:rsidR="00553DF4" w:rsidRPr="00A75287" w:rsidRDefault="00553DF4" w:rsidP="00553DF4">
            <w:r>
              <w:t>Tabs</w:t>
            </w:r>
          </w:p>
        </w:tc>
      </w:tr>
      <w:tr w:rsidR="00553DF4" w:rsidTr="00553DF4">
        <w:trPr>
          <w:jc w:val="center"/>
        </w:trPr>
        <w:tc>
          <w:tcPr>
            <w:tcW w:w="0" w:type="auto"/>
          </w:tcPr>
          <w:p w:rsidR="00553DF4" w:rsidRDefault="00553DF4" w:rsidP="00553DF4">
            <w:r>
              <w:t>TabStop</w:t>
            </w:r>
          </w:p>
        </w:tc>
        <w:tc>
          <w:tcPr>
            <w:tcW w:w="0" w:type="auto"/>
          </w:tcPr>
          <w:p w:rsidR="00553DF4" w:rsidRDefault="00553DF4" w:rsidP="00553DF4">
            <w:r>
              <w:t>Define o consulta si el control puede recibir el foco cuando se ha accedido al mismo mediante la pulsación de la tecla TAB.</w:t>
            </w:r>
          </w:p>
        </w:tc>
        <w:tc>
          <w:tcPr>
            <w:tcW w:w="0" w:type="auto"/>
          </w:tcPr>
          <w:p w:rsidR="00553DF4" w:rsidRPr="00A75287" w:rsidRDefault="00553DF4" w:rsidP="00553DF4">
            <w:r>
              <w:t>Boolean</w:t>
            </w:r>
          </w:p>
        </w:tc>
      </w:tr>
      <w:tr w:rsidR="00553DF4" w:rsidTr="00553DF4">
        <w:trPr>
          <w:jc w:val="center"/>
        </w:trPr>
        <w:tc>
          <w:tcPr>
            <w:tcW w:w="0" w:type="auto"/>
          </w:tcPr>
          <w:p w:rsidR="00553DF4" w:rsidRDefault="00553DF4" w:rsidP="00553DF4">
            <w:r>
              <w:t>Tag</w:t>
            </w:r>
          </w:p>
        </w:tc>
        <w:tc>
          <w:tcPr>
            <w:tcW w:w="0" w:type="auto"/>
          </w:tcPr>
          <w:p w:rsidR="00553DF4" w:rsidRDefault="00553DF4" w:rsidP="00553DF4">
            <w:r>
              <w:t>Permite almacenar información adicional sobre el objeto.</w:t>
            </w:r>
          </w:p>
        </w:tc>
        <w:tc>
          <w:tcPr>
            <w:tcW w:w="0" w:type="auto"/>
          </w:tcPr>
          <w:p w:rsidR="00553DF4" w:rsidRPr="00A75287" w:rsidRDefault="00553DF4" w:rsidP="00553DF4">
            <w:r>
              <w:t>String</w:t>
            </w:r>
          </w:p>
        </w:tc>
      </w:tr>
      <w:tr w:rsidR="00553DF4" w:rsidTr="00553DF4">
        <w:trPr>
          <w:jc w:val="center"/>
        </w:trPr>
        <w:tc>
          <w:tcPr>
            <w:tcW w:w="0" w:type="auto"/>
          </w:tcPr>
          <w:p w:rsidR="00553DF4" w:rsidRPr="00CC392E" w:rsidRDefault="00553DF4" w:rsidP="00553DF4">
            <w:pPr>
              <w:rPr>
                <w:sz w:val="16"/>
                <w:szCs w:val="16"/>
              </w:rPr>
            </w:pPr>
            <w:r w:rsidRPr="00CC392E">
              <w:rPr>
                <w:sz w:val="16"/>
                <w:szCs w:val="16"/>
              </w:rPr>
              <w:t>TakeFocusOnClick</w:t>
            </w:r>
          </w:p>
        </w:tc>
        <w:tc>
          <w:tcPr>
            <w:tcW w:w="0" w:type="auto"/>
          </w:tcPr>
          <w:p w:rsidR="00553DF4" w:rsidRDefault="00553DF4" w:rsidP="00553DF4">
            <w:r>
              <w:t>Indica si el control recibe el foco cuando se hace clic sobre el mismo.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Text</w:t>
            </w:r>
          </w:p>
        </w:tc>
        <w:tc>
          <w:tcPr>
            <w:tcW w:w="0" w:type="auto"/>
          </w:tcPr>
          <w:p w:rsidR="00553DF4" w:rsidRPr="00BD4FD3" w:rsidRDefault="00553DF4" w:rsidP="00553DF4">
            <w:r>
              <w:t>Define o consulta el texto del cuadro de texto del control.</w:t>
            </w:r>
          </w:p>
        </w:tc>
        <w:tc>
          <w:tcPr>
            <w:tcW w:w="0" w:type="auto"/>
          </w:tcPr>
          <w:p w:rsidR="00553DF4" w:rsidRPr="00BD4FD3" w:rsidRDefault="00553DF4" w:rsidP="00553DF4">
            <w:r w:rsidRPr="00BD4FD3">
              <w:t>String</w:t>
            </w:r>
          </w:p>
        </w:tc>
      </w:tr>
      <w:tr w:rsidR="00553DF4" w:rsidTr="00553DF4">
        <w:trPr>
          <w:jc w:val="center"/>
        </w:trPr>
        <w:tc>
          <w:tcPr>
            <w:tcW w:w="0" w:type="auto"/>
          </w:tcPr>
          <w:p w:rsidR="00553DF4" w:rsidRDefault="00553DF4" w:rsidP="00553DF4">
            <w:r>
              <w:lastRenderedPageBreak/>
              <w:t>TextAlign</w:t>
            </w:r>
          </w:p>
        </w:tc>
        <w:tc>
          <w:tcPr>
            <w:tcW w:w="0" w:type="auto"/>
          </w:tcPr>
          <w:p w:rsidR="00553DF4" w:rsidRPr="00BD4FD3" w:rsidRDefault="00553DF4" w:rsidP="00553DF4">
            <w:r w:rsidRPr="00BD4FD3">
              <w:t>Indica cómo debe alinearse el texto. Puede ser alguno de los valores de a constante fmTextAlign:</w:t>
            </w:r>
          </w:p>
          <w:p w:rsidR="00553DF4" w:rsidRPr="00BD4FD3"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1949"/>
              <w:gridCol w:w="1573"/>
            </w:tblGrid>
            <w:tr w:rsidR="00553DF4" w:rsidRPr="004043BC" w:rsidTr="00553DF4">
              <w:tc>
                <w:tcPr>
                  <w:tcW w:w="328" w:type="dxa"/>
                </w:tcPr>
                <w:p w:rsidR="00553DF4" w:rsidRPr="001C3ABA" w:rsidRDefault="00553DF4" w:rsidP="00553DF4">
                  <w:r w:rsidRPr="001C3ABA">
                    <w:t>1</w:t>
                  </w:r>
                </w:p>
              </w:tc>
              <w:tc>
                <w:tcPr>
                  <w:tcW w:w="1808" w:type="dxa"/>
                </w:tcPr>
                <w:p w:rsidR="00553DF4" w:rsidRPr="001C3ABA" w:rsidRDefault="00553DF4" w:rsidP="00553DF4">
                  <w:pPr>
                    <w:rPr>
                      <w:b/>
                      <w:sz w:val="20"/>
                      <w:szCs w:val="20"/>
                    </w:rPr>
                  </w:pPr>
                  <w:r w:rsidRPr="001C3ABA">
                    <w:rPr>
                      <w:b/>
                      <w:sz w:val="20"/>
                      <w:szCs w:val="20"/>
                    </w:rPr>
                    <w:t>fmTextAlignLeft</w:t>
                  </w:r>
                </w:p>
              </w:tc>
              <w:tc>
                <w:tcPr>
                  <w:tcW w:w="2288" w:type="dxa"/>
                </w:tcPr>
                <w:p w:rsidR="00553DF4" w:rsidRPr="001C3ABA" w:rsidRDefault="00553DF4" w:rsidP="00553DF4">
                  <w:r w:rsidRPr="001C3ABA">
                    <w:t>Alineación a la izquierda. (valor por defecto).</w:t>
                  </w:r>
                </w:p>
              </w:tc>
            </w:tr>
            <w:tr w:rsidR="00553DF4" w:rsidRPr="004043BC" w:rsidTr="00553DF4">
              <w:tc>
                <w:tcPr>
                  <w:tcW w:w="328" w:type="dxa"/>
                </w:tcPr>
                <w:p w:rsidR="00553DF4" w:rsidRPr="001C3ABA" w:rsidRDefault="00553DF4" w:rsidP="00553DF4">
                  <w:r w:rsidRPr="001C3ABA">
                    <w:t>2</w:t>
                  </w:r>
                </w:p>
              </w:tc>
              <w:tc>
                <w:tcPr>
                  <w:tcW w:w="1808" w:type="dxa"/>
                </w:tcPr>
                <w:p w:rsidR="00553DF4" w:rsidRPr="001C3ABA" w:rsidRDefault="00553DF4" w:rsidP="00553DF4">
                  <w:pPr>
                    <w:rPr>
                      <w:b/>
                      <w:sz w:val="20"/>
                      <w:szCs w:val="20"/>
                    </w:rPr>
                  </w:pPr>
                  <w:r w:rsidRPr="001C3ABA">
                    <w:rPr>
                      <w:b/>
                      <w:sz w:val="20"/>
                      <w:szCs w:val="20"/>
                    </w:rPr>
                    <w:t>FmTextAlignCenter</w:t>
                  </w:r>
                </w:p>
              </w:tc>
              <w:tc>
                <w:tcPr>
                  <w:tcW w:w="2288" w:type="dxa"/>
                </w:tcPr>
                <w:p w:rsidR="00553DF4" w:rsidRPr="001C3ABA" w:rsidRDefault="00553DF4" w:rsidP="00553DF4">
                  <w:r w:rsidRPr="001C3ABA">
                    <w:t>Centra el texto.</w:t>
                  </w:r>
                </w:p>
              </w:tc>
            </w:tr>
            <w:tr w:rsidR="00553DF4" w:rsidRPr="004043BC" w:rsidTr="00553DF4">
              <w:tc>
                <w:tcPr>
                  <w:tcW w:w="328" w:type="dxa"/>
                </w:tcPr>
                <w:p w:rsidR="00553DF4" w:rsidRPr="001C3ABA" w:rsidRDefault="00553DF4" w:rsidP="00553DF4">
                  <w:r w:rsidRPr="001C3ABA">
                    <w:t>3</w:t>
                  </w:r>
                </w:p>
              </w:tc>
              <w:tc>
                <w:tcPr>
                  <w:tcW w:w="1808" w:type="dxa"/>
                </w:tcPr>
                <w:p w:rsidR="00553DF4" w:rsidRPr="001C3ABA" w:rsidRDefault="00553DF4" w:rsidP="00553DF4">
                  <w:pPr>
                    <w:rPr>
                      <w:b/>
                      <w:sz w:val="20"/>
                      <w:szCs w:val="20"/>
                    </w:rPr>
                  </w:pPr>
                  <w:r w:rsidRPr="001C3ABA">
                    <w:rPr>
                      <w:b/>
                      <w:sz w:val="20"/>
                      <w:szCs w:val="20"/>
                    </w:rPr>
                    <w:t>FmTextAlignRight</w:t>
                  </w:r>
                </w:p>
              </w:tc>
              <w:tc>
                <w:tcPr>
                  <w:tcW w:w="2288" w:type="dxa"/>
                </w:tcPr>
                <w:p w:rsidR="00553DF4" w:rsidRPr="001C3ABA" w:rsidRDefault="00553DF4" w:rsidP="00553DF4">
                  <w:r w:rsidRPr="001C3ABA">
                    <w:t>Alineación a la derecha.</w:t>
                  </w:r>
                </w:p>
              </w:tc>
            </w:tr>
          </w:tbl>
          <w:p w:rsidR="00553DF4" w:rsidRPr="00BD4FD3" w:rsidRDefault="00553DF4" w:rsidP="00553DF4">
            <w:r w:rsidRPr="00BD4FD3">
              <w:t xml:space="preserve"> </w:t>
            </w:r>
          </w:p>
        </w:tc>
        <w:tc>
          <w:tcPr>
            <w:tcW w:w="0" w:type="auto"/>
          </w:tcPr>
          <w:p w:rsidR="00553DF4" w:rsidRPr="00BD4FD3" w:rsidRDefault="00553DF4" w:rsidP="00553DF4">
            <w:r w:rsidRPr="00BD4FD3">
              <w:t>fmTextAlign</w:t>
            </w:r>
          </w:p>
        </w:tc>
      </w:tr>
      <w:tr w:rsidR="00553DF4" w:rsidTr="00553DF4">
        <w:trPr>
          <w:jc w:val="center"/>
        </w:trPr>
        <w:tc>
          <w:tcPr>
            <w:tcW w:w="0" w:type="auto"/>
          </w:tcPr>
          <w:p w:rsidR="00553DF4" w:rsidRPr="00301E48" w:rsidRDefault="00553DF4" w:rsidP="00553DF4">
            <w:r w:rsidRPr="00301E48">
              <w:t>TextColumn</w:t>
            </w:r>
          </w:p>
        </w:tc>
        <w:tc>
          <w:tcPr>
            <w:tcW w:w="0" w:type="auto"/>
          </w:tcPr>
          <w:p w:rsidR="00553DF4" w:rsidRPr="00BD4FD3" w:rsidRDefault="00553DF4" w:rsidP="00553DF4">
            <w:r w:rsidRPr="00BD4FD3">
              <w:t>Indica cual es la columna que debe almacenarse en la propiedad text cuando el usuario selecciona una fila.</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Pr="00301E48" w:rsidRDefault="00553DF4" w:rsidP="00553DF4">
            <w:r w:rsidRPr="00301E48">
              <w:t>TextLength</w:t>
            </w:r>
          </w:p>
        </w:tc>
        <w:tc>
          <w:tcPr>
            <w:tcW w:w="0" w:type="auto"/>
          </w:tcPr>
          <w:p w:rsidR="00553DF4" w:rsidRPr="00BD4FD3" w:rsidRDefault="00553DF4" w:rsidP="00553DF4">
            <w:r w:rsidRPr="00BD4FD3">
              <w:t>Indica la longitud del texto existente en el área de edición del control.</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t>Top</w:t>
            </w:r>
          </w:p>
        </w:tc>
        <w:tc>
          <w:tcPr>
            <w:tcW w:w="0" w:type="auto"/>
          </w:tcPr>
          <w:p w:rsidR="00553DF4" w:rsidRDefault="00553DF4" w:rsidP="00553DF4">
            <w:r>
              <w:t>Distancia entre el borde superior del objeto que lo contiene y el propio control.</w:t>
            </w:r>
          </w:p>
        </w:tc>
        <w:tc>
          <w:tcPr>
            <w:tcW w:w="0" w:type="auto"/>
          </w:tcPr>
          <w:p w:rsidR="00553DF4" w:rsidRDefault="00553DF4" w:rsidP="00553DF4">
            <w:r w:rsidRPr="00A75287">
              <w:t>Single</w:t>
            </w:r>
          </w:p>
        </w:tc>
      </w:tr>
      <w:tr w:rsidR="00553DF4" w:rsidTr="00553DF4">
        <w:trPr>
          <w:jc w:val="center"/>
        </w:trPr>
        <w:tc>
          <w:tcPr>
            <w:tcW w:w="0" w:type="auto"/>
          </w:tcPr>
          <w:p w:rsidR="00553DF4" w:rsidRDefault="00553DF4" w:rsidP="00553DF4">
            <w:r w:rsidRPr="00301E48">
              <w:t>TopIndex</w:t>
            </w:r>
          </w:p>
        </w:tc>
        <w:tc>
          <w:tcPr>
            <w:tcW w:w="0" w:type="auto"/>
          </w:tcPr>
          <w:p w:rsidR="00553DF4" w:rsidRPr="00BD4FD3" w:rsidRDefault="00553DF4" w:rsidP="00553DF4">
            <w:r>
              <w:t>Define o consulta el primer elemento de la lista.</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Default="00553DF4" w:rsidP="00553DF4">
            <w:r w:rsidRPr="000D04B7">
              <w:rPr>
                <w:sz w:val="20"/>
                <w:szCs w:val="20"/>
              </w:rPr>
              <w:t>TripleState</w:t>
            </w:r>
          </w:p>
        </w:tc>
        <w:tc>
          <w:tcPr>
            <w:tcW w:w="0" w:type="auto"/>
          </w:tcPr>
          <w:p w:rsidR="00553DF4" w:rsidRPr="00A1658D" w:rsidRDefault="00553DF4" w:rsidP="00553DF4">
            <w:r w:rsidRPr="00A1658D">
              <w:t>Indica si se puede definir el estado nulo para el control.</w:t>
            </w:r>
          </w:p>
        </w:tc>
        <w:tc>
          <w:tcPr>
            <w:tcW w:w="0" w:type="auto"/>
          </w:tcPr>
          <w:p w:rsidR="00553DF4" w:rsidRPr="00A1658D" w:rsidRDefault="00553DF4" w:rsidP="00553DF4">
            <w:r>
              <w:t>Boolean</w:t>
            </w:r>
          </w:p>
        </w:tc>
      </w:tr>
      <w:tr w:rsidR="00553DF4" w:rsidTr="00553DF4">
        <w:trPr>
          <w:jc w:val="center"/>
        </w:trPr>
        <w:tc>
          <w:tcPr>
            <w:tcW w:w="0" w:type="auto"/>
          </w:tcPr>
          <w:p w:rsidR="00553DF4" w:rsidRDefault="00553DF4" w:rsidP="00553DF4">
            <w:r>
              <w:t>Value</w:t>
            </w:r>
          </w:p>
        </w:tc>
        <w:tc>
          <w:tcPr>
            <w:tcW w:w="0" w:type="auto"/>
          </w:tcPr>
          <w:p w:rsidR="00553DF4" w:rsidRPr="00BD4FD3" w:rsidRDefault="00553DF4" w:rsidP="00553DF4">
            <w:r w:rsidRPr="00BD4FD3">
              <w:t>Indica el valor o estado de un control.</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Default="00553DF4" w:rsidP="00553DF4">
            <w:r>
              <w:rPr>
                <w:sz w:val="20"/>
                <w:szCs w:val="20"/>
              </w:rPr>
              <w:t>VerticalScrollBarSide</w:t>
            </w:r>
          </w:p>
        </w:tc>
        <w:tc>
          <w:tcPr>
            <w:tcW w:w="0" w:type="auto"/>
          </w:tcPr>
          <w:p w:rsidR="00553DF4" w:rsidRDefault="00553DF4" w:rsidP="00553DF4">
            <w:r>
              <w:t xml:space="preserve">Define o consulta en qué lado se desea visualizar la barra de desplazamiento. Puede tener alguno de los valores de la constante </w:t>
            </w:r>
            <w:r w:rsidRPr="001C3ABA">
              <w:t>fmVerticalScrollbarSide</w:t>
            </w:r>
            <w:r>
              <w:t>:</w:t>
            </w:r>
          </w:p>
          <w:p w:rsidR="00553DF4" w:rsidRDefault="00553DF4" w:rsidP="00553DF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153"/>
              <w:gridCol w:w="1370"/>
            </w:tblGrid>
            <w:tr w:rsidR="00553DF4" w:rsidRPr="001C3ABA" w:rsidTr="00CC392E">
              <w:tc>
                <w:tcPr>
                  <w:tcW w:w="381" w:type="pct"/>
                </w:tcPr>
                <w:p w:rsidR="00553DF4" w:rsidRPr="001C3ABA" w:rsidRDefault="00553DF4" w:rsidP="00553DF4">
                  <w:r w:rsidRPr="001C3ABA">
                    <w:lastRenderedPageBreak/>
                    <w:t>0</w:t>
                  </w:r>
                </w:p>
              </w:tc>
              <w:tc>
                <w:tcPr>
                  <w:tcW w:w="2819" w:type="pct"/>
                </w:tcPr>
                <w:p w:rsidR="00553DF4" w:rsidRPr="001C3ABA" w:rsidRDefault="00553DF4" w:rsidP="00553DF4">
                  <w:pPr>
                    <w:rPr>
                      <w:b/>
                      <w:sz w:val="20"/>
                      <w:szCs w:val="20"/>
                    </w:rPr>
                  </w:pPr>
                  <w:r w:rsidRPr="001C3ABA">
                    <w:rPr>
                      <w:b/>
                      <w:sz w:val="20"/>
                      <w:szCs w:val="20"/>
                    </w:rPr>
                    <w:t>fmVerticalScrollbar</w:t>
                  </w:r>
                  <w:r w:rsidR="00CC392E">
                    <w:rPr>
                      <w:b/>
                      <w:sz w:val="20"/>
                      <w:szCs w:val="20"/>
                    </w:rPr>
                    <w:t>-</w:t>
                  </w:r>
                  <w:r w:rsidRPr="001C3ABA">
                    <w:rPr>
                      <w:b/>
                      <w:sz w:val="20"/>
                      <w:szCs w:val="20"/>
                    </w:rPr>
                    <w:t>SideRight</w:t>
                  </w:r>
                </w:p>
              </w:tc>
              <w:tc>
                <w:tcPr>
                  <w:tcW w:w="1800" w:type="pct"/>
                </w:tcPr>
                <w:p w:rsidR="00553DF4" w:rsidRPr="001C3ABA" w:rsidRDefault="00553DF4" w:rsidP="00553DF4">
                  <w:r>
                    <w:t xml:space="preserve">Se coloca a la derecha </w:t>
                  </w:r>
                  <w:r w:rsidRPr="001C3ABA">
                    <w:t>(</w:t>
                  </w:r>
                  <w:r>
                    <w:t>valor por defecto</w:t>
                  </w:r>
                  <w:r w:rsidRPr="001C3ABA">
                    <w:t>).</w:t>
                  </w:r>
                </w:p>
              </w:tc>
            </w:tr>
            <w:tr w:rsidR="00553DF4" w:rsidRPr="001C3ABA" w:rsidTr="00CC392E">
              <w:tc>
                <w:tcPr>
                  <w:tcW w:w="381" w:type="pct"/>
                </w:tcPr>
                <w:p w:rsidR="00553DF4" w:rsidRPr="001C3ABA" w:rsidRDefault="00553DF4" w:rsidP="00553DF4">
                  <w:r w:rsidRPr="001C3ABA">
                    <w:t>1</w:t>
                  </w:r>
                </w:p>
              </w:tc>
              <w:tc>
                <w:tcPr>
                  <w:tcW w:w="2819" w:type="pct"/>
                </w:tcPr>
                <w:p w:rsidR="00553DF4" w:rsidRPr="001C3ABA" w:rsidRDefault="00553DF4" w:rsidP="00553DF4">
                  <w:pPr>
                    <w:rPr>
                      <w:b/>
                      <w:sz w:val="20"/>
                      <w:szCs w:val="20"/>
                    </w:rPr>
                  </w:pPr>
                  <w:r w:rsidRPr="001C3ABA">
                    <w:rPr>
                      <w:b/>
                      <w:sz w:val="20"/>
                      <w:szCs w:val="20"/>
                    </w:rPr>
                    <w:t>fmVerticalScrollBar</w:t>
                  </w:r>
                  <w:r w:rsidR="00CC392E">
                    <w:rPr>
                      <w:b/>
                      <w:sz w:val="20"/>
                      <w:szCs w:val="20"/>
                    </w:rPr>
                    <w:t>-</w:t>
                  </w:r>
                  <w:r w:rsidRPr="001C3ABA">
                    <w:rPr>
                      <w:b/>
                      <w:sz w:val="20"/>
                      <w:szCs w:val="20"/>
                    </w:rPr>
                    <w:t>SideLeft</w:t>
                  </w:r>
                </w:p>
              </w:tc>
              <w:tc>
                <w:tcPr>
                  <w:tcW w:w="1800" w:type="pct"/>
                </w:tcPr>
                <w:p w:rsidR="00553DF4" w:rsidRPr="001C3ABA" w:rsidRDefault="00553DF4" w:rsidP="00553DF4">
                  <w:r>
                    <w:t xml:space="preserve">Se coloca a la </w:t>
                  </w:r>
                  <w:r w:rsidRPr="001C3ABA">
                    <w:t xml:space="preserve"> izquierd</w:t>
                  </w:r>
                  <w:r>
                    <w:t>a</w:t>
                  </w:r>
                  <w:r w:rsidRPr="001C3ABA">
                    <w:t>.</w:t>
                  </w:r>
                </w:p>
              </w:tc>
            </w:tr>
          </w:tbl>
          <w:p w:rsidR="00553DF4" w:rsidRDefault="00553DF4" w:rsidP="00553DF4">
            <w:r>
              <w:t xml:space="preserve"> </w:t>
            </w:r>
          </w:p>
        </w:tc>
        <w:tc>
          <w:tcPr>
            <w:tcW w:w="0" w:type="auto"/>
          </w:tcPr>
          <w:p w:rsidR="00553DF4" w:rsidRDefault="00553DF4" w:rsidP="00553DF4">
            <w:r w:rsidRPr="001C3ABA">
              <w:lastRenderedPageBreak/>
              <w:t>fmVerticalScrollbarSide</w:t>
            </w:r>
          </w:p>
        </w:tc>
      </w:tr>
      <w:tr w:rsidR="00553DF4" w:rsidTr="00553DF4">
        <w:trPr>
          <w:jc w:val="center"/>
        </w:trPr>
        <w:tc>
          <w:tcPr>
            <w:tcW w:w="0" w:type="auto"/>
          </w:tcPr>
          <w:p w:rsidR="00553DF4" w:rsidRDefault="00553DF4" w:rsidP="00553DF4">
            <w:r>
              <w:lastRenderedPageBreak/>
              <w:t>Visible</w:t>
            </w:r>
          </w:p>
        </w:tc>
        <w:tc>
          <w:tcPr>
            <w:tcW w:w="0" w:type="auto"/>
          </w:tcPr>
          <w:p w:rsidR="00553DF4" w:rsidRDefault="00553DF4" w:rsidP="00553DF4">
            <w:r>
              <w:t>Indica si el objeto está visible o no.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Width</w:t>
            </w:r>
          </w:p>
        </w:tc>
        <w:tc>
          <w:tcPr>
            <w:tcW w:w="0" w:type="auto"/>
          </w:tcPr>
          <w:p w:rsidR="00553DF4" w:rsidRDefault="00553DF4" w:rsidP="00553DF4">
            <w:r>
              <w:t>Ancho del objeto en puntos.</w:t>
            </w:r>
          </w:p>
        </w:tc>
        <w:tc>
          <w:tcPr>
            <w:tcW w:w="0" w:type="auto"/>
          </w:tcPr>
          <w:p w:rsidR="00553DF4" w:rsidRDefault="00553DF4" w:rsidP="00553DF4">
            <w:r w:rsidRPr="00A75287">
              <w:t>Single</w:t>
            </w:r>
          </w:p>
        </w:tc>
      </w:tr>
      <w:tr w:rsidR="00553DF4" w:rsidTr="00553DF4">
        <w:trPr>
          <w:jc w:val="center"/>
        </w:trPr>
        <w:tc>
          <w:tcPr>
            <w:tcW w:w="0" w:type="auto"/>
          </w:tcPr>
          <w:p w:rsidR="00553DF4" w:rsidRDefault="00553DF4" w:rsidP="00553DF4">
            <w:r>
              <w:t>WordWrap</w:t>
            </w:r>
          </w:p>
        </w:tc>
        <w:tc>
          <w:tcPr>
            <w:tcW w:w="0" w:type="auto"/>
          </w:tcPr>
          <w:p w:rsidR="00553DF4" w:rsidRDefault="00553DF4" w:rsidP="00553DF4">
            <w:r>
              <w:t>Indica si el contenido del control se ajusta al final de la línea automáticamente.</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rPr>
                <w:sz w:val="20"/>
                <w:szCs w:val="20"/>
              </w:rPr>
              <w:t>Zoom</w:t>
            </w:r>
          </w:p>
        </w:tc>
        <w:tc>
          <w:tcPr>
            <w:tcW w:w="0" w:type="auto"/>
          </w:tcPr>
          <w:p w:rsidR="00553DF4" w:rsidRDefault="00553DF4" w:rsidP="00553DF4">
            <w:r>
              <w:t>Indica el % del cambio que se ha de aplicar al tamaño del objeto que se está mostrando.</w:t>
            </w:r>
          </w:p>
        </w:tc>
        <w:tc>
          <w:tcPr>
            <w:tcW w:w="0" w:type="auto"/>
          </w:tcPr>
          <w:p w:rsidR="00553DF4" w:rsidRDefault="00553DF4" w:rsidP="00553DF4">
            <w:r>
              <w:t>Integer</w:t>
            </w:r>
          </w:p>
        </w:tc>
      </w:tr>
    </w:tbl>
    <w:p w:rsidR="00553DF4" w:rsidRDefault="00553DF4" w:rsidP="00553DF4">
      <w:pPr>
        <w:pStyle w:val="TextoCorrido"/>
        <w:rPr>
          <w:lang w:val="es-ES_tradnl"/>
        </w:rPr>
      </w:pPr>
    </w:p>
    <w:p w:rsidR="00553DF4" w:rsidRDefault="00553DF4" w:rsidP="00E60237">
      <w:pPr>
        <w:pStyle w:val="Ttulo1"/>
      </w:pPr>
      <w:bookmarkStart w:id="1219" w:name="_Toc336066690"/>
      <w:bookmarkStart w:id="1220" w:name="_Toc337380344"/>
      <w:r>
        <w:t>Resumen de métodos</w:t>
      </w:r>
      <w:bookmarkEnd w:id="1219"/>
      <w:bookmarkEnd w:id="1220"/>
    </w:p>
    <w:p w:rsidR="00553DF4" w:rsidRDefault="00553DF4" w:rsidP="00553DF4">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2"/>
        <w:gridCol w:w="5575"/>
      </w:tblGrid>
      <w:tr w:rsidR="00553DF4" w:rsidTr="00553DF4">
        <w:trPr>
          <w:jc w:val="center"/>
        </w:trPr>
        <w:tc>
          <w:tcPr>
            <w:tcW w:w="0" w:type="auto"/>
            <w:shd w:val="clear" w:color="auto" w:fill="B8CCE4"/>
          </w:tcPr>
          <w:p w:rsidR="00553DF4" w:rsidRPr="00123114" w:rsidRDefault="00553DF4"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553DF4" w:rsidRDefault="00553DF4" w:rsidP="00553DF4">
            <w:pPr>
              <w:tabs>
                <w:tab w:val="center" w:pos="1787"/>
                <w:tab w:val="right" w:pos="3574"/>
              </w:tabs>
              <w:spacing w:before="120" w:after="120"/>
              <w:jc w:val="center"/>
              <w:rPr>
                <w:b/>
                <w:color w:val="0000FF"/>
              </w:rPr>
            </w:pPr>
            <w:r>
              <w:rPr>
                <w:b/>
                <w:color w:val="0000FF"/>
              </w:rPr>
              <w:t>Comentario</w:t>
            </w:r>
          </w:p>
        </w:tc>
      </w:tr>
      <w:tr w:rsidR="00553DF4" w:rsidTr="00553DF4">
        <w:trPr>
          <w:jc w:val="center"/>
        </w:trPr>
        <w:tc>
          <w:tcPr>
            <w:tcW w:w="0" w:type="auto"/>
          </w:tcPr>
          <w:p w:rsidR="00553DF4" w:rsidRDefault="00553DF4" w:rsidP="00553DF4">
            <w:r>
              <w:t>AddItem</w:t>
            </w:r>
          </w:p>
        </w:tc>
        <w:tc>
          <w:tcPr>
            <w:tcW w:w="0" w:type="auto"/>
          </w:tcPr>
          <w:p w:rsidR="00553DF4" w:rsidRDefault="00553DF4" w:rsidP="00553DF4">
            <w:r>
              <w:t>Añade un elemento a la lista.</w:t>
            </w:r>
          </w:p>
        </w:tc>
      </w:tr>
      <w:tr w:rsidR="00553DF4" w:rsidTr="00553DF4">
        <w:trPr>
          <w:jc w:val="center"/>
        </w:trPr>
        <w:tc>
          <w:tcPr>
            <w:tcW w:w="0" w:type="auto"/>
          </w:tcPr>
          <w:p w:rsidR="00553DF4" w:rsidRDefault="00553DF4" w:rsidP="00553DF4">
            <w:r>
              <w:t>Clear</w:t>
            </w:r>
          </w:p>
        </w:tc>
        <w:tc>
          <w:tcPr>
            <w:tcW w:w="0" w:type="auto"/>
          </w:tcPr>
          <w:p w:rsidR="00553DF4" w:rsidRDefault="00553DF4" w:rsidP="00553DF4">
            <w:r>
              <w:t>Elimina todos los elementos de la lista.</w:t>
            </w:r>
          </w:p>
        </w:tc>
      </w:tr>
      <w:tr w:rsidR="00553DF4" w:rsidTr="00553DF4">
        <w:trPr>
          <w:jc w:val="center"/>
        </w:trPr>
        <w:tc>
          <w:tcPr>
            <w:tcW w:w="0" w:type="auto"/>
          </w:tcPr>
          <w:p w:rsidR="00553DF4" w:rsidRDefault="00553DF4" w:rsidP="00553DF4">
            <w:r>
              <w:t>Copy</w:t>
            </w:r>
          </w:p>
        </w:tc>
        <w:tc>
          <w:tcPr>
            <w:tcW w:w="0" w:type="auto"/>
          </w:tcPr>
          <w:p w:rsidR="00553DF4" w:rsidRDefault="00553DF4" w:rsidP="00553DF4">
            <w:r>
              <w:t>Copia el objeto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r w:rsidR="00553DF4" w:rsidTr="00553DF4">
        <w:trPr>
          <w:jc w:val="center"/>
        </w:trPr>
        <w:tc>
          <w:tcPr>
            <w:tcW w:w="0" w:type="auto"/>
          </w:tcPr>
          <w:p w:rsidR="00553DF4" w:rsidRDefault="00553DF4" w:rsidP="00553DF4">
            <w:r>
              <w:t>Cut</w:t>
            </w:r>
          </w:p>
        </w:tc>
        <w:tc>
          <w:tcPr>
            <w:tcW w:w="0" w:type="auto"/>
          </w:tcPr>
          <w:p w:rsidR="00553DF4" w:rsidRDefault="00553DF4" w:rsidP="00553DF4">
            <w:r>
              <w:t>Corta el objeto pegándolo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r w:rsidR="00553DF4" w:rsidTr="00553DF4">
        <w:trPr>
          <w:jc w:val="center"/>
        </w:trPr>
        <w:tc>
          <w:tcPr>
            <w:tcW w:w="0" w:type="auto"/>
          </w:tcPr>
          <w:p w:rsidR="00553DF4" w:rsidRDefault="00553DF4" w:rsidP="00553DF4">
            <w:r>
              <w:t>DropDown</w:t>
            </w:r>
          </w:p>
        </w:tc>
        <w:tc>
          <w:tcPr>
            <w:tcW w:w="0" w:type="auto"/>
          </w:tcPr>
          <w:p w:rsidR="00553DF4" w:rsidRDefault="00553DF4" w:rsidP="00553DF4">
            <w:r>
              <w:t>Permite desplegar la lista de elementos.</w:t>
            </w:r>
          </w:p>
        </w:tc>
      </w:tr>
      <w:tr w:rsidR="00553DF4" w:rsidTr="00553DF4">
        <w:trPr>
          <w:jc w:val="center"/>
        </w:trPr>
        <w:tc>
          <w:tcPr>
            <w:tcW w:w="0" w:type="auto"/>
          </w:tcPr>
          <w:p w:rsidR="00553DF4" w:rsidRPr="00123114" w:rsidRDefault="00553DF4" w:rsidP="00553DF4">
            <w:r>
              <w:t>Move</w:t>
            </w:r>
          </w:p>
        </w:tc>
        <w:tc>
          <w:tcPr>
            <w:tcW w:w="0" w:type="auto"/>
          </w:tcPr>
          <w:p w:rsidR="00553DF4" w:rsidRDefault="00553DF4" w:rsidP="00553DF4">
            <w:r>
              <w:t>Permite mover un control a una posición determinada.</w:t>
            </w:r>
          </w:p>
        </w:tc>
      </w:tr>
      <w:tr w:rsidR="00553DF4" w:rsidTr="00553DF4">
        <w:trPr>
          <w:jc w:val="center"/>
        </w:trPr>
        <w:tc>
          <w:tcPr>
            <w:tcW w:w="0" w:type="auto"/>
          </w:tcPr>
          <w:p w:rsidR="00553DF4" w:rsidRDefault="00553DF4" w:rsidP="00553DF4">
            <w:r>
              <w:t>Paste</w:t>
            </w:r>
          </w:p>
        </w:tc>
        <w:tc>
          <w:tcPr>
            <w:tcW w:w="0" w:type="auto"/>
          </w:tcPr>
          <w:p w:rsidR="00553DF4" w:rsidRDefault="00553DF4" w:rsidP="00553DF4">
            <w:r>
              <w:t>Copia el contenido del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 xml:space="preserve"> al objeto.</w:t>
            </w:r>
          </w:p>
        </w:tc>
      </w:tr>
      <w:tr w:rsidR="00553DF4" w:rsidTr="00553DF4">
        <w:trPr>
          <w:jc w:val="center"/>
        </w:trPr>
        <w:tc>
          <w:tcPr>
            <w:tcW w:w="0" w:type="auto"/>
          </w:tcPr>
          <w:p w:rsidR="00553DF4" w:rsidRDefault="00553DF4" w:rsidP="00553DF4">
            <w:r>
              <w:lastRenderedPageBreak/>
              <w:t>RedoAction</w:t>
            </w:r>
          </w:p>
        </w:tc>
        <w:tc>
          <w:tcPr>
            <w:tcW w:w="0" w:type="auto"/>
          </w:tcPr>
          <w:p w:rsidR="00553DF4" w:rsidRDefault="00553DF4" w:rsidP="00553DF4">
            <w:r>
              <w:t>Permite invertir el resultado de la última acción Undo ejecutada-</w:t>
            </w:r>
          </w:p>
        </w:tc>
      </w:tr>
      <w:tr w:rsidR="00553DF4" w:rsidTr="00553DF4">
        <w:trPr>
          <w:jc w:val="center"/>
        </w:trPr>
        <w:tc>
          <w:tcPr>
            <w:tcW w:w="0" w:type="auto"/>
          </w:tcPr>
          <w:p w:rsidR="00553DF4" w:rsidRDefault="00553DF4" w:rsidP="00553DF4">
            <w:r>
              <w:t>RemoveItem</w:t>
            </w:r>
          </w:p>
        </w:tc>
        <w:tc>
          <w:tcPr>
            <w:tcW w:w="0" w:type="auto"/>
          </w:tcPr>
          <w:p w:rsidR="00553DF4" w:rsidRDefault="00553DF4" w:rsidP="00553DF4">
            <w:r>
              <w:t>Elimina una fila del control.</w:t>
            </w:r>
          </w:p>
        </w:tc>
      </w:tr>
      <w:tr w:rsidR="00553DF4" w:rsidTr="00553DF4">
        <w:trPr>
          <w:jc w:val="center"/>
        </w:trPr>
        <w:tc>
          <w:tcPr>
            <w:tcW w:w="0" w:type="auto"/>
          </w:tcPr>
          <w:p w:rsidR="00553DF4" w:rsidRDefault="00553DF4" w:rsidP="00553DF4">
            <w:r>
              <w:t>Repaint</w:t>
            </w:r>
          </w:p>
        </w:tc>
        <w:tc>
          <w:tcPr>
            <w:tcW w:w="0" w:type="auto"/>
          </w:tcPr>
          <w:p w:rsidR="00553DF4" w:rsidRDefault="00553DF4" w:rsidP="00553DF4">
            <w:r>
              <w:t>Vuelve a dibujar la pantalla o formulario.</w:t>
            </w:r>
          </w:p>
        </w:tc>
      </w:tr>
      <w:tr w:rsidR="00553DF4" w:rsidTr="00553DF4">
        <w:trPr>
          <w:jc w:val="center"/>
        </w:trPr>
        <w:tc>
          <w:tcPr>
            <w:tcW w:w="0" w:type="auto"/>
          </w:tcPr>
          <w:p w:rsidR="00553DF4" w:rsidRPr="00123114" w:rsidRDefault="00553DF4" w:rsidP="00553DF4">
            <w:r>
              <w:t>Scroll</w:t>
            </w:r>
          </w:p>
        </w:tc>
        <w:tc>
          <w:tcPr>
            <w:tcW w:w="0" w:type="auto"/>
          </w:tcPr>
          <w:p w:rsidR="00553DF4" w:rsidRDefault="00553DF4" w:rsidP="00553DF4">
            <w:r>
              <w:t>Permite mover la barra de desplazamiento de un control.</w:t>
            </w:r>
          </w:p>
        </w:tc>
      </w:tr>
      <w:tr w:rsidR="00553DF4" w:rsidTr="00553DF4">
        <w:trPr>
          <w:jc w:val="center"/>
        </w:trPr>
        <w:tc>
          <w:tcPr>
            <w:tcW w:w="0" w:type="auto"/>
          </w:tcPr>
          <w:p w:rsidR="00553DF4" w:rsidRDefault="00553DF4" w:rsidP="00553DF4">
            <w:r>
              <w:t>SetDefaultTabOrder</w:t>
            </w:r>
          </w:p>
        </w:tc>
        <w:tc>
          <w:tcPr>
            <w:tcW w:w="0" w:type="auto"/>
          </w:tcPr>
          <w:p w:rsidR="00553DF4" w:rsidRDefault="00553DF4" w:rsidP="00553DF4">
            <w:r>
              <w:t>Permite establecer el orden en el que se recorrerán los objetos cada vez que se pulse la tecla TAB. El orden establecido por defecto empieza con el control situado más a la izquierda de la parte superior.</w:t>
            </w:r>
          </w:p>
        </w:tc>
      </w:tr>
      <w:tr w:rsidR="00553DF4" w:rsidTr="00553DF4">
        <w:trPr>
          <w:jc w:val="center"/>
        </w:trPr>
        <w:tc>
          <w:tcPr>
            <w:tcW w:w="0" w:type="auto"/>
          </w:tcPr>
          <w:p w:rsidR="00553DF4" w:rsidRPr="00123114" w:rsidRDefault="00553DF4" w:rsidP="00553DF4">
            <w:r>
              <w:t>SetFocus</w:t>
            </w:r>
          </w:p>
        </w:tc>
        <w:tc>
          <w:tcPr>
            <w:tcW w:w="0" w:type="auto"/>
          </w:tcPr>
          <w:p w:rsidR="00553DF4" w:rsidRDefault="00553DF4" w:rsidP="00553DF4">
            <w:r>
              <w:t>Permite colocar el foco en el control indicado.</w:t>
            </w:r>
          </w:p>
        </w:tc>
      </w:tr>
      <w:tr w:rsidR="00553DF4" w:rsidTr="00553DF4">
        <w:trPr>
          <w:jc w:val="center"/>
        </w:trPr>
        <w:tc>
          <w:tcPr>
            <w:tcW w:w="0" w:type="auto"/>
          </w:tcPr>
          <w:p w:rsidR="00553DF4" w:rsidRDefault="00553DF4" w:rsidP="00553DF4">
            <w:r>
              <w:t>UndoAction</w:t>
            </w:r>
          </w:p>
        </w:tc>
        <w:tc>
          <w:tcPr>
            <w:tcW w:w="0" w:type="auto"/>
          </w:tcPr>
          <w:p w:rsidR="00553DF4" w:rsidRDefault="00553DF4" w:rsidP="00553DF4">
            <w:r>
              <w:t>Invierte la acción realizada por el último comando Deshacer.</w:t>
            </w:r>
          </w:p>
        </w:tc>
      </w:tr>
      <w:tr w:rsidR="00553DF4" w:rsidTr="00553DF4">
        <w:trPr>
          <w:jc w:val="center"/>
        </w:trPr>
        <w:tc>
          <w:tcPr>
            <w:tcW w:w="0" w:type="auto"/>
          </w:tcPr>
          <w:p w:rsidR="00553DF4" w:rsidRDefault="00553DF4" w:rsidP="00553DF4">
            <w:r>
              <w:t>ZOrder</w:t>
            </w:r>
          </w:p>
        </w:tc>
        <w:tc>
          <w:tcPr>
            <w:tcW w:w="0" w:type="auto"/>
          </w:tcPr>
          <w:p w:rsidR="00553DF4" w:rsidRDefault="00553DF4" w:rsidP="00553DF4">
            <w:r>
              <w:t xml:space="preserve">Permite colocar el objeto al principio o al final del orden-z (orden en el que se dibujan unas imágenes por encima o por debajo de otras). </w:t>
            </w:r>
          </w:p>
        </w:tc>
      </w:tr>
    </w:tbl>
    <w:p w:rsidR="00553DF4" w:rsidRDefault="00553DF4" w:rsidP="00553DF4">
      <w:pPr>
        <w:pStyle w:val="TextoCorrido"/>
        <w:rPr>
          <w:lang w:val="es-ES_tradnl"/>
        </w:rPr>
      </w:pPr>
    </w:p>
    <w:p w:rsidR="00553DF4" w:rsidRDefault="00553DF4" w:rsidP="00E60237">
      <w:pPr>
        <w:pStyle w:val="Ttulo1"/>
      </w:pPr>
      <w:bookmarkStart w:id="1221" w:name="_Toc336066691"/>
      <w:bookmarkStart w:id="1222" w:name="_Toc337380345"/>
      <w:r>
        <w:t>Resumen de eventos</w:t>
      </w:r>
      <w:bookmarkEnd w:id="1221"/>
      <w:bookmarkEnd w:id="1222"/>
    </w:p>
    <w:p w:rsidR="00553DF4" w:rsidRDefault="00553DF4" w:rsidP="00553DF4">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5623"/>
      </w:tblGrid>
      <w:tr w:rsidR="00553DF4" w:rsidTr="00553DF4">
        <w:trPr>
          <w:jc w:val="center"/>
        </w:trPr>
        <w:tc>
          <w:tcPr>
            <w:tcW w:w="0" w:type="auto"/>
            <w:shd w:val="clear" w:color="auto" w:fill="B8CCE4"/>
          </w:tcPr>
          <w:p w:rsidR="00553DF4" w:rsidRPr="00123114" w:rsidRDefault="00553DF4"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553DF4" w:rsidRDefault="00553DF4" w:rsidP="00553DF4">
            <w:pPr>
              <w:tabs>
                <w:tab w:val="center" w:pos="1787"/>
                <w:tab w:val="right" w:pos="3574"/>
              </w:tabs>
              <w:spacing w:before="120" w:after="120"/>
              <w:jc w:val="center"/>
              <w:rPr>
                <w:b/>
                <w:color w:val="0000FF"/>
              </w:rPr>
            </w:pPr>
            <w:r>
              <w:rPr>
                <w:b/>
                <w:color w:val="0000FF"/>
              </w:rPr>
              <w:t>Comentario</w:t>
            </w:r>
          </w:p>
        </w:tc>
      </w:tr>
      <w:tr w:rsidR="00553DF4" w:rsidTr="00553DF4">
        <w:trPr>
          <w:jc w:val="center"/>
        </w:trPr>
        <w:tc>
          <w:tcPr>
            <w:tcW w:w="0" w:type="auto"/>
          </w:tcPr>
          <w:p w:rsidR="00553DF4" w:rsidRDefault="00553DF4" w:rsidP="00553DF4">
            <w:r>
              <w:t>AddControl</w:t>
            </w:r>
          </w:p>
        </w:tc>
        <w:tc>
          <w:tcPr>
            <w:tcW w:w="0" w:type="auto"/>
          </w:tcPr>
          <w:p w:rsidR="00553DF4" w:rsidRDefault="00553DF4" w:rsidP="00553DF4">
            <w:r>
              <w:t>Producido cuando se inserta un control en un formulario en tiempo de ejecución, Frame u objeto Page.</w:t>
            </w:r>
          </w:p>
        </w:tc>
      </w:tr>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Producido tras cambiar los datos de un control.</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Default="00553DF4" w:rsidP="00553DF4">
            <w:r>
              <w:t xml:space="preserve">Producido durante la acción de arrastrar y colocar. El estado del arrastre puede tener alguno de los valores de la constante </w:t>
            </w:r>
            <w:r w:rsidRPr="00C23BAC">
              <w:rPr>
                <w:b/>
              </w:rPr>
              <w:t>fmDragState</w:t>
            </w:r>
            <w:r>
              <w:t>:</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83"/>
              <w:gridCol w:w="3088"/>
            </w:tblGrid>
            <w:tr w:rsidR="00553DF4" w:rsidRPr="001C3ABA" w:rsidTr="00553DF4">
              <w:tc>
                <w:tcPr>
                  <w:tcW w:w="0" w:type="auto"/>
                </w:tcPr>
                <w:p w:rsidR="00553DF4" w:rsidRPr="00C23BAC" w:rsidRDefault="00553DF4" w:rsidP="00553DF4">
                  <w:r w:rsidRPr="00C23BAC">
                    <w:lastRenderedPageBreak/>
                    <w:t>0</w:t>
                  </w:r>
                </w:p>
              </w:tc>
              <w:tc>
                <w:tcPr>
                  <w:tcW w:w="0" w:type="auto"/>
                </w:tcPr>
                <w:p w:rsidR="00553DF4" w:rsidRPr="00C23BAC" w:rsidRDefault="00553DF4" w:rsidP="00553DF4">
                  <w:pPr>
                    <w:rPr>
                      <w:b/>
                      <w:sz w:val="20"/>
                      <w:szCs w:val="20"/>
                    </w:rPr>
                  </w:pPr>
                  <w:r w:rsidRPr="00C23BAC">
                    <w:rPr>
                      <w:b/>
                      <w:sz w:val="20"/>
                      <w:szCs w:val="20"/>
                    </w:rPr>
                    <w:t>fmDragStatusEnter</w:t>
                  </w:r>
                </w:p>
              </w:tc>
              <w:tc>
                <w:tcPr>
                  <w:tcW w:w="0" w:type="auto"/>
                </w:tcPr>
                <w:p w:rsidR="00553DF4" w:rsidRPr="00C23BAC" w:rsidRDefault="00553DF4" w:rsidP="00553DF4">
                  <w:r w:rsidRPr="00C23BAC">
                    <w:t>El puntero del mouse está dentro del destino.</w:t>
                  </w:r>
                </w:p>
              </w:tc>
            </w:tr>
            <w:tr w:rsidR="00553DF4" w:rsidRPr="001C3ABA" w:rsidTr="00553DF4">
              <w:tc>
                <w:tcPr>
                  <w:tcW w:w="0" w:type="auto"/>
                </w:tcPr>
                <w:p w:rsidR="00553DF4" w:rsidRPr="00C23BAC" w:rsidRDefault="00553DF4" w:rsidP="00553DF4">
                  <w:r w:rsidRPr="00C23BAC">
                    <w:t>1</w:t>
                  </w:r>
                </w:p>
              </w:tc>
              <w:tc>
                <w:tcPr>
                  <w:tcW w:w="0" w:type="auto"/>
                </w:tcPr>
                <w:p w:rsidR="00553DF4" w:rsidRPr="00C23BAC" w:rsidRDefault="00553DF4" w:rsidP="00553DF4">
                  <w:pPr>
                    <w:rPr>
                      <w:b/>
                      <w:sz w:val="20"/>
                      <w:szCs w:val="20"/>
                    </w:rPr>
                  </w:pPr>
                  <w:r w:rsidRPr="00C23BAC">
                    <w:rPr>
                      <w:b/>
                      <w:sz w:val="20"/>
                      <w:szCs w:val="20"/>
                    </w:rPr>
                    <w:t>FmDragStatusLeave</w:t>
                  </w:r>
                </w:p>
              </w:tc>
              <w:tc>
                <w:tcPr>
                  <w:tcW w:w="0" w:type="auto"/>
                </w:tcPr>
                <w:p w:rsidR="00553DF4" w:rsidRPr="00C23BAC" w:rsidRDefault="00553DF4" w:rsidP="00553DF4">
                  <w:r w:rsidRPr="00C23BAC">
                    <w:t xml:space="preserve">El puntero del mouse está fuera </w:t>
                  </w:r>
                  <w:r>
                    <w:t xml:space="preserve">del </w:t>
                  </w:r>
                  <w:r w:rsidRPr="00C23BAC">
                    <w:t>destino.</w:t>
                  </w:r>
                </w:p>
              </w:tc>
            </w:tr>
            <w:tr w:rsidR="00553DF4" w:rsidRPr="001C3ABA" w:rsidTr="00553DF4">
              <w:tc>
                <w:tcPr>
                  <w:tcW w:w="0" w:type="auto"/>
                </w:tcPr>
                <w:p w:rsidR="00553DF4" w:rsidRPr="00C23BAC" w:rsidRDefault="00553DF4" w:rsidP="00553DF4">
                  <w:r w:rsidRPr="00C23BAC">
                    <w:t>2</w:t>
                  </w:r>
                </w:p>
              </w:tc>
              <w:tc>
                <w:tcPr>
                  <w:tcW w:w="0" w:type="auto"/>
                </w:tcPr>
                <w:p w:rsidR="00553DF4" w:rsidRPr="00C23BAC" w:rsidRDefault="00553DF4" w:rsidP="00553DF4">
                  <w:pPr>
                    <w:rPr>
                      <w:b/>
                      <w:sz w:val="20"/>
                      <w:szCs w:val="20"/>
                    </w:rPr>
                  </w:pPr>
                  <w:r w:rsidRPr="00C23BAC">
                    <w:rPr>
                      <w:b/>
                      <w:sz w:val="20"/>
                      <w:szCs w:val="20"/>
                    </w:rPr>
                    <w:t>FmDragStatusOver</w:t>
                  </w:r>
                </w:p>
              </w:tc>
              <w:tc>
                <w:tcPr>
                  <w:tcW w:w="0" w:type="auto"/>
                </w:tcPr>
                <w:p w:rsidR="00553DF4" w:rsidRPr="00C23BAC" w:rsidRDefault="00553DF4" w:rsidP="00553DF4">
                  <w:r w:rsidRPr="00C23BAC">
                    <w:t>El puntero del mouse está en una posición nueva, pero dentro del destino.</w:t>
                  </w:r>
                </w:p>
              </w:tc>
            </w:tr>
          </w:tbl>
          <w:p w:rsidR="00553DF4" w:rsidRDefault="00553DF4" w:rsidP="00553DF4">
            <w:r>
              <w:t xml:space="preserve"> </w:t>
            </w:r>
          </w:p>
          <w:p w:rsidR="00553DF4" w:rsidRDefault="00553DF4" w:rsidP="00553DF4">
            <w:r>
              <w:t>El efecto producido por el arrastre puede tener alguno de los siguientes valores:</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638"/>
              <w:gridCol w:w="2433"/>
            </w:tblGrid>
            <w:tr w:rsidR="00553DF4" w:rsidRPr="00C23BAC" w:rsidTr="00553DF4">
              <w:tc>
                <w:tcPr>
                  <w:tcW w:w="0" w:type="auto"/>
                </w:tcPr>
                <w:p w:rsidR="00553DF4" w:rsidRPr="00C23BAC" w:rsidRDefault="00553DF4" w:rsidP="00553DF4">
                  <w:r w:rsidRPr="00C23BAC">
                    <w:t>0</w:t>
                  </w:r>
                </w:p>
              </w:tc>
              <w:tc>
                <w:tcPr>
                  <w:tcW w:w="0" w:type="auto"/>
                </w:tcPr>
                <w:p w:rsidR="00553DF4" w:rsidRPr="000322C2" w:rsidRDefault="00553DF4" w:rsidP="00553DF4">
                  <w:pPr>
                    <w:rPr>
                      <w:b/>
                      <w:sz w:val="20"/>
                      <w:szCs w:val="20"/>
                    </w:rPr>
                  </w:pPr>
                  <w:r w:rsidRPr="000322C2">
                    <w:rPr>
                      <w:b/>
                      <w:sz w:val="20"/>
                      <w:szCs w:val="20"/>
                    </w:rPr>
                    <w:t>fmDropEffectNone</w:t>
                  </w:r>
                </w:p>
              </w:tc>
              <w:tc>
                <w:tcPr>
                  <w:tcW w:w="0" w:type="auto"/>
                </w:tcPr>
                <w:p w:rsidR="00553DF4" w:rsidRPr="00C23BAC" w:rsidRDefault="00553DF4" w:rsidP="00553DF4">
                  <w:r w:rsidRPr="00C23BAC">
                    <w:t xml:space="preserve">No </w:t>
                  </w:r>
                  <w:r>
                    <w:t>realiza ninguna acción</w:t>
                  </w:r>
                  <w:r w:rsidRPr="00C23BAC">
                    <w:t>.</w:t>
                  </w:r>
                </w:p>
              </w:tc>
            </w:tr>
            <w:tr w:rsidR="00553DF4" w:rsidRPr="00C23BAC" w:rsidTr="00553DF4">
              <w:tc>
                <w:tcPr>
                  <w:tcW w:w="0" w:type="auto"/>
                </w:tcPr>
                <w:p w:rsidR="00553DF4" w:rsidRPr="00C23BAC" w:rsidRDefault="00553DF4" w:rsidP="00553DF4">
                  <w:r w:rsidRPr="00C23BAC">
                    <w:t>1</w:t>
                  </w:r>
                </w:p>
              </w:tc>
              <w:tc>
                <w:tcPr>
                  <w:tcW w:w="0" w:type="auto"/>
                </w:tcPr>
                <w:p w:rsidR="00553DF4" w:rsidRPr="000322C2" w:rsidRDefault="00553DF4" w:rsidP="00553DF4">
                  <w:pPr>
                    <w:rPr>
                      <w:b/>
                      <w:sz w:val="20"/>
                      <w:szCs w:val="20"/>
                    </w:rPr>
                  </w:pPr>
                  <w:r w:rsidRPr="000322C2">
                    <w:rPr>
                      <w:b/>
                      <w:sz w:val="20"/>
                      <w:szCs w:val="20"/>
                    </w:rPr>
                    <w:t>FmDropEffectCopy</w:t>
                  </w:r>
                </w:p>
              </w:tc>
              <w:tc>
                <w:tcPr>
                  <w:tcW w:w="0" w:type="auto"/>
                </w:tcPr>
                <w:p w:rsidR="00553DF4" w:rsidRPr="00C23BAC" w:rsidRDefault="00553DF4" w:rsidP="00553DF4">
                  <w:r w:rsidRPr="00C23BAC">
                    <w:t>Copia el origen al destino.</w:t>
                  </w:r>
                </w:p>
              </w:tc>
            </w:tr>
            <w:tr w:rsidR="00553DF4" w:rsidRPr="00C23BAC" w:rsidTr="00553DF4">
              <w:tc>
                <w:tcPr>
                  <w:tcW w:w="0" w:type="auto"/>
                </w:tcPr>
                <w:p w:rsidR="00553DF4" w:rsidRPr="00C23BAC" w:rsidRDefault="00553DF4" w:rsidP="00553DF4">
                  <w:r w:rsidRPr="00C23BAC">
                    <w:t>2</w:t>
                  </w:r>
                </w:p>
              </w:tc>
              <w:tc>
                <w:tcPr>
                  <w:tcW w:w="0" w:type="auto"/>
                </w:tcPr>
                <w:p w:rsidR="00553DF4" w:rsidRPr="000322C2" w:rsidRDefault="00553DF4" w:rsidP="00553DF4">
                  <w:pPr>
                    <w:rPr>
                      <w:b/>
                      <w:sz w:val="20"/>
                      <w:szCs w:val="20"/>
                    </w:rPr>
                  </w:pPr>
                  <w:r w:rsidRPr="000322C2">
                    <w:rPr>
                      <w:b/>
                      <w:sz w:val="20"/>
                      <w:szCs w:val="20"/>
                    </w:rPr>
                    <w:t>FmDropEffectMove</w:t>
                  </w:r>
                </w:p>
              </w:tc>
              <w:tc>
                <w:tcPr>
                  <w:tcW w:w="0" w:type="auto"/>
                </w:tcPr>
                <w:p w:rsidR="00553DF4" w:rsidRPr="00C23BAC" w:rsidRDefault="00553DF4" w:rsidP="00553DF4">
                  <w:r w:rsidRPr="00C23BAC">
                    <w:t>Mueve el origen al destino.</w:t>
                  </w:r>
                </w:p>
              </w:tc>
            </w:tr>
            <w:tr w:rsidR="00553DF4" w:rsidRPr="00C23BAC" w:rsidTr="00553DF4">
              <w:tc>
                <w:tcPr>
                  <w:tcW w:w="0" w:type="auto"/>
                </w:tcPr>
                <w:p w:rsidR="00553DF4" w:rsidRPr="00C23BAC" w:rsidRDefault="00553DF4" w:rsidP="00553DF4">
                  <w:r w:rsidRPr="00C23BAC">
                    <w:t>3</w:t>
                  </w:r>
                </w:p>
              </w:tc>
              <w:tc>
                <w:tcPr>
                  <w:tcW w:w="0" w:type="auto"/>
                </w:tcPr>
                <w:p w:rsidR="00553DF4" w:rsidRPr="000322C2" w:rsidRDefault="00553DF4" w:rsidP="00553DF4">
                  <w:pPr>
                    <w:rPr>
                      <w:b/>
                      <w:sz w:val="20"/>
                      <w:szCs w:val="20"/>
                    </w:rPr>
                  </w:pPr>
                  <w:r w:rsidRPr="000322C2">
                    <w:rPr>
                      <w:b/>
                      <w:sz w:val="20"/>
                      <w:szCs w:val="20"/>
                    </w:rPr>
                    <w:t xml:space="preserve">FmDropEffectCopyOrMove </w:t>
                  </w:r>
                </w:p>
              </w:tc>
              <w:tc>
                <w:tcPr>
                  <w:tcW w:w="0" w:type="auto"/>
                </w:tcPr>
                <w:p w:rsidR="00553DF4" w:rsidRPr="00C23BAC" w:rsidRDefault="00553DF4" w:rsidP="00553DF4">
                  <w:r w:rsidRPr="00C23BAC">
                    <w:t>Copia o mueve el origen al destino.</w:t>
                  </w:r>
                </w:p>
              </w:tc>
            </w:tr>
          </w:tbl>
          <w:p w:rsidR="00553DF4" w:rsidRDefault="00553DF4" w:rsidP="00553DF4">
            <w:r>
              <w:t xml:space="preserve"> </w:t>
            </w:r>
          </w:p>
        </w:tc>
      </w:tr>
      <w:tr w:rsidR="00553DF4" w:rsidTr="00553DF4">
        <w:trPr>
          <w:jc w:val="center"/>
        </w:trPr>
        <w:tc>
          <w:tcPr>
            <w:tcW w:w="0" w:type="auto"/>
          </w:tcPr>
          <w:p w:rsidR="00553DF4" w:rsidRPr="002B6D78" w:rsidRDefault="00553DF4" w:rsidP="00553DF4">
            <w:r w:rsidRPr="002B6D78">
              <w:lastRenderedPageBreak/>
              <w:t>BeforeDropOrPaste</w:t>
            </w:r>
          </w:p>
        </w:tc>
        <w:tc>
          <w:tcPr>
            <w:tcW w:w="0" w:type="auto"/>
          </w:tcPr>
          <w:p w:rsidR="00553DF4" w:rsidRDefault="00553DF4" w:rsidP="00553DF4">
            <w:r>
              <w:t>Producido antes de pegar o colocar datos en un objeto. Los valores que puede tomar la acción a realizar puede ser alguno de los siguientes:</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50"/>
              <w:gridCol w:w="3121"/>
            </w:tblGrid>
            <w:tr w:rsidR="00553DF4" w:rsidRPr="00C23BAC" w:rsidTr="00553DF4">
              <w:tc>
                <w:tcPr>
                  <w:tcW w:w="0" w:type="auto"/>
                </w:tcPr>
                <w:p w:rsidR="00553DF4" w:rsidRPr="00A1409E" w:rsidRDefault="00553DF4" w:rsidP="00553DF4">
                  <w:r w:rsidRPr="00A1409E">
                    <w:t>2</w:t>
                  </w:r>
                </w:p>
              </w:tc>
              <w:tc>
                <w:tcPr>
                  <w:tcW w:w="0" w:type="auto"/>
                </w:tcPr>
                <w:p w:rsidR="00553DF4" w:rsidRPr="00A1409E" w:rsidRDefault="00553DF4" w:rsidP="00553DF4">
                  <w:pPr>
                    <w:rPr>
                      <w:b/>
                      <w:sz w:val="20"/>
                      <w:szCs w:val="20"/>
                    </w:rPr>
                  </w:pPr>
                  <w:r w:rsidRPr="00A1409E">
                    <w:rPr>
                      <w:b/>
                      <w:sz w:val="20"/>
                      <w:szCs w:val="20"/>
                    </w:rPr>
                    <w:t>fmActionPaste</w:t>
                  </w:r>
                </w:p>
              </w:tc>
              <w:tc>
                <w:tcPr>
                  <w:tcW w:w="0" w:type="auto"/>
                </w:tcPr>
                <w:p w:rsidR="00553DF4" w:rsidRPr="00A1409E" w:rsidRDefault="00553DF4" w:rsidP="00553DF4">
                  <w:r w:rsidRPr="00A1409E">
                    <w:t>Pega el objeto seleccionado en el destino de colocación.</w:t>
                  </w:r>
                </w:p>
              </w:tc>
            </w:tr>
            <w:tr w:rsidR="00553DF4" w:rsidRPr="00C23BAC" w:rsidTr="00553DF4">
              <w:tc>
                <w:tcPr>
                  <w:tcW w:w="0" w:type="auto"/>
                </w:tcPr>
                <w:p w:rsidR="00553DF4" w:rsidRPr="00A1409E" w:rsidRDefault="00553DF4" w:rsidP="00553DF4">
                  <w:r w:rsidRPr="00A1409E">
                    <w:t>3</w:t>
                  </w:r>
                </w:p>
              </w:tc>
              <w:tc>
                <w:tcPr>
                  <w:tcW w:w="0" w:type="auto"/>
                </w:tcPr>
                <w:p w:rsidR="00553DF4" w:rsidRPr="00A1409E" w:rsidRDefault="00553DF4" w:rsidP="00553DF4">
                  <w:pPr>
                    <w:rPr>
                      <w:b/>
                      <w:sz w:val="20"/>
                      <w:szCs w:val="20"/>
                    </w:rPr>
                  </w:pPr>
                  <w:r w:rsidRPr="00A1409E">
                    <w:rPr>
                      <w:b/>
                      <w:sz w:val="20"/>
                      <w:szCs w:val="20"/>
                    </w:rPr>
                    <w:t>FmActionDragDrop</w:t>
                  </w:r>
                </w:p>
              </w:tc>
              <w:tc>
                <w:tcPr>
                  <w:tcW w:w="0" w:type="auto"/>
                </w:tcPr>
                <w:p w:rsidR="00553DF4" w:rsidRPr="00A1409E" w:rsidRDefault="00553DF4" w:rsidP="00553DF4">
                  <w:r w:rsidRPr="00A1409E">
                    <w:t xml:space="preserve">Indica que el usuario ha arrastrado el objeto desde su origen al destino de colocación y </w:t>
                  </w:r>
                  <w:r w:rsidRPr="00A1409E">
                    <w:lastRenderedPageBreak/>
                    <w:t>lo ha colocado en el destino deseado.</w:t>
                  </w:r>
                </w:p>
              </w:tc>
            </w:tr>
          </w:tbl>
          <w:p w:rsidR="00553DF4" w:rsidRDefault="00553DF4" w:rsidP="00553DF4"/>
          <w:p w:rsidR="00CC392E" w:rsidRDefault="00553DF4" w:rsidP="00553DF4">
            <w:r>
              <w:t xml:space="preserve">Los valores del efecto, puede consultarlos en la descripción del evento </w:t>
            </w:r>
            <w:r w:rsidRPr="00A1409E">
              <w:rPr>
                <w:b/>
              </w:rPr>
              <w:t>BeforeDragOver</w:t>
            </w:r>
            <w:r w:rsidR="00CC392E">
              <w:t>.</w:t>
            </w:r>
          </w:p>
        </w:tc>
      </w:tr>
      <w:tr w:rsidR="00553DF4" w:rsidTr="00553DF4">
        <w:trPr>
          <w:jc w:val="center"/>
        </w:trPr>
        <w:tc>
          <w:tcPr>
            <w:tcW w:w="0" w:type="auto"/>
          </w:tcPr>
          <w:p w:rsidR="00553DF4" w:rsidRPr="002B6D78" w:rsidRDefault="00553DF4" w:rsidP="00553DF4">
            <w:r>
              <w:lastRenderedPageBreak/>
              <w:t>BeforUpdate</w:t>
            </w:r>
          </w:p>
        </w:tc>
        <w:tc>
          <w:tcPr>
            <w:tcW w:w="0" w:type="auto"/>
          </w:tcPr>
          <w:p w:rsidR="00553DF4" w:rsidRDefault="00553DF4" w:rsidP="00553DF4">
            <w:r>
              <w:t>Producido antes de cambiar los datos de un control.</w:t>
            </w:r>
          </w:p>
        </w:tc>
      </w:tr>
      <w:tr w:rsidR="00553DF4" w:rsidTr="00553DF4">
        <w:trPr>
          <w:jc w:val="center"/>
        </w:trPr>
        <w:tc>
          <w:tcPr>
            <w:tcW w:w="0" w:type="auto"/>
          </w:tcPr>
          <w:p w:rsidR="00553DF4" w:rsidRPr="002B6D78" w:rsidRDefault="00553DF4" w:rsidP="00553DF4">
            <w:r>
              <w:t>Change</w:t>
            </w:r>
          </w:p>
        </w:tc>
        <w:tc>
          <w:tcPr>
            <w:tcW w:w="0" w:type="auto"/>
          </w:tcPr>
          <w:p w:rsidR="00553DF4" w:rsidRDefault="00553DF4" w:rsidP="00553DF4">
            <w:r>
              <w:t>Producido al cambiar el valor de la propiedad Value.</w:t>
            </w:r>
          </w:p>
        </w:tc>
      </w:tr>
      <w:tr w:rsidR="00553DF4" w:rsidTr="00553DF4">
        <w:trPr>
          <w:jc w:val="center"/>
        </w:trPr>
        <w:tc>
          <w:tcPr>
            <w:tcW w:w="0" w:type="auto"/>
          </w:tcPr>
          <w:p w:rsidR="00553DF4" w:rsidRPr="002B6D78" w:rsidRDefault="00553DF4" w:rsidP="00553DF4">
            <w:r>
              <w:t>Click</w:t>
            </w:r>
          </w:p>
        </w:tc>
        <w:tc>
          <w:tcPr>
            <w:tcW w:w="0" w:type="auto"/>
          </w:tcPr>
          <w:p w:rsidR="00553DF4" w:rsidRDefault="00553DF4" w:rsidP="00553DF4">
            <w:r>
              <w:t>Producido al hacer clic con el botón izquierdo del mouse sobre un objeto o al seleccionar un valor en caso de que haya más de uno.</w:t>
            </w:r>
          </w:p>
        </w:tc>
      </w:tr>
      <w:tr w:rsidR="00553DF4" w:rsidTr="00553DF4">
        <w:trPr>
          <w:jc w:val="center"/>
        </w:trPr>
        <w:tc>
          <w:tcPr>
            <w:tcW w:w="0" w:type="auto"/>
          </w:tcPr>
          <w:p w:rsidR="00553DF4" w:rsidRPr="002B6D78" w:rsidRDefault="00553DF4" w:rsidP="00553DF4">
            <w:r w:rsidRPr="002B6D78">
              <w:t>DblClick</w:t>
            </w:r>
          </w:p>
        </w:tc>
        <w:tc>
          <w:tcPr>
            <w:tcW w:w="0" w:type="auto"/>
          </w:tcPr>
          <w:p w:rsidR="00553DF4" w:rsidRDefault="00553DF4" w:rsidP="00553DF4">
            <w:r>
              <w:t>Producido al hacer clic 2 veces seguidas con el mouse sobre un objeto.</w:t>
            </w:r>
          </w:p>
        </w:tc>
      </w:tr>
      <w:tr w:rsidR="00553DF4" w:rsidTr="00553DF4">
        <w:trPr>
          <w:jc w:val="center"/>
        </w:trPr>
        <w:tc>
          <w:tcPr>
            <w:tcW w:w="0" w:type="auto"/>
          </w:tcPr>
          <w:p w:rsidR="00553DF4" w:rsidRPr="002B6D78" w:rsidRDefault="00553DF4" w:rsidP="00553DF4">
            <w:r>
              <w:t>DropButtonClick</w:t>
            </w:r>
          </w:p>
        </w:tc>
        <w:tc>
          <w:tcPr>
            <w:tcW w:w="0" w:type="auto"/>
          </w:tcPr>
          <w:p w:rsidR="00553DF4" w:rsidRDefault="00553DF4" w:rsidP="00553DF4">
            <w:r>
              <w:t>Producido al desplegar u ocultar la lista de elementos del control.</w:t>
            </w:r>
          </w:p>
        </w:tc>
      </w:tr>
      <w:tr w:rsidR="00553DF4" w:rsidTr="00553DF4">
        <w:trPr>
          <w:jc w:val="center"/>
        </w:trPr>
        <w:tc>
          <w:tcPr>
            <w:tcW w:w="0" w:type="auto"/>
          </w:tcPr>
          <w:p w:rsidR="00553DF4" w:rsidRPr="002B6D78" w:rsidRDefault="00553DF4" w:rsidP="00553DF4">
            <w:r>
              <w:t>Enter</w:t>
            </w:r>
          </w:p>
        </w:tc>
        <w:tc>
          <w:tcPr>
            <w:tcW w:w="0" w:type="auto"/>
          </w:tcPr>
          <w:p w:rsidR="00553DF4" w:rsidRDefault="00553DF4" w:rsidP="00553DF4">
            <w:r>
              <w:t>Producido un instante antes de que el control reciba el foco.</w:t>
            </w:r>
          </w:p>
        </w:tc>
      </w:tr>
      <w:tr w:rsidR="00553DF4" w:rsidTr="00553DF4">
        <w:trPr>
          <w:jc w:val="center"/>
        </w:trPr>
        <w:tc>
          <w:tcPr>
            <w:tcW w:w="0" w:type="auto"/>
          </w:tcPr>
          <w:p w:rsidR="00553DF4" w:rsidRPr="002B6D78" w:rsidRDefault="00553DF4" w:rsidP="00553DF4">
            <w:r w:rsidRPr="002B6D78">
              <w:t>Error</w:t>
            </w:r>
          </w:p>
        </w:tc>
        <w:tc>
          <w:tcPr>
            <w:tcW w:w="0" w:type="auto"/>
          </w:tcPr>
          <w:p w:rsidR="00553DF4" w:rsidRDefault="00553DF4" w:rsidP="00553DF4">
            <w:r>
              <w:t>Producido al detectar un error.</w:t>
            </w:r>
          </w:p>
        </w:tc>
      </w:tr>
      <w:tr w:rsidR="00553DF4" w:rsidTr="00553DF4">
        <w:trPr>
          <w:jc w:val="center"/>
        </w:trPr>
        <w:tc>
          <w:tcPr>
            <w:tcW w:w="0" w:type="auto"/>
          </w:tcPr>
          <w:p w:rsidR="00553DF4" w:rsidRPr="002B6D78" w:rsidRDefault="00553DF4" w:rsidP="00553DF4">
            <w:r>
              <w:t>Exit</w:t>
            </w:r>
          </w:p>
        </w:tc>
        <w:tc>
          <w:tcPr>
            <w:tcW w:w="0" w:type="auto"/>
          </w:tcPr>
          <w:p w:rsidR="00553DF4" w:rsidRDefault="00553DF4" w:rsidP="00553DF4">
            <w:r>
              <w:t>Producido justo después de que el control pierda el foco.</w:t>
            </w:r>
          </w:p>
        </w:tc>
      </w:tr>
      <w:tr w:rsidR="00553DF4" w:rsidTr="00553DF4">
        <w:trPr>
          <w:jc w:val="center"/>
        </w:trPr>
        <w:tc>
          <w:tcPr>
            <w:tcW w:w="0" w:type="auto"/>
          </w:tcPr>
          <w:p w:rsidR="00553DF4" w:rsidRPr="002B6D78" w:rsidRDefault="00553DF4" w:rsidP="00553DF4">
            <w:r w:rsidRPr="002B6D78">
              <w:t>KeyDown</w:t>
            </w:r>
          </w:p>
        </w:tc>
        <w:tc>
          <w:tcPr>
            <w:tcW w:w="0" w:type="auto"/>
          </w:tcPr>
          <w:p w:rsidR="00553DF4" w:rsidRDefault="00553DF4" w:rsidP="00553DF4">
            <w:r>
              <w:t>Producido cuando el usuario pulsa una tecla.</w:t>
            </w:r>
          </w:p>
        </w:tc>
      </w:tr>
      <w:tr w:rsidR="00553DF4" w:rsidTr="00553DF4">
        <w:trPr>
          <w:jc w:val="center"/>
        </w:trPr>
        <w:tc>
          <w:tcPr>
            <w:tcW w:w="0" w:type="auto"/>
          </w:tcPr>
          <w:p w:rsidR="00553DF4" w:rsidRPr="002B6D78" w:rsidRDefault="00553DF4" w:rsidP="00553DF4">
            <w:r w:rsidRPr="002B6D78">
              <w:t>KeyPress</w:t>
            </w:r>
          </w:p>
        </w:tc>
        <w:tc>
          <w:tcPr>
            <w:tcW w:w="0" w:type="auto"/>
          </w:tcPr>
          <w:p w:rsidR="00553DF4" w:rsidRDefault="00553DF4" w:rsidP="00553DF4">
            <w:r>
              <w:t>Producido cuando el usuario ha pulsado una tecla.</w:t>
            </w:r>
          </w:p>
        </w:tc>
      </w:tr>
      <w:tr w:rsidR="00553DF4" w:rsidTr="00553DF4">
        <w:trPr>
          <w:jc w:val="center"/>
        </w:trPr>
        <w:tc>
          <w:tcPr>
            <w:tcW w:w="0" w:type="auto"/>
          </w:tcPr>
          <w:p w:rsidR="00553DF4" w:rsidRPr="002B6D78" w:rsidRDefault="00553DF4" w:rsidP="00553DF4">
            <w:r w:rsidRPr="002B6D78">
              <w:t>KeyUp</w:t>
            </w:r>
          </w:p>
        </w:tc>
        <w:tc>
          <w:tcPr>
            <w:tcW w:w="0" w:type="auto"/>
          </w:tcPr>
          <w:p w:rsidR="00553DF4" w:rsidRDefault="00553DF4" w:rsidP="00553DF4">
            <w:r>
              <w:t>Producido cuando el usuario libera una tecla pulsada.</w:t>
            </w:r>
          </w:p>
        </w:tc>
      </w:tr>
      <w:tr w:rsidR="00553DF4" w:rsidTr="00553DF4">
        <w:trPr>
          <w:jc w:val="center"/>
        </w:trPr>
        <w:tc>
          <w:tcPr>
            <w:tcW w:w="0" w:type="auto"/>
          </w:tcPr>
          <w:p w:rsidR="00553DF4" w:rsidRPr="002B6D78" w:rsidRDefault="00553DF4" w:rsidP="00553DF4">
            <w:r>
              <w:t>Layout</w:t>
            </w:r>
          </w:p>
        </w:tc>
        <w:tc>
          <w:tcPr>
            <w:tcW w:w="0" w:type="auto"/>
          </w:tcPr>
          <w:p w:rsidR="00553DF4" w:rsidRDefault="00553DF4" w:rsidP="00553DF4">
            <w:r>
              <w:t>Producido al cambiar el tamaño de un formulario, Frame o control MultiPage.</w:t>
            </w:r>
          </w:p>
        </w:tc>
      </w:tr>
      <w:tr w:rsidR="00553DF4" w:rsidTr="00553DF4">
        <w:trPr>
          <w:jc w:val="center"/>
        </w:trPr>
        <w:tc>
          <w:tcPr>
            <w:tcW w:w="0" w:type="auto"/>
          </w:tcPr>
          <w:p w:rsidR="00553DF4" w:rsidRPr="002B6D78" w:rsidRDefault="00553DF4" w:rsidP="00553DF4">
            <w:r w:rsidRPr="002B6D78">
              <w:t>MouseDown</w:t>
            </w:r>
          </w:p>
        </w:tc>
        <w:tc>
          <w:tcPr>
            <w:tcW w:w="0" w:type="auto"/>
          </w:tcPr>
          <w:p w:rsidR="00553DF4" w:rsidRDefault="00553DF4" w:rsidP="00553DF4">
            <w:r>
              <w:t>Producido al pulsar un botón del mouse.</w:t>
            </w:r>
          </w:p>
        </w:tc>
      </w:tr>
      <w:tr w:rsidR="00553DF4" w:rsidTr="00553DF4">
        <w:trPr>
          <w:jc w:val="center"/>
        </w:trPr>
        <w:tc>
          <w:tcPr>
            <w:tcW w:w="0" w:type="auto"/>
          </w:tcPr>
          <w:p w:rsidR="00553DF4" w:rsidRPr="002B6D78" w:rsidRDefault="00553DF4" w:rsidP="00553DF4">
            <w:r w:rsidRPr="002B6D78">
              <w:t>MouseMove</w:t>
            </w:r>
          </w:p>
        </w:tc>
        <w:tc>
          <w:tcPr>
            <w:tcW w:w="0" w:type="auto"/>
          </w:tcPr>
          <w:p w:rsidR="00553DF4" w:rsidRDefault="00553DF4" w:rsidP="00553DF4">
            <w:r>
              <w:t>Producido al mover el mouse.</w:t>
            </w:r>
          </w:p>
        </w:tc>
      </w:tr>
      <w:tr w:rsidR="00553DF4" w:rsidTr="00553DF4">
        <w:trPr>
          <w:jc w:val="center"/>
        </w:trPr>
        <w:tc>
          <w:tcPr>
            <w:tcW w:w="0" w:type="auto"/>
          </w:tcPr>
          <w:p w:rsidR="00553DF4" w:rsidRPr="002B6D78" w:rsidRDefault="00553DF4" w:rsidP="00553DF4">
            <w:r w:rsidRPr="002B6D78">
              <w:t>MouseUp</w:t>
            </w:r>
          </w:p>
        </w:tc>
        <w:tc>
          <w:tcPr>
            <w:tcW w:w="0" w:type="auto"/>
          </w:tcPr>
          <w:p w:rsidR="00553DF4" w:rsidRDefault="00553DF4" w:rsidP="00553DF4">
            <w:r>
              <w:t>Producido al soltar un botón del mouse.</w:t>
            </w:r>
          </w:p>
        </w:tc>
      </w:tr>
      <w:tr w:rsidR="00553DF4" w:rsidTr="00553DF4">
        <w:trPr>
          <w:jc w:val="center"/>
        </w:trPr>
        <w:tc>
          <w:tcPr>
            <w:tcW w:w="0" w:type="auto"/>
          </w:tcPr>
          <w:p w:rsidR="00553DF4" w:rsidRPr="002B6D78" w:rsidRDefault="00553DF4" w:rsidP="00553DF4">
            <w:r>
              <w:lastRenderedPageBreak/>
              <w:t>RemoveControl</w:t>
            </w:r>
          </w:p>
        </w:tc>
        <w:tc>
          <w:tcPr>
            <w:tcW w:w="0" w:type="auto"/>
          </w:tcPr>
          <w:p w:rsidR="00553DF4" w:rsidRDefault="00553DF4" w:rsidP="00553DF4">
            <w:r>
              <w:t>Producido al eliminar un control de un contenedor.</w:t>
            </w:r>
          </w:p>
        </w:tc>
      </w:tr>
      <w:tr w:rsidR="00553DF4" w:rsidTr="00553DF4">
        <w:trPr>
          <w:jc w:val="center"/>
        </w:trPr>
        <w:tc>
          <w:tcPr>
            <w:tcW w:w="0" w:type="auto"/>
          </w:tcPr>
          <w:p w:rsidR="00553DF4" w:rsidRPr="002B6D78" w:rsidRDefault="00553DF4" w:rsidP="00553DF4">
            <w:r>
              <w:t>Scroll</w:t>
            </w:r>
          </w:p>
        </w:tc>
        <w:tc>
          <w:tcPr>
            <w:tcW w:w="0" w:type="auto"/>
          </w:tcPr>
          <w:p w:rsidR="00553DF4" w:rsidRDefault="00553DF4" w:rsidP="00553DF4">
            <w:r>
              <w:t>Producido al mover un cuadro de desplazamiento en un ScrollBar, MultiPage o Frame.</w:t>
            </w:r>
          </w:p>
        </w:tc>
      </w:tr>
      <w:tr w:rsidR="00553DF4" w:rsidTr="00553DF4">
        <w:trPr>
          <w:jc w:val="center"/>
        </w:trPr>
        <w:tc>
          <w:tcPr>
            <w:tcW w:w="0" w:type="auto"/>
          </w:tcPr>
          <w:p w:rsidR="00553DF4" w:rsidRPr="002B6D78" w:rsidRDefault="00553DF4" w:rsidP="00553DF4">
            <w:r>
              <w:t>SpinDown</w:t>
            </w:r>
          </w:p>
        </w:tc>
        <w:tc>
          <w:tcPr>
            <w:tcW w:w="0" w:type="auto"/>
          </w:tcPr>
          <w:p w:rsidR="00553DF4" w:rsidRDefault="00553DF4" w:rsidP="00553DF4">
            <w:r>
              <w:t>Producido al hacer clic sobre la flecha inferior o izquierda.</w:t>
            </w:r>
          </w:p>
        </w:tc>
      </w:tr>
      <w:tr w:rsidR="00553DF4" w:rsidTr="00553DF4">
        <w:trPr>
          <w:jc w:val="center"/>
        </w:trPr>
        <w:tc>
          <w:tcPr>
            <w:tcW w:w="0" w:type="auto"/>
          </w:tcPr>
          <w:p w:rsidR="00553DF4" w:rsidRDefault="00553DF4" w:rsidP="00553DF4">
            <w:r>
              <w:t>SpinUp</w:t>
            </w:r>
          </w:p>
        </w:tc>
        <w:tc>
          <w:tcPr>
            <w:tcW w:w="0" w:type="auto"/>
          </w:tcPr>
          <w:p w:rsidR="00553DF4" w:rsidRDefault="00553DF4" w:rsidP="00553DF4">
            <w:r>
              <w:t>Producido al hacer clic sobre la flecha superior o derecha.</w:t>
            </w:r>
          </w:p>
        </w:tc>
      </w:tr>
      <w:tr w:rsidR="00553DF4" w:rsidTr="00553DF4">
        <w:trPr>
          <w:jc w:val="center"/>
        </w:trPr>
        <w:tc>
          <w:tcPr>
            <w:tcW w:w="0" w:type="auto"/>
          </w:tcPr>
          <w:p w:rsidR="00553DF4" w:rsidRPr="002B6D78" w:rsidRDefault="00553DF4" w:rsidP="00553DF4">
            <w:r>
              <w:t>Zoom</w:t>
            </w:r>
          </w:p>
        </w:tc>
        <w:tc>
          <w:tcPr>
            <w:tcW w:w="0" w:type="auto"/>
          </w:tcPr>
          <w:p w:rsidR="00553DF4" w:rsidRDefault="00553DF4" w:rsidP="00553DF4">
            <w:r>
              <w:t>Producido al cambiar el valor de la propiedad Zoom (en controles Frame y MultiPage).</w:t>
            </w:r>
          </w:p>
        </w:tc>
      </w:tr>
    </w:tbl>
    <w:p w:rsidR="00874662" w:rsidRDefault="00874662" w:rsidP="00553DF4">
      <w:pPr>
        <w:rPr>
          <w:lang w:val="es-ES_tradnl"/>
        </w:rPr>
      </w:pPr>
    </w:p>
    <w:p w:rsidR="00874662" w:rsidRDefault="00874662">
      <w:pPr>
        <w:spacing w:after="0"/>
        <w:jc w:val="left"/>
        <w:rPr>
          <w:lang w:val="es-ES_tradnl"/>
        </w:rPr>
      </w:pPr>
      <w:r>
        <w:rPr>
          <w:lang w:val="es-ES_tradnl"/>
        </w:rPr>
        <w:br w:type="page"/>
      </w:r>
    </w:p>
    <w:p w:rsidR="00F76AC1" w:rsidRDefault="00F76AC1" w:rsidP="00553DF4">
      <w:pPr>
        <w:rPr>
          <w:lang w:val="es-ES_tradnl"/>
        </w:rPr>
      </w:pPr>
    </w:p>
    <w:p w:rsidR="00F76AC1" w:rsidRDefault="00F76AC1">
      <w:pPr>
        <w:spacing w:after="0"/>
        <w:jc w:val="left"/>
        <w:rPr>
          <w:lang w:val="es-ES_tradnl"/>
        </w:rPr>
      </w:pPr>
      <w:r>
        <w:rPr>
          <w:lang w:val="es-ES_tradnl"/>
        </w:rPr>
        <w:br w:type="page"/>
      </w:r>
    </w:p>
    <w:p w:rsidR="00874662" w:rsidRDefault="00874662" w:rsidP="00553DF4">
      <w:pPr>
        <w:rPr>
          <w:lang w:val="es-ES_tradnl"/>
        </w:rPr>
        <w:sectPr w:rsidR="00874662" w:rsidSect="00874662">
          <w:headerReference w:type="default" r:id="rId673"/>
          <w:headerReference w:type="first" r:id="rId674"/>
          <w:pgSz w:w="9639" w:h="13608" w:code="9"/>
          <w:pgMar w:top="1134" w:right="1134" w:bottom="1134" w:left="1134" w:header="1134" w:footer="0" w:gutter="0"/>
          <w:cols w:space="720"/>
          <w:titlePg/>
          <w:docGrid w:linePitch="299"/>
        </w:sectPr>
      </w:pPr>
    </w:p>
    <w:p w:rsidR="00553DF4" w:rsidRDefault="00553DF4" w:rsidP="00553DF4">
      <w:pPr>
        <w:rPr>
          <w:lang w:val="es-ES_tradnl"/>
        </w:rPr>
      </w:pPr>
    </w:p>
    <w:p w:rsidR="006241B1" w:rsidRDefault="006241B1" w:rsidP="006241B1">
      <w:pPr>
        <w:pStyle w:val="Capitulo"/>
      </w:pPr>
      <w:r>
        <w:t xml:space="preserve">Capítulo </w:t>
      </w:r>
      <w:r w:rsidR="00F76AC1">
        <w:t>5</w:t>
      </w:r>
    </w:p>
    <w:p w:rsidR="006241B1" w:rsidRDefault="006241B1" w:rsidP="006241B1">
      <w:pPr>
        <w:pStyle w:val="TITULOCAPITULO"/>
      </w:pPr>
      <w:bookmarkStart w:id="1223" w:name="_Toc337380346"/>
      <w:r>
        <w:t>CONTROLES DE FORMULARIO EN VBA</w:t>
      </w:r>
      <w:bookmarkEnd w:id="1223"/>
    </w:p>
    <w:p w:rsidR="006241B1" w:rsidRDefault="006241B1" w:rsidP="006241B1">
      <w:pPr>
        <w:pStyle w:val="Ttulo1"/>
      </w:pPr>
      <w:bookmarkStart w:id="1224" w:name="_Toc337380347"/>
      <w:r>
        <w:t>Controles.</w:t>
      </w:r>
      <w:bookmarkEnd w:id="1224"/>
    </w:p>
    <w:p w:rsidR="006241B1" w:rsidRPr="008A4778" w:rsidRDefault="006241B1" w:rsidP="00DC66CA">
      <w:pPr>
        <w:pStyle w:val="Ttulo2"/>
        <w:ind w:hanging="940"/>
      </w:pPr>
      <w:bookmarkStart w:id="1225" w:name="_Toc336255640"/>
      <w:bookmarkStart w:id="1226" w:name="_Toc337380348"/>
      <w:r w:rsidRPr="008A4778">
        <w:t>Label</w:t>
      </w:r>
      <w:bookmarkEnd w:id="1225"/>
      <w:bookmarkEnd w:id="1226"/>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72"/>
        <w:gridCol w:w="1339"/>
        <w:gridCol w:w="1561"/>
        <w:gridCol w:w="1116"/>
      </w:tblGrid>
      <w:tr w:rsidR="006241B1" w:rsidTr="006241B1">
        <w:trPr>
          <w:jc w:val="center"/>
        </w:trPr>
        <w:tc>
          <w:tcPr>
            <w:tcW w:w="0" w:type="auto"/>
          </w:tcPr>
          <w:p w:rsidR="006241B1" w:rsidRPr="008D5471" w:rsidRDefault="006241B1" w:rsidP="006241B1">
            <w:pPr>
              <w:rPr>
                <w:sz w:val="20"/>
                <w:szCs w:val="20"/>
              </w:rPr>
            </w:pPr>
            <w:r w:rsidRPr="008D5471">
              <w:rPr>
                <w:sz w:val="20"/>
                <w:szCs w:val="20"/>
              </w:rPr>
              <w:t>Accelerator</w:t>
            </w:r>
          </w:p>
        </w:tc>
        <w:tc>
          <w:tcPr>
            <w:tcW w:w="0" w:type="auto"/>
          </w:tcPr>
          <w:p w:rsidR="006241B1" w:rsidRPr="008D5471" w:rsidRDefault="006241B1" w:rsidP="006241B1">
            <w:pPr>
              <w:rPr>
                <w:sz w:val="20"/>
                <w:szCs w:val="20"/>
              </w:rPr>
            </w:pPr>
            <w:r w:rsidRPr="008D5471">
              <w:rPr>
                <w:sz w:val="20"/>
                <w:szCs w:val="20"/>
              </w:rPr>
              <w:t>ControlSource</w:t>
            </w:r>
          </w:p>
        </w:tc>
        <w:tc>
          <w:tcPr>
            <w:tcW w:w="0" w:type="auto"/>
          </w:tcPr>
          <w:p w:rsidR="006241B1" w:rsidRPr="008D5471" w:rsidRDefault="006241B1" w:rsidP="006241B1">
            <w:pPr>
              <w:rPr>
                <w:sz w:val="20"/>
                <w:szCs w:val="20"/>
              </w:rPr>
            </w:pPr>
            <w:r w:rsidRPr="008D5471">
              <w:rPr>
                <w:sz w:val="20"/>
                <w:szCs w:val="20"/>
              </w:rPr>
              <w:t>Left</w:t>
            </w:r>
          </w:p>
        </w:tc>
        <w:tc>
          <w:tcPr>
            <w:tcW w:w="0" w:type="auto"/>
          </w:tcPr>
          <w:p w:rsidR="006241B1" w:rsidRPr="008D5471" w:rsidRDefault="006241B1" w:rsidP="006241B1">
            <w:pPr>
              <w:rPr>
                <w:sz w:val="20"/>
                <w:szCs w:val="20"/>
              </w:rPr>
            </w:pPr>
            <w:r w:rsidRPr="008D5471">
              <w:rPr>
                <w:sz w:val="20"/>
                <w:szCs w:val="20"/>
              </w:rPr>
              <w:t>Parent</w:t>
            </w:r>
          </w:p>
        </w:tc>
        <w:tc>
          <w:tcPr>
            <w:tcW w:w="0" w:type="auto"/>
          </w:tcPr>
          <w:p w:rsidR="006241B1" w:rsidRPr="008D5471" w:rsidRDefault="006241B1" w:rsidP="006241B1">
            <w:pPr>
              <w:rPr>
                <w:sz w:val="20"/>
                <w:szCs w:val="20"/>
              </w:rPr>
            </w:pPr>
            <w:r w:rsidRPr="008D5471">
              <w:rPr>
                <w:sz w:val="20"/>
                <w:szCs w:val="20"/>
              </w:rPr>
              <w:t>TextAlign</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Autosize</w:t>
            </w:r>
          </w:p>
        </w:tc>
        <w:tc>
          <w:tcPr>
            <w:tcW w:w="0" w:type="auto"/>
          </w:tcPr>
          <w:p w:rsidR="006241B1" w:rsidRPr="008D5471" w:rsidRDefault="006241B1" w:rsidP="006241B1">
            <w:pPr>
              <w:rPr>
                <w:sz w:val="20"/>
                <w:szCs w:val="20"/>
              </w:rPr>
            </w:pPr>
            <w:r w:rsidRPr="008D5471">
              <w:rPr>
                <w:sz w:val="20"/>
                <w:szCs w:val="20"/>
              </w:rPr>
              <w:t>ControlTipText</w:t>
            </w:r>
          </w:p>
        </w:tc>
        <w:tc>
          <w:tcPr>
            <w:tcW w:w="0" w:type="auto"/>
          </w:tcPr>
          <w:p w:rsidR="006241B1" w:rsidRPr="008D5471" w:rsidRDefault="006241B1" w:rsidP="006241B1">
            <w:pPr>
              <w:rPr>
                <w:sz w:val="20"/>
                <w:szCs w:val="20"/>
              </w:rPr>
            </w:pPr>
            <w:r w:rsidRPr="008D5471">
              <w:rPr>
                <w:sz w:val="20"/>
                <w:szCs w:val="20"/>
              </w:rPr>
              <w:t>MouseIcon</w:t>
            </w:r>
          </w:p>
        </w:tc>
        <w:tc>
          <w:tcPr>
            <w:tcW w:w="0" w:type="auto"/>
          </w:tcPr>
          <w:p w:rsidR="006241B1" w:rsidRPr="008D5471" w:rsidRDefault="006241B1" w:rsidP="006241B1">
            <w:pPr>
              <w:rPr>
                <w:sz w:val="20"/>
                <w:szCs w:val="20"/>
              </w:rPr>
            </w:pPr>
            <w:r w:rsidRPr="008D5471">
              <w:rPr>
                <w:sz w:val="20"/>
                <w:szCs w:val="20"/>
              </w:rPr>
              <w:t>Picture</w:t>
            </w:r>
          </w:p>
        </w:tc>
        <w:tc>
          <w:tcPr>
            <w:tcW w:w="0" w:type="auto"/>
          </w:tcPr>
          <w:p w:rsidR="006241B1" w:rsidRPr="008D5471" w:rsidRDefault="006241B1" w:rsidP="006241B1">
            <w:pPr>
              <w:rPr>
                <w:sz w:val="20"/>
                <w:szCs w:val="20"/>
              </w:rPr>
            </w:pPr>
            <w:r w:rsidRPr="008D5471">
              <w:rPr>
                <w:sz w:val="20"/>
                <w:szCs w:val="20"/>
              </w:rPr>
              <w:t>Top</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BackColor</w:t>
            </w:r>
          </w:p>
        </w:tc>
        <w:tc>
          <w:tcPr>
            <w:tcW w:w="0" w:type="auto"/>
          </w:tcPr>
          <w:p w:rsidR="006241B1" w:rsidRPr="008D5471" w:rsidRDefault="006241B1" w:rsidP="006241B1">
            <w:pPr>
              <w:rPr>
                <w:sz w:val="20"/>
                <w:szCs w:val="20"/>
              </w:rPr>
            </w:pPr>
            <w:r w:rsidRPr="008D5471">
              <w:rPr>
                <w:sz w:val="20"/>
                <w:szCs w:val="20"/>
              </w:rPr>
              <w:t>Defaut</w:t>
            </w:r>
          </w:p>
        </w:tc>
        <w:tc>
          <w:tcPr>
            <w:tcW w:w="0" w:type="auto"/>
          </w:tcPr>
          <w:p w:rsidR="006241B1" w:rsidRPr="008D5471" w:rsidRDefault="006241B1" w:rsidP="006241B1">
            <w:pPr>
              <w:rPr>
                <w:sz w:val="20"/>
                <w:szCs w:val="20"/>
              </w:rPr>
            </w:pPr>
            <w:r w:rsidRPr="008D5471">
              <w:rPr>
                <w:sz w:val="20"/>
                <w:szCs w:val="20"/>
              </w:rPr>
              <w:t>MousePointer</w:t>
            </w:r>
          </w:p>
        </w:tc>
        <w:tc>
          <w:tcPr>
            <w:tcW w:w="0" w:type="auto"/>
          </w:tcPr>
          <w:p w:rsidR="006241B1" w:rsidRPr="008D5471" w:rsidRDefault="006241B1" w:rsidP="006241B1">
            <w:pPr>
              <w:rPr>
                <w:sz w:val="20"/>
                <w:szCs w:val="20"/>
              </w:rPr>
            </w:pPr>
            <w:r w:rsidRPr="008D5471">
              <w:rPr>
                <w:sz w:val="20"/>
                <w:szCs w:val="20"/>
              </w:rPr>
              <w:t>PicturePosition</w:t>
            </w:r>
          </w:p>
        </w:tc>
        <w:tc>
          <w:tcPr>
            <w:tcW w:w="0" w:type="auto"/>
          </w:tcPr>
          <w:p w:rsidR="006241B1" w:rsidRPr="008D5471" w:rsidRDefault="006241B1" w:rsidP="006241B1">
            <w:pPr>
              <w:rPr>
                <w:sz w:val="20"/>
                <w:szCs w:val="20"/>
              </w:rPr>
            </w:pPr>
            <w:r w:rsidRPr="008D5471">
              <w:rPr>
                <w:sz w:val="20"/>
                <w:szCs w:val="20"/>
              </w:rPr>
              <w:t>Visible</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BackStyle</w:t>
            </w:r>
          </w:p>
        </w:tc>
        <w:tc>
          <w:tcPr>
            <w:tcW w:w="0" w:type="auto"/>
          </w:tcPr>
          <w:p w:rsidR="006241B1" w:rsidRPr="008D5471" w:rsidRDefault="006241B1" w:rsidP="006241B1">
            <w:pPr>
              <w:rPr>
                <w:sz w:val="20"/>
                <w:szCs w:val="20"/>
              </w:rPr>
            </w:pPr>
            <w:r w:rsidRPr="008D5471">
              <w:rPr>
                <w:sz w:val="20"/>
                <w:szCs w:val="20"/>
              </w:rPr>
              <w:t>Enabled</w:t>
            </w:r>
          </w:p>
        </w:tc>
        <w:tc>
          <w:tcPr>
            <w:tcW w:w="0" w:type="auto"/>
          </w:tcPr>
          <w:p w:rsidR="006241B1" w:rsidRPr="008D5471" w:rsidRDefault="006241B1" w:rsidP="006241B1">
            <w:pPr>
              <w:rPr>
                <w:sz w:val="20"/>
                <w:szCs w:val="20"/>
              </w:rPr>
            </w:pPr>
            <w:r w:rsidRPr="008D5471">
              <w:rPr>
                <w:sz w:val="20"/>
                <w:szCs w:val="20"/>
              </w:rPr>
              <w:t>Name</w:t>
            </w:r>
          </w:p>
        </w:tc>
        <w:tc>
          <w:tcPr>
            <w:tcW w:w="0" w:type="auto"/>
          </w:tcPr>
          <w:p w:rsidR="006241B1" w:rsidRPr="008D5471" w:rsidRDefault="006241B1" w:rsidP="006241B1">
            <w:pPr>
              <w:rPr>
                <w:sz w:val="20"/>
                <w:szCs w:val="20"/>
              </w:rPr>
            </w:pPr>
            <w:r w:rsidRPr="008D5471">
              <w:rPr>
                <w:sz w:val="20"/>
                <w:szCs w:val="20"/>
              </w:rPr>
              <w:t>RowSource</w:t>
            </w:r>
          </w:p>
        </w:tc>
        <w:tc>
          <w:tcPr>
            <w:tcW w:w="0" w:type="auto"/>
          </w:tcPr>
          <w:p w:rsidR="006241B1" w:rsidRPr="008D5471" w:rsidRDefault="006241B1" w:rsidP="006241B1">
            <w:pPr>
              <w:rPr>
                <w:sz w:val="20"/>
                <w:szCs w:val="20"/>
              </w:rPr>
            </w:pPr>
            <w:r w:rsidRPr="008D5471">
              <w:rPr>
                <w:sz w:val="20"/>
                <w:szCs w:val="20"/>
              </w:rPr>
              <w:t>Width</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BorderColor</w:t>
            </w:r>
          </w:p>
        </w:tc>
        <w:tc>
          <w:tcPr>
            <w:tcW w:w="0" w:type="auto"/>
          </w:tcPr>
          <w:p w:rsidR="006241B1" w:rsidRPr="008D5471" w:rsidRDefault="006241B1" w:rsidP="006241B1">
            <w:pPr>
              <w:rPr>
                <w:sz w:val="20"/>
                <w:szCs w:val="20"/>
              </w:rPr>
            </w:pPr>
            <w:r w:rsidRPr="008D5471">
              <w:rPr>
                <w:sz w:val="20"/>
                <w:szCs w:val="20"/>
              </w:rPr>
              <w:t>Font</w:t>
            </w:r>
          </w:p>
        </w:tc>
        <w:tc>
          <w:tcPr>
            <w:tcW w:w="0" w:type="auto"/>
          </w:tcPr>
          <w:p w:rsidR="006241B1" w:rsidRPr="008D5471" w:rsidRDefault="006241B1" w:rsidP="006241B1">
            <w:pPr>
              <w:rPr>
                <w:sz w:val="20"/>
                <w:szCs w:val="20"/>
              </w:rPr>
            </w:pPr>
            <w:r w:rsidRPr="008D5471">
              <w:rPr>
                <w:sz w:val="20"/>
                <w:szCs w:val="20"/>
              </w:rPr>
              <w:t>Object</w:t>
            </w:r>
          </w:p>
        </w:tc>
        <w:tc>
          <w:tcPr>
            <w:tcW w:w="0" w:type="auto"/>
          </w:tcPr>
          <w:p w:rsidR="006241B1" w:rsidRPr="008D5471" w:rsidRDefault="006241B1" w:rsidP="006241B1">
            <w:pPr>
              <w:rPr>
                <w:sz w:val="20"/>
                <w:szCs w:val="20"/>
              </w:rPr>
            </w:pPr>
            <w:r w:rsidRPr="008D5471">
              <w:rPr>
                <w:sz w:val="20"/>
                <w:szCs w:val="20"/>
              </w:rPr>
              <w:t>RowSourceType</w:t>
            </w:r>
          </w:p>
        </w:tc>
        <w:tc>
          <w:tcPr>
            <w:tcW w:w="0" w:type="auto"/>
          </w:tcPr>
          <w:p w:rsidR="006241B1" w:rsidRPr="008D5471" w:rsidRDefault="006241B1" w:rsidP="006241B1">
            <w:pPr>
              <w:rPr>
                <w:sz w:val="20"/>
                <w:szCs w:val="20"/>
              </w:rPr>
            </w:pPr>
            <w:r w:rsidRPr="008D5471">
              <w:rPr>
                <w:sz w:val="20"/>
                <w:szCs w:val="20"/>
              </w:rPr>
              <w:t>WordWrap</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BorderStyle</w:t>
            </w:r>
          </w:p>
        </w:tc>
        <w:tc>
          <w:tcPr>
            <w:tcW w:w="0" w:type="auto"/>
          </w:tcPr>
          <w:p w:rsidR="006241B1" w:rsidRPr="008D5471" w:rsidRDefault="006241B1" w:rsidP="006241B1">
            <w:pPr>
              <w:rPr>
                <w:sz w:val="20"/>
                <w:szCs w:val="20"/>
              </w:rPr>
            </w:pPr>
            <w:r w:rsidRPr="008D5471">
              <w:rPr>
                <w:sz w:val="20"/>
                <w:szCs w:val="20"/>
              </w:rPr>
              <w:t>ForeColor</w:t>
            </w:r>
          </w:p>
        </w:tc>
        <w:tc>
          <w:tcPr>
            <w:tcW w:w="0" w:type="auto"/>
          </w:tcPr>
          <w:p w:rsidR="006241B1" w:rsidRPr="008D5471" w:rsidRDefault="006241B1" w:rsidP="006241B1">
            <w:pPr>
              <w:rPr>
                <w:sz w:val="20"/>
                <w:szCs w:val="20"/>
              </w:rPr>
            </w:pPr>
            <w:r w:rsidRPr="008D5471">
              <w:rPr>
                <w:sz w:val="20"/>
                <w:szCs w:val="20"/>
              </w:rPr>
              <w:t>OldHeight</w:t>
            </w:r>
          </w:p>
        </w:tc>
        <w:tc>
          <w:tcPr>
            <w:tcW w:w="0" w:type="auto"/>
          </w:tcPr>
          <w:p w:rsidR="006241B1" w:rsidRPr="008D5471" w:rsidRDefault="006241B1" w:rsidP="006241B1">
            <w:pPr>
              <w:rPr>
                <w:sz w:val="20"/>
                <w:szCs w:val="20"/>
              </w:rPr>
            </w:pPr>
            <w:r w:rsidRPr="008D5471">
              <w:rPr>
                <w:sz w:val="20"/>
                <w:szCs w:val="20"/>
              </w:rPr>
              <w:t>SpecialEffect</w:t>
            </w:r>
          </w:p>
        </w:tc>
        <w:tc>
          <w:tcPr>
            <w:tcW w:w="0" w:type="auto"/>
          </w:tcPr>
          <w:p w:rsidR="006241B1" w:rsidRPr="008D5471" w:rsidRDefault="006241B1" w:rsidP="006241B1">
            <w:pPr>
              <w:rPr>
                <w:sz w:val="20"/>
                <w:szCs w:val="20"/>
              </w:rPr>
            </w:pP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Cancel</w:t>
            </w:r>
          </w:p>
        </w:tc>
        <w:tc>
          <w:tcPr>
            <w:tcW w:w="0" w:type="auto"/>
          </w:tcPr>
          <w:p w:rsidR="006241B1" w:rsidRPr="008D5471" w:rsidRDefault="006241B1" w:rsidP="006241B1">
            <w:pPr>
              <w:rPr>
                <w:sz w:val="20"/>
                <w:szCs w:val="20"/>
              </w:rPr>
            </w:pPr>
            <w:r w:rsidRPr="008D5471">
              <w:rPr>
                <w:sz w:val="20"/>
                <w:szCs w:val="20"/>
              </w:rPr>
              <w:t>Height</w:t>
            </w:r>
          </w:p>
        </w:tc>
        <w:tc>
          <w:tcPr>
            <w:tcW w:w="0" w:type="auto"/>
          </w:tcPr>
          <w:p w:rsidR="006241B1" w:rsidRPr="008D5471" w:rsidRDefault="006241B1" w:rsidP="006241B1">
            <w:pPr>
              <w:rPr>
                <w:sz w:val="20"/>
                <w:szCs w:val="20"/>
              </w:rPr>
            </w:pPr>
            <w:r w:rsidRPr="008D5471">
              <w:rPr>
                <w:sz w:val="20"/>
                <w:szCs w:val="20"/>
              </w:rPr>
              <w:t>OldLeft</w:t>
            </w:r>
          </w:p>
        </w:tc>
        <w:tc>
          <w:tcPr>
            <w:tcW w:w="0" w:type="auto"/>
          </w:tcPr>
          <w:p w:rsidR="006241B1" w:rsidRPr="008D5471" w:rsidRDefault="006241B1" w:rsidP="006241B1">
            <w:pPr>
              <w:rPr>
                <w:sz w:val="20"/>
                <w:szCs w:val="20"/>
              </w:rPr>
            </w:pPr>
            <w:r w:rsidRPr="008D5471">
              <w:rPr>
                <w:sz w:val="20"/>
                <w:szCs w:val="20"/>
              </w:rPr>
              <w:t>TabIndex</w:t>
            </w:r>
          </w:p>
        </w:tc>
        <w:tc>
          <w:tcPr>
            <w:tcW w:w="0" w:type="auto"/>
          </w:tcPr>
          <w:p w:rsidR="006241B1" w:rsidRPr="008D5471" w:rsidRDefault="006241B1" w:rsidP="006241B1">
            <w:pPr>
              <w:rPr>
                <w:sz w:val="20"/>
                <w:szCs w:val="20"/>
              </w:rPr>
            </w:pP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BottomRightCell</w:t>
            </w:r>
          </w:p>
        </w:tc>
        <w:tc>
          <w:tcPr>
            <w:tcW w:w="0" w:type="auto"/>
          </w:tcPr>
          <w:p w:rsidR="006241B1" w:rsidRPr="008D5471" w:rsidRDefault="006241B1" w:rsidP="006241B1">
            <w:pPr>
              <w:rPr>
                <w:sz w:val="20"/>
                <w:szCs w:val="20"/>
              </w:rPr>
            </w:pPr>
            <w:r w:rsidRPr="008D5471">
              <w:rPr>
                <w:sz w:val="20"/>
                <w:szCs w:val="20"/>
              </w:rPr>
              <w:t>HelpContextID</w:t>
            </w:r>
          </w:p>
        </w:tc>
        <w:tc>
          <w:tcPr>
            <w:tcW w:w="0" w:type="auto"/>
          </w:tcPr>
          <w:p w:rsidR="006241B1" w:rsidRPr="008D5471" w:rsidRDefault="006241B1" w:rsidP="006241B1">
            <w:pPr>
              <w:rPr>
                <w:sz w:val="20"/>
                <w:szCs w:val="20"/>
              </w:rPr>
            </w:pPr>
            <w:r w:rsidRPr="008D5471">
              <w:rPr>
                <w:sz w:val="20"/>
                <w:szCs w:val="20"/>
              </w:rPr>
              <w:t>OldTop</w:t>
            </w:r>
          </w:p>
        </w:tc>
        <w:tc>
          <w:tcPr>
            <w:tcW w:w="0" w:type="auto"/>
          </w:tcPr>
          <w:p w:rsidR="006241B1" w:rsidRPr="008D5471" w:rsidRDefault="006241B1" w:rsidP="006241B1">
            <w:pPr>
              <w:rPr>
                <w:sz w:val="20"/>
                <w:szCs w:val="20"/>
              </w:rPr>
            </w:pPr>
            <w:r w:rsidRPr="008D5471">
              <w:rPr>
                <w:sz w:val="20"/>
                <w:szCs w:val="20"/>
              </w:rPr>
              <w:t>TabStop</w:t>
            </w:r>
          </w:p>
        </w:tc>
        <w:tc>
          <w:tcPr>
            <w:tcW w:w="0" w:type="auto"/>
          </w:tcPr>
          <w:p w:rsidR="006241B1" w:rsidRPr="008D5471" w:rsidRDefault="006241B1" w:rsidP="006241B1">
            <w:pPr>
              <w:rPr>
                <w:sz w:val="20"/>
                <w:szCs w:val="20"/>
              </w:rPr>
            </w:pP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Caption</w:t>
            </w:r>
          </w:p>
        </w:tc>
        <w:tc>
          <w:tcPr>
            <w:tcW w:w="0" w:type="auto"/>
          </w:tcPr>
          <w:p w:rsidR="006241B1" w:rsidRPr="008D5471" w:rsidRDefault="006241B1" w:rsidP="006241B1">
            <w:pPr>
              <w:rPr>
                <w:sz w:val="20"/>
                <w:szCs w:val="20"/>
              </w:rPr>
            </w:pPr>
            <w:r w:rsidRPr="008D5471">
              <w:rPr>
                <w:sz w:val="20"/>
                <w:szCs w:val="20"/>
              </w:rPr>
              <w:t>LayoutEffect</w:t>
            </w:r>
          </w:p>
        </w:tc>
        <w:tc>
          <w:tcPr>
            <w:tcW w:w="0" w:type="auto"/>
          </w:tcPr>
          <w:p w:rsidR="006241B1" w:rsidRPr="008D5471" w:rsidRDefault="006241B1" w:rsidP="006241B1">
            <w:pPr>
              <w:rPr>
                <w:sz w:val="20"/>
                <w:szCs w:val="20"/>
              </w:rPr>
            </w:pPr>
            <w:r w:rsidRPr="008D5471">
              <w:rPr>
                <w:sz w:val="20"/>
                <w:szCs w:val="20"/>
              </w:rPr>
              <w:t>OldWidth</w:t>
            </w:r>
          </w:p>
        </w:tc>
        <w:tc>
          <w:tcPr>
            <w:tcW w:w="0" w:type="auto"/>
          </w:tcPr>
          <w:p w:rsidR="006241B1" w:rsidRPr="008D5471" w:rsidRDefault="006241B1" w:rsidP="006241B1">
            <w:pPr>
              <w:rPr>
                <w:sz w:val="20"/>
                <w:szCs w:val="20"/>
              </w:rPr>
            </w:pPr>
            <w:r w:rsidRPr="008D5471">
              <w:rPr>
                <w:sz w:val="20"/>
                <w:szCs w:val="20"/>
              </w:rPr>
              <w:t>Tag</w:t>
            </w:r>
          </w:p>
        </w:tc>
        <w:tc>
          <w:tcPr>
            <w:tcW w:w="0" w:type="auto"/>
          </w:tcPr>
          <w:p w:rsidR="006241B1" w:rsidRPr="008D547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353"/>
      </w:tblGrid>
      <w:tr w:rsidR="006241B1" w:rsidTr="006241B1">
        <w:trPr>
          <w:jc w:val="center"/>
        </w:trPr>
        <w:tc>
          <w:tcPr>
            <w:tcW w:w="0" w:type="auto"/>
          </w:tcPr>
          <w:p w:rsidR="006241B1" w:rsidRPr="00C663C6" w:rsidRDefault="006241B1" w:rsidP="006241B1">
            <w:r w:rsidRPr="00C663C6">
              <w:t>BeforeDragOver</w:t>
            </w:r>
          </w:p>
        </w:tc>
        <w:tc>
          <w:tcPr>
            <w:tcW w:w="0" w:type="auto"/>
          </w:tcPr>
          <w:p w:rsidR="006241B1" w:rsidRPr="00C663C6" w:rsidRDefault="006241B1" w:rsidP="006241B1">
            <w:r w:rsidRPr="00C663C6">
              <w:t>Error</w:t>
            </w:r>
          </w:p>
        </w:tc>
      </w:tr>
      <w:tr w:rsidR="006241B1" w:rsidTr="006241B1">
        <w:trPr>
          <w:jc w:val="center"/>
        </w:trPr>
        <w:tc>
          <w:tcPr>
            <w:tcW w:w="0" w:type="auto"/>
          </w:tcPr>
          <w:p w:rsidR="006241B1" w:rsidRPr="00C663C6" w:rsidRDefault="006241B1" w:rsidP="006241B1">
            <w:r w:rsidRPr="00C663C6">
              <w:t>BeforeDropOrPaste</w:t>
            </w:r>
          </w:p>
        </w:tc>
        <w:tc>
          <w:tcPr>
            <w:tcW w:w="0" w:type="auto"/>
          </w:tcPr>
          <w:p w:rsidR="006241B1" w:rsidRPr="00C663C6" w:rsidRDefault="006241B1" w:rsidP="006241B1">
            <w:r w:rsidRPr="00C663C6">
              <w:t>MouseDown</w:t>
            </w:r>
          </w:p>
        </w:tc>
      </w:tr>
      <w:tr w:rsidR="006241B1" w:rsidTr="006241B1">
        <w:trPr>
          <w:jc w:val="center"/>
        </w:trPr>
        <w:tc>
          <w:tcPr>
            <w:tcW w:w="0" w:type="auto"/>
          </w:tcPr>
          <w:p w:rsidR="006241B1" w:rsidRPr="00C663C6" w:rsidRDefault="006241B1" w:rsidP="006241B1">
            <w:r w:rsidRPr="00C663C6">
              <w:t>Click</w:t>
            </w:r>
          </w:p>
        </w:tc>
        <w:tc>
          <w:tcPr>
            <w:tcW w:w="0" w:type="auto"/>
          </w:tcPr>
          <w:p w:rsidR="006241B1" w:rsidRPr="00C663C6" w:rsidRDefault="006241B1" w:rsidP="006241B1">
            <w:r w:rsidRPr="00C663C6">
              <w:t>MouseMove</w:t>
            </w:r>
          </w:p>
        </w:tc>
      </w:tr>
      <w:tr w:rsidR="006241B1" w:rsidTr="006241B1">
        <w:trPr>
          <w:jc w:val="center"/>
        </w:trPr>
        <w:tc>
          <w:tcPr>
            <w:tcW w:w="0" w:type="auto"/>
          </w:tcPr>
          <w:p w:rsidR="006241B1" w:rsidRPr="00C663C6" w:rsidRDefault="006241B1" w:rsidP="006241B1">
            <w:r w:rsidRPr="00C663C6">
              <w:t>DblClick</w:t>
            </w:r>
          </w:p>
        </w:tc>
        <w:tc>
          <w:tcPr>
            <w:tcW w:w="0" w:type="auto"/>
          </w:tcPr>
          <w:p w:rsidR="006241B1" w:rsidRPr="00C663C6" w:rsidRDefault="006241B1" w:rsidP="006241B1">
            <w:r w:rsidRPr="00C663C6">
              <w:t>MouseUp</w:t>
            </w:r>
          </w:p>
        </w:tc>
      </w:tr>
    </w:tbl>
    <w:p w:rsidR="006241B1" w:rsidRPr="008A4778" w:rsidRDefault="006241B1" w:rsidP="00DC66CA">
      <w:pPr>
        <w:pStyle w:val="Ttulo2"/>
        <w:ind w:hanging="940"/>
      </w:pPr>
      <w:bookmarkStart w:id="1227" w:name="_Toc336255641"/>
      <w:bookmarkStart w:id="1228" w:name="_Toc337380349"/>
      <w:r w:rsidRPr="008A4778">
        <w:t>TextBox</w:t>
      </w:r>
      <w:bookmarkEnd w:id="1227"/>
      <w:bookmarkEnd w:id="1228"/>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1"/>
        <w:gridCol w:w="1794"/>
        <w:gridCol w:w="1339"/>
        <w:gridCol w:w="1594"/>
        <w:gridCol w:w="1150"/>
      </w:tblGrid>
      <w:tr w:rsidR="006241B1" w:rsidTr="006241B1">
        <w:trPr>
          <w:jc w:val="center"/>
        </w:trPr>
        <w:tc>
          <w:tcPr>
            <w:tcW w:w="0" w:type="auto"/>
          </w:tcPr>
          <w:p w:rsidR="006241B1" w:rsidRPr="00810801" w:rsidRDefault="006241B1" w:rsidP="006241B1">
            <w:pPr>
              <w:rPr>
                <w:sz w:val="20"/>
                <w:szCs w:val="20"/>
              </w:rPr>
            </w:pPr>
            <w:r w:rsidRPr="00810801">
              <w:rPr>
                <w:sz w:val="20"/>
                <w:szCs w:val="20"/>
              </w:rPr>
              <w:t>AutoSize</w:t>
            </w:r>
          </w:p>
        </w:tc>
        <w:tc>
          <w:tcPr>
            <w:tcW w:w="0" w:type="auto"/>
          </w:tcPr>
          <w:p w:rsidR="006241B1" w:rsidRPr="00810801" w:rsidRDefault="006241B1" w:rsidP="006241B1">
            <w:pPr>
              <w:rPr>
                <w:sz w:val="20"/>
                <w:szCs w:val="20"/>
              </w:rPr>
            </w:pPr>
            <w:r w:rsidRPr="00810801">
              <w:rPr>
                <w:sz w:val="20"/>
                <w:szCs w:val="20"/>
              </w:rPr>
              <w:t>CurX</w:t>
            </w:r>
          </w:p>
        </w:tc>
        <w:tc>
          <w:tcPr>
            <w:tcW w:w="0" w:type="auto"/>
          </w:tcPr>
          <w:p w:rsidR="006241B1" w:rsidRPr="00810801" w:rsidRDefault="006241B1" w:rsidP="006241B1">
            <w:pPr>
              <w:rPr>
                <w:sz w:val="20"/>
                <w:szCs w:val="20"/>
              </w:rPr>
            </w:pPr>
            <w:r w:rsidRPr="00810801">
              <w:rPr>
                <w:sz w:val="20"/>
                <w:szCs w:val="20"/>
              </w:rPr>
              <w:t>LayoutEffect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810801" w:rsidRDefault="006241B1" w:rsidP="006241B1">
            <w:pPr>
              <w:rPr>
                <w:sz w:val="20"/>
                <w:szCs w:val="20"/>
              </w:rPr>
            </w:pPr>
            <w:r w:rsidRPr="00810801">
              <w:rPr>
                <w:sz w:val="20"/>
                <w:szCs w:val="20"/>
              </w:rPr>
              <w:t>TabStop</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AutoTab</w:t>
            </w:r>
          </w:p>
        </w:tc>
        <w:tc>
          <w:tcPr>
            <w:tcW w:w="0" w:type="auto"/>
          </w:tcPr>
          <w:p w:rsidR="006241B1" w:rsidRPr="00810801" w:rsidRDefault="006241B1" w:rsidP="006241B1">
            <w:pPr>
              <w:rPr>
                <w:sz w:val="20"/>
                <w:szCs w:val="20"/>
              </w:rPr>
            </w:pPr>
            <w:r w:rsidRPr="00810801">
              <w:rPr>
                <w:sz w:val="20"/>
                <w:szCs w:val="20"/>
              </w:rPr>
              <w:t>Default</w:t>
            </w:r>
          </w:p>
        </w:tc>
        <w:tc>
          <w:tcPr>
            <w:tcW w:w="0" w:type="auto"/>
          </w:tcPr>
          <w:p w:rsidR="006241B1" w:rsidRPr="00810801" w:rsidRDefault="006241B1" w:rsidP="006241B1">
            <w:pPr>
              <w:rPr>
                <w:sz w:val="20"/>
                <w:szCs w:val="20"/>
              </w:rPr>
            </w:pPr>
            <w:r w:rsidRPr="00810801">
              <w:rPr>
                <w:sz w:val="20"/>
                <w:szCs w:val="20"/>
              </w:rPr>
              <w:t>Left</w:t>
            </w:r>
          </w:p>
        </w:tc>
        <w:tc>
          <w:tcPr>
            <w:tcW w:w="0" w:type="auto"/>
          </w:tcPr>
          <w:p w:rsidR="006241B1" w:rsidRPr="00810801" w:rsidRDefault="006241B1" w:rsidP="006241B1">
            <w:pPr>
              <w:rPr>
                <w:sz w:val="20"/>
                <w:szCs w:val="20"/>
              </w:rPr>
            </w:pPr>
            <w:r w:rsidRPr="00810801">
              <w:rPr>
                <w:sz w:val="20"/>
                <w:szCs w:val="20"/>
              </w:rPr>
              <w:t>Parent</w:t>
            </w:r>
          </w:p>
        </w:tc>
        <w:tc>
          <w:tcPr>
            <w:tcW w:w="0" w:type="auto"/>
          </w:tcPr>
          <w:p w:rsidR="006241B1" w:rsidRPr="00810801" w:rsidRDefault="006241B1" w:rsidP="006241B1">
            <w:pPr>
              <w:rPr>
                <w:sz w:val="20"/>
                <w:szCs w:val="20"/>
              </w:rPr>
            </w:pPr>
            <w:r w:rsidRPr="00810801">
              <w:rPr>
                <w:sz w:val="20"/>
                <w:szCs w:val="20"/>
              </w:rPr>
              <w:t>Tag</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AutoWordSelect</w:t>
            </w:r>
          </w:p>
        </w:tc>
        <w:tc>
          <w:tcPr>
            <w:tcW w:w="0" w:type="auto"/>
          </w:tcPr>
          <w:p w:rsidR="006241B1" w:rsidRPr="00810801" w:rsidRDefault="006241B1" w:rsidP="006241B1">
            <w:pPr>
              <w:rPr>
                <w:sz w:val="20"/>
                <w:szCs w:val="20"/>
              </w:rPr>
            </w:pPr>
            <w:r w:rsidRPr="00810801">
              <w:rPr>
                <w:sz w:val="20"/>
                <w:szCs w:val="20"/>
              </w:rPr>
              <w:t>DragBehavior</w:t>
            </w:r>
          </w:p>
        </w:tc>
        <w:tc>
          <w:tcPr>
            <w:tcW w:w="0" w:type="auto"/>
          </w:tcPr>
          <w:p w:rsidR="006241B1" w:rsidRPr="00810801" w:rsidRDefault="006241B1" w:rsidP="006241B1">
            <w:pPr>
              <w:rPr>
                <w:sz w:val="20"/>
                <w:szCs w:val="20"/>
              </w:rPr>
            </w:pPr>
            <w:r w:rsidRPr="00810801">
              <w:rPr>
                <w:sz w:val="20"/>
                <w:szCs w:val="20"/>
              </w:rPr>
              <w:t>LineCount</w:t>
            </w:r>
          </w:p>
        </w:tc>
        <w:tc>
          <w:tcPr>
            <w:tcW w:w="0" w:type="auto"/>
          </w:tcPr>
          <w:p w:rsidR="006241B1" w:rsidRPr="00810801" w:rsidRDefault="006241B1" w:rsidP="006241B1">
            <w:pPr>
              <w:rPr>
                <w:sz w:val="20"/>
                <w:szCs w:val="20"/>
              </w:rPr>
            </w:pPr>
            <w:r w:rsidRPr="00810801">
              <w:rPr>
                <w:sz w:val="20"/>
                <w:szCs w:val="20"/>
              </w:rPr>
              <w:t>PasswordChar</w:t>
            </w:r>
          </w:p>
        </w:tc>
        <w:tc>
          <w:tcPr>
            <w:tcW w:w="0" w:type="auto"/>
          </w:tcPr>
          <w:p w:rsidR="006241B1" w:rsidRPr="00810801" w:rsidRDefault="006241B1" w:rsidP="006241B1">
            <w:pPr>
              <w:rPr>
                <w:sz w:val="20"/>
                <w:szCs w:val="20"/>
              </w:rPr>
            </w:pPr>
            <w:r w:rsidRPr="00810801">
              <w:rPr>
                <w:sz w:val="20"/>
                <w:szCs w:val="20"/>
              </w:rPr>
              <w:t>Text</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BackColor</w:t>
            </w:r>
          </w:p>
        </w:tc>
        <w:tc>
          <w:tcPr>
            <w:tcW w:w="0" w:type="auto"/>
          </w:tcPr>
          <w:p w:rsidR="006241B1" w:rsidRPr="00810801" w:rsidRDefault="006241B1" w:rsidP="006241B1">
            <w:pPr>
              <w:rPr>
                <w:sz w:val="20"/>
                <w:szCs w:val="20"/>
              </w:rPr>
            </w:pPr>
            <w:r w:rsidRPr="00810801">
              <w:rPr>
                <w:sz w:val="20"/>
                <w:szCs w:val="20"/>
              </w:rPr>
              <w:t>Enabled</w:t>
            </w:r>
          </w:p>
        </w:tc>
        <w:tc>
          <w:tcPr>
            <w:tcW w:w="0" w:type="auto"/>
          </w:tcPr>
          <w:p w:rsidR="006241B1" w:rsidRPr="00810801" w:rsidRDefault="006241B1" w:rsidP="006241B1">
            <w:pPr>
              <w:rPr>
                <w:sz w:val="20"/>
                <w:szCs w:val="20"/>
              </w:rPr>
            </w:pPr>
            <w:r w:rsidRPr="00810801">
              <w:rPr>
                <w:sz w:val="20"/>
                <w:szCs w:val="20"/>
              </w:rPr>
              <w:t>Locked</w:t>
            </w:r>
          </w:p>
        </w:tc>
        <w:tc>
          <w:tcPr>
            <w:tcW w:w="0" w:type="auto"/>
          </w:tcPr>
          <w:p w:rsidR="006241B1" w:rsidRPr="00810801" w:rsidRDefault="006241B1" w:rsidP="006241B1">
            <w:pPr>
              <w:rPr>
                <w:sz w:val="20"/>
                <w:szCs w:val="20"/>
              </w:rPr>
            </w:pPr>
            <w:r w:rsidRPr="00810801">
              <w:rPr>
                <w:sz w:val="20"/>
                <w:szCs w:val="20"/>
              </w:rPr>
              <w:t>RowSource</w:t>
            </w:r>
          </w:p>
        </w:tc>
        <w:tc>
          <w:tcPr>
            <w:tcW w:w="0" w:type="auto"/>
          </w:tcPr>
          <w:p w:rsidR="006241B1" w:rsidRPr="00810801" w:rsidRDefault="006241B1" w:rsidP="006241B1">
            <w:pPr>
              <w:rPr>
                <w:sz w:val="20"/>
                <w:szCs w:val="20"/>
              </w:rPr>
            </w:pPr>
            <w:r w:rsidRPr="00810801">
              <w:rPr>
                <w:sz w:val="20"/>
                <w:szCs w:val="20"/>
              </w:rPr>
              <w:t>TextAlign</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BackStyle</w:t>
            </w:r>
          </w:p>
        </w:tc>
        <w:tc>
          <w:tcPr>
            <w:tcW w:w="0" w:type="auto"/>
          </w:tcPr>
          <w:p w:rsidR="006241B1" w:rsidRPr="00810801" w:rsidRDefault="006241B1" w:rsidP="006241B1">
            <w:pPr>
              <w:rPr>
                <w:sz w:val="20"/>
                <w:szCs w:val="20"/>
              </w:rPr>
            </w:pPr>
            <w:r w:rsidRPr="00810801">
              <w:rPr>
                <w:sz w:val="20"/>
                <w:szCs w:val="20"/>
              </w:rPr>
              <w:t>EnterFieldBehavior</w:t>
            </w:r>
          </w:p>
        </w:tc>
        <w:tc>
          <w:tcPr>
            <w:tcW w:w="0" w:type="auto"/>
          </w:tcPr>
          <w:p w:rsidR="006241B1" w:rsidRPr="00810801" w:rsidRDefault="006241B1" w:rsidP="006241B1">
            <w:pPr>
              <w:rPr>
                <w:sz w:val="20"/>
                <w:szCs w:val="20"/>
              </w:rPr>
            </w:pPr>
            <w:r w:rsidRPr="00810801">
              <w:rPr>
                <w:sz w:val="20"/>
                <w:szCs w:val="20"/>
              </w:rPr>
              <w:t>MaxLength</w:t>
            </w:r>
          </w:p>
        </w:tc>
        <w:tc>
          <w:tcPr>
            <w:tcW w:w="0" w:type="auto"/>
          </w:tcPr>
          <w:p w:rsidR="006241B1" w:rsidRPr="00810801" w:rsidRDefault="006241B1" w:rsidP="006241B1">
            <w:pPr>
              <w:rPr>
                <w:sz w:val="20"/>
                <w:szCs w:val="20"/>
              </w:rPr>
            </w:pPr>
            <w:r w:rsidRPr="00810801">
              <w:rPr>
                <w:sz w:val="20"/>
                <w:szCs w:val="20"/>
              </w:rPr>
              <w:t>RowSourceType</w:t>
            </w:r>
          </w:p>
        </w:tc>
        <w:tc>
          <w:tcPr>
            <w:tcW w:w="0" w:type="auto"/>
          </w:tcPr>
          <w:p w:rsidR="006241B1" w:rsidRPr="00810801" w:rsidRDefault="006241B1" w:rsidP="006241B1">
            <w:pPr>
              <w:rPr>
                <w:sz w:val="20"/>
                <w:szCs w:val="20"/>
              </w:rPr>
            </w:pPr>
            <w:r w:rsidRPr="00810801">
              <w:rPr>
                <w:sz w:val="20"/>
                <w:szCs w:val="20"/>
              </w:rPr>
              <w:t>TextLength</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BorderColor</w:t>
            </w:r>
          </w:p>
        </w:tc>
        <w:tc>
          <w:tcPr>
            <w:tcW w:w="0" w:type="auto"/>
          </w:tcPr>
          <w:p w:rsidR="006241B1" w:rsidRPr="00810801" w:rsidRDefault="006241B1" w:rsidP="006241B1">
            <w:pPr>
              <w:rPr>
                <w:sz w:val="20"/>
                <w:szCs w:val="20"/>
              </w:rPr>
            </w:pPr>
            <w:r w:rsidRPr="00810801">
              <w:rPr>
                <w:sz w:val="20"/>
                <w:szCs w:val="20"/>
              </w:rPr>
              <w:t>EnterKeyBehavior</w:t>
            </w:r>
          </w:p>
        </w:tc>
        <w:tc>
          <w:tcPr>
            <w:tcW w:w="0" w:type="auto"/>
          </w:tcPr>
          <w:p w:rsidR="006241B1" w:rsidRPr="00810801" w:rsidRDefault="006241B1" w:rsidP="006241B1">
            <w:pPr>
              <w:rPr>
                <w:sz w:val="20"/>
                <w:szCs w:val="20"/>
              </w:rPr>
            </w:pPr>
            <w:r w:rsidRPr="00810801">
              <w:rPr>
                <w:sz w:val="20"/>
                <w:szCs w:val="20"/>
              </w:rPr>
              <w:t>MouseIcon</w:t>
            </w:r>
          </w:p>
        </w:tc>
        <w:tc>
          <w:tcPr>
            <w:tcW w:w="0" w:type="auto"/>
          </w:tcPr>
          <w:p w:rsidR="006241B1" w:rsidRPr="00810801" w:rsidRDefault="006241B1" w:rsidP="006241B1">
            <w:pPr>
              <w:rPr>
                <w:sz w:val="20"/>
                <w:szCs w:val="20"/>
              </w:rPr>
            </w:pPr>
            <w:r w:rsidRPr="00810801">
              <w:rPr>
                <w:sz w:val="20"/>
                <w:szCs w:val="20"/>
              </w:rPr>
              <w:t>ScrollBars</w:t>
            </w:r>
          </w:p>
        </w:tc>
        <w:tc>
          <w:tcPr>
            <w:tcW w:w="0" w:type="auto"/>
          </w:tcPr>
          <w:p w:rsidR="006241B1" w:rsidRPr="00810801" w:rsidRDefault="006241B1" w:rsidP="006241B1">
            <w:pPr>
              <w:rPr>
                <w:sz w:val="20"/>
                <w:szCs w:val="20"/>
              </w:rPr>
            </w:pPr>
            <w:r w:rsidRPr="00810801">
              <w:rPr>
                <w:sz w:val="20"/>
                <w:szCs w:val="20"/>
              </w:rPr>
              <w:t>Top</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BorderStyle</w:t>
            </w:r>
          </w:p>
        </w:tc>
        <w:tc>
          <w:tcPr>
            <w:tcW w:w="0" w:type="auto"/>
          </w:tcPr>
          <w:p w:rsidR="006241B1" w:rsidRPr="00810801" w:rsidRDefault="006241B1" w:rsidP="006241B1">
            <w:pPr>
              <w:rPr>
                <w:sz w:val="20"/>
                <w:szCs w:val="20"/>
              </w:rPr>
            </w:pPr>
            <w:r w:rsidRPr="00810801">
              <w:rPr>
                <w:sz w:val="20"/>
                <w:szCs w:val="20"/>
              </w:rPr>
              <w:t>Font</w:t>
            </w:r>
          </w:p>
        </w:tc>
        <w:tc>
          <w:tcPr>
            <w:tcW w:w="0" w:type="auto"/>
          </w:tcPr>
          <w:p w:rsidR="006241B1" w:rsidRPr="00810801" w:rsidRDefault="006241B1" w:rsidP="006241B1">
            <w:pPr>
              <w:rPr>
                <w:sz w:val="20"/>
                <w:szCs w:val="20"/>
              </w:rPr>
            </w:pPr>
            <w:r w:rsidRPr="00810801">
              <w:rPr>
                <w:sz w:val="20"/>
                <w:szCs w:val="20"/>
              </w:rPr>
              <w:t>MousePointer</w:t>
            </w:r>
          </w:p>
        </w:tc>
        <w:tc>
          <w:tcPr>
            <w:tcW w:w="0" w:type="auto"/>
          </w:tcPr>
          <w:p w:rsidR="006241B1" w:rsidRPr="00810801" w:rsidRDefault="006241B1" w:rsidP="006241B1">
            <w:pPr>
              <w:rPr>
                <w:sz w:val="20"/>
                <w:szCs w:val="20"/>
              </w:rPr>
            </w:pPr>
            <w:r w:rsidRPr="00810801">
              <w:rPr>
                <w:sz w:val="20"/>
                <w:szCs w:val="20"/>
              </w:rPr>
              <w:t>SelectionMargin</w:t>
            </w:r>
          </w:p>
        </w:tc>
        <w:tc>
          <w:tcPr>
            <w:tcW w:w="0" w:type="auto"/>
          </w:tcPr>
          <w:p w:rsidR="006241B1" w:rsidRPr="00810801" w:rsidRDefault="006241B1" w:rsidP="006241B1">
            <w:pPr>
              <w:rPr>
                <w:sz w:val="20"/>
                <w:szCs w:val="20"/>
              </w:rPr>
            </w:pPr>
            <w:r w:rsidRPr="00810801">
              <w:rPr>
                <w:sz w:val="20"/>
                <w:szCs w:val="20"/>
              </w:rPr>
              <w:t>Value</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Cancel</w:t>
            </w:r>
          </w:p>
        </w:tc>
        <w:tc>
          <w:tcPr>
            <w:tcW w:w="0" w:type="auto"/>
          </w:tcPr>
          <w:p w:rsidR="006241B1" w:rsidRPr="00810801" w:rsidRDefault="006241B1" w:rsidP="006241B1">
            <w:pPr>
              <w:rPr>
                <w:sz w:val="20"/>
                <w:szCs w:val="20"/>
              </w:rPr>
            </w:pPr>
            <w:r w:rsidRPr="00810801">
              <w:rPr>
                <w:sz w:val="20"/>
                <w:szCs w:val="20"/>
              </w:rPr>
              <w:t>ForeColor</w:t>
            </w:r>
          </w:p>
        </w:tc>
        <w:tc>
          <w:tcPr>
            <w:tcW w:w="0" w:type="auto"/>
          </w:tcPr>
          <w:p w:rsidR="006241B1" w:rsidRPr="00810801" w:rsidRDefault="006241B1" w:rsidP="006241B1">
            <w:pPr>
              <w:rPr>
                <w:sz w:val="20"/>
                <w:szCs w:val="20"/>
              </w:rPr>
            </w:pPr>
            <w:r w:rsidRPr="00810801">
              <w:rPr>
                <w:sz w:val="20"/>
                <w:szCs w:val="20"/>
              </w:rPr>
              <w:t>MultiLine</w:t>
            </w:r>
          </w:p>
        </w:tc>
        <w:tc>
          <w:tcPr>
            <w:tcW w:w="0" w:type="auto"/>
          </w:tcPr>
          <w:p w:rsidR="006241B1" w:rsidRPr="00810801" w:rsidRDefault="006241B1" w:rsidP="006241B1">
            <w:pPr>
              <w:rPr>
                <w:sz w:val="20"/>
                <w:szCs w:val="20"/>
              </w:rPr>
            </w:pPr>
            <w:r w:rsidRPr="00810801">
              <w:rPr>
                <w:sz w:val="20"/>
                <w:szCs w:val="20"/>
              </w:rPr>
              <w:t>SelLength</w:t>
            </w:r>
          </w:p>
        </w:tc>
        <w:tc>
          <w:tcPr>
            <w:tcW w:w="0" w:type="auto"/>
          </w:tcPr>
          <w:p w:rsidR="006241B1" w:rsidRPr="00810801" w:rsidRDefault="006241B1" w:rsidP="006241B1">
            <w:pPr>
              <w:rPr>
                <w:sz w:val="20"/>
                <w:szCs w:val="20"/>
              </w:rPr>
            </w:pPr>
            <w:r w:rsidRPr="00810801">
              <w:rPr>
                <w:sz w:val="20"/>
                <w:szCs w:val="20"/>
              </w:rPr>
              <w:t>Visible</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lastRenderedPageBreak/>
              <w:t>CanPaste</w:t>
            </w:r>
          </w:p>
        </w:tc>
        <w:tc>
          <w:tcPr>
            <w:tcW w:w="0" w:type="auto"/>
          </w:tcPr>
          <w:p w:rsidR="006241B1" w:rsidRPr="00810801" w:rsidRDefault="006241B1" w:rsidP="006241B1">
            <w:pPr>
              <w:rPr>
                <w:sz w:val="20"/>
                <w:szCs w:val="20"/>
              </w:rPr>
            </w:pPr>
            <w:r w:rsidRPr="00810801">
              <w:rPr>
                <w:sz w:val="20"/>
                <w:szCs w:val="20"/>
              </w:rPr>
              <w:t>Height</w:t>
            </w:r>
          </w:p>
        </w:tc>
        <w:tc>
          <w:tcPr>
            <w:tcW w:w="0" w:type="auto"/>
          </w:tcPr>
          <w:p w:rsidR="006241B1" w:rsidRPr="00810801" w:rsidRDefault="006241B1" w:rsidP="006241B1">
            <w:pPr>
              <w:rPr>
                <w:sz w:val="20"/>
                <w:szCs w:val="20"/>
              </w:rPr>
            </w:pPr>
            <w:r w:rsidRPr="00810801">
              <w:rPr>
                <w:sz w:val="20"/>
                <w:szCs w:val="20"/>
              </w:rPr>
              <w:t>Name</w:t>
            </w:r>
          </w:p>
        </w:tc>
        <w:tc>
          <w:tcPr>
            <w:tcW w:w="0" w:type="auto"/>
          </w:tcPr>
          <w:p w:rsidR="006241B1" w:rsidRPr="00810801" w:rsidRDefault="006241B1" w:rsidP="006241B1">
            <w:pPr>
              <w:rPr>
                <w:sz w:val="20"/>
                <w:szCs w:val="20"/>
              </w:rPr>
            </w:pPr>
            <w:r w:rsidRPr="00810801">
              <w:rPr>
                <w:sz w:val="20"/>
                <w:szCs w:val="20"/>
              </w:rPr>
              <w:t>SelStart</w:t>
            </w:r>
          </w:p>
        </w:tc>
        <w:tc>
          <w:tcPr>
            <w:tcW w:w="0" w:type="auto"/>
          </w:tcPr>
          <w:p w:rsidR="006241B1" w:rsidRPr="00810801" w:rsidRDefault="006241B1" w:rsidP="006241B1">
            <w:pPr>
              <w:rPr>
                <w:sz w:val="20"/>
                <w:szCs w:val="20"/>
              </w:rPr>
            </w:pPr>
            <w:r w:rsidRPr="00810801">
              <w:rPr>
                <w:sz w:val="20"/>
                <w:szCs w:val="20"/>
              </w:rPr>
              <w:t>Width</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ControlSource</w:t>
            </w:r>
          </w:p>
        </w:tc>
        <w:tc>
          <w:tcPr>
            <w:tcW w:w="0" w:type="auto"/>
          </w:tcPr>
          <w:p w:rsidR="006241B1" w:rsidRPr="00810801" w:rsidRDefault="006241B1" w:rsidP="006241B1">
            <w:pPr>
              <w:rPr>
                <w:sz w:val="20"/>
                <w:szCs w:val="20"/>
              </w:rPr>
            </w:pPr>
            <w:r w:rsidRPr="00810801">
              <w:rPr>
                <w:sz w:val="20"/>
                <w:szCs w:val="20"/>
              </w:rPr>
              <w:t>HelpContextID</w:t>
            </w:r>
          </w:p>
        </w:tc>
        <w:tc>
          <w:tcPr>
            <w:tcW w:w="0" w:type="auto"/>
          </w:tcPr>
          <w:p w:rsidR="006241B1" w:rsidRPr="00810801" w:rsidRDefault="006241B1" w:rsidP="006241B1">
            <w:pPr>
              <w:rPr>
                <w:sz w:val="20"/>
                <w:szCs w:val="20"/>
              </w:rPr>
            </w:pPr>
            <w:r w:rsidRPr="00810801">
              <w:rPr>
                <w:sz w:val="20"/>
                <w:szCs w:val="20"/>
              </w:rPr>
              <w:t>Object</w:t>
            </w:r>
          </w:p>
        </w:tc>
        <w:tc>
          <w:tcPr>
            <w:tcW w:w="0" w:type="auto"/>
          </w:tcPr>
          <w:p w:rsidR="006241B1" w:rsidRPr="00810801" w:rsidRDefault="006241B1" w:rsidP="006241B1">
            <w:pPr>
              <w:rPr>
                <w:sz w:val="20"/>
                <w:szCs w:val="20"/>
              </w:rPr>
            </w:pPr>
            <w:r w:rsidRPr="00810801">
              <w:rPr>
                <w:sz w:val="20"/>
                <w:szCs w:val="20"/>
              </w:rPr>
              <w:t>SelText</w:t>
            </w:r>
          </w:p>
        </w:tc>
        <w:tc>
          <w:tcPr>
            <w:tcW w:w="0" w:type="auto"/>
          </w:tcPr>
          <w:p w:rsidR="006241B1" w:rsidRPr="00810801" w:rsidRDefault="006241B1" w:rsidP="006241B1">
            <w:pPr>
              <w:rPr>
                <w:sz w:val="20"/>
                <w:szCs w:val="20"/>
              </w:rPr>
            </w:pPr>
            <w:r w:rsidRPr="00810801">
              <w:rPr>
                <w:sz w:val="20"/>
                <w:szCs w:val="20"/>
              </w:rPr>
              <w:t>WordWrap</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ControlTipText</w:t>
            </w:r>
          </w:p>
        </w:tc>
        <w:tc>
          <w:tcPr>
            <w:tcW w:w="0" w:type="auto"/>
          </w:tcPr>
          <w:p w:rsidR="006241B1" w:rsidRPr="00810801" w:rsidRDefault="006241B1" w:rsidP="006241B1">
            <w:pPr>
              <w:rPr>
                <w:sz w:val="20"/>
                <w:szCs w:val="20"/>
              </w:rPr>
            </w:pPr>
            <w:r w:rsidRPr="00810801">
              <w:rPr>
                <w:sz w:val="20"/>
                <w:szCs w:val="20"/>
              </w:rPr>
              <w:t>HideSelection</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810801" w:rsidRDefault="006241B1" w:rsidP="006241B1">
            <w:pPr>
              <w:rPr>
                <w:sz w:val="20"/>
                <w:szCs w:val="20"/>
              </w:rPr>
            </w:pPr>
            <w:r w:rsidRPr="00810801">
              <w:rPr>
                <w:sz w:val="20"/>
                <w:szCs w:val="20"/>
              </w:rPr>
              <w:t>SpecialEffect</w:t>
            </w:r>
          </w:p>
        </w:tc>
        <w:tc>
          <w:tcPr>
            <w:tcW w:w="0" w:type="auto"/>
          </w:tcPr>
          <w:p w:rsidR="006241B1" w:rsidRPr="00810801" w:rsidRDefault="006241B1" w:rsidP="006241B1">
            <w:pPr>
              <w:rPr>
                <w:sz w:val="20"/>
                <w:szCs w:val="20"/>
              </w:rPr>
            </w:pP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CurLine</w:t>
            </w:r>
          </w:p>
        </w:tc>
        <w:tc>
          <w:tcPr>
            <w:tcW w:w="0" w:type="auto"/>
          </w:tcPr>
          <w:p w:rsidR="006241B1" w:rsidRPr="00810801" w:rsidRDefault="006241B1" w:rsidP="006241B1">
            <w:pPr>
              <w:rPr>
                <w:sz w:val="20"/>
                <w:szCs w:val="20"/>
              </w:rPr>
            </w:pPr>
            <w:r w:rsidRPr="00810801">
              <w:rPr>
                <w:sz w:val="20"/>
                <w:szCs w:val="20"/>
              </w:rPr>
              <w:t>IMEMode</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810801" w:rsidRDefault="006241B1" w:rsidP="006241B1">
            <w:pPr>
              <w:rPr>
                <w:sz w:val="20"/>
                <w:szCs w:val="20"/>
              </w:rPr>
            </w:pPr>
            <w:r w:rsidRPr="00810801">
              <w:rPr>
                <w:sz w:val="20"/>
                <w:szCs w:val="20"/>
              </w:rPr>
              <w:t>TabIndex</w:t>
            </w:r>
          </w:p>
        </w:tc>
        <w:tc>
          <w:tcPr>
            <w:tcW w:w="0" w:type="auto"/>
          </w:tcPr>
          <w:p w:rsidR="006241B1" w:rsidRPr="00810801" w:rsidRDefault="006241B1" w:rsidP="006241B1">
            <w:pPr>
              <w:rPr>
                <w:sz w:val="20"/>
                <w:szCs w:val="20"/>
              </w:rPr>
            </w:pP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CurTargetX</w:t>
            </w:r>
          </w:p>
        </w:tc>
        <w:tc>
          <w:tcPr>
            <w:tcW w:w="0" w:type="auto"/>
          </w:tcPr>
          <w:p w:rsidR="006241B1" w:rsidRPr="00810801" w:rsidRDefault="006241B1" w:rsidP="006241B1">
            <w:pPr>
              <w:rPr>
                <w:sz w:val="20"/>
                <w:szCs w:val="20"/>
              </w:rPr>
            </w:pPr>
            <w:r w:rsidRPr="00810801">
              <w:rPr>
                <w:sz w:val="20"/>
                <w:szCs w:val="20"/>
              </w:rPr>
              <w:t>IntegralHeight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810801" w:rsidRDefault="006241B1" w:rsidP="006241B1">
            <w:pPr>
              <w:rPr>
                <w:sz w:val="20"/>
                <w:szCs w:val="20"/>
              </w:rPr>
            </w:pPr>
            <w:r w:rsidRPr="00810801">
              <w:rPr>
                <w:sz w:val="20"/>
                <w:szCs w:val="20"/>
              </w:rPr>
              <w:t>TabKeyBehavior</w:t>
            </w:r>
          </w:p>
        </w:tc>
        <w:tc>
          <w:tcPr>
            <w:tcW w:w="0" w:type="auto"/>
          </w:tcPr>
          <w:p w:rsidR="006241B1" w:rsidRPr="0081080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Default="006241B1" w:rsidP="006241B1">
            <w:r>
              <w:t>Copy</w:t>
            </w:r>
          </w:p>
        </w:tc>
      </w:tr>
      <w:tr w:rsidR="006241B1" w:rsidTr="006241B1">
        <w:trPr>
          <w:jc w:val="center"/>
        </w:trPr>
        <w:tc>
          <w:tcPr>
            <w:tcW w:w="0" w:type="auto"/>
          </w:tcPr>
          <w:p w:rsidR="006241B1" w:rsidRDefault="006241B1" w:rsidP="006241B1">
            <w:r>
              <w:t>Cut</w:t>
            </w:r>
          </w:p>
        </w:tc>
      </w:tr>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Paste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744"/>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t>Change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rsidRPr="002B6D78">
              <w:t>DblClick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t>DropButtonClick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Default="006241B1" w:rsidP="006241B1">
      <w:pPr>
        <w:pStyle w:val="TextoCorrido"/>
        <w:rPr>
          <w:lang w:val="es-ES_tradnl"/>
        </w:rPr>
      </w:pPr>
    </w:p>
    <w:p w:rsidR="006241B1" w:rsidRPr="008A4778" w:rsidRDefault="006241B1" w:rsidP="006241B1">
      <w:pPr>
        <w:pStyle w:val="TextoCorrido"/>
        <w:rPr>
          <w:lang w:val="es-ES_tradnl"/>
        </w:rPr>
      </w:pPr>
    </w:p>
    <w:p w:rsidR="006241B1" w:rsidRPr="008A4778" w:rsidRDefault="006241B1" w:rsidP="00DC66CA">
      <w:pPr>
        <w:pStyle w:val="Ttulo2"/>
        <w:ind w:hanging="940"/>
      </w:pPr>
      <w:bookmarkStart w:id="1229" w:name="_Toc336255642"/>
      <w:bookmarkStart w:id="1230" w:name="_Toc337380350"/>
      <w:r w:rsidRPr="008A4778">
        <w:lastRenderedPageBreak/>
        <w:t>ComboBox</w:t>
      </w:r>
      <w:bookmarkEnd w:id="1229"/>
      <w:bookmarkEnd w:id="1230"/>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9"/>
        <w:gridCol w:w="1583"/>
        <w:gridCol w:w="1316"/>
        <w:gridCol w:w="2105"/>
        <w:gridCol w:w="1078"/>
      </w:tblGrid>
      <w:tr w:rsidR="006241B1" w:rsidTr="006241B1">
        <w:trPr>
          <w:jc w:val="center"/>
        </w:trPr>
        <w:tc>
          <w:tcPr>
            <w:tcW w:w="0" w:type="auto"/>
          </w:tcPr>
          <w:p w:rsidR="006241B1" w:rsidRPr="00CC4C52" w:rsidRDefault="006241B1" w:rsidP="006241B1">
            <w:pPr>
              <w:rPr>
                <w:sz w:val="20"/>
                <w:szCs w:val="20"/>
              </w:rPr>
            </w:pPr>
            <w:r w:rsidRPr="00CC4C52">
              <w:rPr>
                <w:sz w:val="20"/>
                <w:szCs w:val="20"/>
              </w:rPr>
              <w:t>AutoSize</w:t>
            </w:r>
          </w:p>
        </w:tc>
        <w:tc>
          <w:tcPr>
            <w:tcW w:w="0" w:type="auto"/>
          </w:tcPr>
          <w:p w:rsidR="006241B1" w:rsidRPr="00CC4C52" w:rsidRDefault="006241B1" w:rsidP="006241B1">
            <w:pPr>
              <w:rPr>
                <w:sz w:val="20"/>
                <w:szCs w:val="20"/>
              </w:rPr>
            </w:pPr>
            <w:r>
              <w:rPr>
                <w:sz w:val="20"/>
                <w:szCs w:val="20"/>
              </w:rPr>
              <w:t>ControlTipText</w:t>
            </w:r>
          </w:p>
        </w:tc>
        <w:tc>
          <w:tcPr>
            <w:tcW w:w="0" w:type="auto"/>
          </w:tcPr>
          <w:p w:rsidR="006241B1" w:rsidRPr="00CC4C52" w:rsidRDefault="006241B1" w:rsidP="006241B1">
            <w:pPr>
              <w:rPr>
                <w:sz w:val="20"/>
                <w:szCs w:val="20"/>
              </w:rPr>
            </w:pPr>
            <w:r w:rsidRPr="00CC4C52">
              <w:rPr>
                <w:sz w:val="20"/>
                <w:szCs w:val="20"/>
              </w:rPr>
              <w:t>Left</w:t>
            </w:r>
          </w:p>
        </w:tc>
        <w:tc>
          <w:tcPr>
            <w:tcW w:w="0" w:type="auto"/>
          </w:tcPr>
          <w:p w:rsidR="006241B1" w:rsidRPr="00CC4C52" w:rsidRDefault="006241B1" w:rsidP="006241B1">
            <w:pPr>
              <w:rPr>
                <w:sz w:val="20"/>
                <w:szCs w:val="20"/>
              </w:rPr>
            </w:pPr>
            <w:r w:rsidRPr="00CC4C52">
              <w:rPr>
                <w:sz w:val="20"/>
                <w:szCs w:val="20"/>
              </w:rPr>
              <w:t>MousePointer</w:t>
            </w:r>
          </w:p>
        </w:tc>
        <w:tc>
          <w:tcPr>
            <w:tcW w:w="0" w:type="auto"/>
          </w:tcPr>
          <w:p w:rsidR="006241B1" w:rsidRPr="000322C2" w:rsidRDefault="006241B1" w:rsidP="006241B1">
            <w:pPr>
              <w:rPr>
                <w:sz w:val="16"/>
                <w:szCs w:val="16"/>
              </w:rPr>
            </w:pPr>
            <w:r w:rsidRPr="000322C2">
              <w:rPr>
                <w:sz w:val="16"/>
                <w:szCs w:val="16"/>
              </w:rPr>
              <w:t>SourceName</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AutoTab</w:t>
            </w:r>
          </w:p>
        </w:tc>
        <w:tc>
          <w:tcPr>
            <w:tcW w:w="0" w:type="auto"/>
          </w:tcPr>
          <w:p w:rsidR="006241B1" w:rsidRPr="00CC4C52" w:rsidRDefault="006241B1" w:rsidP="006241B1">
            <w:pPr>
              <w:rPr>
                <w:sz w:val="20"/>
                <w:szCs w:val="20"/>
              </w:rPr>
            </w:pPr>
            <w:r w:rsidRPr="00CC4C52">
              <w:rPr>
                <w:sz w:val="20"/>
                <w:szCs w:val="20"/>
              </w:rPr>
              <w:t>CurTa</w:t>
            </w:r>
            <w:r>
              <w:rPr>
                <w:sz w:val="20"/>
                <w:szCs w:val="20"/>
              </w:rPr>
              <w:t>r</w:t>
            </w:r>
            <w:r w:rsidRPr="00CC4C52">
              <w:rPr>
                <w:sz w:val="20"/>
                <w:szCs w:val="20"/>
              </w:rPr>
              <w:t>getX</w:t>
            </w:r>
          </w:p>
        </w:tc>
        <w:tc>
          <w:tcPr>
            <w:tcW w:w="0" w:type="auto"/>
          </w:tcPr>
          <w:p w:rsidR="006241B1" w:rsidRPr="00CC4C52" w:rsidRDefault="006241B1" w:rsidP="006241B1">
            <w:pPr>
              <w:rPr>
                <w:sz w:val="20"/>
                <w:szCs w:val="20"/>
              </w:rPr>
            </w:pPr>
            <w:r w:rsidRPr="00CC4C52">
              <w:rPr>
                <w:sz w:val="20"/>
                <w:szCs w:val="20"/>
              </w:rPr>
              <w:t>LineCount</w:t>
            </w:r>
          </w:p>
        </w:tc>
        <w:tc>
          <w:tcPr>
            <w:tcW w:w="0" w:type="auto"/>
          </w:tcPr>
          <w:p w:rsidR="006241B1" w:rsidRPr="00CC4C52" w:rsidRDefault="006241B1" w:rsidP="006241B1">
            <w:pPr>
              <w:rPr>
                <w:sz w:val="20"/>
                <w:szCs w:val="20"/>
              </w:rPr>
            </w:pPr>
            <w:r w:rsidRPr="00CC4C52">
              <w:rPr>
                <w:sz w:val="20"/>
                <w:szCs w:val="20"/>
              </w:rPr>
              <w:t>Name</w:t>
            </w:r>
          </w:p>
        </w:tc>
        <w:tc>
          <w:tcPr>
            <w:tcW w:w="0" w:type="auto"/>
          </w:tcPr>
          <w:p w:rsidR="006241B1" w:rsidRPr="000322C2" w:rsidRDefault="006241B1" w:rsidP="006241B1">
            <w:pPr>
              <w:rPr>
                <w:sz w:val="16"/>
                <w:szCs w:val="16"/>
              </w:rPr>
            </w:pPr>
            <w:r w:rsidRPr="000322C2">
              <w:rPr>
                <w:sz w:val="16"/>
                <w:szCs w:val="16"/>
              </w:rPr>
              <w:t>SpecialEffect</w:t>
            </w:r>
          </w:p>
        </w:tc>
      </w:tr>
      <w:tr w:rsidR="006241B1" w:rsidTr="006241B1">
        <w:trPr>
          <w:jc w:val="center"/>
        </w:trPr>
        <w:tc>
          <w:tcPr>
            <w:tcW w:w="0" w:type="auto"/>
          </w:tcPr>
          <w:p w:rsidR="006241B1" w:rsidRPr="000322C2" w:rsidRDefault="006241B1" w:rsidP="006241B1">
            <w:pPr>
              <w:rPr>
                <w:sz w:val="16"/>
                <w:szCs w:val="16"/>
              </w:rPr>
            </w:pPr>
            <w:r w:rsidRPr="000322C2">
              <w:rPr>
                <w:sz w:val="16"/>
                <w:szCs w:val="16"/>
              </w:rPr>
              <w:t>AutoWordSelect</w:t>
            </w:r>
          </w:p>
        </w:tc>
        <w:tc>
          <w:tcPr>
            <w:tcW w:w="0" w:type="auto"/>
          </w:tcPr>
          <w:p w:rsidR="006241B1" w:rsidRPr="00CC4C52" w:rsidRDefault="006241B1" w:rsidP="006241B1">
            <w:pPr>
              <w:rPr>
                <w:sz w:val="20"/>
                <w:szCs w:val="20"/>
              </w:rPr>
            </w:pPr>
            <w:r w:rsidRPr="00CC4C52">
              <w:rPr>
                <w:sz w:val="20"/>
                <w:szCs w:val="20"/>
              </w:rPr>
              <w:t>CurX</w:t>
            </w:r>
          </w:p>
        </w:tc>
        <w:tc>
          <w:tcPr>
            <w:tcW w:w="0" w:type="auto"/>
          </w:tcPr>
          <w:p w:rsidR="006241B1" w:rsidRPr="00CC4C52" w:rsidRDefault="006241B1" w:rsidP="006241B1">
            <w:pPr>
              <w:rPr>
                <w:sz w:val="20"/>
                <w:szCs w:val="20"/>
              </w:rPr>
            </w:pPr>
            <w:r w:rsidRPr="00CC4C52">
              <w:rPr>
                <w:sz w:val="20"/>
                <w:szCs w:val="20"/>
              </w:rPr>
              <w:t>List</w:t>
            </w:r>
          </w:p>
        </w:tc>
        <w:tc>
          <w:tcPr>
            <w:tcW w:w="0" w:type="auto"/>
          </w:tcPr>
          <w:p w:rsidR="006241B1" w:rsidRPr="00CC4C52" w:rsidRDefault="006241B1" w:rsidP="006241B1">
            <w:pPr>
              <w:rPr>
                <w:sz w:val="20"/>
                <w:szCs w:val="20"/>
              </w:rPr>
            </w:pPr>
            <w:r w:rsidRPr="00CC4C52">
              <w:rPr>
                <w:sz w:val="20"/>
                <w:szCs w:val="20"/>
              </w:rPr>
              <w:t>Object</w:t>
            </w:r>
          </w:p>
        </w:tc>
        <w:tc>
          <w:tcPr>
            <w:tcW w:w="0" w:type="auto"/>
          </w:tcPr>
          <w:p w:rsidR="006241B1" w:rsidRPr="00CC4C52" w:rsidRDefault="006241B1" w:rsidP="006241B1">
            <w:pPr>
              <w:rPr>
                <w:sz w:val="20"/>
                <w:szCs w:val="20"/>
              </w:rPr>
            </w:pPr>
            <w:r w:rsidRPr="00CC4C52">
              <w:rPr>
                <w:sz w:val="20"/>
                <w:szCs w:val="20"/>
              </w:rPr>
              <w:t>Style</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BackColor</w:t>
            </w:r>
          </w:p>
        </w:tc>
        <w:tc>
          <w:tcPr>
            <w:tcW w:w="0" w:type="auto"/>
          </w:tcPr>
          <w:p w:rsidR="006241B1" w:rsidRPr="00CC4C52" w:rsidRDefault="006241B1" w:rsidP="006241B1">
            <w:pPr>
              <w:rPr>
                <w:sz w:val="20"/>
                <w:szCs w:val="20"/>
              </w:rPr>
            </w:pPr>
            <w:r>
              <w:rPr>
                <w:sz w:val="20"/>
                <w:szCs w:val="20"/>
              </w:rPr>
              <w:t>Default</w:t>
            </w:r>
          </w:p>
        </w:tc>
        <w:tc>
          <w:tcPr>
            <w:tcW w:w="0" w:type="auto"/>
          </w:tcPr>
          <w:p w:rsidR="006241B1" w:rsidRPr="00CC4C52" w:rsidRDefault="006241B1" w:rsidP="006241B1">
            <w:pPr>
              <w:rPr>
                <w:sz w:val="20"/>
                <w:szCs w:val="20"/>
              </w:rPr>
            </w:pPr>
            <w:r w:rsidRPr="00CC4C52">
              <w:rPr>
                <w:sz w:val="20"/>
                <w:szCs w:val="20"/>
              </w:rPr>
              <w:t>ListCount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CC4C52" w:rsidRDefault="006241B1" w:rsidP="006241B1">
            <w:pPr>
              <w:rPr>
                <w:sz w:val="20"/>
                <w:szCs w:val="20"/>
              </w:rPr>
            </w:pPr>
            <w:r>
              <w:rPr>
                <w:sz w:val="20"/>
                <w:szCs w:val="20"/>
              </w:rPr>
              <w:t>TabIndex</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BackStyle</w:t>
            </w:r>
          </w:p>
        </w:tc>
        <w:tc>
          <w:tcPr>
            <w:tcW w:w="0" w:type="auto"/>
          </w:tcPr>
          <w:p w:rsidR="006241B1" w:rsidRPr="00CC4C52" w:rsidRDefault="006241B1" w:rsidP="006241B1">
            <w:pPr>
              <w:rPr>
                <w:sz w:val="20"/>
                <w:szCs w:val="20"/>
              </w:rPr>
            </w:pPr>
            <w:r w:rsidRPr="00CC4C52">
              <w:rPr>
                <w:sz w:val="20"/>
                <w:szCs w:val="20"/>
              </w:rPr>
              <w:t>DragBehavior</w:t>
            </w:r>
          </w:p>
        </w:tc>
        <w:tc>
          <w:tcPr>
            <w:tcW w:w="0" w:type="auto"/>
          </w:tcPr>
          <w:p w:rsidR="006241B1" w:rsidRPr="00CC4C52" w:rsidRDefault="006241B1" w:rsidP="006241B1">
            <w:pPr>
              <w:rPr>
                <w:sz w:val="20"/>
                <w:szCs w:val="20"/>
              </w:rPr>
            </w:pPr>
            <w:r w:rsidRPr="00CC4C52">
              <w:rPr>
                <w:sz w:val="20"/>
                <w:szCs w:val="20"/>
              </w:rPr>
              <w:t>ListFillRange</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BorderColor</w:t>
            </w:r>
          </w:p>
        </w:tc>
        <w:tc>
          <w:tcPr>
            <w:tcW w:w="0" w:type="auto"/>
          </w:tcPr>
          <w:p w:rsidR="006241B1" w:rsidRPr="00CC4C52" w:rsidRDefault="006241B1" w:rsidP="006241B1">
            <w:pPr>
              <w:rPr>
                <w:sz w:val="20"/>
                <w:szCs w:val="20"/>
              </w:rPr>
            </w:pPr>
            <w:r w:rsidRPr="00CC4C52">
              <w:rPr>
                <w:sz w:val="20"/>
                <w:szCs w:val="20"/>
              </w:rPr>
              <w:t>DropButtonStyle</w:t>
            </w:r>
          </w:p>
        </w:tc>
        <w:tc>
          <w:tcPr>
            <w:tcW w:w="0" w:type="auto"/>
          </w:tcPr>
          <w:p w:rsidR="006241B1" w:rsidRPr="00CC4C52" w:rsidRDefault="006241B1" w:rsidP="006241B1">
            <w:pPr>
              <w:rPr>
                <w:sz w:val="20"/>
                <w:szCs w:val="20"/>
              </w:rPr>
            </w:pPr>
            <w:r w:rsidRPr="00CC4C52">
              <w:rPr>
                <w:sz w:val="20"/>
                <w:szCs w:val="20"/>
              </w:rPr>
              <w:t>ListIndex</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BorderStyle</w:t>
            </w:r>
          </w:p>
        </w:tc>
        <w:tc>
          <w:tcPr>
            <w:tcW w:w="0" w:type="auto"/>
          </w:tcPr>
          <w:p w:rsidR="006241B1" w:rsidRPr="00CC4C52" w:rsidRDefault="006241B1" w:rsidP="006241B1">
            <w:pPr>
              <w:rPr>
                <w:sz w:val="20"/>
                <w:szCs w:val="20"/>
              </w:rPr>
            </w:pPr>
            <w:r w:rsidRPr="00CC4C52">
              <w:rPr>
                <w:sz w:val="20"/>
                <w:szCs w:val="20"/>
              </w:rPr>
              <w:t>Enabled</w:t>
            </w:r>
          </w:p>
        </w:tc>
        <w:tc>
          <w:tcPr>
            <w:tcW w:w="0" w:type="auto"/>
          </w:tcPr>
          <w:p w:rsidR="006241B1" w:rsidRPr="00CC4C52" w:rsidRDefault="006241B1" w:rsidP="006241B1">
            <w:pPr>
              <w:rPr>
                <w:sz w:val="20"/>
                <w:szCs w:val="20"/>
              </w:rPr>
            </w:pPr>
            <w:r w:rsidRPr="00CC4C52">
              <w:rPr>
                <w:sz w:val="20"/>
                <w:szCs w:val="20"/>
              </w:rPr>
              <w:t>ListRows</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sidRPr="00CC4C52">
              <w:rPr>
                <w:sz w:val="20"/>
                <w:szCs w:val="20"/>
              </w:rPr>
              <w:t>Text</w:t>
            </w:r>
          </w:p>
        </w:tc>
      </w:tr>
      <w:tr w:rsidR="006241B1" w:rsidTr="006241B1">
        <w:trPr>
          <w:jc w:val="center"/>
        </w:trPr>
        <w:tc>
          <w:tcPr>
            <w:tcW w:w="0" w:type="auto"/>
          </w:tcPr>
          <w:p w:rsidR="006241B1" w:rsidRPr="000322C2" w:rsidRDefault="006241B1" w:rsidP="006241B1">
            <w:pPr>
              <w:rPr>
                <w:sz w:val="16"/>
                <w:szCs w:val="16"/>
              </w:rPr>
            </w:pPr>
            <w:r w:rsidRPr="000322C2">
              <w:rPr>
                <w:sz w:val="16"/>
                <w:szCs w:val="16"/>
              </w:rPr>
              <w:t>BoundColumn</w:t>
            </w:r>
          </w:p>
        </w:tc>
        <w:tc>
          <w:tcPr>
            <w:tcW w:w="0" w:type="auto"/>
          </w:tcPr>
          <w:p w:rsidR="006241B1" w:rsidRPr="000322C2" w:rsidRDefault="006241B1" w:rsidP="006241B1">
            <w:pPr>
              <w:rPr>
                <w:sz w:val="16"/>
                <w:szCs w:val="16"/>
              </w:rPr>
            </w:pPr>
            <w:r w:rsidRPr="000322C2">
              <w:rPr>
                <w:sz w:val="16"/>
                <w:szCs w:val="16"/>
              </w:rPr>
              <w:t>EnterFieldBehavior</w:t>
            </w:r>
          </w:p>
        </w:tc>
        <w:tc>
          <w:tcPr>
            <w:tcW w:w="0" w:type="auto"/>
          </w:tcPr>
          <w:p w:rsidR="006241B1" w:rsidRPr="00CC4C52" w:rsidRDefault="006241B1" w:rsidP="006241B1">
            <w:pPr>
              <w:rPr>
                <w:sz w:val="20"/>
                <w:szCs w:val="20"/>
              </w:rPr>
            </w:pPr>
            <w:r w:rsidRPr="00CC4C52">
              <w:rPr>
                <w:sz w:val="20"/>
                <w:szCs w:val="20"/>
              </w:rPr>
              <w:t>ListStyle</w:t>
            </w:r>
          </w:p>
        </w:tc>
        <w:tc>
          <w:tcPr>
            <w:tcW w:w="0" w:type="auto"/>
          </w:tcPr>
          <w:p w:rsidR="006241B1" w:rsidRPr="00CC4C52" w:rsidRDefault="006241B1" w:rsidP="006241B1">
            <w:pPr>
              <w:rPr>
                <w:sz w:val="20"/>
                <w:szCs w:val="20"/>
              </w:rPr>
            </w:pPr>
            <w:r w:rsidRPr="00CC4C52">
              <w:rPr>
                <w:sz w:val="20"/>
                <w:szCs w:val="20"/>
              </w:rPr>
              <w:t>Parent</w:t>
            </w:r>
          </w:p>
        </w:tc>
        <w:tc>
          <w:tcPr>
            <w:tcW w:w="0" w:type="auto"/>
          </w:tcPr>
          <w:p w:rsidR="006241B1" w:rsidRPr="00CC4C52" w:rsidRDefault="006241B1" w:rsidP="006241B1">
            <w:pPr>
              <w:rPr>
                <w:sz w:val="20"/>
                <w:szCs w:val="20"/>
              </w:rPr>
            </w:pPr>
            <w:r w:rsidRPr="00CC4C52">
              <w:rPr>
                <w:sz w:val="20"/>
                <w:szCs w:val="20"/>
              </w:rPr>
              <w:t>TextAlign</w:t>
            </w:r>
          </w:p>
        </w:tc>
      </w:tr>
      <w:tr w:rsidR="006241B1" w:rsidTr="006241B1">
        <w:trPr>
          <w:jc w:val="center"/>
        </w:trPr>
        <w:tc>
          <w:tcPr>
            <w:tcW w:w="0" w:type="auto"/>
          </w:tcPr>
          <w:p w:rsidR="006241B1" w:rsidRPr="00CC4C52" w:rsidRDefault="006241B1" w:rsidP="006241B1">
            <w:pPr>
              <w:rPr>
                <w:sz w:val="20"/>
                <w:szCs w:val="20"/>
              </w:rPr>
            </w:pPr>
            <w:r>
              <w:rPr>
                <w:sz w:val="20"/>
                <w:szCs w:val="20"/>
              </w:rPr>
              <w:t>Cancel</w:t>
            </w:r>
          </w:p>
        </w:tc>
        <w:tc>
          <w:tcPr>
            <w:tcW w:w="0" w:type="auto"/>
          </w:tcPr>
          <w:p w:rsidR="006241B1" w:rsidRPr="00CC4C52" w:rsidRDefault="006241B1" w:rsidP="006241B1">
            <w:pPr>
              <w:rPr>
                <w:sz w:val="20"/>
                <w:szCs w:val="20"/>
              </w:rPr>
            </w:pPr>
            <w:r w:rsidRPr="00CC4C52">
              <w:rPr>
                <w:sz w:val="20"/>
                <w:szCs w:val="20"/>
              </w:rPr>
              <w:t>Font</w:t>
            </w:r>
          </w:p>
        </w:tc>
        <w:tc>
          <w:tcPr>
            <w:tcW w:w="0" w:type="auto"/>
          </w:tcPr>
          <w:p w:rsidR="006241B1" w:rsidRPr="00CC4C52" w:rsidRDefault="006241B1" w:rsidP="006241B1">
            <w:pPr>
              <w:rPr>
                <w:sz w:val="20"/>
                <w:szCs w:val="20"/>
              </w:rPr>
            </w:pPr>
            <w:r w:rsidRPr="00CC4C52">
              <w:rPr>
                <w:sz w:val="20"/>
                <w:szCs w:val="20"/>
              </w:rPr>
              <w:t>ListWidth</w:t>
            </w:r>
          </w:p>
        </w:tc>
        <w:tc>
          <w:tcPr>
            <w:tcW w:w="0" w:type="auto"/>
          </w:tcPr>
          <w:p w:rsidR="006241B1" w:rsidRPr="00CC4C52" w:rsidRDefault="006241B1" w:rsidP="006241B1">
            <w:pPr>
              <w:rPr>
                <w:sz w:val="20"/>
                <w:szCs w:val="20"/>
              </w:rPr>
            </w:pPr>
            <w:r>
              <w:rPr>
                <w:sz w:val="20"/>
                <w:szCs w:val="20"/>
              </w:rPr>
              <w:t>RowSource</w:t>
            </w:r>
          </w:p>
        </w:tc>
        <w:tc>
          <w:tcPr>
            <w:tcW w:w="0" w:type="auto"/>
          </w:tcPr>
          <w:p w:rsidR="006241B1" w:rsidRPr="000322C2" w:rsidRDefault="006241B1" w:rsidP="006241B1">
            <w:pPr>
              <w:rPr>
                <w:sz w:val="16"/>
                <w:szCs w:val="16"/>
              </w:rPr>
            </w:pPr>
            <w:r w:rsidRPr="000322C2">
              <w:rPr>
                <w:sz w:val="16"/>
                <w:szCs w:val="16"/>
              </w:rPr>
              <w:t>TextColumn</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CanPaste</w:t>
            </w:r>
          </w:p>
        </w:tc>
        <w:tc>
          <w:tcPr>
            <w:tcW w:w="0" w:type="auto"/>
          </w:tcPr>
          <w:p w:rsidR="006241B1" w:rsidRPr="00CC4C52" w:rsidRDefault="006241B1" w:rsidP="006241B1">
            <w:pPr>
              <w:rPr>
                <w:sz w:val="20"/>
                <w:szCs w:val="20"/>
              </w:rPr>
            </w:pPr>
            <w:r w:rsidRPr="00CC4C52">
              <w:rPr>
                <w:sz w:val="20"/>
                <w:szCs w:val="20"/>
              </w:rPr>
              <w:t>ForeColor</w:t>
            </w:r>
          </w:p>
        </w:tc>
        <w:tc>
          <w:tcPr>
            <w:tcW w:w="0" w:type="auto"/>
          </w:tcPr>
          <w:p w:rsidR="006241B1" w:rsidRPr="00CC4C52" w:rsidRDefault="006241B1" w:rsidP="006241B1">
            <w:pPr>
              <w:rPr>
                <w:sz w:val="20"/>
                <w:szCs w:val="20"/>
              </w:rPr>
            </w:pPr>
            <w:r w:rsidRPr="00CC4C52">
              <w:rPr>
                <w:sz w:val="20"/>
                <w:szCs w:val="20"/>
              </w:rPr>
              <w:t>Locked</w:t>
            </w:r>
          </w:p>
        </w:tc>
        <w:tc>
          <w:tcPr>
            <w:tcW w:w="0" w:type="auto"/>
          </w:tcPr>
          <w:p w:rsidR="006241B1" w:rsidRPr="00CC4C52" w:rsidRDefault="006241B1" w:rsidP="006241B1">
            <w:pPr>
              <w:rPr>
                <w:sz w:val="20"/>
                <w:szCs w:val="20"/>
              </w:rPr>
            </w:pPr>
            <w:r>
              <w:rPr>
                <w:sz w:val="20"/>
                <w:szCs w:val="20"/>
              </w:rPr>
              <w:t>RowSourceType</w:t>
            </w:r>
          </w:p>
        </w:tc>
        <w:tc>
          <w:tcPr>
            <w:tcW w:w="0" w:type="auto"/>
          </w:tcPr>
          <w:p w:rsidR="006241B1" w:rsidRPr="000322C2" w:rsidRDefault="006241B1" w:rsidP="006241B1">
            <w:pPr>
              <w:rPr>
                <w:sz w:val="16"/>
                <w:szCs w:val="16"/>
              </w:rPr>
            </w:pPr>
            <w:r w:rsidRPr="000322C2">
              <w:rPr>
                <w:sz w:val="16"/>
                <w:szCs w:val="16"/>
              </w:rPr>
              <w:t>TextLength</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Column</w:t>
            </w:r>
          </w:p>
        </w:tc>
        <w:tc>
          <w:tcPr>
            <w:tcW w:w="0" w:type="auto"/>
          </w:tcPr>
          <w:p w:rsidR="006241B1" w:rsidRPr="00CC4C52" w:rsidRDefault="006241B1" w:rsidP="006241B1">
            <w:pPr>
              <w:rPr>
                <w:sz w:val="20"/>
                <w:szCs w:val="20"/>
              </w:rPr>
            </w:pPr>
            <w:r w:rsidRPr="00CC4C52">
              <w:rPr>
                <w:sz w:val="20"/>
                <w:szCs w:val="20"/>
              </w:rPr>
              <w:t>Height</w:t>
            </w:r>
          </w:p>
        </w:tc>
        <w:tc>
          <w:tcPr>
            <w:tcW w:w="0" w:type="auto"/>
          </w:tcPr>
          <w:p w:rsidR="006241B1" w:rsidRPr="00CC4C52" w:rsidRDefault="006241B1" w:rsidP="006241B1">
            <w:pPr>
              <w:rPr>
                <w:sz w:val="20"/>
                <w:szCs w:val="20"/>
              </w:rPr>
            </w:pPr>
            <w:r w:rsidRPr="00CC4C52">
              <w:rPr>
                <w:sz w:val="20"/>
                <w:szCs w:val="20"/>
              </w:rPr>
              <w:t>MatchEntry</w:t>
            </w:r>
          </w:p>
        </w:tc>
        <w:tc>
          <w:tcPr>
            <w:tcW w:w="0" w:type="auto"/>
          </w:tcPr>
          <w:p w:rsidR="006241B1" w:rsidRPr="00CC4C52" w:rsidRDefault="006241B1" w:rsidP="006241B1">
            <w:pPr>
              <w:rPr>
                <w:sz w:val="20"/>
                <w:szCs w:val="20"/>
              </w:rPr>
            </w:pPr>
            <w:r w:rsidRPr="00CC4C52">
              <w:rPr>
                <w:sz w:val="20"/>
                <w:szCs w:val="20"/>
              </w:rPr>
              <w:t>SelectionMargin</w:t>
            </w:r>
          </w:p>
        </w:tc>
        <w:tc>
          <w:tcPr>
            <w:tcW w:w="0" w:type="auto"/>
          </w:tcPr>
          <w:p w:rsidR="006241B1" w:rsidRPr="00CC4C52" w:rsidRDefault="006241B1" w:rsidP="006241B1">
            <w:pPr>
              <w:rPr>
                <w:sz w:val="20"/>
                <w:szCs w:val="20"/>
              </w:rPr>
            </w:pPr>
            <w:r w:rsidRPr="00CC4C52">
              <w:rPr>
                <w:sz w:val="20"/>
                <w:szCs w:val="20"/>
              </w:rPr>
              <w:t>Top</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ColumnCount</w:t>
            </w:r>
          </w:p>
        </w:tc>
        <w:tc>
          <w:tcPr>
            <w:tcW w:w="0" w:type="auto"/>
          </w:tcPr>
          <w:p w:rsidR="006241B1" w:rsidRPr="00CC4C52" w:rsidRDefault="006241B1" w:rsidP="006241B1">
            <w:pPr>
              <w:rPr>
                <w:sz w:val="20"/>
                <w:szCs w:val="20"/>
              </w:rPr>
            </w:pPr>
            <w:r>
              <w:rPr>
                <w:sz w:val="20"/>
                <w:szCs w:val="20"/>
              </w:rPr>
              <w:t>HelpContextID</w:t>
            </w:r>
          </w:p>
        </w:tc>
        <w:tc>
          <w:tcPr>
            <w:tcW w:w="0" w:type="auto"/>
          </w:tcPr>
          <w:p w:rsidR="006241B1" w:rsidRPr="00CC4C52" w:rsidRDefault="006241B1" w:rsidP="006241B1">
            <w:pPr>
              <w:rPr>
                <w:sz w:val="20"/>
                <w:szCs w:val="20"/>
              </w:rPr>
            </w:pPr>
            <w:r w:rsidRPr="00CC4C52">
              <w:rPr>
                <w:sz w:val="20"/>
                <w:szCs w:val="20"/>
              </w:rPr>
              <w:t>MatchFound</w:t>
            </w:r>
          </w:p>
        </w:tc>
        <w:tc>
          <w:tcPr>
            <w:tcW w:w="0" w:type="auto"/>
          </w:tcPr>
          <w:p w:rsidR="006241B1" w:rsidRPr="00CC4C52" w:rsidRDefault="006241B1" w:rsidP="006241B1">
            <w:pPr>
              <w:rPr>
                <w:sz w:val="20"/>
                <w:szCs w:val="20"/>
              </w:rPr>
            </w:pPr>
            <w:r w:rsidRPr="00CC4C52">
              <w:rPr>
                <w:sz w:val="20"/>
                <w:szCs w:val="20"/>
              </w:rPr>
              <w:t>SelLength</w:t>
            </w:r>
          </w:p>
        </w:tc>
        <w:tc>
          <w:tcPr>
            <w:tcW w:w="0" w:type="auto"/>
          </w:tcPr>
          <w:p w:rsidR="006241B1" w:rsidRPr="00CC4C52" w:rsidRDefault="006241B1" w:rsidP="006241B1">
            <w:pPr>
              <w:rPr>
                <w:sz w:val="20"/>
                <w:szCs w:val="20"/>
              </w:rPr>
            </w:pPr>
            <w:r w:rsidRPr="00CC4C52">
              <w:rPr>
                <w:sz w:val="20"/>
                <w:szCs w:val="20"/>
              </w:rPr>
              <w:t>TopIndex</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ColumnHeads</w:t>
            </w:r>
          </w:p>
        </w:tc>
        <w:tc>
          <w:tcPr>
            <w:tcW w:w="0" w:type="auto"/>
          </w:tcPr>
          <w:p w:rsidR="006241B1" w:rsidRPr="00CC4C52" w:rsidRDefault="006241B1" w:rsidP="006241B1">
            <w:pPr>
              <w:rPr>
                <w:sz w:val="20"/>
                <w:szCs w:val="20"/>
              </w:rPr>
            </w:pPr>
            <w:r w:rsidRPr="00CC4C52">
              <w:rPr>
                <w:sz w:val="20"/>
                <w:szCs w:val="20"/>
              </w:rPr>
              <w:t>HideSelection</w:t>
            </w:r>
          </w:p>
        </w:tc>
        <w:tc>
          <w:tcPr>
            <w:tcW w:w="0" w:type="auto"/>
          </w:tcPr>
          <w:p w:rsidR="006241B1" w:rsidRPr="000322C2" w:rsidRDefault="006241B1" w:rsidP="006241B1">
            <w:pPr>
              <w:rPr>
                <w:sz w:val="16"/>
                <w:szCs w:val="16"/>
              </w:rPr>
            </w:pPr>
            <w:r w:rsidRPr="000322C2">
              <w:rPr>
                <w:sz w:val="16"/>
                <w:szCs w:val="16"/>
              </w:rPr>
              <w:t>MatchRequired</w:t>
            </w:r>
          </w:p>
        </w:tc>
        <w:tc>
          <w:tcPr>
            <w:tcW w:w="0" w:type="auto"/>
          </w:tcPr>
          <w:p w:rsidR="006241B1" w:rsidRPr="00CC4C52" w:rsidRDefault="006241B1" w:rsidP="006241B1">
            <w:pPr>
              <w:rPr>
                <w:sz w:val="20"/>
                <w:szCs w:val="20"/>
              </w:rPr>
            </w:pPr>
            <w:r w:rsidRPr="00CC4C52">
              <w:rPr>
                <w:sz w:val="20"/>
                <w:szCs w:val="20"/>
              </w:rPr>
              <w:t>SelStart</w:t>
            </w:r>
          </w:p>
        </w:tc>
        <w:tc>
          <w:tcPr>
            <w:tcW w:w="0" w:type="auto"/>
          </w:tcPr>
          <w:p w:rsidR="006241B1" w:rsidRPr="00CC4C52" w:rsidRDefault="006241B1" w:rsidP="006241B1">
            <w:pPr>
              <w:rPr>
                <w:sz w:val="20"/>
                <w:szCs w:val="20"/>
              </w:rPr>
            </w:pPr>
            <w:r w:rsidRPr="00CC4C52">
              <w:rPr>
                <w:sz w:val="20"/>
                <w:szCs w:val="20"/>
              </w:rPr>
              <w:t>Value</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ColumnWidths</w:t>
            </w:r>
          </w:p>
        </w:tc>
        <w:tc>
          <w:tcPr>
            <w:tcW w:w="0" w:type="auto"/>
          </w:tcPr>
          <w:p w:rsidR="006241B1" w:rsidRPr="00CC4C52" w:rsidRDefault="006241B1" w:rsidP="006241B1">
            <w:pPr>
              <w:rPr>
                <w:sz w:val="20"/>
                <w:szCs w:val="20"/>
              </w:rPr>
            </w:pPr>
            <w:r w:rsidRPr="00CC4C52">
              <w:rPr>
                <w:sz w:val="20"/>
                <w:szCs w:val="20"/>
              </w:rPr>
              <w:t>IMEMode</w:t>
            </w:r>
          </w:p>
        </w:tc>
        <w:tc>
          <w:tcPr>
            <w:tcW w:w="0" w:type="auto"/>
          </w:tcPr>
          <w:p w:rsidR="006241B1" w:rsidRPr="00CC4C52" w:rsidRDefault="006241B1" w:rsidP="006241B1">
            <w:pPr>
              <w:rPr>
                <w:sz w:val="20"/>
                <w:szCs w:val="20"/>
              </w:rPr>
            </w:pPr>
            <w:r w:rsidRPr="00CC4C52">
              <w:rPr>
                <w:sz w:val="20"/>
                <w:szCs w:val="20"/>
              </w:rPr>
              <w:t>MaxLength</w:t>
            </w:r>
          </w:p>
        </w:tc>
        <w:tc>
          <w:tcPr>
            <w:tcW w:w="0" w:type="auto"/>
          </w:tcPr>
          <w:p w:rsidR="006241B1" w:rsidRPr="00CC4C52" w:rsidRDefault="006241B1" w:rsidP="006241B1">
            <w:pPr>
              <w:rPr>
                <w:sz w:val="20"/>
                <w:szCs w:val="20"/>
              </w:rPr>
            </w:pPr>
            <w:r w:rsidRPr="00CC4C52">
              <w:rPr>
                <w:sz w:val="20"/>
                <w:szCs w:val="20"/>
              </w:rPr>
              <w:t>SelText</w:t>
            </w:r>
          </w:p>
        </w:tc>
        <w:tc>
          <w:tcPr>
            <w:tcW w:w="0" w:type="auto"/>
          </w:tcPr>
          <w:p w:rsidR="006241B1" w:rsidRPr="00CC4C52" w:rsidRDefault="006241B1" w:rsidP="006241B1">
            <w:pPr>
              <w:rPr>
                <w:sz w:val="20"/>
                <w:szCs w:val="20"/>
              </w:rPr>
            </w:pPr>
            <w:r w:rsidRPr="00CC4C52">
              <w:rPr>
                <w:sz w:val="20"/>
                <w:szCs w:val="20"/>
              </w:rPr>
              <w:t>Visible</w:t>
            </w:r>
          </w:p>
        </w:tc>
      </w:tr>
      <w:tr w:rsidR="006241B1" w:rsidTr="006241B1">
        <w:trPr>
          <w:jc w:val="center"/>
        </w:trPr>
        <w:tc>
          <w:tcPr>
            <w:tcW w:w="0" w:type="auto"/>
          </w:tcPr>
          <w:p w:rsidR="006241B1" w:rsidRPr="00CC4C52" w:rsidRDefault="006241B1" w:rsidP="006241B1">
            <w:pPr>
              <w:rPr>
                <w:sz w:val="20"/>
                <w:szCs w:val="20"/>
              </w:rPr>
            </w:pPr>
            <w:r>
              <w:rPr>
                <w:sz w:val="20"/>
                <w:szCs w:val="20"/>
              </w:rPr>
              <w:t>ControlSource</w:t>
            </w:r>
          </w:p>
        </w:tc>
        <w:tc>
          <w:tcPr>
            <w:tcW w:w="0" w:type="auto"/>
          </w:tcPr>
          <w:p w:rsidR="006241B1" w:rsidRPr="00CC4C52" w:rsidRDefault="006241B1" w:rsidP="006241B1">
            <w:pPr>
              <w:rPr>
                <w:sz w:val="20"/>
                <w:szCs w:val="20"/>
              </w:rPr>
            </w:pPr>
            <w:r>
              <w:rPr>
                <w:sz w:val="20"/>
                <w:szCs w:val="20"/>
              </w:rPr>
              <w:t>LayoutEffect</w:t>
            </w:r>
          </w:p>
        </w:tc>
        <w:tc>
          <w:tcPr>
            <w:tcW w:w="0" w:type="auto"/>
          </w:tcPr>
          <w:p w:rsidR="006241B1" w:rsidRPr="00CC4C52" w:rsidRDefault="006241B1" w:rsidP="006241B1">
            <w:pPr>
              <w:rPr>
                <w:sz w:val="20"/>
                <w:szCs w:val="20"/>
              </w:rPr>
            </w:pPr>
            <w:r w:rsidRPr="00CC4C52">
              <w:rPr>
                <w:sz w:val="20"/>
                <w:szCs w:val="20"/>
              </w:rPr>
              <w:t>MouseIcon</w:t>
            </w:r>
          </w:p>
        </w:tc>
        <w:tc>
          <w:tcPr>
            <w:tcW w:w="0" w:type="auto"/>
          </w:tcPr>
          <w:p w:rsidR="006241B1" w:rsidRPr="00570978" w:rsidRDefault="006241B1" w:rsidP="006241B1">
            <w:pPr>
              <w:rPr>
                <w:sz w:val="20"/>
                <w:szCs w:val="20"/>
              </w:rPr>
            </w:pPr>
            <w:r w:rsidRPr="00570978">
              <w:rPr>
                <w:sz w:val="20"/>
                <w:szCs w:val="20"/>
              </w:rPr>
              <w:t>ShowDropButtonWhen</w:t>
            </w:r>
          </w:p>
        </w:tc>
        <w:tc>
          <w:tcPr>
            <w:tcW w:w="0" w:type="auto"/>
          </w:tcPr>
          <w:p w:rsidR="006241B1" w:rsidRPr="00CC4C52" w:rsidRDefault="006241B1" w:rsidP="006241B1">
            <w:pPr>
              <w:rPr>
                <w:sz w:val="20"/>
                <w:szCs w:val="20"/>
              </w:rPr>
            </w:pPr>
            <w:r w:rsidRPr="00CC4C52">
              <w:rPr>
                <w:sz w:val="20"/>
                <w:szCs w:val="20"/>
              </w:rPr>
              <w:t>Width</w:t>
            </w: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1353"/>
        <w:gridCol w:w="1023"/>
      </w:tblGrid>
      <w:tr w:rsidR="006241B1" w:rsidTr="006241B1">
        <w:trPr>
          <w:jc w:val="center"/>
        </w:trPr>
        <w:tc>
          <w:tcPr>
            <w:tcW w:w="0" w:type="auto"/>
          </w:tcPr>
          <w:p w:rsidR="006241B1" w:rsidRDefault="006241B1" w:rsidP="006241B1">
            <w:r>
              <w:t>AddItem</w:t>
            </w:r>
          </w:p>
        </w:tc>
        <w:tc>
          <w:tcPr>
            <w:tcW w:w="0" w:type="auto"/>
          </w:tcPr>
          <w:p w:rsidR="006241B1" w:rsidRDefault="006241B1" w:rsidP="006241B1">
            <w:r>
              <w:t>DropDown</w:t>
            </w:r>
          </w:p>
        </w:tc>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Clear</w:t>
            </w:r>
          </w:p>
        </w:tc>
        <w:tc>
          <w:tcPr>
            <w:tcW w:w="0" w:type="auto"/>
          </w:tcPr>
          <w:p w:rsidR="006241B1" w:rsidRPr="00123114" w:rsidRDefault="006241B1" w:rsidP="006241B1">
            <w:r>
              <w:t>Move</w:t>
            </w:r>
          </w:p>
        </w:tc>
        <w:tc>
          <w:tcPr>
            <w:tcW w:w="0" w:type="auto"/>
          </w:tcPr>
          <w:p w:rsidR="006241B1" w:rsidRDefault="006241B1" w:rsidP="006241B1">
            <w:r>
              <w:t>ZOrder</w:t>
            </w:r>
          </w:p>
        </w:tc>
      </w:tr>
      <w:tr w:rsidR="006241B1" w:rsidTr="006241B1">
        <w:trPr>
          <w:jc w:val="center"/>
        </w:trPr>
        <w:tc>
          <w:tcPr>
            <w:tcW w:w="0" w:type="auto"/>
          </w:tcPr>
          <w:p w:rsidR="006241B1" w:rsidRDefault="006241B1" w:rsidP="006241B1">
            <w:r>
              <w:lastRenderedPageBreak/>
              <w:t>Copy</w:t>
            </w:r>
          </w:p>
        </w:tc>
        <w:tc>
          <w:tcPr>
            <w:tcW w:w="0" w:type="auto"/>
          </w:tcPr>
          <w:p w:rsidR="006241B1" w:rsidRDefault="006241B1" w:rsidP="006241B1">
            <w:r>
              <w:t>Paste</w:t>
            </w:r>
          </w:p>
        </w:tc>
        <w:tc>
          <w:tcPr>
            <w:tcW w:w="0" w:type="auto"/>
          </w:tcPr>
          <w:p w:rsidR="006241B1" w:rsidRDefault="006241B1" w:rsidP="006241B1"/>
        </w:tc>
      </w:tr>
      <w:tr w:rsidR="006241B1" w:rsidTr="006241B1">
        <w:trPr>
          <w:jc w:val="center"/>
        </w:trPr>
        <w:tc>
          <w:tcPr>
            <w:tcW w:w="0" w:type="auto"/>
          </w:tcPr>
          <w:p w:rsidR="006241B1" w:rsidRDefault="006241B1" w:rsidP="006241B1">
            <w:r>
              <w:t>Cut</w:t>
            </w:r>
          </w:p>
        </w:tc>
        <w:tc>
          <w:tcPr>
            <w:tcW w:w="0" w:type="auto"/>
          </w:tcPr>
          <w:p w:rsidR="006241B1" w:rsidRDefault="006241B1" w:rsidP="006241B1">
            <w:r>
              <w:t>RemoveItem</w:t>
            </w:r>
          </w:p>
        </w:tc>
        <w:tc>
          <w:tcPr>
            <w:tcW w:w="0" w:type="auto"/>
          </w:tcPr>
          <w:p w:rsidR="006241B1" w:rsidRDefault="006241B1" w:rsidP="006241B1"/>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744"/>
        <w:gridCol w:w="1353"/>
        <w:gridCol w:w="1329"/>
      </w:tblGrid>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t>DropButtonClick</w:t>
            </w:r>
          </w:p>
        </w:tc>
        <w:tc>
          <w:tcPr>
            <w:tcW w:w="0" w:type="auto"/>
          </w:tcPr>
          <w:p w:rsidR="006241B1" w:rsidRPr="002B6D78" w:rsidRDefault="006241B1" w:rsidP="006241B1">
            <w:r w:rsidRPr="002B6D78">
              <w:t>KeyPress</w:t>
            </w:r>
          </w:p>
        </w:tc>
        <w:tc>
          <w:tcPr>
            <w:tcW w:w="0" w:type="auto"/>
          </w:tcPr>
          <w:p w:rsidR="006241B1" w:rsidRPr="002B6D78" w:rsidRDefault="006241B1" w:rsidP="006241B1"/>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KeyUp</w:t>
            </w:r>
          </w:p>
        </w:tc>
        <w:tc>
          <w:tcPr>
            <w:tcW w:w="0" w:type="auto"/>
          </w:tcPr>
          <w:p w:rsidR="006241B1" w:rsidRDefault="006241B1" w:rsidP="006241B1"/>
        </w:tc>
      </w:tr>
      <w:tr w:rsidR="006241B1" w:rsidTr="006241B1">
        <w:trPr>
          <w:jc w:val="center"/>
        </w:trPr>
        <w:tc>
          <w:tcPr>
            <w:tcW w:w="0" w:type="auto"/>
          </w:tcPr>
          <w:p w:rsidR="006241B1" w:rsidRDefault="006241B1" w:rsidP="006241B1">
            <w:r>
              <w:t>Change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MouseDown</w:t>
            </w:r>
          </w:p>
        </w:tc>
        <w:tc>
          <w:tcPr>
            <w:tcW w:w="0" w:type="auto"/>
          </w:tcPr>
          <w:p w:rsidR="006241B1" w:rsidRDefault="006241B1" w:rsidP="006241B1"/>
        </w:tc>
      </w:tr>
    </w:tbl>
    <w:p w:rsidR="006241B1" w:rsidRPr="008A4778" w:rsidRDefault="006241B1" w:rsidP="006241B1">
      <w:pPr>
        <w:pStyle w:val="TextoCorrido"/>
        <w:rPr>
          <w:lang w:val="es-ES_tradnl"/>
        </w:rPr>
      </w:pPr>
    </w:p>
    <w:p w:rsidR="006241B1" w:rsidRPr="008A4778" w:rsidRDefault="006241B1" w:rsidP="00DC66CA">
      <w:pPr>
        <w:pStyle w:val="Ttulo2"/>
        <w:ind w:hanging="940"/>
      </w:pPr>
      <w:bookmarkStart w:id="1231" w:name="_Toc336255643"/>
      <w:bookmarkStart w:id="1232" w:name="_Toc337380351"/>
      <w:r w:rsidRPr="008A4778">
        <w:t>ListBox</w:t>
      </w:r>
      <w:bookmarkEnd w:id="1231"/>
      <w:bookmarkEnd w:id="1232"/>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72"/>
        <w:gridCol w:w="1339"/>
        <w:gridCol w:w="1561"/>
        <w:gridCol w:w="1228"/>
      </w:tblGrid>
      <w:tr w:rsidR="006241B1" w:rsidTr="006241B1">
        <w:trPr>
          <w:jc w:val="center"/>
        </w:trPr>
        <w:tc>
          <w:tcPr>
            <w:tcW w:w="0" w:type="auto"/>
          </w:tcPr>
          <w:p w:rsidR="006241B1" w:rsidRPr="000D04B7" w:rsidRDefault="006241B1" w:rsidP="006241B1">
            <w:pPr>
              <w:rPr>
                <w:sz w:val="20"/>
                <w:szCs w:val="20"/>
              </w:rPr>
            </w:pPr>
            <w:r w:rsidRPr="000D04B7">
              <w:rPr>
                <w:sz w:val="20"/>
                <w:szCs w:val="20"/>
              </w:rPr>
              <w:t>BackColor</w:t>
            </w:r>
          </w:p>
        </w:tc>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810801" w:rsidRDefault="006241B1" w:rsidP="006241B1">
            <w:pPr>
              <w:rPr>
                <w:sz w:val="20"/>
                <w:szCs w:val="20"/>
              </w:rPr>
            </w:pPr>
            <w:r w:rsidRPr="000D04B7">
              <w:rPr>
                <w:sz w:val="20"/>
                <w:szCs w:val="20"/>
              </w:rPr>
              <w:t>ListCount</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0D04B7" w:rsidRDefault="006241B1" w:rsidP="006241B1">
            <w:pPr>
              <w:rPr>
                <w:sz w:val="20"/>
                <w:szCs w:val="20"/>
              </w:rPr>
            </w:pPr>
            <w:r w:rsidRPr="000D04B7">
              <w:rPr>
                <w:sz w:val="20"/>
                <w:szCs w:val="20"/>
              </w:rPr>
              <w:t>Text</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BorderColor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810801" w:rsidRDefault="006241B1" w:rsidP="006241B1">
            <w:pPr>
              <w:rPr>
                <w:sz w:val="20"/>
                <w:szCs w:val="20"/>
              </w:rPr>
            </w:pPr>
            <w:r w:rsidRPr="000D04B7">
              <w:rPr>
                <w:sz w:val="20"/>
                <w:szCs w:val="20"/>
              </w:rPr>
              <w:t>ListIndex</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0D04B7" w:rsidRDefault="006241B1" w:rsidP="006241B1">
            <w:pPr>
              <w:rPr>
                <w:sz w:val="20"/>
                <w:szCs w:val="20"/>
              </w:rPr>
            </w:pPr>
            <w:r w:rsidRPr="000D04B7">
              <w:rPr>
                <w:sz w:val="20"/>
                <w:szCs w:val="20"/>
              </w:rPr>
              <w:t>TextAlign</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BorderStyle</w:t>
            </w:r>
          </w:p>
        </w:tc>
        <w:tc>
          <w:tcPr>
            <w:tcW w:w="0" w:type="auto"/>
          </w:tcPr>
          <w:p w:rsidR="006241B1" w:rsidRPr="000D04B7" w:rsidRDefault="006241B1" w:rsidP="006241B1">
            <w:pPr>
              <w:rPr>
                <w:sz w:val="20"/>
                <w:szCs w:val="20"/>
              </w:rPr>
            </w:pPr>
            <w:r w:rsidRPr="000D04B7">
              <w:rPr>
                <w:sz w:val="20"/>
                <w:szCs w:val="20"/>
              </w:rPr>
              <w:t>Enabled</w:t>
            </w:r>
          </w:p>
        </w:tc>
        <w:tc>
          <w:tcPr>
            <w:tcW w:w="0" w:type="auto"/>
          </w:tcPr>
          <w:p w:rsidR="006241B1" w:rsidRPr="000D04B7" w:rsidRDefault="006241B1" w:rsidP="006241B1">
            <w:pPr>
              <w:rPr>
                <w:sz w:val="20"/>
                <w:szCs w:val="20"/>
              </w:rPr>
            </w:pPr>
            <w:r w:rsidRPr="000D04B7">
              <w:rPr>
                <w:sz w:val="20"/>
                <w:szCs w:val="20"/>
              </w:rPr>
              <w:t>ListStyle</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0D04B7" w:rsidRDefault="006241B1" w:rsidP="006241B1">
            <w:pPr>
              <w:rPr>
                <w:sz w:val="20"/>
                <w:szCs w:val="20"/>
              </w:rPr>
            </w:pPr>
            <w:r w:rsidRPr="000D04B7">
              <w:rPr>
                <w:sz w:val="20"/>
                <w:szCs w:val="20"/>
              </w:rPr>
              <w:t>TextColumn</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BottomRightCell</w:t>
            </w:r>
          </w:p>
        </w:tc>
        <w:tc>
          <w:tcPr>
            <w:tcW w:w="0" w:type="auto"/>
          </w:tcPr>
          <w:p w:rsidR="006241B1" w:rsidRPr="000D04B7" w:rsidRDefault="006241B1" w:rsidP="006241B1">
            <w:pPr>
              <w:rPr>
                <w:sz w:val="20"/>
                <w:szCs w:val="20"/>
              </w:rPr>
            </w:pPr>
            <w:r w:rsidRPr="000D04B7">
              <w:rPr>
                <w:sz w:val="20"/>
                <w:szCs w:val="20"/>
              </w:rPr>
              <w:t>Font</w:t>
            </w:r>
          </w:p>
        </w:tc>
        <w:tc>
          <w:tcPr>
            <w:tcW w:w="0" w:type="auto"/>
          </w:tcPr>
          <w:p w:rsidR="006241B1" w:rsidRPr="000D04B7" w:rsidRDefault="006241B1" w:rsidP="006241B1">
            <w:pPr>
              <w:rPr>
                <w:sz w:val="20"/>
                <w:szCs w:val="20"/>
              </w:rPr>
            </w:pPr>
            <w:r w:rsidRPr="000D04B7">
              <w:rPr>
                <w:sz w:val="20"/>
                <w:szCs w:val="20"/>
              </w:rPr>
              <w:t>Locked</w:t>
            </w:r>
          </w:p>
        </w:tc>
        <w:tc>
          <w:tcPr>
            <w:tcW w:w="0" w:type="auto"/>
          </w:tcPr>
          <w:p w:rsidR="006241B1" w:rsidRPr="000D04B7" w:rsidRDefault="006241B1" w:rsidP="006241B1">
            <w:pPr>
              <w:rPr>
                <w:sz w:val="20"/>
                <w:szCs w:val="20"/>
              </w:rPr>
            </w:pPr>
            <w:r w:rsidRPr="000D04B7">
              <w:rPr>
                <w:sz w:val="20"/>
                <w:szCs w:val="20"/>
              </w:rPr>
              <w:t>Parent</w:t>
            </w:r>
          </w:p>
        </w:tc>
        <w:tc>
          <w:tcPr>
            <w:tcW w:w="0" w:type="auto"/>
          </w:tcPr>
          <w:p w:rsidR="006241B1" w:rsidRPr="000D04B7" w:rsidRDefault="006241B1" w:rsidP="006241B1">
            <w:pPr>
              <w:rPr>
                <w:sz w:val="20"/>
                <w:szCs w:val="20"/>
              </w:rPr>
            </w:pPr>
            <w:r w:rsidRPr="000D04B7">
              <w:rPr>
                <w:sz w:val="20"/>
                <w:szCs w:val="20"/>
              </w:rPr>
              <w:t>Top</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BoundColumn</w:t>
            </w:r>
          </w:p>
        </w:tc>
        <w:tc>
          <w:tcPr>
            <w:tcW w:w="0" w:type="auto"/>
          </w:tcPr>
          <w:p w:rsidR="006241B1" w:rsidRPr="000D04B7" w:rsidRDefault="006241B1" w:rsidP="006241B1">
            <w:pPr>
              <w:rPr>
                <w:sz w:val="20"/>
                <w:szCs w:val="20"/>
              </w:rPr>
            </w:pPr>
            <w:r w:rsidRPr="000D04B7">
              <w:rPr>
                <w:sz w:val="20"/>
                <w:szCs w:val="20"/>
              </w:rPr>
              <w:t>ForeColor</w:t>
            </w:r>
          </w:p>
        </w:tc>
        <w:tc>
          <w:tcPr>
            <w:tcW w:w="0" w:type="auto"/>
          </w:tcPr>
          <w:p w:rsidR="006241B1" w:rsidRPr="000D04B7" w:rsidRDefault="006241B1" w:rsidP="006241B1">
            <w:pPr>
              <w:rPr>
                <w:sz w:val="20"/>
                <w:szCs w:val="20"/>
              </w:rPr>
            </w:pPr>
            <w:r w:rsidRPr="000D04B7">
              <w:rPr>
                <w:sz w:val="20"/>
                <w:szCs w:val="20"/>
              </w:rPr>
              <w:t>MatchEntry</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0D04B7" w:rsidRDefault="006241B1" w:rsidP="006241B1">
            <w:pPr>
              <w:rPr>
                <w:sz w:val="20"/>
                <w:szCs w:val="20"/>
              </w:rPr>
            </w:pPr>
            <w:r w:rsidRPr="000D04B7">
              <w:rPr>
                <w:sz w:val="20"/>
                <w:szCs w:val="20"/>
              </w:rPr>
              <w:t>TopIndex</w:t>
            </w:r>
          </w:p>
        </w:tc>
      </w:tr>
      <w:tr w:rsidR="006241B1" w:rsidTr="006241B1">
        <w:trPr>
          <w:jc w:val="center"/>
        </w:trPr>
        <w:tc>
          <w:tcPr>
            <w:tcW w:w="0" w:type="auto"/>
          </w:tcPr>
          <w:p w:rsidR="006241B1" w:rsidRPr="000D04B7" w:rsidRDefault="006241B1" w:rsidP="006241B1">
            <w:pPr>
              <w:rPr>
                <w:sz w:val="20"/>
                <w:szCs w:val="20"/>
              </w:rPr>
            </w:pPr>
            <w:r>
              <w:rPr>
                <w:sz w:val="20"/>
                <w:szCs w:val="20"/>
              </w:rPr>
              <w:t>Cancel</w:t>
            </w:r>
          </w:p>
        </w:tc>
        <w:tc>
          <w:tcPr>
            <w:tcW w:w="0" w:type="auto"/>
          </w:tcPr>
          <w:p w:rsidR="006241B1" w:rsidRPr="000D04B7" w:rsidRDefault="006241B1" w:rsidP="006241B1">
            <w:pPr>
              <w:rPr>
                <w:sz w:val="20"/>
                <w:szCs w:val="20"/>
              </w:rPr>
            </w:pPr>
            <w:r w:rsidRPr="000D04B7">
              <w:rPr>
                <w:sz w:val="20"/>
                <w:szCs w:val="20"/>
              </w:rPr>
              <w:t>Height</w:t>
            </w:r>
          </w:p>
        </w:tc>
        <w:tc>
          <w:tcPr>
            <w:tcW w:w="0" w:type="auto"/>
          </w:tcPr>
          <w:p w:rsidR="006241B1" w:rsidRPr="000D04B7" w:rsidRDefault="006241B1" w:rsidP="006241B1">
            <w:pPr>
              <w:rPr>
                <w:sz w:val="20"/>
                <w:szCs w:val="20"/>
              </w:rPr>
            </w:pPr>
            <w:r w:rsidRPr="000D04B7">
              <w:rPr>
                <w:sz w:val="20"/>
                <w:szCs w:val="20"/>
              </w:rPr>
              <w:t>MouseIcon</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0D04B7" w:rsidRDefault="006241B1" w:rsidP="006241B1">
            <w:pPr>
              <w:rPr>
                <w:sz w:val="20"/>
                <w:szCs w:val="20"/>
              </w:rPr>
            </w:pPr>
            <w:r w:rsidRPr="000D04B7">
              <w:rPr>
                <w:sz w:val="20"/>
                <w:szCs w:val="20"/>
              </w:rPr>
              <w:t>Value</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Column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0D04B7" w:rsidRDefault="006241B1" w:rsidP="006241B1">
            <w:pPr>
              <w:rPr>
                <w:sz w:val="20"/>
                <w:szCs w:val="20"/>
              </w:rPr>
            </w:pPr>
            <w:r w:rsidRPr="000D04B7">
              <w:rPr>
                <w:sz w:val="20"/>
                <w:szCs w:val="20"/>
              </w:rPr>
              <w:t>MousePointer</w:t>
            </w:r>
          </w:p>
        </w:tc>
        <w:tc>
          <w:tcPr>
            <w:tcW w:w="0" w:type="auto"/>
          </w:tcPr>
          <w:p w:rsidR="006241B1" w:rsidRPr="000D04B7" w:rsidRDefault="006241B1" w:rsidP="006241B1">
            <w:pPr>
              <w:rPr>
                <w:sz w:val="20"/>
                <w:szCs w:val="20"/>
              </w:rPr>
            </w:pPr>
            <w:r w:rsidRPr="000D04B7">
              <w:rPr>
                <w:sz w:val="20"/>
                <w:szCs w:val="20"/>
              </w:rPr>
              <w:t>Selected</w:t>
            </w:r>
          </w:p>
        </w:tc>
        <w:tc>
          <w:tcPr>
            <w:tcW w:w="0" w:type="auto"/>
          </w:tcPr>
          <w:p w:rsidR="006241B1" w:rsidRPr="000D04B7" w:rsidRDefault="006241B1" w:rsidP="006241B1">
            <w:pPr>
              <w:rPr>
                <w:sz w:val="20"/>
                <w:szCs w:val="20"/>
              </w:rPr>
            </w:pPr>
            <w:r w:rsidRPr="000D04B7">
              <w:rPr>
                <w:sz w:val="20"/>
                <w:szCs w:val="20"/>
              </w:rPr>
              <w:t>Visible</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ColumnCount</w:t>
            </w:r>
          </w:p>
        </w:tc>
        <w:tc>
          <w:tcPr>
            <w:tcW w:w="0" w:type="auto"/>
          </w:tcPr>
          <w:p w:rsidR="006241B1" w:rsidRPr="000D04B7" w:rsidRDefault="006241B1" w:rsidP="006241B1">
            <w:pPr>
              <w:rPr>
                <w:sz w:val="20"/>
                <w:szCs w:val="20"/>
              </w:rPr>
            </w:pPr>
            <w:r w:rsidRPr="000D04B7">
              <w:rPr>
                <w:sz w:val="20"/>
                <w:szCs w:val="20"/>
              </w:rPr>
              <w:t>IntegralHeight</w:t>
            </w:r>
          </w:p>
        </w:tc>
        <w:tc>
          <w:tcPr>
            <w:tcW w:w="0" w:type="auto"/>
          </w:tcPr>
          <w:p w:rsidR="006241B1" w:rsidRPr="000D04B7" w:rsidRDefault="006241B1" w:rsidP="006241B1">
            <w:pPr>
              <w:rPr>
                <w:sz w:val="20"/>
                <w:szCs w:val="20"/>
              </w:rPr>
            </w:pPr>
            <w:r w:rsidRPr="000D04B7">
              <w:rPr>
                <w:sz w:val="20"/>
                <w:szCs w:val="20"/>
              </w:rPr>
              <w:t>MultiSelect</w:t>
            </w:r>
          </w:p>
        </w:tc>
        <w:tc>
          <w:tcPr>
            <w:tcW w:w="0" w:type="auto"/>
          </w:tcPr>
          <w:p w:rsidR="006241B1" w:rsidRPr="000D04B7" w:rsidRDefault="006241B1" w:rsidP="006241B1">
            <w:pPr>
              <w:rPr>
                <w:sz w:val="20"/>
                <w:szCs w:val="20"/>
              </w:rPr>
            </w:pPr>
            <w:r w:rsidRPr="000D04B7">
              <w:rPr>
                <w:sz w:val="20"/>
                <w:szCs w:val="20"/>
              </w:rPr>
              <w:t>SpecialEffect</w:t>
            </w:r>
          </w:p>
        </w:tc>
        <w:tc>
          <w:tcPr>
            <w:tcW w:w="0" w:type="auto"/>
          </w:tcPr>
          <w:p w:rsidR="006241B1" w:rsidRPr="000D04B7" w:rsidRDefault="006241B1" w:rsidP="006241B1">
            <w:pPr>
              <w:rPr>
                <w:sz w:val="20"/>
                <w:szCs w:val="20"/>
              </w:rPr>
            </w:pPr>
            <w:r w:rsidRPr="000D04B7">
              <w:rPr>
                <w:sz w:val="20"/>
                <w:szCs w:val="20"/>
              </w:rPr>
              <w:t>Width</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ColumnHeads</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0D04B7" w:rsidRDefault="006241B1" w:rsidP="006241B1">
            <w:pPr>
              <w:rPr>
                <w:sz w:val="20"/>
                <w:szCs w:val="20"/>
              </w:rPr>
            </w:pPr>
            <w:r w:rsidRPr="000D04B7">
              <w:rPr>
                <w:sz w:val="20"/>
                <w:szCs w:val="20"/>
              </w:rPr>
              <w:t>Name</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0D04B7"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lastRenderedPageBreak/>
              <w:t>ColumnWidths</w:t>
            </w:r>
          </w:p>
        </w:tc>
        <w:tc>
          <w:tcPr>
            <w:tcW w:w="0" w:type="auto"/>
          </w:tcPr>
          <w:p w:rsidR="006241B1" w:rsidRPr="000D04B7" w:rsidRDefault="006241B1" w:rsidP="006241B1">
            <w:pPr>
              <w:rPr>
                <w:sz w:val="20"/>
                <w:szCs w:val="20"/>
              </w:rPr>
            </w:pPr>
            <w:r w:rsidRPr="000D04B7">
              <w:rPr>
                <w:sz w:val="20"/>
                <w:szCs w:val="20"/>
              </w:rPr>
              <w:t>Left</w:t>
            </w:r>
          </w:p>
        </w:tc>
        <w:tc>
          <w:tcPr>
            <w:tcW w:w="0" w:type="auto"/>
          </w:tcPr>
          <w:p w:rsidR="006241B1" w:rsidRPr="000D04B7" w:rsidRDefault="006241B1" w:rsidP="006241B1">
            <w:pPr>
              <w:rPr>
                <w:sz w:val="20"/>
                <w:szCs w:val="20"/>
              </w:rPr>
            </w:pPr>
            <w:r w:rsidRPr="000D04B7">
              <w:rPr>
                <w:sz w:val="20"/>
                <w:szCs w:val="20"/>
              </w:rPr>
              <w:t>Object</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Pr="000D04B7"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sidRPr="000D04B7">
              <w:rPr>
                <w:sz w:val="20"/>
                <w:szCs w:val="20"/>
              </w:rPr>
              <w:t>List</w:t>
            </w:r>
          </w:p>
        </w:tc>
        <w:tc>
          <w:tcPr>
            <w:tcW w:w="0" w:type="auto"/>
          </w:tcPr>
          <w:p w:rsidR="006241B1" w:rsidRPr="000D04B7" w:rsidRDefault="006241B1" w:rsidP="006241B1">
            <w:pPr>
              <w:rPr>
                <w:sz w:val="20"/>
                <w:szCs w:val="20"/>
              </w:rPr>
            </w:pPr>
            <w:r w:rsidRPr="00810801">
              <w:rPr>
                <w:sz w:val="20"/>
                <w:szCs w:val="20"/>
              </w:rPr>
              <w:t>OldHeight</w:t>
            </w:r>
          </w:p>
        </w:tc>
        <w:tc>
          <w:tcPr>
            <w:tcW w:w="0" w:type="auto"/>
          </w:tcPr>
          <w:p w:rsidR="006241B1" w:rsidRPr="00CC4C52" w:rsidRDefault="006241B1" w:rsidP="006241B1">
            <w:pPr>
              <w:rPr>
                <w:sz w:val="20"/>
                <w:szCs w:val="20"/>
              </w:rPr>
            </w:pPr>
            <w:r>
              <w:rPr>
                <w:sz w:val="20"/>
                <w:szCs w:val="20"/>
              </w:rPr>
              <w:t>Tag</w:t>
            </w:r>
          </w:p>
        </w:tc>
        <w:tc>
          <w:tcPr>
            <w:tcW w:w="0" w:type="auto"/>
          </w:tcPr>
          <w:p w:rsidR="006241B1" w:rsidRPr="000D04B7"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1353"/>
      </w:tblGrid>
      <w:tr w:rsidR="006241B1" w:rsidTr="006241B1">
        <w:trPr>
          <w:jc w:val="center"/>
        </w:trPr>
        <w:tc>
          <w:tcPr>
            <w:tcW w:w="0" w:type="auto"/>
          </w:tcPr>
          <w:p w:rsidR="006241B1" w:rsidRDefault="006241B1" w:rsidP="006241B1">
            <w:r>
              <w:t>AddItem</w:t>
            </w:r>
          </w:p>
        </w:tc>
        <w:tc>
          <w:tcPr>
            <w:tcW w:w="0" w:type="auto"/>
          </w:tcPr>
          <w:p w:rsidR="006241B1" w:rsidRDefault="006241B1" w:rsidP="006241B1">
            <w:r>
              <w:t>RemoveItem</w:t>
            </w:r>
          </w:p>
        </w:tc>
      </w:tr>
      <w:tr w:rsidR="006241B1" w:rsidTr="006241B1">
        <w:trPr>
          <w:jc w:val="center"/>
        </w:trPr>
        <w:tc>
          <w:tcPr>
            <w:tcW w:w="0" w:type="auto"/>
          </w:tcPr>
          <w:p w:rsidR="006241B1" w:rsidRDefault="006241B1" w:rsidP="006241B1">
            <w:r>
              <w:t>Clear</w:t>
            </w:r>
          </w:p>
        </w:tc>
        <w:tc>
          <w:tcPr>
            <w:tcW w:w="0" w:type="auto"/>
          </w:tcPr>
          <w:p w:rsidR="006241B1" w:rsidRPr="00123114" w:rsidRDefault="006241B1" w:rsidP="006241B1">
            <w:r>
              <w:t>SetFocus</w:t>
            </w:r>
          </w:p>
        </w:tc>
      </w:tr>
      <w:tr w:rsidR="006241B1" w:rsidTr="006241B1">
        <w:trPr>
          <w:jc w:val="center"/>
        </w:trPr>
        <w:tc>
          <w:tcPr>
            <w:tcW w:w="0" w:type="auto"/>
          </w:tcPr>
          <w:p w:rsidR="006241B1" w:rsidRPr="00123114" w:rsidRDefault="006241B1" w:rsidP="006241B1">
            <w:r>
              <w:t>Move</w:t>
            </w:r>
          </w:p>
        </w:tc>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Click</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Change</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Pr="008A4778" w:rsidRDefault="006241B1" w:rsidP="006241B1">
      <w:pPr>
        <w:pStyle w:val="TextoCorrido"/>
        <w:rPr>
          <w:lang w:val="es-ES_tradnl"/>
        </w:rPr>
      </w:pPr>
    </w:p>
    <w:p w:rsidR="006241B1" w:rsidRPr="008A4778" w:rsidRDefault="006241B1" w:rsidP="00DC66CA">
      <w:pPr>
        <w:pStyle w:val="Ttulo2"/>
        <w:ind w:hanging="940"/>
      </w:pPr>
      <w:bookmarkStart w:id="1233" w:name="_Toc336255644"/>
      <w:bookmarkStart w:id="1234" w:name="_Toc337380352"/>
      <w:r w:rsidRPr="008A4778">
        <w:t>CheckBox</w:t>
      </w:r>
      <w:bookmarkEnd w:id="1233"/>
      <w:bookmarkEnd w:id="1234"/>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228"/>
      </w:tblGrid>
      <w:tr w:rsidR="006241B1" w:rsidTr="006241B1">
        <w:trPr>
          <w:jc w:val="center"/>
        </w:trPr>
        <w:tc>
          <w:tcPr>
            <w:tcW w:w="0" w:type="auto"/>
          </w:tcPr>
          <w:p w:rsidR="006241B1" w:rsidRPr="000D04B7" w:rsidRDefault="006241B1" w:rsidP="006241B1">
            <w:pPr>
              <w:rPr>
                <w:sz w:val="20"/>
                <w:szCs w:val="20"/>
              </w:rPr>
            </w:pPr>
            <w:r w:rsidRPr="000D04B7">
              <w:rPr>
                <w:sz w:val="20"/>
                <w:szCs w:val="20"/>
              </w:rPr>
              <w:t>Accelerator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0D04B7" w:rsidRDefault="006241B1" w:rsidP="006241B1">
            <w:pPr>
              <w:rPr>
                <w:sz w:val="20"/>
                <w:szCs w:val="20"/>
              </w:rPr>
            </w:pPr>
            <w:r w:rsidRPr="000D04B7">
              <w:rPr>
                <w:sz w:val="20"/>
                <w:szCs w:val="20"/>
              </w:rPr>
              <w:t>Locked</w:t>
            </w:r>
          </w:p>
        </w:tc>
        <w:tc>
          <w:tcPr>
            <w:tcW w:w="0" w:type="auto"/>
          </w:tcPr>
          <w:p w:rsidR="006241B1" w:rsidRPr="000D04B7" w:rsidRDefault="006241B1" w:rsidP="006241B1">
            <w:pPr>
              <w:rPr>
                <w:sz w:val="20"/>
                <w:szCs w:val="20"/>
              </w:rPr>
            </w:pPr>
            <w:r>
              <w:rPr>
                <w:sz w:val="20"/>
                <w:szCs w:val="20"/>
              </w:rPr>
              <w:t>Parent</w:t>
            </w:r>
          </w:p>
        </w:tc>
        <w:tc>
          <w:tcPr>
            <w:tcW w:w="0" w:type="auto"/>
          </w:tcPr>
          <w:p w:rsidR="006241B1" w:rsidRPr="000D04B7" w:rsidRDefault="006241B1" w:rsidP="006241B1">
            <w:pPr>
              <w:rPr>
                <w:sz w:val="20"/>
                <w:szCs w:val="20"/>
              </w:rPr>
            </w:pPr>
            <w:r w:rsidRPr="000D04B7">
              <w:rPr>
                <w:sz w:val="20"/>
                <w:szCs w:val="20"/>
              </w:rPr>
              <w:t>Text</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Alignment</w:t>
            </w:r>
          </w:p>
        </w:tc>
        <w:tc>
          <w:tcPr>
            <w:tcW w:w="0" w:type="auto"/>
          </w:tcPr>
          <w:p w:rsidR="006241B1" w:rsidRPr="000D04B7" w:rsidRDefault="006241B1" w:rsidP="006241B1">
            <w:pPr>
              <w:rPr>
                <w:sz w:val="20"/>
                <w:szCs w:val="20"/>
              </w:rPr>
            </w:pPr>
            <w:r w:rsidRPr="000D04B7">
              <w:rPr>
                <w:sz w:val="20"/>
                <w:szCs w:val="20"/>
              </w:rPr>
              <w:t>Enabled</w:t>
            </w:r>
          </w:p>
        </w:tc>
        <w:tc>
          <w:tcPr>
            <w:tcW w:w="0" w:type="auto"/>
          </w:tcPr>
          <w:p w:rsidR="006241B1" w:rsidRPr="000D04B7" w:rsidRDefault="006241B1" w:rsidP="006241B1">
            <w:pPr>
              <w:rPr>
                <w:sz w:val="20"/>
                <w:szCs w:val="20"/>
              </w:rPr>
            </w:pPr>
            <w:r w:rsidRPr="000D04B7">
              <w:rPr>
                <w:sz w:val="20"/>
                <w:szCs w:val="20"/>
              </w:rPr>
              <w:t>MouseIcon</w:t>
            </w:r>
          </w:p>
        </w:tc>
        <w:tc>
          <w:tcPr>
            <w:tcW w:w="0" w:type="auto"/>
          </w:tcPr>
          <w:p w:rsidR="006241B1" w:rsidRPr="000D04B7" w:rsidRDefault="006241B1" w:rsidP="006241B1">
            <w:pPr>
              <w:rPr>
                <w:sz w:val="20"/>
                <w:szCs w:val="20"/>
              </w:rPr>
            </w:pPr>
            <w:r>
              <w:rPr>
                <w:sz w:val="20"/>
                <w:szCs w:val="20"/>
              </w:rPr>
              <w:t>Picture</w:t>
            </w:r>
          </w:p>
        </w:tc>
        <w:tc>
          <w:tcPr>
            <w:tcW w:w="0" w:type="auto"/>
          </w:tcPr>
          <w:p w:rsidR="006241B1" w:rsidRPr="000D04B7" w:rsidRDefault="006241B1" w:rsidP="006241B1">
            <w:pPr>
              <w:rPr>
                <w:sz w:val="20"/>
                <w:szCs w:val="20"/>
              </w:rPr>
            </w:pPr>
            <w:r w:rsidRPr="000D04B7">
              <w:rPr>
                <w:sz w:val="20"/>
                <w:szCs w:val="20"/>
              </w:rPr>
              <w:t>TextAlign</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Autosize</w:t>
            </w:r>
          </w:p>
        </w:tc>
        <w:tc>
          <w:tcPr>
            <w:tcW w:w="0" w:type="auto"/>
          </w:tcPr>
          <w:p w:rsidR="006241B1" w:rsidRPr="000D04B7" w:rsidRDefault="006241B1" w:rsidP="006241B1">
            <w:pPr>
              <w:rPr>
                <w:sz w:val="20"/>
                <w:szCs w:val="20"/>
              </w:rPr>
            </w:pPr>
            <w:r w:rsidRPr="000D04B7">
              <w:rPr>
                <w:sz w:val="20"/>
                <w:szCs w:val="20"/>
              </w:rPr>
              <w:t>Font</w:t>
            </w:r>
          </w:p>
        </w:tc>
        <w:tc>
          <w:tcPr>
            <w:tcW w:w="0" w:type="auto"/>
          </w:tcPr>
          <w:p w:rsidR="006241B1" w:rsidRPr="000D04B7" w:rsidRDefault="006241B1" w:rsidP="006241B1">
            <w:pPr>
              <w:rPr>
                <w:sz w:val="20"/>
                <w:szCs w:val="20"/>
              </w:rPr>
            </w:pPr>
            <w:r w:rsidRPr="000D04B7">
              <w:rPr>
                <w:sz w:val="20"/>
                <w:szCs w:val="20"/>
              </w:rPr>
              <w:t>MousePointer</w:t>
            </w:r>
          </w:p>
        </w:tc>
        <w:tc>
          <w:tcPr>
            <w:tcW w:w="0" w:type="auto"/>
          </w:tcPr>
          <w:p w:rsidR="006241B1" w:rsidRPr="000D04B7" w:rsidRDefault="006241B1" w:rsidP="006241B1">
            <w:pPr>
              <w:rPr>
                <w:sz w:val="20"/>
                <w:szCs w:val="20"/>
              </w:rPr>
            </w:pPr>
            <w:r w:rsidRPr="000D04B7">
              <w:rPr>
                <w:sz w:val="20"/>
                <w:szCs w:val="20"/>
              </w:rPr>
              <w:t>PicturePosition</w:t>
            </w:r>
          </w:p>
        </w:tc>
        <w:tc>
          <w:tcPr>
            <w:tcW w:w="0" w:type="auto"/>
          </w:tcPr>
          <w:p w:rsidR="006241B1" w:rsidRPr="000D04B7" w:rsidRDefault="006241B1" w:rsidP="006241B1">
            <w:pPr>
              <w:rPr>
                <w:sz w:val="20"/>
                <w:szCs w:val="20"/>
              </w:rPr>
            </w:pPr>
            <w:r w:rsidRPr="000D04B7">
              <w:rPr>
                <w:sz w:val="20"/>
                <w:szCs w:val="20"/>
              </w:rPr>
              <w:t>TextColumn</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BackColor</w:t>
            </w:r>
          </w:p>
        </w:tc>
        <w:tc>
          <w:tcPr>
            <w:tcW w:w="0" w:type="auto"/>
          </w:tcPr>
          <w:p w:rsidR="006241B1" w:rsidRPr="000D04B7" w:rsidRDefault="006241B1" w:rsidP="006241B1">
            <w:pPr>
              <w:rPr>
                <w:sz w:val="20"/>
                <w:szCs w:val="20"/>
              </w:rPr>
            </w:pPr>
            <w:r w:rsidRPr="000D04B7">
              <w:rPr>
                <w:sz w:val="20"/>
                <w:szCs w:val="20"/>
              </w:rPr>
              <w:t>ForeColor</w:t>
            </w:r>
          </w:p>
        </w:tc>
        <w:tc>
          <w:tcPr>
            <w:tcW w:w="0" w:type="auto"/>
          </w:tcPr>
          <w:p w:rsidR="006241B1" w:rsidRPr="000D04B7" w:rsidRDefault="006241B1" w:rsidP="006241B1">
            <w:pPr>
              <w:rPr>
                <w:sz w:val="20"/>
                <w:szCs w:val="20"/>
              </w:rPr>
            </w:pPr>
            <w:r w:rsidRPr="000D04B7">
              <w:rPr>
                <w:sz w:val="20"/>
                <w:szCs w:val="20"/>
              </w:rPr>
              <w:t>Name</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0D04B7" w:rsidRDefault="006241B1" w:rsidP="006241B1">
            <w:pPr>
              <w:rPr>
                <w:sz w:val="20"/>
                <w:szCs w:val="20"/>
              </w:rPr>
            </w:pPr>
            <w:r w:rsidRPr="000D04B7">
              <w:rPr>
                <w:sz w:val="20"/>
                <w:szCs w:val="20"/>
              </w:rPr>
              <w:t>Top</w:t>
            </w:r>
          </w:p>
        </w:tc>
      </w:tr>
      <w:tr w:rsidR="006241B1" w:rsidTr="006241B1">
        <w:trPr>
          <w:jc w:val="center"/>
        </w:trPr>
        <w:tc>
          <w:tcPr>
            <w:tcW w:w="0" w:type="auto"/>
          </w:tcPr>
          <w:p w:rsidR="006241B1" w:rsidRPr="000D04B7" w:rsidRDefault="006241B1" w:rsidP="006241B1">
            <w:pPr>
              <w:rPr>
                <w:sz w:val="20"/>
                <w:szCs w:val="20"/>
              </w:rPr>
            </w:pPr>
            <w:r>
              <w:rPr>
                <w:sz w:val="20"/>
                <w:szCs w:val="20"/>
              </w:rPr>
              <w:t>BackStyle</w:t>
            </w:r>
          </w:p>
        </w:tc>
        <w:tc>
          <w:tcPr>
            <w:tcW w:w="0" w:type="auto"/>
          </w:tcPr>
          <w:p w:rsidR="006241B1" w:rsidRPr="000D04B7" w:rsidRDefault="006241B1" w:rsidP="006241B1">
            <w:pPr>
              <w:rPr>
                <w:sz w:val="20"/>
                <w:szCs w:val="20"/>
              </w:rPr>
            </w:pPr>
            <w:r w:rsidRPr="000D04B7">
              <w:rPr>
                <w:sz w:val="20"/>
                <w:szCs w:val="20"/>
              </w:rPr>
              <w:t>GroupName</w:t>
            </w:r>
          </w:p>
        </w:tc>
        <w:tc>
          <w:tcPr>
            <w:tcW w:w="0" w:type="auto"/>
          </w:tcPr>
          <w:p w:rsidR="006241B1" w:rsidRPr="000D04B7" w:rsidRDefault="006241B1" w:rsidP="006241B1">
            <w:pPr>
              <w:rPr>
                <w:sz w:val="20"/>
                <w:szCs w:val="20"/>
              </w:rPr>
            </w:pPr>
            <w:r w:rsidRPr="000D04B7">
              <w:rPr>
                <w:sz w:val="20"/>
                <w:szCs w:val="20"/>
              </w:rPr>
              <w:t>Object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0D04B7" w:rsidRDefault="006241B1" w:rsidP="006241B1">
            <w:pPr>
              <w:rPr>
                <w:sz w:val="20"/>
                <w:szCs w:val="20"/>
              </w:rPr>
            </w:pPr>
            <w:r w:rsidRPr="000D04B7">
              <w:rPr>
                <w:sz w:val="20"/>
                <w:szCs w:val="20"/>
              </w:rPr>
              <w:t>TripleState</w:t>
            </w:r>
          </w:p>
        </w:tc>
      </w:tr>
      <w:tr w:rsidR="006241B1" w:rsidTr="006241B1">
        <w:trPr>
          <w:jc w:val="center"/>
        </w:trPr>
        <w:tc>
          <w:tcPr>
            <w:tcW w:w="0" w:type="auto"/>
          </w:tcPr>
          <w:p w:rsidR="006241B1" w:rsidRPr="000D04B7" w:rsidRDefault="006241B1" w:rsidP="006241B1">
            <w:pPr>
              <w:rPr>
                <w:sz w:val="20"/>
                <w:szCs w:val="20"/>
              </w:rPr>
            </w:pPr>
            <w:r>
              <w:rPr>
                <w:sz w:val="20"/>
                <w:szCs w:val="20"/>
              </w:rPr>
              <w:lastRenderedPageBreak/>
              <w:t>Cancel</w:t>
            </w:r>
          </w:p>
        </w:tc>
        <w:tc>
          <w:tcPr>
            <w:tcW w:w="0" w:type="auto"/>
          </w:tcPr>
          <w:p w:rsidR="006241B1" w:rsidRPr="000D04B7" w:rsidRDefault="006241B1" w:rsidP="006241B1">
            <w:pPr>
              <w:rPr>
                <w:sz w:val="20"/>
                <w:szCs w:val="20"/>
              </w:rPr>
            </w:pPr>
            <w:r w:rsidRPr="000D04B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sidRPr="000D04B7">
              <w:rPr>
                <w:sz w:val="20"/>
                <w:szCs w:val="20"/>
              </w:rPr>
              <w:t>SpecialEffect</w:t>
            </w:r>
          </w:p>
        </w:tc>
        <w:tc>
          <w:tcPr>
            <w:tcW w:w="0" w:type="auto"/>
          </w:tcPr>
          <w:p w:rsidR="006241B1" w:rsidRPr="000D04B7" w:rsidRDefault="006241B1" w:rsidP="006241B1">
            <w:pPr>
              <w:rPr>
                <w:sz w:val="20"/>
                <w:szCs w:val="20"/>
              </w:rPr>
            </w:pPr>
            <w:r w:rsidRPr="000D04B7">
              <w:rPr>
                <w:sz w:val="20"/>
                <w:szCs w:val="20"/>
              </w:rPr>
              <w:t>Value</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Caption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0D04B7" w:rsidRDefault="006241B1" w:rsidP="006241B1">
            <w:pPr>
              <w:rPr>
                <w:sz w:val="20"/>
                <w:szCs w:val="20"/>
              </w:rPr>
            </w:pPr>
            <w:r w:rsidRPr="000D04B7">
              <w:rPr>
                <w:sz w:val="20"/>
                <w:szCs w:val="20"/>
              </w:rPr>
              <w:t>Visible</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Pr="000D04B7" w:rsidRDefault="006241B1" w:rsidP="006241B1">
            <w:pPr>
              <w:rPr>
                <w:sz w:val="20"/>
                <w:szCs w:val="20"/>
              </w:rPr>
            </w:pPr>
            <w:r w:rsidRPr="000D04B7">
              <w:rPr>
                <w:sz w:val="20"/>
                <w:szCs w:val="20"/>
              </w:rPr>
              <w:t>Width</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Default="006241B1" w:rsidP="006241B1">
            <w:pPr>
              <w:rPr>
                <w:sz w:val="20"/>
                <w:szCs w:val="20"/>
              </w:rPr>
            </w:pPr>
            <w:r>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Tag</w:t>
            </w:r>
          </w:p>
        </w:tc>
        <w:tc>
          <w:tcPr>
            <w:tcW w:w="0" w:type="auto"/>
          </w:tcPr>
          <w:p w:rsidR="006241B1" w:rsidRPr="000D04B7" w:rsidRDefault="006241B1" w:rsidP="006241B1">
            <w:pPr>
              <w:rPr>
                <w:sz w:val="20"/>
                <w:szCs w:val="20"/>
              </w:rPr>
            </w:pPr>
            <w:r w:rsidRPr="000D04B7">
              <w:rPr>
                <w:sz w:val="20"/>
                <w:szCs w:val="20"/>
              </w:rPr>
              <w:t>WordWrap</w:t>
            </w: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Change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Pr="008A4778" w:rsidRDefault="006241B1" w:rsidP="006241B1">
      <w:pPr>
        <w:pStyle w:val="TextoCorrido"/>
        <w:rPr>
          <w:lang w:val="es-ES_tradnl"/>
        </w:rPr>
      </w:pPr>
    </w:p>
    <w:p w:rsidR="006241B1" w:rsidRPr="008A4778" w:rsidRDefault="006241B1" w:rsidP="00DC66CA">
      <w:pPr>
        <w:pStyle w:val="Ttulo2"/>
        <w:ind w:hanging="940"/>
      </w:pPr>
      <w:bookmarkStart w:id="1235" w:name="_Toc336255645"/>
      <w:bookmarkStart w:id="1236" w:name="_Toc337380353"/>
      <w:r w:rsidRPr="008A4778">
        <w:t>OptionButton</w:t>
      </w:r>
      <w:bookmarkEnd w:id="1235"/>
      <w:bookmarkEnd w:id="1236"/>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116"/>
      </w:tblGrid>
      <w:tr w:rsidR="006241B1" w:rsidTr="006241B1">
        <w:trPr>
          <w:jc w:val="center"/>
        </w:trPr>
        <w:tc>
          <w:tcPr>
            <w:tcW w:w="0" w:type="auto"/>
          </w:tcPr>
          <w:p w:rsidR="006241B1" w:rsidRPr="005A64FF" w:rsidRDefault="006241B1" w:rsidP="006241B1">
            <w:pPr>
              <w:rPr>
                <w:sz w:val="20"/>
                <w:szCs w:val="20"/>
              </w:rPr>
            </w:pPr>
            <w:r w:rsidRPr="005A64FF">
              <w:rPr>
                <w:sz w:val="20"/>
                <w:szCs w:val="20"/>
              </w:rPr>
              <w:t>Accelerator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5A64FF" w:rsidRDefault="006241B1" w:rsidP="006241B1">
            <w:pPr>
              <w:rPr>
                <w:sz w:val="20"/>
                <w:szCs w:val="20"/>
              </w:rPr>
            </w:pPr>
            <w:r w:rsidRPr="005A64FF">
              <w:rPr>
                <w:sz w:val="20"/>
                <w:szCs w:val="20"/>
              </w:rPr>
              <w:t>Locked</w:t>
            </w:r>
          </w:p>
        </w:tc>
        <w:tc>
          <w:tcPr>
            <w:tcW w:w="0" w:type="auto"/>
          </w:tcPr>
          <w:p w:rsidR="006241B1" w:rsidRPr="005A64FF" w:rsidRDefault="006241B1" w:rsidP="006241B1">
            <w:pPr>
              <w:rPr>
                <w:sz w:val="20"/>
                <w:szCs w:val="20"/>
              </w:rPr>
            </w:pPr>
            <w:r w:rsidRPr="005A64FF">
              <w:rPr>
                <w:sz w:val="20"/>
                <w:szCs w:val="20"/>
              </w:rPr>
              <w:t>Parent</w:t>
            </w:r>
          </w:p>
        </w:tc>
        <w:tc>
          <w:tcPr>
            <w:tcW w:w="0" w:type="auto"/>
          </w:tcPr>
          <w:p w:rsidR="006241B1" w:rsidRPr="005A64FF" w:rsidRDefault="006241B1" w:rsidP="006241B1">
            <w:pPr>
              <w:rPr>
                <w:sz w:val="20"/>
                <w:szCs w:val="20"/>
              </w:rPr>
            </w:pPr>
            <w:r w:rsidRPr="005A64FF">
              <w:rPr>
                <w:sz w:val="20"/>
                <w:szCs w:val="20"/>
              </w:rPr>
              <w:t>TextAlign</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t>Alignment</w:t>
            </w:r>
          </w:p>
        </w:tc>
        <w:tc>
          <w:tcPr>
            <w:tcW w:w="0" w:type="auto"/>
          </w:tcPr>
          <w:p w:rsidR="006241B1" w:rsidRPr="005A64FF" w:rsidRDefault="006241B1" w:rsidP="006241B1">
            <w:pPr>
              <w:rPr>
                <w:sz w:val="20"/>
                <w:szCs w:val="20"/>
              </w:rPr>
            </w:pPr>
            <w:r w:rsidRPr="005A64FF">
              <w:rPr>
                <w:sz w:val="20"/>
                <w:szCs w:val="20"/>
              </w:rPr>
              <w:t>Enabled</w:t>
            </w:r>
          </w:p>
        </w:tc>
        <w:tc>
          <w:tcPr>
            <w:tcW w:w="0" w:type="auto"/>
          </w:tcPr>
          <w:p w:rsidR="006241B1" w:rsidRPr="005A64FF" w:rsidRDefault="006241B1" w:rsidP="006241B1">
            <w:pPr>
              <w:rPr>
                <w:sz w:val="20"/>
                <w:szCs w:val="20"/>
              </w:rPr>
            </w:pPr>
            <w:r w:rsidRPr="005A64FF">
              <w:rPr>
                <w:sz w:val="20"/>
                <w:szCs w:val="20"/>
              </w:rPr>
              <w:t>MouseIcon</w:t>
            </w:r>
          </w:p>
        </w:tc>
        <w:tc>
          <w:tcPr>
            <w:tcW w:w="0" w:type="auto"/>
          </w:tcPr>
          <w:p w:rsidR="006241B1" w:rsidRPr="005A64FF" w:rsidRDefault="006241B1" w:rsidP="006241B1">
            <w:pPr>
              <w:rPr>
                <w:sz w:val="20"/>
                <w:szCs w:val="20"/>
              </w:rPr>
            </w:pPr>
            <w:r w:rsidRPr="005A64FF">
              <w:rPr>
                <w:sz w:val="20"/>
                <w:szCs w:val="20"/>
              </w:rPr>
              <w:t>Picture</w:t>
            </w:r>
          </w:p>
        </w:tc>
        <w:tc>
          <w:tcPr>
            <w:tcW w:w="0" w:type="auto"/>
          </w:tcPr>
          <w:p w:rsidR="006241B1" w:rsidRPr="005A64FF" w:rsidRDefault="006241B1" w:rsidP="006241B1">
            <w:pPr>
              <w:rPr>
                <w:sz w:val="20"/>
                <w:szCs w:val="20"/>
              </w:rPr>
            </w:pPr>
            <w:r w:rsidRPr="005A64FF">
              <w:rPr>
                <w:sz w:val="20"/>
                <w:szCs w:val="20"/>
              </w:rPr>
              <w:t>Top</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lastRenderedPageBreak/>
              <w:t>Autosize</w:t>
            </w:r>
          </w:p>
        </w:tc>
        <w:tc>
          <w:tcPr>
            <w:tcW w:w="0" w:type="auto"/>
          </w:tcPr>
          <w:p w:rsidR="006241B1" w:rsidRPr="005A64FF" w:rsidRDefault="006241B1" w:rsidP="006241B1">
            <w:pPr>
              <w:rPr>
                <w:sz w:val="20"/>
                <w:szCs w:val="20"/>
              </w:rPr>
            </w:pPr>
            <w:r w:rsidRPr="005A64FF">
              <w:rPr>
                <w:sz w:val="20"/>
                <w:szCs w:val="20"/>
              </w:rPr>
              <w:t>Font</w:t>
            </w:r>
          </w:p>
        </w:tc>
        <w:tc>
          <w:tcPr>
            <w:tcW w:w="0" w:type="auto"/>
          </w:tcPr>
          <w:p w:rsidR="006241B1" w:rsidRPr="005A64FF" w:rsidRDefault="006241B1" w:rsidP="006241B1">
            <w:pPr>
              <w:rPr>
                <w:sz w:val="20"/>
                <w:szCs w:val="20"/>
              </w:rPr>
            </w:pPr>
            <w:r w:rsidRPr="005A64FF">
              <w:rPr>
                <w:sz w:val="20"/>
                <w:szCs w:val="20"/>
              </w:rPr>
              <w:t>MousePointer</w:t>
            </w:r>
          </w:p>
        </w:tc>
        <w:tc>
          <w:tcPr>
            <w:tcW w:w="0" w:type="auto"/>
          </w:tcPr>
          <w:p w:rsidR="006241B1" w:rsidRPr="005A64FF" w:rsidRDefault="006241B1" w:rsidP="006241B1">
            <w:pPr>
              <w:rPr>
                <w:sz w:val="20"/>
                <w:szCs w:val="20"/>
              </w:rPr>
            </w:pPr>
            <w:r w:rsidRPr="005A64FF">
              <w:rPr>
                <w:sz w:val="20"/>
                <w:szCs w:val="20"/>
              </w:rPr>
              <w:t>PicturePosition</w:t>
            </w:r>
          </w:p>
        </w:tc>
        <w:tc>
          <w:tcPr>
            <w:tcW w:w="0" w:type="auto"/>
          </w:tcPr>
          <w:p w:rsidR="006241B1" w:rsidRPr="005A64FF" w:rsidRDefault="006241B1" w:rsidP="006241B1">
            <w:pPr>
              <w:rPr>
                <w:sz w:val="20"/>
                <w:szCs w:val="20"/>
              </w:rPr>
            </w:pPr>
            <w:r w:rsidRPr="005A64FF">
              <w:rPr>
                <w:sz w:val="20"/>
                <w:szCs w:val="20"/>
              </w:rPr>
              <w:t>TripleState</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t>BackColor</w:t>
            </w:r>
          </w:p>
        </w:tc>
        <w:tc>
          <w:tcPr>
            <w:tcW w:w="0" w:type="auto"/>
          </w:tcPr>
          <w:p w:rsidR="006241B1" w:rsidRPr="005A64FF" w:rsidRDefault="006241B1" w:rsidP="006241B1">
            <w:pPr>
              <w:rPr>
                <w:sz w:val="20"/>
                <w:szCs w:val="20"/>
              </w:rPr>
            </w:pPr>
            <w:r w:rsidRPr="005A64FF">
              <w:rPr>
                <w:sz w:val="20"/>
                <w:szCs w:val="20"/>
              </w:rPr>
              <w:t>ForeColor</w:t>
            </w:r>
          </w:p>
        </w:tc>
        <w:tc>
          <w:tcPr>
            <w:tcW w:w="0" w:type="auto"/>
          </w:tcPr>
          <w:p w:rsidR="006241B1" w:rsidRPr="005A64FF" w:rsidRDefault="006241B1" w:rsidP="006241B1">
            <w:pPr>
              <w:rPr>
                <w:sz w:val="20"/>
                <w:szCs w:val="20"/>
              </w:rPr>
            </w:pPr>
            <w:r w:rsidRPr="005A64FF">
              <w:rPr>
                <w:sz w:val="20"/>
                <w:szCs w:val="20"/>
              </w:rPr>
              <w:t>Name</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5A64FF" w:rsidRDefault="006241B1" w:rsidP="006241B1">
            <w:pPr>
              <w:rPr>
                <w:sz w:val="20"/>
                <w:szCs w:val="20"/>
              </w:rPr>
            </w:pPr>
            <w:r w:rsidRPr="005A64FF">
              <w:rPr>
                <w:sz w:val="20"/>
                <w:szCs w:val="20"/>
              </w:rPr>
              <w:t>Value</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t>BackStyle</w:t>
            </w:r>
          </w:p>
        </w:tc>
        <w:tc>
          <w:tcPr>
            <w:tcW w:w="0" w:type="auto"/>
          </w:tcPr>
          <w:p w:rsidR="006241B1" w:rsidRPr="005A64FF" w:rsidRDefault="006241B1" w:rsidP="006241B1">
            <w:pPr>
              <w:rPr>
                <w:sz w:val="20"/>
                <w:szCs w:val="20"/>
              </w:rPr>
            </w:pPr>
            <w:r w:rsidRPr="005A64FF">
              <w:rPr>
                <w:sz w:val="20"/>
                <w:szCs w:val="20"/>
              </w:rPr>
              <w:t>GroupName</w:t>
            </w:r>
          </w:p>
        </w:tc>
        <w:tc>
          <w:tcPr>
            <w:tcW w:w="0" w:type="auto"/>
          </w:tcPr>
          <w:p w:rsidR="006241B1" w:rsidRPr="005A64FF" w:rsidRDefault="006241B1" w:rsidP="006241B1">
            <w:pPr>
              <w:rPr>
                <w:sz w:val="20"/>
                <w:szCs w:val="20"/>
              </w:rPr>
            </w:pPr>
            <w:r w:rsidRPr="005A64FF">
              <w:rPr>
                <w:sz w:val="20"/>
                <w:szCs w:val="20"/>
              </w:rPr>
              <w:t>Object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5A64FF" w:rsidRDefault="006241B1" w:rsidP="006241B1">
            <w:pPr>
              <w:rPr>
                <w:sz w:val="20"/>
                <w:szCs w:val="20"/>
              </w:rPr>
            </w:pPr>
            <w:r w:rsidRPr="005A64FF">
              <w:rPr>
                <w:sz w:val="20"/>
                <w:szCs w:val="20"/>
              </w:rPr>
              <w:t>Visible</w:t>
            </w:r>
          </w:p>
        </w:tc>
      </w:tr>
      <w:tr w:rsidR="006241B1" w:rsidTr="006241B1">
        <w:trPr>
          <w:jc w:val="center"/>
        </w:trPr>
        <w:tc>
          <w:tcPr>
            <w:tcW w:w="0" w:type="auto"/>
          </w:tcPr>
          <w:p w:rsidR="006241B1" w:rsidRPr="005A64FF" w:rsidRDefault="006241B1" w:rsidP="006241B1">
            <w:pPr>
              <w:rPr>
                <w:sz w:val="20"/>
                <w:szCs w:val="20"/>
              </w:rPr>
            </w:pPr>
            <w:r>
              <w:rPr>
                <w:sz w:val="20"/>
                <w:szCs w:val="20"/>
              </w:rPr>
              <w:t>Cancel</w:t>
            </w:r>
          </w:p>
        </w:tc>
        <w:tc>
          <w:tcPr>
            <w:tcW w:w="0" w:type="auto"/>
          </w:tcPr>
          <w:p w:rsidR="006241B1" w:rsidRPr="005A64FF" w:rsidRDefault="006241B1" w:rsidP="006241B1">
            <w:pPr>
              <w:rPr>
                <w:sz w:val="20"/>
                <w:szCs w:val="20"/>
              </w:rPr>
            </w:pPr>
            <w:r w:rsidRPr="005A64FF">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sidRPr="000D04B7">
              <w:rPr>
                <w:sz w:val="20"/>
                <w:szCs w:val="20"/>
              </w:rPr>
              <w:t>SpecialEffect</w:t>
            </w:r>
          </w:p>
        </w:tc>
        <w:tc>
          <w:tcPr>
            <w:tcW w:w="0" w:type="auto"/>
          </w:tcPr>
          <w:p w:rsidR="006241B1" w:rsidRPr="005A64FF" w:rsidRDefault="006241B1" w:rsidP="006241B1">
            <w:pPr>
              <w:rPr>
                <w:sz w:val="20"/>
                <w:szCs w:val="20"/>
              </w:rPr>
            </w:pPr>
            <w:r w:rsidRPr="005A64FF">
              <w:rPr>
                <w:sz w:val="20"/>
                <w:szCs w:val="20"/>
              </w:rPr>
              <w:t>Width</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t>Caption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5A64FF" w:rsidRDefault="006241B1" w:rsidP="006241B1">
            <w:pPr>
              <w:rPr>
                <w:sz w:val="20"/>
                <w:szCs w:val="20"/>
              </w:rPr>
            </w:pPr>
            <w:r w:rsidRPr="005A64FF">
              <w:rPr>
                <w:sz w:val="20"/>
                <w:szCs w:val="20"/>
              </w:rPr>
              <w:t>WordWrap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5A64FF" w:rsidRDefault="006241B1" w:rsidP="006241B1">
            <w:pPr>
              <w:rPr>
                <w:sz w:val="20"/>
                <w:szCs w:val="20"/>
              </w:rPr>
            </w:pPr>
            <w:r w:rsidRPr="005A64FF">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Tag</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Change</w:t>
            </w:r>
          </w:p>
        </w:tc>
        <w:tc>
          <w:tcPr>
            <w:tcW w:w="0" w:type="auto"/>
          </w:tcPr>
          <w:p w:rsidR="006241B1" w:rsidRDefault="006241B1" w:rsidP="006241B1">
            <w:r w:rsidRPr="002B6D78">
              <w:t>Error</w:t>
            </w:r>
          </w:p>
        </w:tc>
        <w:tc>
          <w:tcPr>
            <w:tcW w:w="0" w:type="auto"/>
          </w:tcPr>
          <w:p w:rsidR="006241B1"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Pr="008A4778" w:rsidRDefault="006241B1" w:rsidP="006241B1">
      <w:pPr>
        <w:pStyle w:val="TextoCorrido"/>
        <w:rPr>
          <w:lang w:val="es-ES_tradnl"/>
        </w:rPr>
      </w:pPr>
    </w:p>
    <w:p w:rsidR="006241B1" w:rsidRPr="008A4778" w:rsidRDefault="006241B1" w:rsidP="00DC66CA">
      <w:pPr>
        <w:pStyle w:val="Ttulo2"/>
        <w:ind w:hanging="940"/>
      </w:pPr>
      <w:bookmarkStart w:id="1237" w:name="_Toc336255646"/>
      <w:bookmarkStart w:id="1238" w:name="_Toc337380354"/>
      <w:r w:rsidRPr="008A4778">
        <w:t>ToggleButton</w:t>
      </w:r>
      <w:bookmarkEnd w:id="1237"/>
      <w:bookmarkEnd w:id="1238"/>
      <w:r w:rsidRPr="008A4778">
        <w:t xml:space="preserve"> </w:t>
      </w:r>
    </w:p>
    <w:p w:rsidR="006241B1" w:rsidRDefault="006241B1" w:rsidP="006241B1">
      <w:pPr>
        <w:pStyle w:val="TextoCorrido"/>
        <w:rPr>
          <w:lang w:val="es-ES_tradnl"/>
        </w:rPr>
      </w:pPr>
    </w:p>
    <w:p w:rsidR="006241B1" w:rsidRDefault="006241B1" w:rsidP="006241B1">
      <w:pPr>
        <w:pStyle w:val="Ttulo3"/>
      </w:pPr>
      <w:r>
        <w:lastRenderedPageBreak/>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116"/>
      </w:tblGrid>
      <w:tr w:rsidR="006241B1" w:rsidTr="006241B1">
        <w:trPr>
          <w:jc w:val="center"/>
        </w:trPr>
        <w:tc>
          <w:tcPr>
            <w:tcW w:w="0" w:type="auto"/>
          </w:tcPr>
          <w:p w:rsidR="006241B1" w:rsidRPr="00CB20E7" w:rsidRDefault="006241B1" w:rsidP="006241B1">
            <w:pPr>
              <w:rPr>
                <w:sz w:val="20"/>
                <w:szCs w:val="20"/>
              </w:rPr>
            </w:pPr>
            <w:r w:rsidRPr="00CB20E7">
              <w:rPr>
                <w:sz w:val="20"/>
                <w:szCs w:val="20"/>
              </w:rPr>
              <w:t>Accelerator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Locked</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Pr="00CB20E7" w:rsidRDefault="006241B1" w:rsidP="006241B1">
            <w:pPr>
              <w:rPr>
                <w:sz w:val="20"/>
                <w:szCs w:val="20"/>
              </w:rPr>
            </w:pPr>
            <w:r w:rsidRPr="00CB20E7">
              <w:rPr>
                <w:sz w:val="20"/>
                <w:szCs w:val="20"/>
              </w:rPr>
              <w:t>TextAlign</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Alignment</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CB20E7" w:rsidRDefault="006241B1" w:rsidP="006241B1">
            <w:pPr>
              <w:rPr>
                <w:sz w:val="20"/>
                <w:szCs w:val="20"/>
              </w:rPr>
            </w:pPr>
            <w:r w:rsidRPr="00CB20E7">
              <w:rPr>
                <w:sz w:val="20"/>
                <w:szCs w:val="20"/>
              </w:rPr>
              <w:t>Picture</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Autosize</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MousePointer</w:t>
            </w:r>
          </w:p>
        </w:tc>
        <w:tc>
          <w:tcPr>
            <w:tcW w:w="0" w:type="auto"/>
          </w:tcPr>
          <w:p w:rsidR="006241B1" w:rsidRPr="00CB20E7" w:rsidRDefault="006241B1" w:rsidP="006241B1">
            <w:pPr>
              <w:rPr>
                <w:sz w:val="20"/>
                <w:szCs w:val="20"/>
              </w:rPr>
            </w:pPr>
            <w:r w:rsidRPr="00CB20E7">
              <w:rPr>
                <w:sz w:val="20"/>
                <w:szCs w:val="20"/>
              </w:rPr>
              <w:t>PicturePosition</w:t>
            </w:r>
          </w:p>
        </w:tc>
        <w:tc>
          <w:tcPr>
            <w:tcW w:w="0" w:type="auto"/>
          </w:tcPr>
          <w:p w:rsidR="006241B1" w:rsidRPr="00CB20E7" w:rsidRDefault="006241B1" w:rsidP="006241B1">
            <w:pPr>
              <w:rPr>
                <w:sz w:val="20"/>
                <w:szCs w:val="20"/>
              </w:rPr>
            </w:pPr>
            <w:r w:rsidRPr="00CB20E7">
              <w:rPr>
                <w:sz w:val="20"/>
                <w:szCs w:val="20"/>
              </w:rPr>
              <w:t>TripleState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sidRPr="00CB20E7">
              <w:rPr>
                <w:sz w:val="20"/>
                <w:szCs w:val="20"/>
              </w:rPr>
              <w:t>Value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BackStyle</w:t>
            </w:r>
          </w:p>
        </w:tc>
        <w:tc>
          <w:tcPr>
            <w:tcW w:w="0" w:type="auto"/>
          </w:tcPr>
          <w:p w:rsidR="006241B1" w:rsidRPr="00CB20E7" w:rsidRDefault="006241B1" w:rsidP="006241B1">
            <w:pPr>
              <w:rPr>
                <w:sz w:val="20"/>
                <w:szCs w:val="20"/>
              </w:rPr>
            </w:pPr>
            <w:r w:rsidRPr="00CB20E7">
              <w:rPr>
                <w:sz w:val="20"/>
                <w:szCs w:val="20"/>
              </w:rPr>
              <w:t>GroupName</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CB20E7" w:rsidRDefault="006241B1" w:rsidP="006241B1">
            <w:pPr>
              <w:rPr>
                <w:sz w:val="20"/>
                <w:szCs w:val="20"/>
              </w:rPr>
            </w:pPr>
            <w:r w:rsidRPr="00CB20E7">
              <w:rPr>
                <w:sz w:val="20"/>
                <w:szCs w:val="20"/>
              </w:rPr>
              <w:t>SpecialEffect</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Caption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CB20E7" w:rsidRDefault="006241B1" w:rsidP="006241B1">
            <w:pPr>
              <w:rPr>
                <w:sz w:val="20"/>
                <w:szCs w:val="20"/>
              </w:rPr>
            </w:pPr>
            <w:r w:rsidRPr="00CB20E7">
              <w:rPr>
                <w:sz w:val="20"/>
                <w:szCs w:val="20"/>
              </w:rPr>
              <w:t>WordWrap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Tag</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Change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Default="006241B1" w:rsidP="006241B1">
      <w:pPr>
        <w:pStyle w:val="TextoCorrido"/>
        <w:rPr>
          <w:lang w:val="es-ES_tradnl"/>
        </w:rPr>
      </w:pPr>
    </w:p>
    <w:p w:rsidR="006241B1" w:rsidRPr="008A4778" w:rsidRDefault="006241B1" w:rsidP="00DC66CA">
      <w:pPr>
        <w:pStyle w:val="Ttulo2"/>
        <w:ind w:hanging="940"/>
      </w:pPr>
      <w:bookmarkStart w:id="1239" w:name="_Toc336255647"/>
      <w:bookmarkStart w:id="1240" w:name="_Toc337380355"/>
      <w:r w:rsidRPr="008A4778">
        <w:lastRenderedPageBreak/>
        <w:t>Frame</w:t>
      </w:r>
      <w:bookmarkEnd w:id="1239"/>
      <w:bookmarkEnd w:id="1240"/>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1"/>
        <w:gridCol w:w="1692"/>
        <w:gridCol w:w="1271"/>
        <w:gridCol w:w="1638"/>
        <w:gridCol w:w="1625"/>
      </w:tblGrid>
      <w:tr w:rsidR="006241B1" w:rsidTr="006241B1">
        <w:trPr>
          <w:jc w:val="center"/>
        </w:trPr>
        <w:tc>
          <w:tcPr>
            <w:tcW w:w="0" w:type="auto"/>
          </w:tcPr>
          <w:p w:rsidR="006241B1" w:rsidRPr="00CB20E7" w:rsidRDefault="006241B1" w:rsidP="006241B1">
            <w:pPr>
              <w:rPr>
                <w:sz w:val="20"/>
                <w:szCs w:val="20"/>
              </w:rPr>
            </w:pPr>
            <w:r>
              <w:rPr>
                <w:sz w:val="20"/>
                <w:szCs w:val="20"/>
              </w:rPr>
              <w:t>ActiveControl</w:t>
            </w:r>
          </w:p>
        </w:tc>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CB20E7" w:rsidRDefault="006241B1" w:rsidP="006241B1">
            <w:pPr>
              <w:rPr>
                <w:sz w:val="20"/>
                <w:szCs w:val="20"/>
              </w:rPr>
            </w:pPr>
            <w:r w:rsidRPr="00CB20E7">
              <w:rPr>
                <w:sz w:val="20"/>
                <w:szCs w:val="20"/>
              </w:rPr>
              <w:t>Picture</w:t>
            </w:r>
          </w:p>
        </w:tc>
        <w:tc>
          <w:tcPr>
            <w:tcW w:w="0" w:type="auto"/>
          </w:tcPr>
          <w:p w:rsidR="006241B1" w:rsidRPr="00CB20E7" w:rsidRDefault="006241B1" w:rsidP="006241B1">
            <w:pPr>
              <w:rPr>
                <w:sz w:val="20"/>
                <w:szCs w:val="20"/>
              </w:rPr>
            </w:pPr>
            <w:r w:rsidRPr="00CB20E7">
              <w:rPr>
                <w:sz w:val="20"/>
                <w:szCs w:val="20"/>
              </w:rPr>
              <w:t>SpecialEffect</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Default="006241B1" w:rsidP="006241B1">
            <w:pPr>
              <w:rPr>
                <w:sz w:val="20"/>
                <w:szCs w:val="20"/>
              </w:rPr>
            </w:pPr>
            <w:r>
              <w:rPr>
                <w:sz w:val="20"/>
                <w:szCs w:val="20"/>
              </w:rPr>
              <w:t>Cycle</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CB20E7" w:rsidRDefault="006241B1" w:rsidP="006241B1">
            <w:pPr>
              <w:rPr>
                <w:sz w:val="20"/>
                <w:szCs w:val="20"/>
              </w:rPr>
            </w:pPr>
            <w:r w:rsidRPr="00CB20E7">
              <w:rPr>
                <w:sz w:val="20"/>
                <w:szCs w:val="20"/>
              </w:rPr>
              <w:t>Picture</w:t>
            </w:r>
            <w:r>
              <w:rPr>
                <w:sz w:val="20"/>
                <w:szCs w:val="20"/>
              </w:rPr>
              <w:t>Alignment</w:t>
            </w:r>
          </w:p>
        </w:tc>
        <w:tc>
          <w:tcPr>
            <w:tcW w:w="0" w:type="auto"/>
          </w:tcPr>
          <w:p w:rsidR="006241B1" w:rsidRPr="00CC4C52" w:rsidRDefault="006241B1" w:rsidP="006241B1">
            <w:pPr>
              <w:rPr>
                <w:sz w:val="20"/>
                <w:szCs w:val="20"/>
              </w:rPr>
            </w:pPr>
            <w:r>
              <w:rPr>
                <w:sz w:val="20"/>
                <w:szCs w:val="20"/>
              </w:rPr>
              <w:t>TabIndex</w:t>
            </w:r>
          </w:p>
        </w:tc>
      </w:tr>
      <w:tr w:rsidR="006241B1" w:rsidTr="006241B1">
        <w:trPr>
          <w:jc w:val="center"/>
        </w:trPr>
        <w:tc>
          <w:tcPr>
            <w:tcW w:w="0" w:type="auto"/>
          </w:tcPr>
          <w:p w:rsidR="006241B1" w:rsidRPr="00CB20E7" w:rsidRDefault="006241B1" w:rsidP="006241B1">
            <w:pPr>
              <w:rPr>
                <w:sz w:val="20"/>
                <w:szCs w:val="20"/>
              </w:rPr>
            </w:pPr>
            <w:r>
              <w:rPr>
                <w:sz w:val="20"/>
                <w:szCs w:val="20"/>
              </w:rPr>
              <w:t>BorderColor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0322C2" w:rsidRDefault="006241B1" w:rsidP="006241B1">
            <w:pPr>
              <w:rPr>
                <w:sz w:val="16"/>
                <w:szCs w:val="16"/>
              </w:rPr>
            </w:pPr>
            <w:r w:rsidRPr="000322C2">
              <w:rPr>
                <w:sz w:val="16"/>
                <w:szCs w:val="16"/>
              </w:rPr>
              <w:t>PictureSizeMode</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Default="006241B1" w:rsidP="006241B1">
            <w:pPr>
              <w:rPr>
                <w:sz w:val="20"/>
                <w:szCs w:val="20"/>
              </w:rPr>
            </w:pPr>
            <w:r>
              <w:rPr>
                <w:sz w:val="20"/>
                <w:szCs w:val="20"/>
              </w:rPr>
              <w:t>BorderStyle</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0322C2" w:rsidRDefault="006241B1" w:rsidP="006241B1">
            <w:pPr>
              <w:rPr>
                <w:sz w:val="16"/>
                <w:szCs w:val="16"/>
              </w:rPr>
            </w:pPr>
            <w:r w:rsidRPr="000322C2">
              <w:rPr>
                <w:sz w:val="16"/>
                <w:szCs w:val="16"/>
              </w:rPr>
              <w:t>MousePointer</w:t>
            </w:r>
          </w:p>
        </w:tc>
        <w:tc>
          <w:tcPr>
            <w:tcW w:w="0" w:type="auto"/>
          </w:tcPr>
          <w:p w:rsidR="006241B1" w:rsidRDefault="006241B1" w:rsidP="006241B1">
            <w:pPr>
              <w:rPr>
                <w:sz w:val="20"/>
                <w:szCs w:val="20"/>
              </w:rPr>
            </w:pPr>
            <w:r>
              <w:rPr>
                <w:sz w:val="20"/>
                <w:szCs w:val="20"/>
              </w:rPr>
              <w:t>PictureTiling</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CB20E7" w:rsidRDefault="006241B1" w:rsidP="006241B1">
            <w:pPr>
              <w:rPr>
                <w:sz w:val="20"/>
                <w:szCs w:val="20"/>
              </w:rPr>
            </w:pPr>
            <w:r>
              <w:rPr>
                <w:sz w:val="20"/>
                <w:szCs w:val="20"/>
              </w:rPr>
              <w:t>CanPaste</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0322C2" w:rsidRDefault="006241B1" w:rsidP="006241B1">
            <w:pPr>
              <w:rPr>
                <w:sz w:val="16"/>
                <w:szCs w:val="16"/>
              </w:rPr>
            </w:pPr>
            <w:r w:rsidRPr="000322C2">
              <w:rPr>
                <w:sz w:val="16"/>
                <w:szCs w:val="16"/>
              </w:rPr>
              <w:t>RowSourceType</w:t>
            </w:r>
          </w:p>
        </w:tc>
        <w:tc>
          <w:tcPr>
            <w:tcW w:w="0" w:type="auto"/>
          </w:tcPr>
          <w:p w:rsidR="006241B1" w:rsidRPr="00CB20E7" w:rsidRDefault="006241B1" w:rsidP="006241B1">
            <w:pPr>
              <w:rPr>
                <w:sz w:val="20"/>
                <w:szCs w:val="20"/>
              </w:rPr>
            </w:pPr>
            <w:r w:rsidRPr="00CB20E7">
              <w:rPr>
                <w:sz w:val="20"/>
                <w:szCs w:val="20"/>
              </w:rPr>
              <w:t>TripleState</w:t>
            </w:r>
          </w:p>
        </w:tc>
      </w:tr>
      <w:tr w:rsidR="006241B1" w:rsidTr="006241B1">
        <w:trPr>
          <w:jc w:val="center"/>
        </w:trPr>
        <w:tc>
          <w:tcPr>
            <w:tcW w:w="0" w:type="auto"/>
          </w:tcPr>
          <w:p w:rsidR="006241B1" w:rsidRPr="00CB20E7" w:rsidRDefault="006241B1" w:rsidP="006241B1">
            <w:pPr>
              <w:rPr>
                <w:sz w:val="20"/>
                <w:szCs w:val="20"/>
              </w:rPr>
            </w:pPr>
            <w:r>
              <w:rPr>
                <w:sz w:val="20"/>
                <w:szCs w:val="20"/>
              </w:rPr>
              <w:t>CanRedo</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CB20E7" w:rsidRDefault="006241B1" w:rsidP="006241B1">
            <w:pPr>
              <w:rPr>
                <w:sz w:val="20"/>
                <w:szCs w:val="20"/>
              </w:rPr>
            </w:pPr>
            <w:r>
              <w:rPr>
                <w:sz w:val="20"/>
                <w:szCs w:val="20"/>
              </w:rPr>
              <w:t>ScrollBars</w:t>
            </w:r>
          </w:p>
        </w:tc>
        <w:tc>
          <w:tcPr>
            <w:tcW w:w="0" w:type="auto"/>
          </w:tcPr>
          <w:p w:rsidR="006241B1" w:rsidRPr="00CB20E7" w:rsidRDefault="006241B1" w:rsidP="006241B1">
            <w:pPr>
              <w:rPr>
                <w:sz w:val="20"/>
                <w:szCs w:val="20"/>
              </w:rPr>
            </w:pPr>
            <w:r w:rsidRPr="00CB20E7">
              <w:rPr>
                <w:sz w:val="20"/>
                <w:szCs w:val="20"/>
              </w:rPr>
              <w:t>Value</w:t>
            </w:r>
          </w:p>
        </w:tc>
      </w:tr>
      <w:tr w:rsidR="006241B1" w:rsidTr="006241B1">
        <w:trPr>
          <w:jc w:val="center"/>
        </w:trPr>
        <w:tc>
          <w:tcPr>
            <w:tcW w:w="0" w:type="auto"/>
          </w:tcPr>
          <w:p w:rsidR="006241B1" w:rsidRPr="00CB20E7" w:rsidRDefault="006241B1" w:rsidP="006241B1">
            <w:pPr>
              <w:rPr>
                <w:sz w:val="20"/>
                <w:szCs w:val="20"/>
              </w:rPr>
            </w:pPr>
            <w:r>
              <w:rPr>
                <w:sz w:val="20"/>
                <w:szCs w:val="20"/>
              </w:rPr>
              <w:t>CanUndo</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B20E7" w:rsidRDefault="006241B1" w:rsidP="006241B1">
            <w:pPr>
              <w:rPr>
                <w:sz w:val="20"/>
                <w:szCs w:val="20"/>
              </w:rPr>
            </w:pPr>
            <w:r>
              <w:rPr>
                <w:sz w:val="20"/>
                <w:szCs w:val="20"/>
              </w:rPr>
              <w:t>ScrollHeight</w:t>
            </w:r>
          </w:p>
        </w:tc>
        <w:tc>
          <w:tcPr>
            <w:tcW w:w="0" w:type="auto"/>
          </w:tcPr>
          <w:p w:rsidR="006241B1" w:rsidRPr="000322C2" w:rsidRDefault="006241B1" w:rsidP="006241B1">
            <w:pPr>
              <w:rPr>
                <w:sz w:val="16"/>
                <w:szCs w:val="16"/>
              </w:rPr>
            </w:pPr>
            <w:r w:rsidRPr="000322C2">
              <w:rPr>
                <w:sz w:val="16"/>
                <w:szCs w:val="16"/>
              </w:rPr>
              <w:t>VerticalScrollBar</w:t>
            </w:r>
            <w:r>
              <w:rPr>
                <w:sz w:val="16"/>
                <w:szCs w:val="16"/>
              </w:rPr>
              <w:t>-</w:t>
            </w:r>
            <w:r w:rsidRPr="000322C2">
              <w:rPr>
                <w:sz w:val="16"/>
                <w:szCs w:val="16"/>
              </w:rPr>
              <w:t>Side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Caption</w:t>
            </w:r>
          </w:p>
        </w:tc>
        <w:tc>
          <w:tcPr>
            <w:tcW w:w="0" w:type="auto"/>
          </w:tcPr>
          <w:p w:rsidR="006241B1" w:rsidRDefault="006241B1" w:rsidP="006241B1">
            <w:pPr>
              <w:rPr>
                <w:sz w:val="20"/>
                <w:szCs w:val="20"/>
              </w:rPr>
            </w:pPr>
            <w:r>
              <w:rPr>
                <w:sz w:val="20"/>
                <w:szCs w:val="20"/>
              </w:rPr>
              <w:t>InsideHeight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B20E7" w:rsidRDefault="006241B1" w:rsidP="006241B1">
            <w:pPr>
              <w:rPr>
                <w:sz w:val="20"/>
                <w:szCs w:val="20"/>
              </w:rPr>
            </w:pPr>
            <w:r>
              <w:rPr>
                <w:sz w:val="20"/>
                <w:szCs w:val="20"/>
              </w:rPr>
              <w:t>ScrollLeft</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Default="006241B1" w:rsidP="006241B1">
            <w:pPr>
              <w:rPr>
                <w:sz w:val="20"/>
                <w:szCs w:val="20"/>
              </w:rPr>
            </w:pPr>
            <w:r>
              <w:rPr>
                <w:sz w:val="20"/>
                <w:szCs w:val="20"/>
              </w:rPr>
              <w:t>Controls</w:t>
            </w:r>
          </w:p>
        </w:tc>
        <w:tc>
          <w:tcPr>
            <w:tcW w:w="0" w:type="auto"/>
          </w:tcPr>
          <w:p w:rsidR="006241B1" w:rsidRDefault="006241B1" w:rsidP="006241B1">
            <w:pPr>
              <w:rPr>
                <w:sz w:val="20"/>
                <w:szCs w:val="20"/>
              </w:rPr>
            </w:pPr>
            <w:r>
              <w:rPr>
                <w:sz w:val="20"/>
                <w:szCs w:val="20"/>
              </w:rPr>
              <w:t>InsideWidth</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B20E7" w:rsidRDefault="006241B1" w:rsidP="006241B1">
            <w:pPr>
              <w:rPr>
                <w:sz w:val="20"/>
                <w:szCs w:val="20"/>
              </w:rPr>
            </w:pPr>
            <w:r>
              <w:rPr>
                <w:sz w:val="20"/>
                <w:szCs w:val="20"/>
              </w:rPr>
              <w:t>ScrollTop</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0322C2" w:rsidRDefault="006241B1" w:rsidP="006241B1">
            <w:pPr>
              <w:rPr>
                <w:sz w:val="16"/>
                <w:szCs w:val="16"/>
              </w:rPr>
            </w:pPr>
            <w:r w:rsidRPr="000322C2">
              <w:rPr>
                <w:sz w:val="16"/>
                <w:szCs w:val="16"/>
              </w:rPr>
              <w:t>ControlSource</w:t>
            </w:r>
          </w:p>
        </w:tc>
        <w:tc>
          <w:tcPr>
            <w:tcW w:w="0" w:type="auto"/>
          </w:tcPr>
          <w:p w:rsidR="006241B1" w:rsidRPr="000322C2" w:rsidRDefault="006241B1" w:rsidP="006241B1">
            <w:pPr>
              <w:rPr>
                <w:sz w:val="16"/>
                <w:szCs w:val="16"/>
              </w:rPr>
            </w:pPr>
            <w:r w:rsidRPr="000322C2">
              <w:rPr>
                <w:sz w:val="16"/>
                <w:szCs w:val="16"/>
              </w:rPr>
              <w:t>KeepScrollBarsVisible</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Default="006241B1" w:rsidP="006241B1">
            <w:pPr>
              <w:rPr>
                <w:sz w:val="20"/>
                <w:szCs w:val="20"/>
              </w:rPr>
            </w:pPr>
            <w:r>
              <w:rPr>
                <w:sz w:val="20"/>
                <w:szCs w:val="20"/>
              </w:rPr>
              <w:t>ScrollWidth</w:t>
            </w:r>
          </w:p>
        </w:tc>
        <w:tc>
          <w:tcPr>
            <w:tcW w:w="0" w:type="auto"/>
          </w:tcPr>
          <w:p w:rsidR="006241B1" w:rsidRPr="00CB20E7" w:rsidRDefault="006241B1" w:rsidP="006241B1">
            <w:pPr>
              <w:rPr>
                <w:sz w:val="20"/>
                <w:szCs w:val="20"/>
              </w:rPr>
            </w:pPr>
            <w:r>
              <w:rPr>
                <w:sz w:val="20"/>
                <w:szCs w:val="20"/>
              </w:rPr>
              <w:t>Zoom</w:t>
            </w: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0"/>
        <w:gridCol w:w="2012"/>
        <w:gridCol w:w="1304"/>
      </w:tblGrid>
      <w:tr w:rsidR="006241B1" w:rsidTr="006241B1">
        <w:trPr>
          <w:jc w:val="center"/>
        </w:trPr>
        <w:tc>
          <w:tcPr>
            <w:tcW w:w="0" w:type="auto"/>
          </w:tcPr>
          <w:p w:rsidR="006241B1" w:rsidRDefault="006241B1" w:rsidP="006241B1">
            <w:r>
              <w:t>Copy</w:t>
            </w:r>
          </w:p>
        </w:tc>
        <w:tc>
          <w:tcPr>
            <w:tcW w:w="0" w:type="auto"/>
          </w:tcPr>
          <w:p w:rsidR="006241B1" w:rsidRDefault="006241B1" w:rsidP="006241B1">
            <w:r>
              <w:t>RedoAction</w:t>
            </w:r>
          </w:p>
        </w:tc>
        <w:tc>
          <w:tcPr>
            <w:tcW w:w="0" w:type="auto"/>
          </w:tcPr>
          <w:p w:rsidR="006241B1" w:rsidRDefault="006241B1" w:rsidP="006241B1">
            <w:r>
              <w:t>SetFocus</w:t>
            </w:r>
          </w:p>
        </w:tc>
      </w:tr>
      <w:tr w:rsidR="006241B1" w:rsidTr="006241B1">
        <w:trPr>
          <w:jc w:val="center"/>
        </w:trPr>
        <w:tc>
          <w:tcPr>
            <w:tcW w:w="0" w:type="auto"/>
          </w:tcPr>
          <w:p w:rsidR="006241B1" w:rsidRDefault="006241B1" w:rsidP="006241B1">
            <w:r>
              <w:t>Cut</w:t>
            </w:r>
          </w:p>
        </w:tc>
        <w:tc>
          <w:tcPr>
            <w:tcW w:w="0" w:type="auto"/>
          </w:tcPr>
          <w:p w:rsidR="006241B1" w:rsidRDefault="006241B1" w:rsidP="006241B1">
            <w:r>
              <w:t>Repaint</w:t>
            </w:r>
          </w:p>
        </w:tc>
        <w:tc>
          <w:tcPr>
            <w:tcW w:w="0" w:type="auto"/>
          </w:tcPr>
          <w:p w:rsidR="006241B1" w:rsidRDefault="006241B1" w:rsidP="006241B1">
            <w:r>
              <w:t>UndoAction</w:t>
            </w:r>
          </w:p>
        </w:tc>
      </w:tr>
      <w:tr w:rsidR="006241B1" w:rsidTr="006241B1">
        <w:trPr>
          <w:jc w:val="center"/>
        </w:trPr>
        <w:tc>
          <w:tcPr>
            <w:tcW w:w="0" w:type="auto"/>
          </w:tcPr>
          <w:p w:rsidR="006241B1" w:rsidRPr="00123114" w:rsidRDefault="006241B1" w:rsidP="006241B1">
            <w:r>
              <w:t>Move</w:t>
            </w:r>
          </w:p>
        </w:tc>
        <w:tc>
          <w:tcPr>
            <w:tcW w:w="0" w:type="auto"/>
          </w:tcPr>
          <w:p w:rsidR="006241B1" w:rsidRPr="00123114" w:rsidRDefault="006241B1" w:rsidP="006241B1">
            <w:r>
              <w:t>Scroll</w:t>
            </w:r>
          </w:p>
        </w:tc>
        <w:tc>
          <w:tcPr>
            <w:tcW w:w="0" w:type="auto"/>
          </w:tcPr>
          <w:p w:rsidR="006241B1" w:rsidRDefault="006241B1" w:rsidP="006241B1">
            <w:r>
              <w:t>ZOrder</w:t>
            </w:r>
          </w:p>
        </w:tc>
      </w:tr>
      <w:tr w:rsidR="006241B1" w:rsidTr="006241B1">
        <w:trPr>
          <w:jc w:val="center"/>
        </w:trPr>
        <w:tc>
          <w:tcPr>
            <w:tcW w:w="0" w:type="auto"/>
          </w:tcPr>
          <w:p w:rsidR="006241B1" w:rsidRDefault="006241B1" w:rsidP="006241B1">
            <w:r>
              <w:t>Paste</w:t>
            </w:r>
          </w:p>
        </w:tc>
        <w:tc>
          <w:tcPr>
            <w:tcW w:w="0" w:type="auto"/>
          </w:tcPr>
          <w:p w:rsidR="006241B1" w:rsidRDefault="006241B1" w:rsidP="006241B1">
            <w:r>
              <w:t>SetDefaultTabOrder</w:t>
            </w:r>
          </w:p>
        </w:tc>
        <w:tc>
          <w:tcPr>
            <w:tcW w:w="0" w:type="auto"/>
          </w:tcPr>
          <w:p w:rsidR="006241B1" w:rsidRDefault="006241B1" w:rsidP="006241B1"/>
        </w:tc>
      </w:tr>
    </w:tbl>
    <w:p w:rsidR="006241B1" w:rsidRDefault="006241B1" w:rsidP="006241B1">
      <w:pPr>
        <w:pStyle w:val="TextoCorrido"/>
        <w:rPr>
          <w:lang w:val="es-ES_tradnl"/>
        </w:rPr>
      </w:pPr>
    </w:p>
    <w:p w:rsidR="006241B1" w:rsidRDefault="006241B1" w:rsidP="006241B1">
      <w:pPr>
        <w:pStyle w:val="Ttulo3"/>
      </w:pPr>
      <w:r>
        <w:lastRenderedPageBreak/>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353"/>
        <w:gridCol w:w="1622"/>
      </w:tblGrid>
      <w:tr w:rsidR="006241B1" w:rsidTr="006241B1">
        <w:trPr>
          <w:jc w:val="center"/>
        </w:trPr>
        <w:tc>
          <w:tcPr>
            <w:tcW w:w="0" w:type="auto"/>
          </w:tcPr>
          <w:p w:rsidR="006241B1" w:rsidRDefault="006241B1" w:rsidP="006241B1">
            <w:r>
              <w:t>AddControl</w:t>
            </w:r>
          </w:p>
        </w:tc>
        <w:tc>
          <w:tcPr>
            <w:tcW w:w="0" w:type="auto"/>
          </w:tcPr>
          <w:p w:rsidR="006241B1" w:rsidRPr="002B6D78" w:rsidRDefault="006241B1" w:rsidP="006241B1">
            <w:r>
              <w:t>Change</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KeyPress</w:t>
            </w:r>
          </w:p>
        </w:tc>
        <w:tc>
          <w:tcPr>
            <w:tcW w:w="0" w:type="auto"/>
          </w:tcPr>
          <w:p w:rsidR="006241B1" w:rsidRPr="002B6D78" w:rsidRDefault="006241B1" w:rsidP="006241B1">
            <w:r>
              <w:t>RemoveControl</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KeyUp</w:t>
            </w:r>
          </w:p>
        </w:tc>
        <w:tc>
          <w:tcPr>
            <w:tcW w:w="0" w:type="auto"/>
          </w:tcPr>
          <w:p w:rsidR="006241B1" w:rsidRPr="002B6D78" w:rsidRDefault="006241B1" w:rsidP="006241B1">
            <w:r>
              <w:t>Scroll</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MouseDown</w:t>
            </w:r>
          </w:p>
        </w:tc>
        <w:tc>
          <w:tcPr>
            <w:tcW w:w="0" w:type="auto"/>
          </w:tcPr>
          <w:p w:rsidR="006241B1" w:rsidRPr="002B6D78" w:rsidRDefault="006241B1" w:rsidP="006241B1">
            <w:r>
              <w:t>Zoom</w:t>
            </w:r>
          </w:p>
        </w:tc>
      </w:tr>
      <w:tr w:rsidR="006241B1" w:rsidTr="006241B1">
        <w:trPr>
          <w:jc w:val="center"/>
        </w:trPr>
        <w:tc>
          <w:tcPr>
            <w:tcW w:w="0" w:type="auto"/>
          </w:tcPr>
          <w:p w:rsidR="006241B1"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MouseMove</w:t>
            </w:r>
          </w:p>
        </w:tc>
        <w:tc>
          <w:tcPr>
            <w:tcW w:w="0" w:type="auto"/>
          </w:tcPr>
          <w:p w:rsidR="006241B1" w:rsidRDefault="006241B1" w:rsidP="006241B1"/>
        </w:tc>
      </w:tr>
    </w:tbl>
    <w:p w:rsidR="006241B1" w:rsidRDefault="006241B1" w:rsidP="006241B1">
      <w:pPr>
        <w:pStyle w:val="TextoCorrido"/>
        <w:rPr>
          <w:lang w:val="es-ES_tradnl"/>
        </w:rPr>
      </w:pPr>
    </w:p>
    <w:p w:rsidR="006241B1" w:rsidRPr="008A4778" w:rsidRDefault="006241B1" w:rsidP="00DC66CA">
      <w:pPr>
        <w:pStyle w:val="Ttulo2"/>
        <w:ind w:hanging="940"/>
      </w:pPr>
      <w:bookmarkStart w:id="1241" w:name="_Toc336255648"/>
      <w:bookmarkStart w:id="1242" w:name="_Toc337380356"/>
      <w:r w:rsidRPr="008A4778">
        <w:t>CommandButton</w:t>
      </w:r>
      <w:bookmarkEnd w:id="1241"/>
      <w:bookmarkEnd w:id="1242"/>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226"/>
        <w:gridCol w:w="1561"/>
        <w:gridCol w:w="1772"/>
      </w:tblGrid>
      <w:tr w:rsidR="006241B1" w:rsidTr="006241B1">
        <w:trPr>
          <w:jc w:val="center"/>
        </w:trPr>
        <w:tc>
          <w:tcPr>
            <w:tcW w:w="0" w:type="auto"/>
          </w:tcPr>
          <w:p w:rsidR="006241B1" w:rsidRPr="00CB20E7" w:rsidRDefault="006241B1" w:rsidP="006241B1">
            <w:pPr>
              <w:rPr>
                <w:sz w:val="20"/>
                <w:szCs w:val="20"/>
              </w:rPr>
            </w:pPr>
            <w:r w:rsidRPr="00CB20E7">
              <w:rPr>
                <w:sz w:val="20"/>
                <w:szCs w:val="20"/>
              </w:rPr>
              <w:t>Accelerator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Locked</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Autosize</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0322C2" w:rsidRDefault="006241B1" w:rsidP="006241B1">
            <w:pPr>
              <w:rPr>
                <w:sz w:val="18"/>
                <w:szCs w:val="18"/>
              </w:rPr>
            </w:pPr>
            <w:r w:rsidRPr="000322C2">
              <w:rPr>
                <w:sz w:val="18"/>
                <w:szCs w:val="18"/>
              </w:rPr>
              <w:t>MousePointer</w:t>
            </w:r>
          </w:p>
        </w:tc>
        <w:tc>
          <w:tcPr>
            <w:tcW w:w="0" w:type="auto"/>
          </w:tcPr>
          <w:p w:rsidR="006241B1" w:rsidRPr="00CB20E7" w:rsidRDefault="006241B1" w:rsidP="006241B1">
            <w:pPr>
              <w:rPr>
                <w:sz w:val="20"/>
                <w:szCs w:val="20"/>
              </w:rPr>
            </w:pPr>
            <w:r w:rsidRPr="00CB20E7">
              <w:rPr>
                <w:sz w:val="20"/>
                <w:szCs w:val="20"/>
              </w:rPr>
              <w:t>Picture</w:t>
            </w:r>
          </w:p>
        </w:tc>
        <w:tc>
          <w:tcPr>
            <w:tcW w:w="0" w:type="auto"/>
          </w:tcPr>
          <w:p w:rsidR="006241B1" w:rsidRPr="00CB20E7" w:rsidRDefault="006241B1" w:rsidP="006241B1">
            <w:pPr>
              <w:rPr>
                <w:sz w:val="20"/>
                <w:szCs w:val="20"/>
              </w:rPr>
            </w:pPr>
            <w:r>
              <w:rPr>
                <w:sz w:val="20"/>
                <w:szCs w:val="20"/>
              </w:rPr>
              <w:t>TakeFocusOnClick</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BackStyle</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CB20E7" w:rsidRDefault="006241B1" w:rsidP="006241B1">
            <w:pPr>
              <w:rPr>
                <w:sz w:val="20"/>
                <w:szCs w:val="20"/>
              </w:rPr>
            </w:pPr>
            <w:r w:rsidRPr="00CB20E7">
              <w:rPr>
                <w:sz w:val="20"/>
                <w:szCs w:val="20"/>
              </w:rPr>
              <w:t>PicturePosition</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Caption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B20E7" w:rsidRDefault="006241B1" w:rsidP="006241B1">
            <w:pPr>
              <w:rPr>
                <w:sz w:val="20"/>
                <w:szCs w:val="20"/>
              </w:rPr>
            </w:pPr>
            <w:r w:rsidRPr="00CB20E7">
              <w:rPr>
                <w:sz w:val="20"/>
                <w:szCs w:val="20"/>
              </w:rPr>
              <w:t>SpecialEffect</w:t>
            </w:r>
          </w:p>
        </w:tc>
        <w:tc>
          <w:tcPr>
            <w:tcW w:w="0" w:type="auto"/>
          </w:tcPr>
          <w:p w:rsidR="006241B1" w:rsidRPr="00CB20E7" w:rsidRDefault="006241B1" w:rsidP="006241B1">
            <w:pPr>
              <w:rPr>
                <w:sz w:val="20"/>
                <w:szCs w:val="20"/>
              </w:rPr>
            </w:pPr>
            <w:r w:rsidRPr="00CB20E7">
              <w:rPr>
                <w:sz w:val="20"/>
                <w:szCs w:val="20"/>
              </w:rPr>
              <w:t>WordWrap</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lastRenderedPageBreak/>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121"/>
        <w:gridCol w:w="1353"/>
        <w:gridCol w:w="1084"/>
      </w:tblGrid>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c>
          <w:tcPr>
            <w:tcW w:w="0" w:type="auto"/>
          </w:tcPr>
          <w:p w:rsidR="006241B1" w:rsidRPr="002B6D78" w:rsidRDefault="006241B1" w:rsidP="006241B1"/>
        </w:tc>
      </w:tr>
      <w:tr w:rsidR="006241B1" w:rsidTr="006241B1">
        <w:trPr>
          <w:jc w:val="center"/>
        </w:trPr>
        <w:tc>
          <w:tcPr>
            <w:tcW w:w="0" w:type="auto"/>
          </w:tcPr>
          <w:p w:rsidR="006241B1"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c>
          <w:tcPr>
            <w:tcW w:w="0" w:type="auto"/>
          </w:tcPr>
          <w:p w:rsidR="006241B1" w:rsidRDefault="006241B1" w:rsidP="006241B1"/>
        </w:tc>
      </w:tr>
      <w:tr w:rsidR="006241B1" w:rsidTr="006241B1">
        <w:trPr>
          <w:jc w:val="center"/>
        </w:trPr>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c>
          <w:tcPr>
            <w:tcW w:w="0" w:type="auto"/>
          </w:tcPr>
          <w:p w:rsidR="006241B1" w:rsidRPr="002B6D78" w:rsidRDefault="006241B1" w:rsidP="006241B1"/>
        </w:tc>
      </w:tr>
    </w:tbl>
    <w:p w:rsidR="006241B1" w:rsidRDefault="006241B1" w:rsidP="006241B1">
      <w:pPr>
        <w:pStyle w:val="TextoCorrido"/>
        <w:rPr>
          <w:lang w:val="es-ES_tradnl"/>
        </w:rPr>
      </w:pPr>
    </w:p>
    <w:p w:rsidR="006241B1" w:rsidRDefault="006241B1" w:rsidP="006241B1">
      <w:pPr>
        <w:pStyle w:val="TextoCorrido"/>
        <w:rPr>
          <w:lang w:val="es-ES_tradnl"/>
        </w:rPr>
      </w:pPr>
    </w:p>
    <w:p w:rsidR="006241B1" w:rsidRPr="008A4778" w:rsidRDefault="006241B1" w:rsidP="00DC66CA">
      <w:pPr>
        <w:pStyle w:val="Ttulo2"/>
        <w:ind w:hanging="940"/>
      </w:pPr>
      <w:bookmarkStart w:id="1243" w:name="_Toc336255649"/>
      <w:bookmarkStart w:id="1244" w:name="_Toc337380357"/>
      <w:r>
        <w:t>TabStrip</w:t>
      </w:r>
      <w:bookmarkEnd w:id="1243"/>
      <w:bookmarkEnd w:id="1244"/>
      <w:r>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150"/>
        <w:gridCol w:w="1561"/>
        <w:gridCol w:w="794"/>
      </w:tblGrid>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Pr>
                <w:sz w:val="20"/>
                <w:szCs w:val="20"/>
              </w:rPr>
              <w:t>MultiRow</w:t>
            </w:r>
          </w:p>
        </w:tc>
        <w:tc>
          <w:tcPr>
            <w:tcW w:w="0" w:type="auto"/>
          </w:tcPr>
          <w:p w:rsidR="006241B1" w:rsidRPr="00CB20E7" w:rsidRDefault="006241B1" w:rsidP="006241B1">
            <w:pPr>
              <w:rPr>
                <w:sz w:val="20"/>
                <w:szCs w:val="20"/>
              </w:rPr>
            </w:pPr>
            <w:r>
              <w:rPr>
                <w:sz w:val="20"/>
                <w:szCs w:val="20"/>
              </w:rPr>
              <w:t>RowSourceType</w:t>
            </w:r>
          </w:p>
        </w:tc>
        <w:tc>
          <w:tcPr>
            <w:tcW w:w="0" w:type="auto"/>
          </w:tcPr>
          <w:p w:rsidR="006241B1" w:rsidRPr="00CB20E7" w:rsidRDefault="006241B1" w:rsidP="006241B1">
            <w:pPr>
              <w:rPr>
                <w:sz w:val="20"/>
                <w:szCs w:val="20"/>
              </w:rPr>
            </w:pPr>
            <w:r>
              <w:rPr>
                <w:sz w:val="20"/>
                <w:szCs w:val="20"/>
              </w:rPr>
              <w:t>Tag</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CB20E7" w:rsidRDefault="006241B1" w:rsidP="006241B1">
            <w:pPr>
              <w:rPr>
                <w:sz w:val="20"/>
                <w:szCs w:val="20"/>
              </w:rPr>
            </w:pPr>
            <w:r>
              <w:rPr>
                <w:sz w:val="20"/>
                <w:szCs w:val="20"/>
              </w:rPr>
              <w:t>SelectedItem</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CB20E7" w:rsidRDefault="006241B1" w:rsidP="006241B1">
            <w:pPr>
              <w:rPr>
                <w:sz w:val="20"/>
                <w:szCs w:val="20"/>
              </w:rPr>
            </w:pPr>
            <w:r>
              <w:rPr>
                <w:sz w:val="20"/>
                <w:szCs w:val="20"/>
              </w:rPr>
              <w:t>ClientHeight</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CB20E7" w:rsidRDefault="006241B1" w:rsidP="006241B1">
            <w:pPr>
              <w:rPr>
                <w:sz w:val="20"/>
                <w:szCs w:val="20"/>
              </w:rPr>
            </w:pPr>
            <w:r>
              <w:rPr>
                <w:sz w:val="20"/>
                <w:szCs w:val="20"/>
              </w:rPr>
              <w:t>Style</w:t>
            </w:r>
          </w:p>
        </w:tc>
        <w:tc>
          <w:tcPr>
            <w:tcW w:w="0" w:type="auto"/>
          </w:tcPr>
          <w:p w:rsidR="006241B1" w:rsidRPr="00CB20E7" w:rsidRDefault="006241B1" w:rsidP="006241B1">
            <w:pPr>
              <w:rPr>
                <w:sz w:val="20"/>
                <w:szCs w:val="20"/>
              </w:rPr>
            </w:pPr>
            <w:r w:rsidRPr="00CB20E7">
              <w:rPr>
                <w:sz w:val="20"/>
                <w:szCs w:val="20"/>
              </w:rPr>
              <w:t>Value</w:t>
            </w:r>
          </w:p>
        </w:tc>
      </w:tr>
      <w:tr w:rsidR="006241B1" w:rsidTr="006241B1">
        <w:trPr>
          <w:jc w:val="center"/>
        </w:trPr>
        <w:tc>
          <w:tcPr>
            <w:tcW w:w="0" w:type="auto"/>
          </w:tcPr>
          <w:p w:rsidR="006241B1" w:rsidRPr="00CB20E7" w:rsidRDefault="006241B1" w:rsidP="006241B1">
            <w:pPr>
              <w:rPr>
                <w:sz w:val="20"/>
                <w:szCs w:val="20"/>
              </w:rPr>
            </w:pPr>
            <w:r>
              <w:rPr>
                <w:sz w:val="20"/>
                <w:szCs w:val="20"/>
              </w:rPr>
              <w:t>ClientLeft</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CB20E7" w:rsidRDefault="006241B1" w:rsidP="006241B1">
            <w:pPr>
              <w:rPr>
                <w:sz w:val="20"/>
                <w:szCs w:val="20"/>
              </w:rPr>
            </w:pPr>
            <w:r>
              <w:rPr>
                <w:sz w:val="20"/>
                <w:szCs w:val="20"/>
              </w:rPr>
              <w:t>TabFixedHeight</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Pr>
                <w:sz w:val="20"/>
                <w:szCs w:val="20"/>
              </w:rPr>
              <w:t>ClientTop</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B20E7" w:rsidRDefault="006241B1" w:rsidP="006241B1">
            <w:pPr>
              <w:rPr>
                <w:sz w:val="20"/>
                <w:szCs w:val="20"/>
              </w:rPr>
            </w:pPr>
            <w:r>
              <w:rPr>
                <w:sz w:val="20"/>
                <w:szCs w:val="20"/>
              </w:rPr>
              <w:t>TabFixedWidth</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CB20E7" w:rsidRDefault="006241B1" w:rsidP="006241B1">
            <w:pPr>
              <w:rPr>
                <w:sz w:val="20"/>
                <w:szCs w:val="20"/>
              </w:rPr>
            </w:pPr>
            <w:r>
              <w:rPr>
                <w:sz w:val="20"/>
                <w:szCs w:val="20"/>
              </w:rPr>
              <w:t>ClientWidth</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B20E7" w:rsidRDefault="006241B1" w:rsidP="006241B1">
            <w:pPr>
              <w:rPr>
                <w:sz w:val="20"/>
                <w:szCs w:val="20"/>
              </w:rPr>
            </w:pPr>
            <w:r>
              <w:rPr>
                <w:sz w:val="20"/>
                <w:szCs w:val="20"/>
              </w:rPr>
              <w:t>TabIndex</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B20E7" w:rsidRDefault="006241B1" w:rsidP="006241B1">
            <w:pPr>
              <w:rPr>
                <w:sz w:val="20"/>
                <w:szCs w:val="20"/>
              </w:rPr>
            </w:pPr>
            <w:r>
              <w:rPr>
                <w:sz w:val="20"/>
                <w:szCs w:val="20"/>
              </w:rPr>
              <w:t>TabOrientation</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Pr="00CC4C52" w:rsidRDefault="006241B1" w:rsidP="006241B1">
            <w:pPr>
              <w:rPr>
                <w:sz w:val="20"/>
                <w:szCs w:val="20"/>
              </w:rPr>
            </w:pPr>
            <w:r>
              <w:rPr>
                <w:sz w:val="20"/>
                <w:szCs w:val="20"/>
              </w:rPr>
              <w:t>Tabs</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MousePointer</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353"/>
        <w:gridCol w:w="1329"/>
      </w:tblGrid>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Default="006241B1" w:rsidP="006241B1">
            <w:r>
              <w:t>Click</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c>
          <w:tcPr>
            <w:tcW w:w="0" w:type="auto"/>
          </w:tcPr>
          <w:p w:rsidR="006241B1" w:rsidRDefault="006241B1" w:rsidP="006241B1"/>
        </w:tc>
      </w:tr>
      <w:tr w:rsidR="006241B1" w:rsidTr="006241B1">
        <w:trPr>
          <w:jc w:val="center"/>
        </w:trPr>
        <w:tc>
          <w:tcPr>
            <w:tcW w:w="0" w:type="auto"/>
          </w:tcPr>
          <w:p w:rsidR="006241B1" w:rsidRPr="002B6D78" w:rsidRDefault="006241B1" w:rsidP="006241B1">
            <w:r>
              <w:t>Change</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c>
          <w:tcPr>
            <w:tcW w:w="0" w:type="auto"/>
          </w:tcPr>
          <w:p w:rsidR="006241B1" w:rsidRDefault="006241B1" w:rsidP="006241B1"/>
        </w:tc>
      </w:tr>
    </w:tbl>
    <w:p w:rsidR="006241B1" w:rsidRDefault="006241B1" w:rsidP="006241B1">
      <w:pPr>
        <w:pStyle w:val="TextoCorrido"/>
        <w:rPr>
          <w:lang w:val="es-ES_tradnl"/>
        </w:rPr>
      </w:pPr>
    </w:p>
    <w:p w:rsidR="006241B1" w:rsidRPr="008A4778" w:rsidRDefault="006241B1" w:rsidP="00DC66CA">
      <w:pPr>
        <w:pStyle w:val="Ttulo2"/>
        <w:ind w:hanging="940"/>
      </w:pPr>
      <w:bookmarkStart w:id="1245" w:name="_Toc336255650"/>
      <w:bookmarkStart w:id="1246" w:name="_Toc337380358"/>
      <w:r w:rsidRPr="008A4778">
        <w:t>Multi</w:t>
      </w:r>
      <w:r>
        <w:t>Page</w:t>
      </w:r>
      <w:bookmarkEnd w:id="1245"/>
      <w:bookmarkEnd w:id="1246"/>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061"/>
        <w:gridCol w:w="1561"/>
        <w:gridCol w:w="1438"/>
      </w:tblGrid>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Pr>
                <w:sz w:val="20"/>
                <w:szCs w:val="20"/>
              </w:rPr>
              <w:t>TabOrientation</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B20E7" w:rsidRDefault="006241B1" w:rsidP="006241B1">
            <w:pPr>
              <w:rPr>
                <w:sz w:val="20"/>
                <w:szCs w:val="20"/>
              </w:rPr>
            </w:pPr>
            <w:r>
              <w:rPr>
                <w:sz w:val="20"/>
                <w:szCs w:val="20"/>
              </w:rPr>
              <w:t>SelectedItem</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B20E7" w:rsidRDefault="006241B1" w:rsidP="006241B1">
            <w:pPr>
              <w:rPr>
                <w:sz w:val="20"/>
                <w:szCs w:val="20"/>
              </w:rPr>
            </w:pPr>
            <w:r>
              <w:rPr>
                <w:sz w:val="20"/>
                <w:szCs w:val="20"/>
              </w:rPr>
              <w:t>Style</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B20E7" w:rsidRDefault="006241B1" w:rsidP="006241B1">
            <w:pPr>
              <w:rPr>
                <w:sz w:val="20"/>
                <w:szCs w:val="20"/>
              </w:rPr>
            </w:pPr>
            <w:r>
              <w:rPr>
                <w:sz w:val="20"/>
                <w:szCs w:val="20"/>
              </w:rPr>
              <w:t>TabFixedHeight</w:t>
            </w:r>
          </w:p>
        </w:tc>
        <w:tc>
          <w:tcPr>
            <w:tcW w:w="0" w:type="auto"/>
          </w:tcPr>
          <w:p w:rsidR="006241B1" w:rsidRPr="00CB20E7" w:rsidRDefault="006241B1" w:rsidP="006241B1">
            <w:pPr>
              <w:rPr>
                <w:sz w:val="20"/>
                <w:szCs w:val="20"/>
              </w:rPr>
            </w:pPr>
            <w:r w:rsidRPr="00CB20E7">
              <w:rPr>
                <w:sz w:val="20"/>
                <w:szCs w:val="20"/>
              </w:rPr>
              <w:t>Value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Pr>
                <w:sz w:val="20"/>
                <w:szCs w:val="20"/>
              </w:rPr>
              <w:t>MultiRow</w:t>
            </w:r>
          </w:p>
        </w:tc>
        <w:tc>
          <w:tcPr>
            <w:tcW w:w="0" w:type="auto"/>
          </w:tcPr>
          <w:p w:rsidR="006241B1" w:rsidRPr="00CB20E7" w:rsidRDefault="006241B1" w:rsidP="006241B1">
            <w:pPr>
              <w:rPr>
                <w:sz w:val="20"/>
                <w:szCs w:val="20"/>
              </w:rPr>
            </w:pPr>
            <w:r>
              <w:rPr>
                <w:sz w:val="20"/>
                <w:szCs w:val="20"/>
              </w:rPr>
              <w:t>Pages</w:t>
            </w:r>
          </w:p>
        </w:tc>
        <w:tc>
          <w:tcPr>
            <w:tcW w:w="0" w:type="auto"/>
          </w:tcPr>
          <w:p w:rsidR="006241B1" w:rsidRPr="00CB20E7" w:rsidRDefault="006241B1" w:rsidP="006241B1">
            <w:pPr>
              <w:rPr>
                <w:sz w:val="20"/>
                <w:szCs w:val="20"/>
              </w:rPr>
            </w:pPr>
            <w:r>
              <w:rPr>
                <w:sz w:val="20"/>
                <w:szCs w:val="20"/>
              </w:rPr>
              <w:t>TabFixedWidth</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Pr="00CB20E7" w:rsidRDefault="006241B1" w:rsidP="006241B1">
            <w:pPr>
              <w:rPr>
                <w:sz w:val="20"/>
                <w:szCs w:val="20"/>
              </w:rPr>
            </w:pPr>
            <w:r>
              <w:rPr>
                <w:sz w:val="20"/>
                <w:szCs w:val="20"/>
              </w:rPr>
              <w:t>TabIndex</w:t>
            </w:r>
          </w:p>
        </w:tc>
        <w:tc>
          <w:tcPr>
            <w:tcW w:w="0" w:type="auto"/>
          </w:tcPr>
          <w:p w:rsidR="006241B1" w:rsidRPr="00CB20E7" w:rsidRDefault="006241B1" w:rsidP="006241B1">
            <w:pPr>
              <w:rPr>
                <w:sz w:val="20"/>
                <w:szCs w:val="20"/>
              </w:rPr>
            </w:pPr>
            <w:r w:rsidRPr="00CB20E7">
              <w:rPr>
                <w:sz w:val="20"/>
                <w:szCs w:val="20"/>
              </w:rPr>
              <w:t>Width</w:t>
            </w:r>
          </w:p>
        </w:tc>
      </w:tr>
    </w:tbl>
    <w:p w:rsidR="006241B1" w:rsidRDefault="006241B1" w:rsidP="006241B1">
      <w:pPr>
        <w:pStyle w:val="TextoCorrido"/>
        <w:rPr>
          <w:lang w:val="es-ES_tradnl"/>
        </w:rPr>
      </w:pPr>
    </w:p>
    <w:p w:rsidR="006241B1" w:rsidRDefault="006241B1" w:rsidP="006241B1">
      <w:pPr>
        <w:pStyle w:val="Ttulo3"/>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121"/>
        <w:gridCol w:w="1353"/>
        <w:gridCol w:w="1622"/>
      </w:tblGrid>
      <w:tr w:rsidR="006241B1" w:rsidTr="006241B1">
        <w:trPr>
          <w:jc w:val="center"/>
        </w:trPr>
        <w:tc>
          <w:tcPr>
            <w:tcW w:w="0" w:type="auto"/>
          </w:tcPr>
          <w:p w:rsidR="006241B1" w:rsidRPr="002B6D78" w:rsidRDefault="006241B1" w:rsidP="006241B1">
            <w:r>
              <w:t>AddControl</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KeyUp</w:t>
            </w:r>
          </w:p>
        </w:tc>
        <w:tc>
          <w:tcPr>
            <w:tcW w:w="0" w:type="auto"/>
          </w:tcPr>
          <w:p w:rsidR="006241B1" w:rsidRPr="002B6D78" w:rsidRDefault="006241B1" w:rsidP="006241B1">
            <w:r>
              <w:t>RemoveControl</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t>Layout</w:t>
            </w:r>
          </w:p>
        </w:tc>
        <w:tc>
          <w:tcPr>
            <w:tcW w:w="0" w:type="auto"/>
          </w:tcPr>
          <w:p w:rsidR="006241B1" w:rsidRPr="002B6D78" w:rsidRDefault="006241B1" w:rsidP="006241B1">
            <w:r>
              <w:t>Scroll</w:t>
            </w:r>
          </w:p>
        </w:tc>
      </w:tr>
      <w:tr w:rsidR="006241B1" w:rsidTr="006241B1">
        <w:trPr>
          <w:jc w:val="center"/>
        </w:trPr>
        <w:tc>
          <w:tcPr>
            <w:tcW w:w="0" w:type="auto"/>
          </w:tcPr>
          <w:p w:rsidR="006241B1"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c>
          <w:tcPr>
            <w:tcW w:w="0" w:type="auto"/>
          </w:tcPr>
          <w:p w:rsidR="006241B1" w:rsidRPr="002B6D78" w:rsidRDefault="006241B1" w:rsidP="006241B1">
            <w:r>
              <w:t>Zoom</w:t>
            </w:r>
          </w:p>
        </w:tc>
      </w:tr>
      <w:tr w:rsidR="006241B1" w:rsidTr="006241B1">
        <w:trPr>
          <w:jc w:val="center"/>
        </w:trPr>
        <w:tc>
          <w:tcPr>
            <w:tcW w:w="0" w:type="auto"/>
          </w:tcPr>
          <w:p w:rsidR="006241B1" w:rsidRPr="002B6D78" w:rsidRDefault="006241B1" w:rsidP="006241B1">
            <w:r>
              <w:t>Change</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c>
          <w:tcPr>
            <w:tcW w:w="0" w:type="auto"/>
          </w:tcPr>
          <w:p w:rsidR="006241B1" w:rsidRDefault="006241B1" w:rsidP="006241B1"/>
        </w:tc>
      </w:tr>
    </w:tbl>
    <w:p w:rsidR="006241B1" w:rsidRDefault="006241B1" w:rsidP="006241B1">
      <w:pPr>
        <w:pStyle w:val="TextoCorrido"/>
        <w:rPr>
          <w:lang w:val="es-ES_tradnl"/>
        </w:rPr>
      </w:pPr>
    </w:p>
    <w:p w:rsidR="006241B1" w:rsidRPr="008A4778" w:rsidRDefault="006241B1" w:rsidP="00DC66CA">
      <w:pPr>
        <w:pStyle w:val="Ttulo2"/>
        <w:ind w:hanging="940"/>
      </w:pPr>
      <w:bookmarkStart w:id="1247" w:name="_Toc336255651"/>
      <w:bookmarkStart w:id="1248" w:name="_Toc337380359"/>
      <w:r w:rsidRPr="008A4778">
        <w:t>ScrollBar</w:t>
      </w:r>
      <w:bookmarkEnd w:id="1247"/>
      <w:bookmarkEnd w:id="1248"/>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794"/>
        <w:gridCol w:w="794"/>
      </w:tblGrid>
      <w:tr w:rsidR="006241B1" w:rsidTr="006241B1">
        <w:trPr>
          <w:jc w:val="center"/>
        </w:trPr>
        <w:tc>
          <w:tcPr>
            <w:tcW w:w="0" w:type="auto"/>
          </w:tcPr>
          <w:p w:rsidR="006241B1" w:rsidRPr="000D04B7" w:rsidRDefault="006241B1" w:rsidP="006241B1">
            <w:pPr>
              <w:rPr>
                <w:sz w:val="20"/>
                <w:szCs w:val="20"/>
              </w:rPr>
            </w:pPr>
            <w:r w:rsidRPr="000D04B7">
              <w:rPr>
                <w:sz w:val="20"/>
                <w:szCs w:val="20"/>
              </w:rPr>
              <w:t>BackColor</w:t>
            </w:r>
          </w:p>
        </w:tc>
        <w:tc>
          <w:tcPr>
            <w:tcW w:w="0" w:type="auto"/>
          </w:tcPr>
          <w:p w:rsidR="006241B1" w:rsidRPr="000D04B7" w:rsidRDefault="006241B1" w:rsidP="006241B1">
            <w:pPr>
              <w:rPr>
                <w:sz w:val="20"/>
                <w:szCs w:val="20"/>
              </w:rPr>
            </w:pPr>
            <w:r w:rsidRPr="000D04B7">
              <w:rPr>
                <w:sz w:val="20"/>
                <w:szCs w:val="20"/>
              </w:rPr>
              <w:t>Height</w:t>
            </w:r>
          </w:p>
        </w:tc>
        <w:tc>
          <w:tcPr>
            <w:tcW w:w="0" w:type="auto"/>
          </w:tcPr>
          <w:p w:rsidR="006241B1" w:rsidRPr="000D04B7" w:rsidRDefault="006241B1" w:rsidP="006241B1">
            <w:pPr>
              <w:rPr>
                <w:sz w:val="20"/>
                <w:szCs w:val="20"/>
              </w:rPr>
            </w:pPr>
            <w:r w:rsidRPr="000D04B7">
              <w:rPr>
                <w:sz w:val="20"/>
                <w:szCs w:val="20"/>
              </w:rPr>
              <w:t>MouseIcon</w:t>
            </w:r>
          </w:p>
        </w:tc>
        <w:tc>
          <w:tcPr>
            <w:tcW w:w="0" w:type="auto"/>
          </w:tcPr>
          <w:p w:rsidR="006241B1" w:rsidRPr="000D04B7" w:rsidRDefault="006241B1" w:rsidP="006241B1">
            <w:pPr>
              <w:rPr>
                <w:sz w:val="20"/>
                <w:szCs w:val="20"/>
              </w:rPr>
            </w:pPr>
            <w:r>
              <w:rPr>
                <w:sz w:val="20"/>
                <w:szCs w:val="20"/>
              </w:rPr>
              <w:t>Orientation</w:t>
            </w:r>
          </w:p>
        </w:tc>
        <w:tc>
          <w:tcPr>
            <w:tcW w:w="0" w:type="auto"/>
          </w:tcPr>
          <w:p w:rsidR="006241B1" w:rsidRPr="000D04B7" w:rsidRDefault="006241B1" w:rsidP="006241B1">
            <w:pPr>
              <w:rPr>
                <w:sz w:val="20"/>
                <w:szCs w:val="20"/>
              </w:rPr>
            </w:pPr>
            <w:r>
              <w:rPr>
                <w:sz w:val="20"/>
                <w:szCs w:val="20"/>
              </w:rPr>
              <w:t>Tag</w:t>
            </w:r>
          </w:p>
        </w:tc>
      </w:tr>
      <w:tr w:rsidR="006241B1" w:rsidTr="006241B1">
        <w:trPr>
          <w:jc w:val="center"/>
        </w:trPr>
        <w:tc>
          <w:tcPr>
            <w:tcW w:w="0" w:type="auto"/>
          </w:tcPr>
          <w:p w:rsidR="006241B1" w:rsidRPr="000D04B7" w:rsidRDefault="006241B1" w:rsidP="006241B1">
            <w:pPr>
              <w:rPr>
                <w:sz w:val="20"/>
                <w:szCs w:val="20"/>
              </w:rPr>
            </w:pPr>
            <w:r>
              <w:rPr>
                <w:sz w:val="20"/>
                <w:szCs w:val="20"/>
              </w:rPr>
              <w:t>Cancel</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0D04B7" w:rsidRDefault="006241B1" w:rsidP="006241B1">
            <w:pPr>
              <w:rPr>
                <w:sz w:val="20"/>
                <w:szCs w:val="20"/>
              </w:rPr>
            </w:pPr>
            <w:r w:rsidRPr="000D04B7">
              <w:rPr>
                <w:sz w:val="20"/>
                <w:szCs w:val="20"/>
              </w:rPr>
              <w:t>MousePointer</w:t>
            </w:r>
          </w:p>
        </w:tc>
        <w:tc>
          <w:tcPr>
            <w:tcW w:w="0" w:type="auto"/>
          </w:tcPr>
          <w:p w:rsidR="006241B1" w:rsidRPr="000D04B7" w:rsidRDefault="006241B1" w:rsidP="006241B1">
            <w:pPr>
              <w:rPr>
                <w:sz w:val="20"/>
                <w:szCs w:val="20"/>
              </w:rPr>
            </w:pPr>
            <w:r w:rsidRPr="000D04B7">
              <w:rPr>
                <w:sz w:val="20"/>
                <w:szCs w:val="20"/>
              </w:rPr>
              <w:t>Parent</w:t>
            </w:r>
          </w:p>
        </w:tc>
        <w:tc>
          <w:tcPr>
            <w:tcW w:w="0" w:type="auto"/>
          </w:tcPr>
          <w:p w:rsidR="006241B1" w:rsidRPr="000D04B7" w:rsidRDefault="006241B1" w:rsidP="006241B1">
            <w:pPr>
              <w:rPr>
                <w:sz w:val="20"/>
                <w:szCs w:val="20"/>
              </w:rPr>
            </w:pPr>
            <w:r w:rsidRPr="000D04B7">
              <w:rPr>
                <w:sz w:val="20"/>
                <w:szCs w:val="20"/>
              </w:rPr>
              <w:t>Top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sidRPr="000D04B7">
              <w:rPr>
                <w:sz w:val="20"/>
                <w:szCs w:val="20"/>
              </w:rPr>
              <w:t>IntegralHeight</w:t>
            </w:r>
          </w:p>
        </w:tc>
        <w:tc>
          <w:tcPr>
            <w:tcW w:w="0" w:type="auto"/>
          </w:tcPr>
          <w:p w:rsidR="006241B1" w:rsidRPr="000D04B7" w:rsidRDefault="006241B1" w:rsidP="006241B1">
            <w:pPr>
              <w:rPr>
                <w:sz w:val="20"/>
                <w:szCs w:val="20"/>
              </w:rPr>
            </w:pPr>
            <w:r w:rsidRPr="000D04B7">
              <w:rPr>
                <w:sz w:val="20"/>
                <w:szCs w:val="20"/>
              </w:rPr>
              <w:t>Name</w:t>
            </w:r>
          </w:p>
        </w:tc>
        <w:tc>
          <w:tcPr>
            <w:tcW w:w="0" w:type="auto"/>
          </w:tcPr>
          <w:p w:rsidR="006241B1" w:rsidRDefault="006241B1" w:rsidP="006241B1">
            <w:pPr>
              <w:rPr>
                <w:sz w:val="20"/>
                <w:szCs w:val="20"/>
              </w:rPr>
            </w:pPr>
            <w:r>
              <w:rPr>
                <w:sz w:val="20"/>
                <w:szCs w:val="20"/>
              </w:rPr>
              <w:t>ProportionalThumb</w:t>
            </w:r>
          </w:p>
        </w:tc>
        <w:tc>
          <w:tcPr>
            <w:tcW w:w="0" w:type="auto"/>
          </w:tcPr>
          <w:p w:rsidR="006241B1" w:rsidRPr="000D04B7" w:rsidRDefault="006241B1" w:rsidP="006241B1">
            <w:pPr>
              <w:rPr>
                <w:sz w:val="20"/>
                <w:szCs w:val="20"/>
              </w:rPr>
            </w:pPr>
            <w:r w:rsidRPr="000D04B7">
              <w:rPr>
                <w:sz w:val="20"/>
                <w:szCs w:val="20"/>
              </w:rPr>
              <w:t>Value</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Default="006241B1" w:rsidP="006241B1">
            <w:pPr>
              <w:rPr>
                <w:sz w:val="20"/>
                <w:szCs w:val="20"/>
              </w:rPr>
            </w:pPr>
            <w:r>
              <w:rPr>
                <w:sz w:val="20"/>
                <w:szCs w:val="20"/>
              </w:rPr>
              <w:t>LargeChange</w:t>
            </w:r>
          </w:p>
        </w:tc>
        <w:tc>
          <w:tcPr>
            <w:tcW w:w="0" w:type="auto"/>
          </w:tcPr>
          <w:p w:rsidR="006241B1" w:rsidRPr="000D04B7" w:rsidRDefault="006241B1" w:rsidP="006241B1">
            <w:pPr>
              <w:rPr>
                <w:sz w:val="20"/>
                <w:szCs w:val="20"/>
              </w:rPr>
            </w:pPr>
            <w:r w:rsidRPr="000D04B7">
              <w:rPr>
                <w:sz w:val="20"/>
                <w:szCs w:val="20"/>
              </w:rPr>
              <w:t>Object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0D04B7" w:rsidRDefault="006241B1" w:rsidP="006241B1">
            <w:pPr>
              <w:rPr>
                <w:sz w:val="20"/>
                <w:szCs w:val="20"/>
              </w:rPr>
            </w:pPr>
            <w:r w:rsidRPr="000D04B7">
              <w:rPr>
                <w:sz w:val="20"/>
                <w:szCs w:val="20"/>
              </w:rPr>
              <w:t>Visible</w:t>
            </w:r>
          </w:p>
        </w:tc>
      </w:tr>
      <w:tr w:rsidR="006241B1" w:rsidTr="006241B1">
        <w:trPr>
          <w:jc w:val="center"/>
        </w:trPr>
        <w:tc>
          <w:tcPr>
            <w:tcW w:w="0" w:type="auto"/>
          </w:tcPr>
          <w:p w:rsidR="006241B1" w:rsidRPr="000D04B7" w:rsidRDefault="006241B1" w:rsidP="006241B1">
            <w:pPr>
              <w:rPr>
                <w:sz w:val="20"/>
                <w:szCs w:val="20"/>
              </w:rPr>
            </w:pPr>
            <w:r>
              <w:rPr>
                <w:sz w:val="20"/>
                <w:szCs w:val="20"/>
              </w:rPr>
              <w:t>Default</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0D04B7" w:rsidRDefault="006241B1" w:rsidP="006241B1">
            <w:pPr>
              <w:rPr>
                <w:sz w:val="20"/>
                <w:szCs w:val="20"/>
              </w:rPr>
            </w:pPr>
            <w:r w:rsidRPr="000D04B7">
              <w:rPr>
                <w:sz w:val="20"/>
                <w:szCs w:val="20"/>
              </w:rPr>
              <w:t>Width</w:t>
            </w:r>
          </w:p>
        </w:tc>
      </w:tr>
      <w:tr w:rsidR="006241B1" w:rsidTr="006241B1">
        <w:trPr>
          <w:jc w:val="center"/>
        </w:trPr>
        <w:tc>
          <w:tcPr>
            <w:tcW w:w="0" w:type="auto"/>
          </w:tcPr>
          <w:p w:rsidR="006241B1" w:rsidRPr="000D04B7" w:rsidRDefault="006241B1" w:rsidP="006241B1">
            <w:pPr>
              <w:rPr>
                <w:sz w:val="20"/>
                <w:szCs w:val="20"/>
              </w:rPr>
            </w:pPr>
            <w:r>
              <w:rPr>
                <w:sz w:val="20"/>
                <w:szCs w:val="20"/>
              </w:rPr>
              <w:t>Delay</w:t>
            </w:r>
          </w:p>
        </w:tc>
        <w:tc>
          <w:tcPr>
            <w:tcW w:w="0" w:type="auto"/>
          </w:tcPr>
          <w:p w:rsidR="006241B1" w:rsidRPr="000D04B7" w:rsidRDefault="006241B1" w:rsidP="006241B1">
            <w:pPr>
              <w:rPr>
                <w:sz w:val="20"/>
                <w:szCs w:val="20"/>
              </w:rPr>
            </w:pPr>
            <w:r w:rsidRPr="000D04B7">
              <w:rPr>
                <w:sz w:val="20"/>
                <w:szCs w:val="20"/>
              </w:rPr>
              <w:t>Left</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0D04B7" w:rsidRDefault="006241B1" w:rsidP="006241B1">
            <w:pPr>
              <w:rPr>
                <w:sz w:val="20"/>
                <w:szCs w:val="20"/>
              </w:rPr>
            </w:pPr>
            <w:r>
              <w:rPr>
                <w:sz w:val="20"/>
                <w:szCs w:val="20"/>
              </w:rPr>
              <w:t>SmallChange</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Enabled</w:t>
            </w:r>
          </w:p>
        </w:tc>
        <w:tc>
          <w:tcPr>
            <w:tcW w:w="0" w:type="auto"/>
          </w:tcPr>
          <w:p w:rsidR="006241B1" w:rsidRPr="000D04B7" w:rsidRDefault="006241B1" w:rsidP="006241B1">
            <w:pPr>
              <w:rPr>
                <w:sz w:val="20"/>
                <w:szCs w:val="20"/>
              </w:rPr>
            </w:pPr>
            <w:r>
              <w:rPr>
                <w:sz w:val="20"/>
                <w:szCs w:val="20"/>
              </w:rPr>
              <w:t>Max</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0D04B7"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lastRenderedPageBreak/>
              <w:t>ForeColor</w:t>
            </w:r>
          </w:p>
        </w:tc>
        <w:tc>
          <w:tcPr>
            <w:tcW w:w="0" w:type="auto"/>
          </w:tcPr>
          <w:p w:rsidR="006241B1" w:rsidRPr="000D04B7" w:rsidRDefault="006241B1" w:rsidP="006241B1">
            <w:pPr>
              <w:rPr>
                <w:sz w:val="20"/>
                <w:szCs w:val="20"/>
              </w:rPr>
            </w:pPr>
            <w:r>
              <w:rPr>
                <w:sz w:val="20"/>
                <w:szCs w:val="20"/>
              </w:rPr>
              <w:t>Min</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Pr="000D04B7"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889"/>
        <w:gridCol w:w="1121"/>
        <w:gridCol w:w="852"/>
      </w:tblGrid>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t>Change</w:t>
            </w:r>
          </w:p>
        </w:tc>
        <w:tc>
          <w:tcPr>
            <w:tcW w:w="0" w:type="auto"/>
          </w:tcPr>
          <w:p w:rsidR="006241B1" w:rsidRPr="002B6D78" w:rsidRDefault="006241B1" w:rsidP="006241B1">
            <w:r>
              <w:t>Exit</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KeyDown</w:t>
            </w:r>
          </w:p>
        </w:tc>
        <w:tc>
          <w:tcPr>
            <w:tcW w:w="0" w:type="auto"/>
          </w:tcPr>
          <w:p w:rsidR="006241B1" w:rsidRPr="002B6D78" w:rsidRDefault="006241B1" w:rsidP="006241B1">
            <w:r>
              <w:t>Scroll</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KeyPress</w:t>
            </w:r>
          </w:p>
        </w:tc>
        <w:tc>
          <w:tcPr>
            <w:tcW w:w="0" w:type="auto"/>
          </w:tcPr>
          <w:p w:rsidR="006241B1" w:rsidRPr="002B6D78" w:rsidRDefault="006241B1" w:rsidP="006241B1"/>
        </w:tc>
      </w:tr>
    </w:tbl>
    <w:p w:rsidR="006241B1" w:rsidRPr="008A4778" w:rsidRDefault="006241B1" w:rsidP="006241B1">
      <w:pPr>
        <w:pStyle w:val="TextoCorrido"/>
        <w:rPr>
          <w:lang w:val="es-ES_tradnl"/>
        </w:rPr>
      </w:pPr>
    </w:p>
    <w:p w:rsidR="006241B1" w:rsidRPr="008A4778" w:rsidRDefault="006241B1" w:rsidP="00DC66CA">
      <w:pPr>
        <w:pStyle w:val="Ttulo2"/>
        <w:ind w:hanging="940"/>
      </w:pPr>
      <w:bookmarkStart w:id="1249" w:name="_Toc336255652"/>
      <w:bookmarkStart w:id="1250" w:name="_Toc337380360"/>
      <w:r w:rsidRPr="008A4778">
        <w:t>SpinButton</w:t>
      </w:r>
      <w:bookmarkEnd w:id="1249"/>
      <w:bookmarkEnd w:id="1250"/>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794"/>
        <w:gridCol w:w="983"/>
      </w:tblGrid>
      <w:tr w:rsidR="006241B1" w:rsidTr="006241B1">
        <w:trPr>
          <w:jc w:val="center"/>
        </w:trPr>
        <w:tc>
          <w:tcPr>
            <w:tcW w:w="0" w:type="auto"/>
          </w:tcPr>
          <w:p w:rsidR="006241B1" w:rsidRPr="000D04B7" w:rsidRDefault="006241B1" w:rsidP="006241B1">
            <w:pPr>
              <w:rPr>
                <w:sz w:val="20"/>
                <w:szCs w:val="20"/>
              </w:rPr>
            </w:pPr>
            <w:r w:rsidRPr="000D04B7">
              <w:rPr>
                <w:sz w:val="20"/>
                <w:szCs w:val="20"/>
              </w:rPr>
              <w:t>BackColor</w:t>
            </w:r>
          </w:p>
        </w:tc>
        <w:tc>
          <w:tcPr>
            <w:tcW w:w="0" w:type="auto"/>
          </w:tcPr>
          <w:p w:rsidR="006241B1" w:rsidRPr="000D04B7" w:rsidRDefault="006241B1" w:rsidP="006241B1">
            <w:pPr>
              <w:rPr>
                <w:sz w:val="20"/>
                <w:szCs w:val="20"/>
              </w:rPr>
            </w:pPr>
            <w:r w:rsidRPr="000D04B7">
              <w:rPr>
                <w:sz w:val="20"/>
                <w:szCs w:val="20"/>
              </w:rPr>
              <w:t>ForeColor</w:t>
            </w:r>
          </w:p>
        </w:tc>
        <w:tc>
          <w:tcPr>
            <w:tcW w:w="0" w:type="auto"/>
          </w:tcPr>
          <w:p w:rsidR="006241B1" w:rsidRPr="000D04B7" w:rsidRDefault="006241B1" w:rsidP="006241B1">
            <w:pPr>
              <w:rPr>
                <w:sz w:val="20"/>
                <w:szCs w:val="20"/>
              </w:rPr>
            </w:pPr>
            <w:r w:rsidRPr="000D04B7">
              <w:rPr>
                <w:sz w:val="20"/>
                <w:szCs w:val="20"/>
              </w:rPr>
              <w:t>MouseIcon</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TabIndex</w:t>
            </w:r>
          </w:p>
        </w:tc>
      </w:tr>
      <w:tr w:rsidR="006241B1" w:rsidTr="006241B1">
        <w:trPr>
          <w:jc w:val="center"/>
        </w:trPr>
        <w:tc>
          <w:tcPr>
            <w:tcW w:w="0" w:type="auto"/>
          </w:tcPr>
          <w:p w:rsidR="006241B1" w:rsidRPr="000D04B7" w:rsidRDefault="006241B1" w:rsidP="006241B1">
            <w:pPr>
              <w:rPr>
                <w:sz w:val="20"/>
                <w:szCs w:val="20"/>
              </w:rPr>
            </w:pPr>
            <w:r>
              <w:rPr>
                <w:sz w:val="20"/>
                <w:szCs w:val="20"/>
              </w:rPr>
              <w:t>Cancel</w:t>
            </w:r>
          </w:p>
        </w:tc>
        <w:tc>
          <w:tcPr>
            <w:tcW w:w="0" w:type="auto"/>
          </w:tcPr>
          <w:p w:rsidR="006241B1" w:rsidRPr="000D04B7" w:rsidRDefault="006241B1" w:rsidP="006241B1">
            <w:pPr>
              <w:rPr>
                <w:sz w:val="20"/>
                <w:szCs w:val="20"/>
              </w:rPr>
            </w:pPr>
            <w:r w:rsidRPr="000D04B7">
              <w:rPr>
                <w:sz w:val="20"/>
                <w:szCs w:val="20"/>
              </w:rPr>
              <w:t>Height</w:t>
            </w:r>
          </w:p>
        </w:tc>
        <w:tc>
          <w:tcPr>
            <w:tcW w:w="0" w:type="auto"/>
          </w:tcPr>
          <w:p w:rsidR="006241B1" w:rsidRPr="000D04B7" w:rsidRDefault="006241B1" w:rsidP="006241B1">
            <w:pPr>
              <w:rPr>
                <w:sz w:val="20"/>
                <w:szCs w:val="20"/>
              </w:rPr>
            </w:pPr>
            <w:r w:rsidRPr="000D04B7">
              <w:rPr>
                <w:sz w:val="20"/>
                <w:szCs w:val="20"/>
              </w:rPr>
              <w:t>MousePointer</w:t>
            </w:r>
          </w:p>
        </w:tc>
        <w:tc>
          <w:tcPr>
            <w:tcW w:w="0" w:type="auto"/>
          </w:tcPr>
          <w:p w:rsidR="006241B1" w:rsidRPr="000D04B7" w:rsidRDefault="006241B1" w:rsidP="006241B1">
            <w:pPr>
              <w:rPr>
                <w:sz w:val="20"/>
                <w:szCs w:val="20"/>
              </w:rPr>
            </w:pPr>
            <w:r>
              <w:rPr>
                <w:sz w:val="20"/>
                <w:szCs w:val="20"/>
              </w:rPr>
              <w:t>Orientation</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0D04B7" w:rsidRDefault="006241B1" w:rsidP="006241B1">
            <w:pPr>
              <w:rPr>
                <w:sz w:val="20"/>
                <w:szCs w:val="20"/>
              </w:rPr>
            </w:pPr>
            <w:r w:rsidRPr="000D04B7">
              <w:rPr>
                <w:sz w:val="20"/>
                <w:szCs w:val="20"/>
              </w:rPr>
              <w:t>Name</w:t>
            </w:r>
          </w:p>
        </w:tc>
        <w:tc>
          <w:tcPr>
            <w:tcW w:w="0" w:type="auto"/>
          </w:tcPr>
          <w:p w:rsidR="006241B1" w:rsidRPr="000D04B7" w:rsidRDefault="006241B1" w:rsidP="006241B1">
            <w:pPr>
              <w:rPr>
                <w:sz w:val="20"/>
                <w:szCs w:val="20"/>
              </w:rPr>
            </w:pPr>
            <w:r w:rsidRPr="000D04B7">
              <w:rPr>
                <w:sz w:val="20"/>
                <w:szCs w:val="20"/>
              </w:rPr>
              <w:t>Parent</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0D04B7" w:rsidRDefault="006241B1" w:rsidP="006241B1">
            <w:pPr>
              <w:rPr>
                <w:sz w:val="20"/>
                <w:szCs w:val="20"/>
              </w:rPr>
            </w:pPr>
            <w:r w:rsidRPr="000D04B7">
              <w:rPr>
                <w:sz w:val="20"/>
                <w:szCs w:val="20"/>
              </w:rPr>
              <w:t>Object</w:t>
            </w:r>
          </w:p>
        </w:tc>
        <w:tc>
          <w:tcPr>
            <w:tcW w:w="0" w:type="auto"/>
          </w:tcPr>
          <w:p w:rsidR="006241B1" w:rsidRDefault="006241B1" w:rsidP="006241B1">
            <w:pPr>
              <w:rPr>
                <w:sz w:val="20"/>
                <w:szCs w:val="20"/>
              </w:rPr>
            </w:pPr>
            <w:r>
              <w:rPr>
                <w:sz w:val="20"/>
                <w:szCs w:val="20"/>
              </w:rPr>
              <w:t>ProportionalThumb</w:t>
            </w:r>
          </w:p>
        </w:tc>
        <w:tc>
          <w:tcPr>
            <w:tcW w:w="0" w:type="auto"/>
          </w:tcPr>
          <w:p w:rsidR="006241B1" w:rsidRPr="000D04B7" w:rsidRDefault="006241B1" w:rsidP="006241B1">
            <w:pPr>
              <w:rPr>
                <w:sz w:val="20"/>
                <w:szCs w:val="20"/>
              </w:rPr>
            </w:pPr>
            <w:r w:rsidRPr="000D04B7">
              <w:rPr>
                <w:sz w:val="20"/>
                <w:szCs w:val="20"/>
              </w:rPr>
              <w:t>Top</w:t>
            </w:r>
          </w:p>
        </w:tc>
      </w:tr>
      <w:tr w:rsidR="006241B1" w:rsidTr="006241B1">
        <w:trPr>
          <w:jc w:val="center"/>
        </w:trPr>
        <w:tc>
          <w:tcPr>
            <w:tcW w:w="0" w:type="auto"/>
          </w:tcPr>
          <w:p w:rsidR="006241B1" w:rsidRPr="000D04B7" w:rsidRDefault="006241B1" w:rsidP="006241B1">
            <w:pPr>
              <w:rPr>
                <w:sz w:val="20"/>
                <w:szCs w:val="20"/>
              </w:rPr>
            </w:pPr>
            <w:r>
              <w:rPr>
                <w:sz w:val="20"/>
                <w:szCs w:val="20"/>
              </w:rPr>
              <w:t>Default</w:t>
            </w:r>
          </w:p>
        </w:tc>
        <w:tc>
          <w:tcPr>
            <w:tcW w:w="0" w:type="auto"/>
          </w:tcPr>
          <w:p w:rsidR="006241B1" w:rsidRPr="000D04B7" w:rsidRDefault="006241B1" w:rsidP="006241B1">
            <w:pPr>
              <w:rPr>
                <w:sz w:val="20"/>
                <w:szCs w:val="20"/>
              </w:rPr>
            </w:pPr>
            <w:r w:rsidRPr="000D04B7">
              <w:rPr>
                <w:sz w:val="20"/>
                <w:szCs w:val="20"/>
              </w:rPr>
              <w:t>Left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0D04B7" w:rsidRDefault="006241B1" w:rsidP="006241B1">
            <w:pPr>
              <w:rPr>
                <w:sz w:val="20"/>
                <w:szCs w:val="20"/>
              </w:rPr>
            </w:pPr>
            <w:r w:rsidRPr="000D04B7">
              <w:rPr>
                <w:sz w:val="20"/>
                <w:szCs w:val="20"/>
              </w:rPr>
              <w:t>Value</w:t>
            </w:r>
          </w:p>
        </w:tc>
      </w:tr>
      <w:tr w:rsidR="006241B1" w:rsidTr="006241B1">
        <w:trPr>
          <w:jc w:val="center"/>
        </w:trPr>
        <w:tc>
          <w:tcPr>
            <w:tcW w:w="0" w:type="auto"/>
          </w:tcPr>
          <w:p w:rsidR="006241B1" w:rsidRPr="000D04B7" w:rsidRDefault="006241B1" w:rsidP="006241B1">
            <w:pPr>
              <w:rPr>
                <w:sz w:val="20"/>
                <w:szCs w:val="20"/>
              </w:rPr>
            </w:pPr>
            <w:r>
              <w:rPr>
                <w:sz w:val="20"/>
                <w:szCs w:val="20"/>
              </w:rPr>
              <w:t>Delay</w:t>
            </w:r>
          </w:p>
        </w:tc>
        <w:tc>
          <w:tcPr>
            <w:tcW w:w="0" w:type="auto"/>
          </w:tcPr>
          <w:p w:rsidR="006241B1" w:rsidRPr="000D04B7" w:rsidRDefault="006241B1" w:rsidP="006241B1">
            <w:pPr>
              <w:rPr>
                <w:sz w:val="20"/>
                <w:szCs w:val="20"/>
              </w:rPr>
            </w:pPr>
            <w:r>
              <w:rPr>
                <w:sz w:val="20"/>
                <w:szCs w:val="20"/>
              </w:rPr>
              <w:t>Max</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0D04B7" w:rsidRDefault="006241B1" w:rsidP="006241B1">
            <w:pPr>
              <w:rPr>
                <w:sz w:val="20"/>
                <w:szCs w:val="20"/>
              </w:rPr>
            </w:pPr>
            <w:r w:rsidRPr="000D04B7">
              <w:rPr>
                <w:sz w:val="20"/>
                <w:szCs w:val="20"/>
              </w:rPr>
              <w:t>Visible</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Enabled</w:t>
            </w:r>
          </w:p>
        </w:tc>
        <w:tc>
          <w:tcPr>
            <w:tcW w:w="0" w:type="auto"/>
          </w:tcPr>
          <w:p w:rsidR="006241B1" w:rsidRPr="000D04B7" w:rsidRDefault="006241B1" w:rsidP="006241B1">
            <w:pPr>
              <w:rPr>
                <w:sz w:val="20"/>
                <w:szCs w:val="20"/>
              </w:rPr>
            </w:pPr>
            <w:r>
              <w:rPr>
                <w:sz w:val="20"/>
                <w:szCs w:val="20"/>
              </w:rPr>
              <w:t>Min</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0D04B7" w:rsidRDefault="006241B1" w:rsidP="006241B1">
            <w:pPr>
              <w:rPr>
                <w:sz w:val="20"/>
                <w:szCs w:val="20"/>
              </w:rPr>
            </w:pPr>
            <w:r>
              <w:rPr>
                <w:sz w:val="20"/>
                <w:szCs w:val="20"/>
              </w:rPr>
              <w:t>SmallChange</w:t>
            </w:r>
          </w:p>
        </w:tc>
        <w:tc>
          <w:tcPr>
            <w:tcW w:w="0" w:type="auto"/>
          </w:tcPr>
          <w:p w:rsidR="006241B1" w:rsidRPr="000D04B7" w:rsidRDefault="006241B1" w:rsidP="006241B1">
            <w:pPr>
              <w:rPr>
                <w:sz w:val="20"/>
                <w:szCs w:val="20"/>
              </w:rPr>
            </w:pPr>
            <w:r w:rsidRPr="000D04B7">
              <w:rPr>
                <w:sz w:val="20"/>
                <w:szCs w:val="20"/>
              </w:rPr>
              <w:t>Width</w:t>
            </w:r>
          </w:p>
        </w:tc>
      </w:tr>
    </w:tbl>
    <w:p w:rsidR="006241B1" w:rsidRDefault="006241B1" w:rsidP="006241B1">
      <w:pPr>
        <w:pStyle w:val="TextoCorrido"/>
        <w:rPr>
          <w:lang w:val="es-ES_tradnl"/>
        </w:rPr>
      </w:pPr>
    </w:p>
    <w:p w:rsidR="006241B1" w:rsidRDefault="006241B1" w:rsidP="006241B1">
      <w:pPr>
        <w:pStyle w:val="Ttulo3"/>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889"/>
        <w:gridCol w:w="1158"/>
        <w:gridCol w:w="889"/>
      </w:tblGrid>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t>Change</w:t>
            </w:r>
          </w:p>
        </w:tc>
        <w:tc>
          <w:tcPr>
            <w:tcW w:w="0" w:type="auto"/>
          </w:tcPr>
          <w:p w:rsidR="006241B1" w:rsidRPr="002B6D78" w:rsidRDefault="006241B1" w:rsidP="006241B1">
            <w:r w:rsidRPr="002B6D78">
              <w:t>KeyDown</w:t>
            </w:r>
          </w:p>
        </w:tc>
        <w:tc>
          <w:tcPr>
            <w:tcW w:w="0" w:type="auto"/>
          </w:tcPr>
          <w:p w:rsidR="006241B1" w:rsidRDefault="006241B1" w:rsidP="006241B1">
            <w:r>
              <w:t>SpinUp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c>
          <w:tcPr>
            <w:tcW w:w="0" w:type="auto"/>
          </w:tcPr>
          <w:p w:rsidR="006241B1" w:rsidRPr="002B6D78" w:rsidRDefault="006241B1" w:rsidP="006241B1"/>
        </w:tc>
      </w:tr>
      <w:tr w:rsidR="006241B1" w:rsidTr="006241B1">
        <w:trPr>
          <w:jc w:val="center"/>
        </w:trPr>
        <w:tc>
          <w:tcPr>
            <w:tcW w:w="0" w:type="auto"/>
          </w:tcPr>
          <w:p w:rsidR="006241B1" w:rsidRDefault="006241B1" w:rsidP="006241B1">
            <w:r>
              <w:t>BeforUpdate</w:t>
            </w:r>
          </w:p>
        </w:tc>
        <w:tc>
          <w:tcPr>
            <w:tcW w:w="0" w:type="auto"/>
          </w:tcPr>
          <w:p w:rsidR="006241B1" w:rsidRPr="002B6D78" w:rsidRDefault="006241B1" w:rsidP="006241B1">
            <w:r>
              <w:t>Exit</w:t>
            </w:r>
          </w:p>
        </w:tc>
        <w:tc>
          <w:tcPr>
            <w:tcW w:w="0" w:type="auto"/>
          </w:tcPr>
          <w:p w:rsidR="006241B1" w:rsidRPr="002B6D78" w:rsidRDefault="006241B1" w:rsidP="006241B1">
            <w:r>
              <w:t>SpinDown</w:t>
            </w:r>
          </w:p>
        </w:tc>
        <w:tc>
          <w:tcPr>
            <w:tcW w:w="0" w:type="auto"/>
          </w:tcPr>
          <w:p w:rsidR="006241B1" w:rsidRDefault="006241B1" w:rsidP="006241B1"/>
        </w:tc>
      </w:tr>
    </w:tbl>
    <w:p w:rsidR="006241B1" w:rsidRPr="008A4778" w:rsidRDefault="006241B1" w:rsidP="006241B1">
      <w:pPr>
        <w:pStyle w:val="TextoCorrido"/>
        <w:rPr>
          <w:lang w:val="es-ES_tradnl"/>
        </w:rPr>
      </w:pPr>
    </w:p>
    <w:p w:rsidR="006241B1" w:rsidRPr="008A4778" w:rsidRDefault="006241B1" w:rsidP="00DC66CA">
      <w:pPr>
        <w:pStyle w:val="Ttulo2"/>
        <w:ind w:hanging="940"/>
      </w:pPr>
      <w:bookmarkStart w:id="1251" w:name="_Toc336255653"/>
      <w:bookmarkStart w:id="1252" w:name="_Toc337380361"/>
      <w:r w:rsidRPr="008A4778">
        <w:t>Image</w:t>
      </w:r>
      <w:bookmarkEnd w:id="1251"/>
      <w:bookmarkEnd w:id="1252"/>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638"/>
        <w:gridCol w:w="983"/>
      </w:tblGrid>
      <w:tr w:rsidR="006241B1" w:rsidTr="006241B1">
        <w:trPr>
          <w:jc w:val="center"/>
        </w:trPr>
        <w:tc>
          <w:tcPr>
            <w:tcW w:w="0" w:type="auto"/>
          </w:tcPr>
          <w:p w:rsidR="006241B1" w:rsidRPr="00CB20E7" w:rsidRDefault="006241B1" w:rsidP="006241B1">
            <w:pPr>
              <w:rPr>
                <w:sz w:val="20"/>
                <w:szCs w:val="20"/>
              </w:rPr>
            </w:pPr>
            <w:r>
              <w:rPr>
                <w:lang w:val="es-ES_tradnl"/>
              </w:rPr>
              <w:br w:type="page"/>
            </w:r>
            <w:r>
              <w:rPr>
                <w:sz w:val="20"/>
                <w:szCs w:val="20"/>
              </w:rPr>
              <w:t>AutoSize</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Default="006241B1" w:rsidP="006241B1">
            <w:pPr>
              <w:rPr>
                <w:sz w:val="20"/>
                <w:szCs w:val="20"/>
              </w:rPr>
            </w:pPr>
            <w:r>
              <w:rPr>
                <w:sz w:val="20"/>
                <w:szCs w:val="20"/>
              </w:rPr>
              <w:t>TabIndex</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sidRPr="00CB20E7">
              <w:rPr>
                <w:sz w:val="20"/>
                <w:szCs w:val="20"/>
              </w:rPr>
              <w:t>MousePointer</w:t>
            </w:r>
          </w:p>
        </w:tc>
        <w:tc>
          <w:tcPr>
            <w:tcW w:w="0" w:type="auto"/>
          </w:tcPr>
          <w:p w:rsidR="006241B1" w:rsidRPr="00CB20E7" w:rsidRDefault="006241B1" w:rsidP="006241B1">
            <w:pPr>
              <w:rPr>
                <w:sz w:val="20"/>
                <w:szCs w:val="20"/>
              </w:rPr>
            </w:pPr>
            <w:r w:rsidRPr="00CB20E7">
              <w:rPr>
                <w:sz w:val="20"/>
                <w:szCs w:val="20"/>
              </w:rPr>
              <w:t>Picture</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Default="006241B1" w:rsidP="006241B1">
            <w:pPr>
              <w:rPr>
                <w:sz w:val="20"/>
                <w:szCs w:val="20"/>
              </w:rPr>
            </w:pPr>
            <w:r>
              <w:rPr>
                <w:sz w:val="20"/>
                <w:szCs w:val="20"/>
              </w:rPr>
              <w:t>BackStyle</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CB20E7" w:rsidRDefault="006241B1" w:rsidP="006241B1">
            <w:pPr>
              <w:rPr>
                <w:sz w:val="20"/>
                <w:szCs w:val="20"/>
              </w:rPr>
            </w:pPr>
            <w:r w:rsidRPr="00CB20E7">
              <w:rPr>
                <w:sz w:val="20"/>
                <w:szCs w:val="20"/>
              </w:rPr>
              <w:t>Picture</w:t>
            </w:r>
            <w:r>
              <w:rPr>
                <w:sz w:val="20"/>
                <w:szCs w:val="20"/>
              </w:rPr>
              <w:t>Alignment</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CB20E7" w:rsidRDefault="006241B1" w:rsidP="006241B1">
            <w:pPr>
              <w:rPr>
                <w:sz w:val="20"/>
                <w:szCs w:val="20"/>
              </w:rPr>
            </w:pPr>
            <w:r>
              <w:rPr>
                <w:sz w:val="20"/>
                <w:szCs w:val="20"/>
              </w:rPr>
              <w:t>BorderColor</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Default="006241B1" w:rsidP="006241B1">
            <w:pPr>
              <w:rPr>
                <w:sz w:val="20"/>
                <w:szCs w:val="20"/>
              </w:rPr>
            </w:pPr>
            <w:r>
              <w:rPr>
                <w:sz w:val="20"/>
                <w:szCs w:val="20"/>
              </w:rPr>
              <w:t>PictureSizeMode</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Default="006241B1" w:rsidP="006241B1">
            <w:pPr>
              <w:rPr>
                <w:sz w:val="20"/>
                <w:szCs w:val="20"/>
              </w:rPr>
            </w:pPr>
            <w:r>
              <w:rPr>
                <w:sz w:val="20"/>
                <w:szCs w:val="20"/>
              </w:rPr>
              <w:t>BorderStyle</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Default="006241B1" w:rsidP="006241B1">
            <w:pPr>
              <w:rPr>
                <w:sz w:val="20"/>
                <w:szCs w:val="20"/>
              </w:rPr>
            </w:pPr>
            <w:r>
              <w:rPr>
                <w:sz w:val="20"/>
                <w:szCs w:val="20"/>
              </w:rPr>
              <w:t>PictureTiling</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B20E7" w:rsidRDefault="006241B1" w:rsidP="006241B1">
            <w:pPr>
              <w:rPr>
                <w:sz w:val="20"/>
                <w:szCs w:val="20"/>
              </w:rPr>
            </w:pPr>
            <w:r w:rsidRPr="00CB20E7">
              <w:rPr>
                <w:sz w:val="20"/>
                <w:szCs w:val="20"/>
              </w:rPr>
              <w:t>SpecialEffect</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353"/>
        <w:gridCol w:w="1329"/>
      </w:tblGrid>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DblClick</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t>Click</w:t>
            </w:r>
          </w:p>
        </w:tc>
        <w:tc>
          <w:tcPr>
            <w:tcW w:w="0" w:type="auto"/>
          </w:tcPr>
          <w:p w:rsidR="006241B1" w:rsidRPr="002B6D78" w:rsidRDefault="006241B1" w:rsidP="006241B1">
            <w:r w:rsidRPr="002B6D78">
              <w:t>MouseDown</w:t>
            </w:r>
          </w:p>
        </w:tc>
        <w:tc>
          <w:tcPr>
            <w:tcW w:w="0" w:type="auto"/>
          </w:tcPr>
          <w:p w:rsidR="006241B1" w:rsidRDefault="006241B1" w:rsidP="006241B1"/>
        </w:tc>
      </w:tr>
    </w:tbl>
    <w:p w:rsidR="006241B1" w:rsidRDefault="006241B1" w:rsidP="006241B1">
      <w:pPr>
        <w:pStyle w:val="TextoCorrido"/>
        <w:rPr>
          <w:lang w:val="es-ES_tradnl"/>
        </w:rPr>
      </w:pPr>
    </w:p>
    <w:p w:rsidR="006241B1" w:rsidRDefault="006241B1" w:rsidP="006241B1">
      <w:pPr>
        <w:pStyle w:val="Ttulo1"/>
      </w:pPr>
      <w:bookmarkStart w:id="1253" w:name="_Toc336255654"/>
      <w:bookmarkStart w:id="1254" w:name="_Toc337380362"/>
      <w:r>
        <w:t>Resumen de propiedades</w:t>
      </w:r>
      <w:bookmarkEnd w:id="1253"/>
      <w:bookmarkEnd w:id="1254"/>
    </w:p>
    <w:p w:rsidR="006241B1" w:rsidRDefault="006241B1" w:rsidP="006241B1">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5"/>
        <w:gridCol w:w="4075"/>
        <w:gridCol w:w="1907"/>
      </w:tblGrid>
      <w:tr w:rsidR="006241B1" w:rsidTr="006241B1">
        <w:trPr>
          <w:jc w:val="center"/>
        </w:trPr>
        <w:tc>
          <w:tcPr>
            <w:tcW w:w="0" w:type="auto"/>
            <w:shd w:val="clear" w:color="auto" w:fill="B8CCE4"/>
          </w:tcPr>
          <w:p w:rsidR="006241B1" w:rsidRPr="00123114" w:rsidRDefault="006241B1" w:rsidP="006241B1">
            <w:pPr>
              <w:tabs>
                <w:tab w:val="center" w:pos="1787"/>
                <w:tab w:val="right" w:pos="3574"/>
              </w:tabs>
              <w:spacing w:before="120" w:after="120"/>
              <w:rPr>
                <w:b/>
                <w:color w:val="0000FF"/>
              </w:rPr>
            </w:pPr>
            <w:r>
              <w:rPr>
                <w:b/>
                <w:color w:val="0000FF"/>
              </w:rPr>
              <w:t>Propiedad</w:t>
            </w:r>
          </w:p>
        </w:tc>
        <w:tc>
          <w:tcPr>
            <w:tcW w:w="0" w:type="auto"/>
            <w:shd w:val="clear" w:color="auto" w:fill="B8CCE4"/>
          </w:tcPr>
          <w:p w:rsidR="006241B1" w:rsidRDefault="006241B1" w:rsidP="006241B1">
            <w:pPr>
              <w:tabs>
                <w:tab w:val="center" w:pos="1787"/>
                <w:tab w:val="right" w:pos="3574"/>
              </w:tabs>
              <w:spacing w:before="120" w:after="120"/>
              <w:jc w:val="center"/>
              <w:rPr>
                <w:b/>
                <w:color w:val="0000FF"/>
              </w:rPr>
            </w:pPr>
            <w:r>
              <w:rPr>
                <w:b/>
                <w:color w:val="0000FF"/>
              </w:rPr>
              <w:t>Comentario</w:t>
            </w:r>
          </w:p>
        </w:tc>
        <w:tc>
          <w:tcPr>
            <w:tcW w:w="0" w:type="auto"/>
            <w:shd w:val="clear" w:color="auto" w:fill="B8CCE4"/>
          </w:tcPr>
          <w:p w:rsidR="006241B1" w:rsidRDefault="006241B1" w:rsidP="006241B1">
            <w:pPr>
              <w:tabs>
                <w:tab w:val="center" w:pos="1787"/>
                <w:tab w:val="right" w:pos="3574"/>
              </w:tabs>
              <w:spacing w:before="120" w:after="120"/>
              <w:jc w:val="center"/>
              <w:rPr>
                <w:b/>
                <w:color w:val="0000FF"/>
              </w:rPr>
            </w:pPr>
            <w:r>
              <w:rPr>
                <w:b/>
                <w:color w:val="0000FF"/>
              </w:rPr>
              <w:t>Valores</w:t>
            </w:r>
          </w:p>
        </w:tc>
      </w:tr>
      <w:tr w:rsidR="006241B1" w:rsidTr="006241B1">
        <w:trPr>
          <w:jc w:val="center"/>
        </w:trPr>
        <w:tc>
          <w:tcPr>
            <w:tcW w:w="0" w:type="auto"/>
          </w:tcPr>
          <w:p w:rsidR="006241B1" w:rsidRPr="00123114" w:rsidRDefault="006241B1" w:rsidP="006241B1">
            <w:r>
              <w:t>Accelerator</w:t>
            </w:r>
          </w:p>
        </w:tc>
        <w:tc>
          <w:tcPr>
            <w:tcW w:w="0" w:type="auto"/>
          </w:tcPr>
          <w:p w:rsidR="006241B1" w:rsidRDefault="006241B1" w:rsidP="006241B1">
            <w:r>
              <w:t>Define o consulta la tecla de aceleración de un control.</w:t>
            </w:r>
          </w:p>
        </w:tc>
        <w:tc>
          <w:tcPr>
            <w:tcW w:w="0" w:type="auto"/>
          </w:tcPr>
          <w:p w:rsidR="006241B1" w:rsidRDefault="006241B1" w:rsidP="006241B1">
            <w:r>
              <w:t>String</w:t>
            </w:r>
          </w:p>
        </w:tc>
      </w:tr>
      <w:tr w:rsidR="006241B1" w:rsidTr="006241B1">
        <w:trPr>
          <w:jc w:val="center"/>
        </w:trPr>
        <w:tc>
          <w:tcPr>
            <w:tcW w:w="0" w:type="auto"/>
          </w:tcPr>
          <w:p w:rsidR="006241B1" w:rsidRPr="000D04B7" w:rsidRDefault="006241B1" w:rsidP="006241B1">
            <w:pPr>
              <w:rPr>
                <w:sz w:val="20"/>
                <w:szCs w:val="20"/>
              </w:rPr>
            </w:pPr>
            <w:r>
              <w:rPr>
                <w:sz w:val="20"/>
                <w:szCs w:val="20"/>
              </w:rPr>
              <w:t>ActiveControl</w:t>
            </w:r>
          </w:p>
        </w:tc>
        <w:tc>
          <w:tcPr>
            <w:tcW w:w="0" w:type="auto"/>
          </w:tcPr>
          <w:p w:rsidR="006241B1" w:rsidRDefault="006241B1" w:rsidP="006241B1">
            <w:r>
              <w:t xml:space="preserve">Permite manipular e identificar el control que tiene el foco. </w:t>
            </w:r>
          </w:p>
        </w:tc>
        <w:tc>
          <w:tcPr>
            <w:tcW w:w="0" w:type="auto"/>
          </w:tcPr>
          <w:p w:rsidR="006241B1" w:rsidRDefault="006241B1" w:rsidP="006241B1"/>
        </w:tc>
      </w:tr>
      <w:tr w:rsidR="006241B1" w:rsidTr="006241B1">
        <w:trPr>
          <w:jc w:val="center"/>
        </w:trPr>
        <w:tc>
          <w:tcPr>
            <w:tcW w:w="0" w:type="auto"/>
          </w:tcPr>
          <w:p w:rsidR="006241B1" w:rsidRDefault="006241B1" w:rsidP="006241B1">
            <w:r w:rsidRPr="000D04B7">
              <w:rPr>
                <w:sz w:val="20"/>
                <w:szCs w:val="20"/>
              </w:rPr>
              <w:t>Alignment</w:t>
            </w:r>
          </w:p>
        </w:tc>
        <w:tc>
          <w:tcPr>
            <w:tcW w:w="0" w:type="auto"/>
          </w:tcPr>
          <w:p w:rsidR="006241B1" w:rsidRDefault="006241B1" w:rsidP="006241B1">
            <w:r>
              <w:t xml:space="preserve">Define o consulta la posición del control en relación a su título. Puede ser alguno de los valores de la constante </w:t>
            </w:r>
            <w:r w:rsidRPr="00A1658D">
              <w:t>fmAlignment</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14"/>
              <w:gridCol w:w="1909"/>
            </w:tblGrid>
            <w:tr w:rsidR="006241B1" w:rsidRPr="00A82A7B" w:rsidTr="006241B1">
              <w:trPr>
                <w:jc w:val="center"/>
              </w:trPr>
              <w:tc>
                <w:tcPr>
                  <w:tcW w:w="0" w:type="auto"/>
                </w:tcPr>
                <w:p w:rsidR="006241B1" w:rsidRPr="00874FBE" w:rsidRDefault="006241B1" w:rsidP="006241B1">
                  <w:r w:rsidRPr="00874FBE">
                    <w:t>0</w:t>
                  </w:r>
                </w:p>
              </w:tc>
              <w:tc>
                <w:tcPr>
                  <w:tcW w:w="0" w:type="auto"/>
                </w:tcPr>
                <w:p w:rsidR="006241B1" w:rsidRPr="00874FBE" w:rsidRDefault="006241B1" w:rsidP="006241B1">
                  <w:pPr>
                    <w:rPr>
                      <w:b/>
                    </w:rPr>
                  </w:pPr>
                  <w:r w:rsidRPr="00874FBE">
                    <w:rPr>
                      <w:b/>
                    </w:rPr>
                    <w:t>fmAlignment</w:t>
                  </w:r>
                  <w:r>
                    <w:rPr>
                      <w:b/>
                    </w:rPr>
                    <w:t>-</w:t>
                  </w:r>
                  <w:r w:rsidRPr="00874FBE">
                    <w:rPr>
                      <w:b/>
                    </w:rPr>
                    <w:t>Left</w:t>
                  </w:r>
                </w:p>
              </w:tc>
              <w:tc>
                <w:tcPr>
                  <w:tcW w:w="0" w:type="auto"/>
                </w:tcPr>
                <w:p w:rsidR="006241B1" w:rsidRPr="00874FBE" w:rsidRDefault="006241B1" w:rsidP="006241B1">
                  <w:r w:rsidRPr="00874FBE">
                    <w:t>Coloca el título a la izquierda del control.</w:t>
                  </w:r>
                </w:p>
              </w:tc>
            </w:tr>
            <w:tr w:rsidR="006241B1" w:rsidRPr="00A82A7B" w:rsidTr="006241B1">
              <w:trPr>
                <w:jc w:val="center"/>
              </w:trPr>
              <w:tc>
                <w:tcPr>
                  <w:tcW w:w="0" w:type="auto"/>
                </w:tcPr>
                <w:p w:rsidR="006241B1" w:rsidRPr="00874FBE" w:rsidRDefault="006241B1" w:rsidP="006241B1">
                  <w:r w:rsidRPr="00874FBE">
                    <w:lastRenderedPageBreak/>
                    <w:t>1</w:t>
                  </w:r>
                </w:p>
              </w:tc>
              <w:tc>
                <w:tcPr>
                  <w:tcW w:w="0" w:type="auto"/>
                </w:tcPr>
                <w:p w:rsidR="006241B1" w:rsidRPr="00874FBE" w:rsidRDefault="006241B1" w:rsidP="006241B1">
                  <w:pPr>
                    <w:rPr>
                      <w:b/>
                    </w:rPr>
                  </w:pPr>
                  <w:r w:rsidRPr="00874FBE">
                    <w:rPr>
                      <w:b/>
                    </w:rPr>
                    <w:t>FmAlignment</w:t>
                  </w:r>
                  <w:r>
                    <w:rPr>
                      <w:b/>
                    </w:rPr>
                    <w:t>-</w:t>
                  </w:r>
                  <w:r w:rsidRPr="00874FBE">
                    <w:rPr>
                      <w:b/>
                    </w:rPr>
                    <w:t>Right</w:t>
                  </w:r>
                </w:p>
              </w:tc>
              <w:tc>
                <w:tcPr>
                  <w:tcW w:w="0" w:type="auto"/>
                </w:tcPr>
                <w:p w:rsidR="006241B1" w:rsidRPr="00874FBE" w:rsidRDefault="006241B1" w:rsidP="006241B1">
                  <w:r w:rsidRPr="00874FBE">
                    <w:t>Coloca el título a la derecha del control (predeterminado).</w:t>
                  </w:r>
                </w:p>
              </w:tc>
            </w:tr>
          </w:tbl>
          <w:p w:rsidR="006241B1" w:rsidRDefault="006241B1" w:rsidP="006241B1">
            <w:r>
              <w:t xml:space="preserve"> </w:t>
            </w:r>
          </w:p>
        </w:tc>
        <w:tc>
          <w:tcPr>
            <w:tcW w:w="0" w:type="auto"/>
          </w:tcPr>
          <w:p w:rsidR="006241B1" w:rsidRDefault="006241B1" w:rsidP="006241B1">
            <w:r w:rsidRPr="00874FBE">
              <w:lastRenderedPageBreak/>
              <w:t>fmAlignment</w:t>
            </w:r>
          </w:p>
        </w:tc>
      </w:tr>
      <w:tr w:rsidR="006241B1" w:rsidTr="006241B1">
        <w:trPr>
          <w:jc w:val="center"/>
        </w:trPr>
        <w:tc>
          <w:tcPr>
            <w:tcW w:w="0" w:type="auto"/>
          </w:tcPr>
          <w:p w:rsidR="006241B1" w:rsidRPr="00123114" w:rsidRDefault="006241B1" w:rsidP="006241B1">
            <w:r>
              <w:lastRenderedPageBreak/>
              <w:t>Autosize</w:t>
            </w:r>
          </w:p>
        </w:tc>
        <w:tc>
          <w:tcPr>
            <w:tcW w:w="0" w:type="auto"/>
          </w:tcPr>
          <w:p w:rsidR="006241B1" w:rsidRDefault="006241B1" w:rsidP="006241B1">
            <w:r>
              <w:t>Indica si el objeto ha de cambiar su tamaño automáticamente para mostrar su contenido.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AutoTab</w:t>
            </w:r>
          </w:p>
        </w:tc>
        <w:tc>
          <w:tcPr>
            <w:tcW w:w="0" w:type="auto"/>
          </w:tcPr>
          <w:p w:rsidR="006241B1" w:rsidRDefault="006241B1" w:rsidP="006241B1">
            <w:r>
              <w:t>Indica si se ha de producir una tabulación automática cuando el usuario sobrepasa el máximo de caracteres permitido en la parte del cuadro de texto.</w:t>
            </w:r>
          </w:p>
        </w:tc>
        <w:tc>
          <w:tcPr>
            <w:tcW w:w="0" w:type="auto"/>
          </w:tcPr>
          <w:p w:rsidR="006241B1" w:rsidRDefault="006241B1" w:rsidP="006241B1">
            <w:r>
              <w:t>Boolean</w:t>
            </w:r>
          </w:p>
        </w:tc>
      </w:tr>
      <w:tr w:rsidR="006241B1" w:rsidTr="006241B1">
        <w:trPr>
          <w:jc w:val="center"/>
        </w:trPr>
        <w:tc>
          <w:tcPr>
            <w:tcW w:w="0" w:type="auto"/>
          </w:tcPr>
          <w:p w:rsidR="006241B1" w:rsidRPr="000322C2" w:rsidRDefault="006241B1" w:rsidP="006241B1">
            <w:pPr>
              <w:rPr>
                <w:sz w:val="20"/>
                <w:szCs w:val="20"/>
              </w:rPr>
            </w:pPr>
            <w:r w:rsidRPr="000322C2">
              <w:rPr>
                <w:sz w:val="20"/>
                <w:szCs w:val="20"/>
              </w:rPr>
              <w:t>AutoWordSelect</w:t>
            </w:r>
          </w:p>
        </w:tc>
        <w:tc>
          <w:tcPr>
            <w:tcW w:w="0" w:type="auto"/>
          </w:tcPr>
          <w:p w:rsidR="006241B1" w:rsidRDefault="006241B1" w:rsidP="006241B1">
            <w:r>
              <w:t>Indica si la selección ha de extenderse a una palabra o a un carácter.</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BackColor</w:t>
            </w:r>
          </w:p>
        </w:tc>
        <w:tc>
          <w:tcPr>
            <w:tcW w:w="0" w:type="auto"/>
          </w:tcPr>
          <w:p w:rsidR="006241B1" w:rsidRDefault="006241B1" w:rsidP="006241B1">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BackStyle</w:t>
            </w:r>
          </w:p>
        </w:tc>
        <w:tc>
          <w:tcPr>
            <w:tcW w:w="0" w:type="auto"/>
          </w:tcPr>
          <w:p w:rsidR="006241B1" w:rsidRDefault="006241B1" w:rsidP="006241B1">
            <w:r>
              <w:t xml:space="preserve">Define el estilo del fondo. Puede ser alguno de los valores de la constante </w:t>
            </w:r>
            <w:r w:rsidRPr="00A956B4">
              <w:rPr>
                <w:b/>
              </w:rPr>
              <w:t>fmBackStyle</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139"/>
              <w:gridCol w:w="1384"/>
            </w:tblGrid>
            <w:tr w:rsidR="006241B1" w:rsidRPr="00FE279B" w:rsidTr="006241B1">
              <w:tc>
                <w:tcPr>
                  <w:tcW w:w="326" w:type="dxa"/>
                  <w:shd w:val="clear" w:color="auto" w:fill="auto"/>
                </w:tcPr>
                <w:p w:rsidR="006241B1" w:rsidRPr="00FE279B" w:rsidRDefault="006241B1" w:rsidP="006241B1">
                  <w:r w:rsidRPr="009B1D02">
                    <w:t>0</w:t>
                  </w:r>
                </w:p>
              </w:tc>
              <w:tc>
                <w:tcPr>
                  <w:tcW w:w="2600" w:type="dxa"/>
                  <w:shd w:val="clear" w:color="auto" w:fill="auto"/>
                </w:tcPr>
                <w:p w:rsidR="006241B1" w:rsidRPr="00CC392E" w:rsidRDefault="006241B1" w:rsidP="006241B1">
                  <w:pPr>
                    <w:rPr>
                      <w:b/>
                      <w:sz w:val="20"/>
                      <w:szCs w:val="20"/>
                    </w:rPr>
                  </w:pPr>
                  <w:r w:rsidRPr="00CC392E">
                    <w:rPr>
                      <w:b/>
                      <w:sz w:val="20"/>
                      <w:szCs w:val="20"/>
                    </w:rPr>
                    <w:t>fmBackStyle</w:t>
                  </w:r>
                  <w:r>
                    <w:rPr>
                      <w:b/>
                      <w:sz w:val="20"/>
                      <w:szCs w:val="20"/>
                    </w:rPr>
                    <w:t>-</w:t>
                  </w:r>
                  <w:r w:rsidRPr="00CC392E">
                    <w:rPr>
                      <w:b/>
                      <w:sz w:val="20"/>
                      <w:szCs w:val="20"/>
                    </w:rPr>
                    <w:t>Transparent</w:t>
                  </w:r>
                </w:p>
              </w:tc>
              <w:tc>
                <w:tcPr>
                  <w:tcW w:w="1498" w:type="dxa"/>
                  <w:shd w:val="clear" w:color="auto" w:fill="auto"/>
                </w:tcPr>
                <w:p w:rsidR="006241B1" w:rsidRPr="00FE279B" w:rsidRDefault="006241B1" w:rsidP="006241B1">
                  <w:r w:rsidRPr="009B1D02">
                    <w:t>El fondo es transparente.</w:t>
                  </w:r>
                </w:p>
              </w:tc>
            </w:tr>
            <w:tr w:rsidR="006241B1" w:rsidRPr="00FE279B" w:rsidTr="006241B1">
              <w:tc>
                <w:tcPr>
                  <w:tcW w:w="326" w:type="dxa"/>
                  <w:shd w:val="clear" w:color="auto" w:fill="auto"/>
                </w:tcPr>
                <w:p w:rsidR="006241B1" w:rsidRPr="00FE279B" w:rsidRDefault="006241B1" w:rsidP="006241B1">
                  <w:r w:rsidRPr="009B1D02">
                    <w:t>1</w:t>
                  </w:r>
                </w:p>
              </w:tc>
              <w:tc>
                <w:tcPr>
                  <w:tcW w:w="2600" w:type="dxa"/>
                  <w:shd w:val="clear" w:color="auto" w:fill="auto"/>
                </w:tcPr>
                <w:p w:rsidR="006241B1" w:rsidRPr="000322C2" w:rsidRDefault="006241B1" w:rsidP="006241B1">
                  <w:pPr>
                    <w:rPr>
                      <w:b/>
                      <w:sz w:val="20"/>
                      <w:szCs w:val="20"/>
                    </w:rPr>
                  </w:pPr>
                  <w:r w:rsidRPr="000322C2">
                    <w:rPr>
                      <w:b/>
                      <w:sz w:val="20"/>
                      <w:szCs w:val="20"/>
                    </w:rPr>
                    <w:t>fmBackStyleOpaque</w:t>
                  </w:r>
                </w:p>
              </w:tc>
              <w:tc>
                <w:tcPr>
                  <w:tcW w:w="1498" w:type="dxa"/>
                  <w:shd w:val="clear" w:color="auto" w:fill="auto"/>
                </w:tcPr>
                <w:p w:rsidR="006241B1" w:rsidRPr="00FE279B" w:rsidRDefault="006241B1" w:rsidP="006241B1">
                  <w:r w:rsidRPr="009B1D02">
                    <w:t>El fondo es opaco</w:t>
                  </w:r>
                  <w:r w:rsidRPr="00FE279B">
                    <w:t>. Valor por defecto.</w:t>
                  </w:r>
                </w:p>
              </w:tc>
            </w:tr>
          </w:tbl>
          <w:p w:rsidR="006241B1" w:rsidRDefault="006241B1" w:rsidP="006241B1">
            <w:r>
              <w:t xml:space="preserve">  </w:t>
            </w:r>
          </w:p>
        </w:tc>
        <w:tc>
          <w:tcPr>
            <w:tcW w:w="0" w:type="auto"/>
          </w:tcPr>
          <w:p w:rsidR="006241B1" w:rsidRDefault="006241B1" w:rsidP="006241B1">
            <w:r w:rsidRPr="009B1D02">
              <w:t>fmBackStyle</w:t>
            </w:r>
          </w:p>
        </w:tc>
      </w:tr>
      <w:tr w:rsidR="006241B1" w:rsidTr="006241B1">
        <w:trPr>
          <w:jc w:val="center"/>
        </w:trPr>
        <w:tc>
          <w:tcPr>
            <w:tcW w:w="0" w:type="auto"/>
          </w:tcPr>
          <w:p w:rsidR="006241B1" w:rsidRDefault="006241B1" w:rsidP="006241B1">
            <w:r>
              <w:t>BorderColor</w:t>
            </w:r>
          </w:p>
        </w:tc>
        <w:tc>
          <w:tcPr>
            <w:tcW w:w="0" w:type="auto"/>
          </w:tcPr>
          <w:p w:rsidR="006241B1" w:rsidRDefault="006241B1" w:rsidP="006241B1">
            <w:r>
              <w:t>Indica el color del borde de un objeto.</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BorderStyle</w:t>
            </w:r>
          </w:p>
        </w:tc>
        <w:tc>
          <w:tcPr>
            <w:tcW w:w="0" w:type="auto"/>
          </w:tcPr>
          <w:p w:rsidR="006241B1" w:rsidRDefault="006241B1" w:rsidP="006241B1">
            <w:r>
              <w:t xml:space="preserve">Indica el tipo de borde de un objeto. Puede ser alguno de los valores de la constante </w:t>
            </w:r>
            <w:r w:rsidRPr="00A82A7B">
              <w:rPr>
                <w:b/>
              </w:rPr>
              <w:lastRenderedPageBreak/>
              <w:t>fmBorderStyle</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702"/>
              <w:gridCol w:w="1821"/>
            </w:tblGrid>
            <w:tr w:rsidR="006241B1" w:rsidRPr="004B12EC" w:rsidTr="006241B1">
              <w:trPr>
                <w:jc w:val="center"/>
              </w:trPr>
              <w:tc>
                <w:tcPr>
                  <w:tcW w:w="326" w:type="dxa"/>
                </w:tcPr>
                <w:p w:rsidR="006241B1" w:rsidRPr="00A82A7B" w:rsidRDefault="006241B1" w:rsidP="006241B1">
                  <w:r w:rsidRPr="00A82A7B">
                    <w:t>0</w:t>
                  </w:r>
                </w:p>
              </w:tc>
              <w:tc>
                <w:tcPr>
                  <w:tcW w:w="2184" w:type="dxa"/>
                </w:tcPr>
                <w:p w:rsidR="006241B1" w:rsidRPr="00CC392E" w:rsidRDefault="006241B1" w:rsidP="006241B1">
                  <w:pPr>
                    <w:rPr>
                      <w:b/>
                    </w:rPr>
                  </w:pPr>
                  <w:r w:rsidRPr="00CC392E">
                    <w:rPr>
                      <w:b/>
                    </w:rPr>
                    <w:t>fmBorderStyle</w:t>
                  </w:r>
                  <w:r>
                    <w:rPr>
                      <w:b/>
                    </w:rPr>
                    <w:t>-</w:t>
                  </w:r>
                  <w:r w:rsidRPr="00CC392E">
                    <w:rPr>
                      <w:b/>
                    </w:rPr>
                    <w:t>None</w:t>
                  </w:r>
                </w:p>
              </w:tc>
              <w:tc>
                <w:tcPr>
                  <w:tcW w:w="2376" w:type="dxa"/>
                </w:tcPr>
                <w:p w:rsidR="006241B1" w:rsidRPr="00A82A7B" w:rsidRDefault="006241B1" w:rsidP="006241B1">
                  <w:r w:rsidRPr="00A82A7B">
                    <w:t>El control no tiene una línea de borde visible.</w:t>
                  </w:r>
                </w:p>
              </w:tc>
            </w:tr>
            <w:tr w:rsidR="006241B1" w:rsidRPr="004B12EC" w:rsidTr="006241B1">
              <w:trPr>
                <w:jc w:val="center"/>
              </w:trPr>
              <w:tc>
                <w:tcPr>
                  <w:tcW w:w="326" w:type="dxa"/>
                </w:tcPr>
                <w:p w:rsidR="006241B1" w:rsidRPr="00A82A7B" w:rsidRDefault="006241B1" w:rsidP="006241B1">
                  <w:r w:rsidRPr="00A82A7B">
                    <w:t>1</w:t>
                  </w:r>
                </w:p>
              </w:tc>
              <w:tc>
                <w:tcPr>
                  <w:tcW w:w="2184" w:type="dxa"/>
                </w:tcPr>
                <w:p w:rsidR="006241B1" w:rsidRPr="00A82A7B" w:rsidRDefault="006241B1" w:rsidP="006241B1">
                  <w:pPr>
                    <w:rPr>
                      <w:b/>
                    </w:rPr>
                  </w:pPr>
                  <w:r w:rsidRPr="00A82A7B">
                    <w:rPr>
                      <w:b/>
                    </w:rPr>
                    <w:t>fmBorderStyle</w:t>
                  </w:r>
                  <w:r>
                    <w:rPr>
                      <w:b/>
                    </w:rPr>
                    <w:t>-</w:t>
                  </w:r>
                  <w:r w:rsidRPr="00A82A7B">
                    <w:rPr>
                      <w:b/>
                    </w:rPr>
                    <w:t>Single</w:t>
                  </w:r>
                </w:p>
              </w:tc>
              <w:tc>
                <w:tcPr>
                  <w:tcW w:w="2376" w:type="dxa"/>
                </w:tcPr>
                <w:p w:rsidR="006241B1" w:rsidRPr="00A82A7B" w:rsidRDefault="006241B1" w:rsidP="006241B1">
                  <w:r w:rsidRPr="00A82A7B">
                    <w:t>El control tiene un borde de una sola línea (predeterminado).</w:t>
                  </w:r>
                </w:p>
              </w:tc>
            </w:tr>
          </w:tbl>
          <w:p w:rsidR="006241B1" w:rsidRDefault="006241B1" w:rsidP="006241B1">
            <w:r>
              <w:t xml:space="preserve"> </w:t>
            </w:r>
          </w:p>
        </w:tc>
        <w:tc>
          <w:tcPr>
            <w:tcW w:w="0" w:type="auto"/>
          </w:tcPr>
          <w:p w:rsidR="006241B1" w:rsidRDefault="006241B1" w:rsidP="006241B1">
            <w:r w:rsidRPr="00A82A7B">
              <w:lastRenderedPageBreak/>
              <w:t>fmBorderStyle</w:t>
            </w:r>
          </w:p>
        </w:tc>
      </w:tr>
      <w:tr w:rsidR="006241B1" w:rsidTr="006241B1">
        <w:trPr>
          <w:jc w:val="center"/>
        </w:trPr>
        <w:tc>
          <w:tcPr>
            <w:tcW w:w="0" w:type="auto"/>
          </w:tcPr>
          <w:p w:rsidR="006241B1" w:rsidRDefault="006241B1" w:rsidP="006241B1">
            <w:r w:rsidRPr="00301E48">
              <w:lastRenderedPageBreak/>
              <w:t>BoundColumn</w:t>
            </w:r>
          </w:p>
        </w:tc>
        <w:tc>
          <w:tcPr>
            <w:tcW w:w="0" w:type="auto"/>
          </w:tcPr>
          <w:p w:rsidR="006241B1" w:rsidRDefault="006241B1" w:rsidP="006241B1">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0" w:type="auto"/>
          </w:tcPr>
          <w:p w:rsidR="006241B1" w:rsidRDefault="006241B1" w:rsidP="006241B1">
            <w:r>
              <w:t>Variant</w:t>
            </w:r>
          </w:p>
        </w:tc>
      </w:tr>
      <w:tr w:rsidR="006241B1" w:rsidTr="006241B1">
        <w:trPr>
          <w:jc w:val="center"/>
        </w:trPr>
        <w:tc>
          <w:tcPr>
            <w:tcW w:w="0" w:type="auto"/>
          </w:tcPr>
          <w:p w:rsidR="006241B1" w:rsidRDefault="006241B1" w:rsidP="006241B1">
            <w:r>
              <w:t>Cancel</w:t>
            </w:r>
          </w:p>
        </w:tc>
        <w:tc>
          <w:tcPr>
            <w:tcW w:w="0" w:type="auto"/>
          </w:tcPr>
          <w:p w:rsidR="006241B1" w:rsidRDefault="006241B1" w:rsidP="006241B1">
            <w:r>
              <w:t>Permite cancelar cambios no confirmados.</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CanPaste</w:t>
            </w:r>
          </w:p>
        </w:tc>
        <w:tc>
          <w:tcPr>
            <w:tcW w:w="0" w:type="auto"/>
          </w:tcPr>
          <w:p w:rsidR="006241B1" w:rsidRDefault="006241B1" w:rsidP="006241B1">
            <w:r>
              <w:t>Indica si se puede efectuar un pegado desde el portapapeles</w:t>
            </w:r>
            <w:r>
              <w:fldChar w:fldCharType="begin"/>
            </w:r>
            <w:r>
              <w:instrText xml:space="preserve"> XE "</w:instrText>
            </w:r>
            <w:r w:rsidRPr="007D1126">
              <w:instrText>portapapeles</w:instrText>
            </w:r>
            <w:r>
              <w:instrText xml:space="preserve">" </w:instrText>
            </w:r>
            <w:r>
              <w:fldChar w:fldCharType="end"/>
            </w:r>
            <w:r>
              <w:t>.</w:t>
            </w:r>
          </w:p>
        </w:tc>
        <w:tc>
          <w:tcPr>
            <w:tcW w:w="0" w:type="auto"/>
          </w:tcPr>
          <w:p w:rsidR="006241B1" w:rsidRDefault="006241B1" w:rsidP="006241B1">
            <w:r>
              <w:t>Boolean</w:t>
            </w:r>
          </w:p>
        </w:tc>
      </w:tr>
      <w:tr w:rsidR="006241B1" w:rsidTr="006241B1">
        <w:trPr>
          <w:jc w:val="center"/>
        </w:trPr>
        <w:tc>
          <w:tcPr>
            <w:tcW w:w="0" w:type="auto"/>
          </w:tcPr>
          <w:p w:rsidR="006241B1" w:rsidRPr="00522657" w:rsidRDefault="006241B1" w:rsidP="006241B1">
            <w:r w:rsidRPr="00522657">
              <w:t>CanRedo</w:t>
            </w:r>
          </w:p>
        </w:tc>
        <w:tc>
          <w:tcPr>
            <w:tcW w:w="0" w:type="auto"/>
          </w:tcPr>
          <w:p w:rsidR="006241B1" w:rsidRDefault="006241B1" w:rsidP="006241B1">
            <w:r>
              <w:t>Indica si es posible invertir la ultima ejecución del comando Deshacer.</w:t>
            </w:r>
          </w:p>
        </w:tc>
        <w:tc>
          <w:tcPr>
            <w:tcW w:w="0" w:type="auto"/>
          </w:tcPr>
          <w:p w:rsidR="006241B1" w:rsidRDefault="006241B1" w:rsidP="006241B1">
            <w:r>
              <w:t>Boolean</w:t>
            </w:r>
          </w:p>
        </w:tc>
      </w:tr>
      <w:tr w:rsidR="006241B1" w:rsidTr="006241B1">
        <w:trPr>
          <w:jc w:val="center"/>
        </w:trPr>
        <w:tc>
          <w:tcPr>
            <w:tcW w:w="0" w:type="auto"/>
          </w:tcPr>
          <w:p w:rsidR="006241B1" w:rsidRPr="00522657" w:rsidRDefault="006241B1" w:rsidP="006241B1">
            <w:r w:rsidRPr="00522657">
              <w:t>CanUndo</w:t>
            </w:r>
          </w:p>
        </w:tc>
        <w:tc>
          <w:tcPr>
            <w:tcW w:w="0" w:type="auto"/>
          </w:tcPr>
          <w:p w:rsidR="006241B1" w:rsidRDefault="006241B1" w:rsidP="006241B1">
            <w:r>
              <w:t>Indica si es posible Deshacer la última acción realizada por el usuario.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Caption</w:t>
            </w:r>
          </w:p>
        </w:tc>
        <w:tc>
          <w:tcPr>
            <w:tcW w:w="0" w:type="auto"/>
          </w:tcPr>
          <w:p w:rsidR="006241B1" w:rsidRDefault="006241B1" w:rsidP="006241B1">
            <w:r>
              <w:t>Descripción de la etiqueta.</w:t>
            </w:r>
          </w:p>
        </w:tc>
        <w:tc>
          <w:tcPr>
            <w:tcW w:w="0" w:type="auto"/>
          </w:tcPr>
          <w:p w:rsidR="006241B1" w:rsidRDefault="006241B1" w:rsidP="006241B1">
            <w:r>
              <w:t>String</w:t>
            </w:r>
          </w:p>
        </w:tc>
      </w:tr>
      <w:tr w:rsidR="006241B1" w:rsidTr="006241B1">
        <w:trPr>
          <w:jc w:val="center"/>
        </w:trPr>
        <w:tc>
          <w:tcPr>
            <w:tcW w:w="0" w:type="auto"/>
          </w:tcPr>
          <w:p w:rsidR="006241B1" w:rsidRPr="00CB20E7" w:rsidRDefault="006241B1" w:rsidP="006241B1">
            <w:pPr>
              <w:rPr>
                <w:sz w:val="20"/>
                <w:szCs w:val="20"/>
              </w:rPr>
            </w:pPr>
            <w:r>
              <w:rPr>
                <w:sz w:val="20"/>
                <w:szCs w:val="20"/>
              </w:rPr>
              <w:t>ClientHeight</w:t>
            </w:r>
          </w:p>
        </w:tc>
        <w:tc>
          <w:tcPr>
            <w:tcW w:w="0" w:type="auto"/>
          </w:tcPr>
          <w:p w:rsidR="006241B1" w:rsidRDefault="006241B1" w:rsidP="006241B1">
            <w:r>
              <w:t xml:space="preserve">Alto del área de presentación del control </w:t>
            </w:r>
            <w:r w:rsidRPr="008C4E38">
              <w:t>TabStrip</w:t>
            </w:r>
            <w:r>
              <w:t>.</w:t>
            </w:r>
          </w:p>
        </w:tc>
        <w:tc>
          <w:tcPr>
            <w:tcW w:w="0" w:type="auto"/>
          </w:tcPr>
          <w:p w:rsidR="006241B1" w:rsidRDefault="006241B1" w:rsidP="006241B1">
            <w:r>
              <w:t>Single</w:t>
            </w:r>
          </w:p>
        </w:tc>
      </w:tr>
      <w:tr w:rsidR="006241B1" w:rsidTr="006241B1">
        <w:trPr>
          <w:jc w:val="center"/>
        </w:trPr>
        <w:tc>
          <w:tcPr>
            <w:tcW w:w="0" w:type="auto"/>
          </w:tcPr>
          <w:p w:rsidR="006241B1" w:rsidRPr="00CB20E7" w:rsidRDefault="006241B1" w:rsidP="006241B1">
            <w:pPr>
              <w:rPr>
                <w:sz w:val="20"/>
                <w:szCs w:val="20"/>
              </w:rPr>
            </w:pPr>
            <w:r>
              <w:rPr>
                <w:sz w:val="20"/>
                <w:szCs w:val="20"/>
              </w:rPr>
              <w:t>ClientLeft</w:t>
            </w:r>
          </w:p>
        </w:tc>
        <w:tc>
          <w:tcPr>
            <w:tcW w:w="0" w:type="auto"/>
          </w:tcPr>
          <w:p w:rsidR="006241B1" w:rsidRDefault="006241B1" w:rsidP="006241B1">
            <w:r>
              <w:t xml:space="preserve">Ubicación de la posición izquierda del área de presentación del control </w:t>
            </w:r>
            <w:r w:rsidRPr="008C4E38">
              <w:t>TabStrip</w:t>
            </w:r>
            <w:r>
              <w:t>.</w:t>
            </w:r>
          </w:p>
        </w:tc>
        <w:tc>
          <w:tcPr>
            <w:tcW w:w="0" w:type="auto"/>
          </w:tcPr>
          <w:p w:rsidR="006241B1" w:rsidRDefault="006241B1" w:rsidP="006241B1">
            <w:r w:rsidRPr="00A94E62">
              <w:t>Single</w:t>
            </w:r>
          </w:p>
        </w:tc>
      </w:tr>
      <w:tr w:rsidR="006241B1" w:rsidTr="006241B1">
        <w:trPr>
          <w:jc w:val="center"/>
        </w:trPr>
        <w:tc>
          <w:tcPr>
            <w:tcW w:w="0" w:type="auto"/>
          </w:tcPr>
          <w:p w:rsidR="006241B1" w:rsidRPr="00CB20E7" w:rsidRDefault="006241B1" w:rsidP="006241B1">
            <w:pPr>
              <w:rPr>
                <w:sz w:val="20"/>
                <w:szCs w:val="20"/>
              </w:rPr>
            </w:pPr>
            <w:r>
              <w:rPr>
                <w:sz w:val="20"/>
                <w:szCs w:val="20"/>
              </w:rPr>
              <w:t>ClientTop</w:t>
            </w:r>
          </w:p>
        </w:tc>
        <w:tc>
          <w:tcPr>
            <w:tcW w:w="0" w:type="auto"/>
          </w:tcPr>
          <w:p w:rsidR="006241B1" w:rsidRDefault="006241B1" w:rsidP="006241B1">
            <w:r>
              <w:t xml:space="preserve">Ubicación de la posición superior del área </w:t>
            </w:r>
            <w:r>
              <w:lastRenderedPageBreak/>
              <w:t xml:space="preserve">de presentación del control </w:t>
            </w:r>
            <w:r w:rsidRPr="008C4E38">
              <w:t>TabStrip</w:t>
            </w:r>
            <w:r>
              <w:t>.</w:t>
            </w:r>
          </w:p>
        </w:tc>
        <w:tc>
          <w:tcPr>
            <w:tcW w:w="0" w:type="auto"/>
          </w:tcPr>
          <w:p w:rsidR="006241B1" w:rsidRDefault="006241B1" w:rsidP="006241B1">
            <w:r w:rsidRPr="00A94E62">
              <w:lastRenderedPageBreak/>
              <w:t>Single</w:t>
            </w:r>
          </w:p>
        </w:tc>
      </w:tr>
      <w:tr w:rsidR="006241B1" w:rsidTr="006241B1">
        <w:trPr>
          <w:jc w:val="center"/>
        </w:trPr>
        <w:tc>
          <w:tcPr>
            <w:tcW w:w="0" w:type="auto"/>
          </w:tcPr>
          <w:p w:rsidR="006241B1" w:rsidRPr="00CB20E7" w:rsidRDefault="006241B1" w:rsidP="006241B1">
            <w:pPr>
              <w:rPr>
                <w:sz w:val="20"/>
                <w:szCs w:val="20"/>
              </w:rPr>
            </w:pPr>
            <w:r>
              <w:rPr>
                <w:sz w:val="20"/>
                <w:szCs w:val="20"/>
              </w:rPr>
              <w:lastRenderedPageBreak/>
              <w:t>ClientWidth</w:t>
            </w:r>
          </w:p>
        </w:tc>
        <w:tc>
          <w:tcPr>
            <w:tcW w:w="0" w:type="auto"/>
          </w:tcPr>
          <w:p w:rsidR="006241B1" w:rsidRDefault="006241B1" w:rsidP="006241B1">
            <w:r>
              <w:t xml:space="preserve">Ancho del área de presentación del control </w:t>
            </w:r>
            <w:r w:rsidRPr="008C4E38">
              <w:t>TabStrip</w:t>
            </w:r>
            <w:r>
              <w:t>.</w:t>
            </w:r>
          </w:p>
        </w:tc>
        <w:tc>
          <w:tcPr>
            <w:tcW w:w="0" w:type="auto"/>
          </w:tcPr>
          <w:p w:rsidR="006241B1" w:rsidRDefault="006241B1" w:rsidP="006241B1">
            <w:r w:rsidRPr="00A94E62">
              <w:t>Single</w:t>
            </w:r>
          </w:p>
        </w:tc>
      </w:tr>
      <w:tr w:rsidR="006241B1" w:rsidTr="006241B1">
        <w:trPr>
          <w:jc w:val="center"/>
        </w:trPr>
        <w:tc>
          <w:tcPr>
            <w:tcW w:w="0" w:type="auto"/>
          </w:tcPr>
          <w:p w:rsidR="006241B1" w:rsidRPr="00301E48" w:rsidRDefault="006241B1" w:rsidP="006241B1">
            <w:r>
              <w:rPr>
                <w:sz w:val="20"/>
                <w:szCs w:val="20"/>
              </w:rPr>
              <w:t>Controls</w:t>
            </w:r>
          </w:p>
        </w:tc>
        <w:tc>
          <w:tcPr>
            <w:tcW w:w="0" w:type="auto"/>
          </w:tcPr>
          <w:p w:rsidR="006241B1" w:rsidRDefault="006241B1" w:rsidP="006241B1">
            <w:r>
              <w:t>Representa un objeto de tipo Controls con los controles que se hallan contenidos dentro del objeto indicado.</w:t>
            </w:r>
          </w:p>
        </w:tc>
        <w:tc>
          <w:tcPr>
            <w:tcW w:w="0" w:type="auto"/>
          </w:tcPr>
          <w:p w:rsidR="006241B1" w:rsidRDefault="006241B1" w:rsidP="006241B1">
            <w:r>
              <w:t>Controls</w:t>
            </w:r>
          </w:p>
        </w:tc>
      </w:tr>
      <w:tr w:rsidR="006241B1" w:rsidTr="006241B1">
        <w:trPr>
          <w:jc w:val="center"/>
        </w:trPr>
        <w:tc>
          <w:tcPr>
            <w:tcW w:w="0" w:type="auto"/>
          </w:tcPr>
          <w:p w:rsidR="006241B1" w:rsidRPr="00301E48" w:rsidRDefault="006241B1" w:rsidP="006241B1">
            <w:r w:rsidRPr="00301E48">
              <w:t>Column</w:t>
            </w:r>
          </w:p>
        </w:tc>
        <w:tc>
          <w:tcPr>
            <w:tcW w:w="0" w:type="auto"/>
          </w:tcPr>
          <w:p w:rsidR="006241B1" w:rsidRDefault="006241B1" w:rsidP="006241B1">
            <w:r>
              <w:t>Indica uno o varios elementos de un control ListBox o ComboBox.</w:t>
            </w:r>
          </w:p>
        </w:tc>
        <w:tc>
          <w:tcPr>
            <w:tcW w:w="0" w:type="auto"/>
          </w:tcPr>
          <w:p w:rsidR="006241B1" w:rsidRDefault="006241B1" w:rsidP="006241B1"/>
        </w:tc>
      </w:tr>
      <w:tr w:rsidR="006241B1" w:rsidTr="006241B1">
        <w:trPr>
          <w:jc w:val="center"/>
        </w:trPr>
        <w:tc>
          <w:tcPr>
            <w:tcW w:w="0" w:type="auto"/>
          </w:tcPr>
          <w:p w:rsidR="006241B1" w:rsidRPr="00301E48" w:rsidRDefault="006241B1" w:rsidP="006241B1">
            <w:r w:rsidRPr="00301E48">
              <w:t>ColumnCount</w:t>
            </w:r>
          </w:p>
        </w:tc>
        <w:tc>
          <w:tcPr>
            <w:tcW w:w="0" w:type="auto"/>
          </w:tcPr>
          <w:p w:rsidR="006241B1" w:rsidRDefault="006241B1" w:rsidP="006241B1">
            <w:r>
              <w:t>Indica el número de columnas a mostrar. Si se indica -1, se muestran todas las columnas disponibles.</w:t>
            </w:r>
          </w:p>
        </w:tc>
        <w:tc>
          <w:tcPr>
            <w:tcW w:w="0" w:type="auto"/>
          </w:tcPr>
          <w:p w:rsidR="006241B1" w:rsidRDefault="006241B1" w:rsidP="006241B1">
            <w:r>
              <w:t>Long</w:t>
            </w:r>
          </w:p>
        </w:tc>
      </w:tr>
      <w:tr w:rsidR="006241B1" w:rsidTr="006241B1">
        <w:trPr>
          <w:jc w:val="center"/>
        </w:trPr>
        <w:tc>
          <w:tcPr>
            <w:tcW w:w="0" w:type="auto"/>
          </w:tcPr>
          <w:p w:rsidR="006241B1" w:rsidRPr="00301E48" w:rsidRDefault="006241B1" w:rsidP="006241B1">
            <w:r w:rsidRPr="00301E48">
              <w:t>ColumnHeads</w:t>
            </w:r>
          </w:p>
        </w:tc>
        <w:tc>
          <w:tcPr>
            <w:tcW w:w="0" w:type="auto"/>
          </w:tcPr>
          <w:p w:rsidR="006241B1" w:rsidRDefault="006241B1" w:rsidP="006241B1">
            <w:r>
              <w:t>Muestra una fila de títulos de columna.</w:t>
            </w:r>
          </w:p>
        </w:tc>
        <w:tc>
          <w:tcPr>
            <w:tcW w:w="0" w:type="auto"/>
          </w:tcPr>
          <w:p w:rsidR="006241B1" w:rsidRDefault="006241B1" w:rsidP="006241B1">
            <w:r>
              <w:t>Boolean</w:t>
            </w:r>
          </w:p>
        </w:tc>
      </w:tr>
      <w:tr w:rsidR="006241B1" w:rsidTr="006241B1">
        <w:trPr>
          <w:jc w:val="center"/>
        </w:trPr>
        <w:tc>
          <w:tcPr>
            <w:tcW w:w="0" w:type="auto"/>
          </w:tcPr>
          <w:p w:rsidR="006241B1" w:rsidRPr="00301E48" w:rsidRDefault="006241B1" w:rsidP="006241B1">
            <w:r w:rsidRPr="00301E48">
              <w:t>ColumnWidths</w:t>
            </w:r>
          </w:p>
        </w:tc>
        <w:tc>
          <w:tcPr>
            <w:tcW w:w="0" w:type="auto"/>
          </w:tcPr>
          <w:p w:rsidR="006241B1" w:rsidRDefault="006241B1" w:rsidP="006241B1">
            <w:r>
              <w:t>Indica el ancho de cada una de las columnas del control. Los diferentes anchos se indican usando el punto y coma (;) como separador. Por ejemplo 50; 70; 60.</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ControlSource</w:t>
            </w:r>
          </w:p>
        </w:tc>
        <w:tc>
          <w:tcPr>
            <w:tcW w:w="0" w:type="auto"/>
          </w:tcPr>
          <w:p w:rsidR="006241B1" w:rsidRDefault="006241B1" w:rsidP="006241B1">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ControlTipText</w:t>
            </w:r>
          </w:p>
        </w:tc>
        <w:tc>
          <w:tcPr>
            <w:tcW w:w="0" w:type="auto"/>
          </w:tcPr>
          <w:p w:rsidR="006241B1" w:rsidRDefault="006241B1" w:rsidP="006241B1">
            <w:r>
              <w:t>Permite indicar el texto que se mostrará al pasar el puntero del mouse por encima del control.</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CurLine</w:t>
            </w:r>
          </w:p>
        </w:tc>
        <w:tc>
          <w:tcPr>
            <w:tcW w:w="0" w:type="auto"/>
          </w:tcPr>
          <w:p w:rsidR="006241B1" w:rsidRPr="0001023D" w:rsidRDefault="006241B1" w:rsidP="006241B1">
            <w:r w:rsidRPr="0001023D">
              <w:t>Indica la línea actual del control.</w:t>
            </w:r>
          </w:p>
        </w:tc>
        <w:tc>
          <w:tcPr>
            <w:tcW w:w="0" w:type="auto"/>
          </w:tcPr>
          <w:p w:rsidR="006241B1" w:rsidRPr="0001023D" w:rsidRDefault="006241B1" w:rsidP="006241B1">
            <w:r w:rsidRPr="0001023D">
              <w:t>Long</w:t>
            </w:r>
          </w:p>
        </w:tc>
      </w:tr>
      <w:tr w:rsidR="006241B1" w:rsidTr="006241B1">
        <w:trPr>
          <w:jc w:val="center"/>
        </w:trPr>
        <w:tc>
          <w:tcPr>
            <w:tcW w:w="0" w:type="auto"/>
          </w:tcPr>
          <w:p w:rsidR="006241B1" w:rsidRDefault="006241B1" w:rsidP="006241B1">
            <w:r>
              <w:t>CurTargetX</w:t>
            </w:r>
          </w:p>
        </w:tc>
        <w:tc>
          <w:tcPr>
            <w:tcW w:w="0" w:type="auto"/>
          </w:tcPr>
          <w:p w:rsidR="006241B1" w:rsidRPr="00BD4FD3" w:rsidRDefault="006241B1" w:rsidP="006241B1">
            <w:r w:rsidRPr="00BD4FD3">
              <w:t>Indica la posición horizontal preferida del punto de inserción en un control medida en décimas de milímetro.</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t>CurX</w:t>
            </w:r>
          </w:p>
        </w:tc>
        <w:tc>
          <w:tcPr>
            <w:tcW w:w="0" w:type="auto"/>
          </w:tcPr>
          <w:p w:rsidR="006241B1" w:rsidRPr="00BD4FD3" w:rsidRDefault="006241B1" w:rsidP="006241B1">
            <w:r w:rsidRPr="00BD4FD3">
              <w:t xml:space="preserve">Indica la posición horizontal actual del punto de inserción en un control medida en </w:t>
            </w:r>
            <w:r w:rsidRPr="00BD4FD3">
              <w:lastRenderedPageBreak/>
              <w:t>décimas de milímetro.</w:t>
            </w:r>
          </w:p>
        </w:tc>
        <w:tc>
          <w:tcPr>
            <w:tcW w:w="0" w:type="auto"/>
          </w:tcPr>
          <w:p w:rsidR="006241B1" w:rsidRPr="00BD4FD3" w:rsidRDefault="006241B1" w:rsidP="006241B1">
            <w:r w:rsidRPr="00BD4FD3">
              <w:lastRenderedPageBreak/>
              <w:t>Long</w:t>
            </w:r>
          </w:p>
        </w:tc>
      </w:tr>
      <w:tr w:rsidR="006241B1" w:rsidTr="006241B1">
        <w:trPr>
          <w:jc w:val="center"/>
        </w:trPr>
        <w:tc>
          <w:tcPr>
            <w:tcW w:w="0" w:type="auto"/>
          </w:tcPr>
          <w:p w:rsidR="006241B1" w:rsidRDefault="006241B1" w:rsidP="006241B1">
            <w:r>
              <w:rPr>
                <w:sz w:val="20"/>
                <w:szCs w:val="20"/>
              </w:rPr>
              <w:lastRenderedPageBreak/>
              <w:t>Cycle</w:t>
            </w:r>
          </w:p>
        </w:tc>
        <w:tc>
          <w:tcPr>
            <w:tcW w:w="0" w:type="auto"/>
          </w:tcPr>
          <w:p w:rsidR="006241B1" w:rsidRDefault="006241B1" w:rsidP="006241B1">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t>fmCycle</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60"/>
              <w:gridCol w:w="1363"/>
            </w:tblGrid>
            <w:tr w:rsidR="006241B1" w:rsidRPr="00A82A7B" w:rsidTr="006241B1">
              <w:trPr>
                <w:jc w:val="center"/>
              </w:trPr>
              <w:tc>
                <w:tcPr>
                  <w:tcW w:w="0" w:type="auto"/>
                </w:tcPr>
                <w:p w:rsidR="006241B1" w:rsidRPr="00FE41CB" w:rsidRDefault="006241B1" w:rsidP="006241B1">
                  <w:r w:rsidRPr="00FE41CB">
                    <w:t>0</w:t>
                  </w:r>
                </w:p>
              </w:tc>
              <w:tc>
                <w:tcPr>
                  <w:tcW w:w="0" w:type="auto"/>
                </w:tcPr>
                <w:p w:rsidR="006241B1" w:rsidRPr="00FE41CB" w:rsidRDefault="006241B1" w:rsidP="006241B1">
                  <w:pPr>
                    <w:rPr>
                      <w:b/>
                      <w:sz w:val="20"/>
                      <w:szCs w:val="20"/>
                    </w:rPr>
                  </w:pPr>
                  <w:r w:rsidRPr="00FE41CB">
                    <w:rPr>
                      <w:b/>
                      <w:sz w:val="20"/>
                      <w:szCs w:val="20"/>
                    </w:rPr>
                    <w:t>fmCycleAllForms</w:t>
                  </w:r>
                </w:p>
              </w:tc>
              <w:tc>
                <w:tcPr>
                  <w:tcW w:w="0" w:type="auto"/>
                </w:tcPr>
                <w:p w:rsidR="006241B1" w:rsidRPr="00FE41CB" w:rsidRDefault="006241B1" w:rsidP="006241B1">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6241B1" w:rsidRPr="00A82A7B" w:rsidTr="006241B1">
              <w:trPr>
                <w:jc w:val="center"/>
              </w:trPr>
              <w:tc>
                <w:tcPr>
                  <w:tcW w:w="0" w:type="auto"/>
                </w:tcPr>
                <w:p w:rsidR="006241B1" w:rsidRPr="00FE41CB" w:rsidRDefault="006241B1" w:rsidP="006241B1">
                  <w:r w:rsidRPr="00FE41CB">
                    <w:t>2</w:t>
                  </w:r>
                </w:p>
              </w:tc>
              <w:tc>
                <w:tcPr>
                  <w:tcW w:w="0" w:type="auto"/>
                </w:tcPr>
                <w:p w:rsidR="006241B1" w:rsidRPr="00FE41CB" w:rsidRDefault="006241B1" w:rsidP="006241B1">
                  <w:pPr>
                    <w:rPr>
                      <w:b/>
                      <w:sz w:val="20"/>
                      <w:szCs w:val="20"/>
                    </w:rPr>
                  </w:pPr>
                  <w:r w:rsidRPr="00FE41CB">
                    <w:rPr>
                      <w:b/>
                      <w:sz w:val="20"/>
                      <w:szCs w:val="20"/>
                    </w:rPr>
                    <w:t>FmCycleCurrentForm</w:t>
                  </w:r>
                </w:p>
              </w:tc>
              <w:tc>
                <w:tcPr>
                  <w:tcW w:w="0" w:type="auto"/>
                </w:tcPr>
                <w:p w:rsidR="006241B1" w:rsidRPr="00FE41CB" w:rsidRDefault="006241B1" w:rsidP="006241B1">
                  <w:r>
                    <w:t>Recorrido y foco dentro del control en curso (formulario, Frame o MultiPage).</w:t>
                  </w:r>
                </w:p>
              </w:tc>
            </w:tr>
          </w:tbl>
          <w:p w:rsidR="006241B1" w:rsidRDefault="006241B1" w:rsidP="006241B1"/>
          <w:p w:rsidR="006241B1" w:rsidRDefault="006241B1" w:rsidP="006241B1"/>
        </w:tc>
        <w:tc>
          <w:tcPr>
            <w:tcW w:w="0" w:type="auto"/>
          </w:tcPr>
          <w:p w:rsidR="006241B1" w:rsidRDefault="006241B1" w:rsidP="006241B1">
            <w:r w:rsidRPr="00FE41CB">
              <w:t>fmCycle</w:t>
            </w:r>
          </w:p>
        </w:tc>
      </w:tr>
      <w:tr w:rsidR="006241B1" w:rsidTr="006241B1">
        <w:trPr>
          <w:jc w:val="center"/>
        </w:trPr>
        <w:tc>
          <w:tcPr>
            <w:tcW w:w="0" w:type="auto"/>
          </w:tcPr>
          <w:p w:rsidR="006241B1" w:rsidRDefault="006241B1" w:rsidP="006241B1">
            <w:r>
              <w:t>Default</w:t>
            </w:r>
          </w:p>
        </w:tc>
        <w:tc>
          <w:tcPr>
            <w:tcW w:w="0" w:type="auto"/>
          </w:tcPr>
          <w:p w:rsidR="006241B1" w:rsidRDefault="006241B1" w:rsidP="006241B1">
            <w:r>
              <w:t>Determina cual es control por defecto en un formulario. Usado especialmente en los controles de tipo botón.</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rPr>
                <w:sz w:val="20"/>
                <w:szCs w:val="20"/>
              </w:rPr>
              <w:t>Delay</w:t>
            </w:r>
          </w:p>
        </w:tc>
        <w:tc>
          <w:tcPr>
            <w:tcW w:w="0" w:type="auto"/>
          </w:tcPr>
          <w:p w:rsidR="006241B1" w:rsidRDefault="006241B1" w:rsidP="006241B1">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w:t>
            </w:r>
            <w:r>
              <w:lastRenderedPageBreak/>
              <w:t xml:space="preserve">de 5 veces el valor de Delay. Los siguientes eventos se iniciarán después según lo indicado en Delay. Por defecto Delay vale 50 milisegundos. </w:t>
            </w:r>
          </w:p>
        </w:tc>
        <w:tc>
          <w:tcPr>
            <w:tcW w:w="0" w:type="auto"/>
          </w:tcPr>
          <w:p w:rsidR="006241B1" w:rsidRDefault="006241B1" w:rsidP="006241B1">
            <w:r>
              <w:lastRenderedPageBreak/>
              <w:t>Long</w:t>
            </w:r>
          </w:p>
        </w:tc>
      </w:tr>
      <w:tr w:rsidR="006241B1" w:rsidTr="006241B1">
        <w:trPr>
          <w:jc w:val="center"/>
        </w:trPr>
        <w:tc>
          <w:tcPr>
            <w:tcW w:w="0" w:type="auto"/>
          </w:tcPr>
          <w:p w:rsidR="006241B1" w:rsidRDefault="006241B1" w:rsidP="006241B1">
            <w:r>
              <w:lastRenderedPageBreak/>
              <w:t>DragBehavior</w:t>
            </w:r>
          </w:p>
        </w:tc>
        <w:tc>
          <w:tcPr>
            <w:tcW w:w="0" w:type="auto"/>
          </w:tcPr>
          <w:p w:rsidR="006241B1" w:rsidRPr="00BD4FD3" w:rsidRDefault="006241B1" w:rsidP="006241B1">
            <w:r w:rsidRPr="00BD4FD3">
              <w:t>Indica si la característica de arrastrar y colocar está habilitada. Puede ser alguno de los valores de la constante fmDragBehavior:</w:t>
            </w:r>
          </w:p>
          <w:p w:rsidR="006241B1" w:rsidRPr="00BD4FD3"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
              <w:gridCol w:w="1755"/>
              <w:gridCol w:w="1770"/>
            </w:tblGrid>
            <w:tr w:rsidR="006241B1" w:rsidRPr="00A82A7B" w:rsidTr="006241B1">
              <w:trPr>
                <w:jc w:val="center"/>
              </w:trPr>
              <w:tc>
                <w:tcPr>
                  <w:tcW w:w="328" w:type="dxa"/>
                </w:tcPr>
                <w:p w:rsidR="006241B1" w:rsidRPr="00CC4C52" w:rsidRDefault="006241B1" w:rsidP="006241B1">
                  <w:pPr>
                    <w:rPr>
                      <w:noProof/>
                    </w:rPr>
                  </w:pPr>
                  <w:r w:rsidRPr="00CC4C52">
                    <w:rPr>
                      <w:noProof/>
                    </w:rPr>
                    <w:t>0</w:t>
                  </w:r>
                </w:p>
              </w:tc>
              <w:tc>
                <w:tcPr>
                  <w:tcW w:w="2293" w:type="dxa"/>
                </w:tcPr>
                <w:p w:rsidR="006241B1" w:rsidRPr="00CC4C52" w:rsidRDefault="006241B1"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Disabled</w:t>
                  </w:r>
                </w:p>
              </w:tc>
              <w:tc>
                <w:tcPr>
                  <w:tcW w:w="2265" w:type="dxa"/>
                </w:tcPr>
                <w:p w:rsidR="006241B1" w:rsidRPr="00CC4C52" w:rsidRDefault="006241B1" w:rsidP="006241B1">
                  <w:pPr>
                    <w:rPr>
                      <w:noProof/>
                    </w:rPr>
                  </w:pPr>
                  <w:r w:rsidRPr="00CC4C52">
                    <w:rPr>
                      <w:noProof/>
                    </w:rPr>
                    <w:t>No permite arrastrar y colocar (predeterminado).</w:t>
                  </w:r>
                </w:p>
              </w:tc>
            </w:tr>
            <w:tr w:rsidR="006241B1" w:rsidRPr="00A82A7B" w:rsidTr="006241B1">
              <w:trPr>
                <w:jc w:val="center"/>
              </w:trPr>
              <w:tc>
                <w:tcPr>
                  <w:tcW w:w="328" w:type="dxa"/>
                </w:tcPr>
                <w:p w:rsidR="006241B1" w:rsidRPr="00CC4C52" w:rsidRDefault="006241B1" w:rsidP="006241B1">
                  <w:pPr>
                    <w:rPr>
                      <w:noProof/>
                    </w:rPr>
                  </w:pPr>
                  <w:r w:rsidRPr="00CC4C52">
                    <w:rPr>
                      <w:noProof/>
                    </w:rPr>
                    <w:t>1</w:t>
                  </w:r>
                </w:p>
              </w:tc>
              <w:tc>
                <w:tcPr>
                  <w:tcW w:w="2293" w:type="dxa"/>
                </w:tcPr>
                <w:p w:rsidR="006241B1" w:rsidRPr="00CC4C52" w:rsidRDefault="006241B1"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Enabled</w:t>
                  </w:r>
                </w:p>
              </w:tc>
              <w:tc>
                <w:tcPr>
                  <w:tcW w:w="2265" w:type="dxa"/>
                </w:tcPr>
                <w:p w:rsidR="006241B1" w:rsidRPr="00CC4C52" w:rsidRDefault="006241B1" w:rsidP="006241B1">
                  <w:pPr>
                    <w:rPr>
                      <w:noProof/>
                    </w:rPr>
                  </w:pPr>
                  <w:r w:rsidRPr="00CC4C52">
                    <w:rPr>
                      <w:noProof/>
                    </w:rPr>
                    <w:t>Permite arrastrar y colocar.</w:t>
                  </w:r>
                </w:p>
              </w:tc>
            </w:tr>
          </w:tbl>
          <w:p w:rsidR="006241B1" w:rsidRPr="00BD4FD3" w:rsidRDefault="006241B1" w:rsidP="006241B1">
            <w:r>
              <w:t xml:space="preserve"> </w:t>
            </w:r>
          </w:p>
        </w:tc>
        <w:tc>
          <w:tcPr>
            <w:tcW w:w="0" w:type="auto"/>
          </w:tcPr>
          <w:p w:rsidR="006241B1" w:rsidRPr="00BD4FD3" w:rsidRDefault="006241B1" w:rsidP="006241B1">
            <w:r w:rsidRPr="00BD4FD3">
              <w:t>fmDragBehavior</w:t>
            </w:r>
          </w:p>
        </w:tc>
      </w:tr>
      <w:tr w:rsidR="006241B1" w:rsidTr="006241B1">
        <w:trPr>
          <w:jc w:val="center"/>
        </w:trPr>
        <w:tc>
          <w:tcPr>
            <w:tcW w:w="0" w:type="auto"/>
          </w:tcPr>
          <w:p w:rsidR="006241B1" w:rsidRDefault="006241B1" w:rsidP="006241B1">
            <w:r w:rsidRPr="00CC4C52">
              <w:rPr>
                <w:sz w:val="20"/>
                <w:szCs w:val="20"/>
              </w:rPr>
              <w:t>DropButtonStyle</w:t>
            </w:r>
          </w:p>
        </w:tc>
        <w:tc>
          <w:tcPr>
            <w:tcW w:w="0" w:type="auto"/>
          </w:tcPr>
          <w:p w:rsidR="006241B1" w:rsidRPr="00BD4FD3" w:rsidRDefault="006241B1" w:rsidP="006241B1">
            <w:r w:rsidRPr="00BD4FD3">
              <w:t>Indica el símbolo a mostrar en el botón que despliega la lista de valores. Puede ser alg</w:t>
            </w:r>
            <w:r>
              <w:t>u</w:t>
            </w:r>
            <w:r w:rsidRPr="00BD4FD3">
              <w:t>no de los valores de la constante fmDropButtonStyle:</w:t>
            </w:r>
          </w:p>
          <w:p w:rsidR="006241B1" w:rsidRPr="00BD4FD3"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69"/>
              <w:gridCol w:w="1354"/>
            </w:tblGrid>
            <w:tr w:rsidR="006241B1" w:rsidRPr="00CC4C52" w:rsidTr="006241B1">
              <w:trPr>
                <w:jc w:val="center"/>
              </w:trPr>
              <w:tc>
                <w:tcPr>
                  <w:tcW w:w="328" w:type="dxa"/>
                </w:tcPr>
                <w:p w:rsidR="006241B1" w:rsidRPr="007D0BE8" w:rsidRDefault="006241B1" w:rsidP="006241B1">
                  <w:pPr>
                    <w:rPr>
                      <w:noProof/>
                    </w:rPr>
                  </w:pPr>
                  <w:r w:rsidRPr="007D0BE8">
                    <w:rPr>
                      <w:noProof/>
                    </w:rPr>
                    <w:t>0</w:t>
                  </w:r>
                </w:p>
              </w:tc>
              <w:tc>
                <w:tcPr>
                  <w:tcW w:w="2448" w:type="dxa"/>
                </w:tcPr>
                <w:p w:rsidR="006241B1" w:rsidRPr="000322C2" w:rsidRDefault="006241B1" w:rsidP="006241B1">
                  <w:pPr>
                    <w:rPr>
                      <w:b/>
                      <w:noProof/>
                      <w:sz w:val="18"/>
                      <w:szCs w:val="18"/>
                    </w:rPr>
                  </w:pPr>
                  <w:r w:rsidRPr="000322C2">
                    <w:rPr>
                      <w:b/>
                      <w:noProof/>
                      <w:sz w:val="18"/>
                      <w:szCs w:val="18"/>
                    </w:rPr>
                    <w:t>fmDropButtonStylePlain</w:t>
                  </w:r>
                </w:p>
              </w:tc>
              <w:tc>
                <w:tcPr>
                  <w:tcW w:w="2110" w:type="dxa"/>
                </w:tcPr>
                <w:p w:rsidR="006241B1" w:rsidRPr="007D0BE8" w:rsidRDefault="006241B1" w:rsidP="006241B1">
                  <w:pPr>
                    <w:rPr>
                      <w:noProof/>
                    </w:rPr>
                  </w:pPr>
                  <w:r>
                    <w:rPr>
                      <w:noProof/>
                    </w:rPr>
                    <w:t>B</w:t>
                  </w:r>
                  <w:r w:rsidRPr="007D0BE8">
                    <w:rPr>
                      <w:noProof/>
                    </w:rPr>
                    <w:t>otón sin símbolo.</w:t>
                  </w:r>
                </w:p>
              </w:tc>
            </w:tr>
            <w:tr w:rsidR="006241B1" w:rsidRPr="00CC4C52" w:rsidTr="006241B1">
              <w:trPr>
                <w:jc w:val="center"/>
              </w:trPr>
              <w:tc>
                <w:tcPr>
                  <w:tcW w:w="328" w:type="dxa"/>
                </w:tcPr>
                <w:p w:rsidR="006241B1" w:rsidRPr="007D0BE8" w:rsidRDefault="006241B1" w:rsidP="006241B1">
                  <w:pPr>
                    <w:rPr>
                      <w:noProof/>
                    </w:rPr>
                  </w:pPr>
                  <w:r w:rsidRPr="007D0BE8">
                    <w:rPr>
                      <w:noProof/>
                    </w:rPr>
                    <w:t>1</w:t>
                  </w:r>
                </w:p>
              </w:tc>
              <w:tc>
                <w:tcPr>
                  <w:tcW w:w="2448" w:type="dxa"/>
                </w:tcPr>
                <w:p w:rsidR="006241B1" w:rsidRPr="007D0BE8" w:rsidRDefault="006241B1"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2110" w:type="dxa"/>
                </w:tcPr>
                <w:p w:rsidR="006241B1" w:rsidRPr="007D0BE8" w:rsidRDefault="006241B1" w:rsidP="006241B1">
                  <w:pPr>
                    <w:rPr>
                      <w:noProof/>
                    </w:rPr>
                  </w:pPr>
                  <w:r>
                    <w:rPr>
                      <w:noProof/>
                    </w:rPr>
                    <w:t>F</w:t>
                  </w:r>
                  <w:r w:rsidRPr="007D0BE8">
                    <w:rPr>
                      <w:noProof/>
                    </w:rPr>
                    <w:t>lecha hacia abajo (</w:t>
                  </w:r>
                  <w:r>
                    <w:rPr>
                      <w:noProof/>
                    </w:rPr>
                    <w:t>Valor por defecto</w:t>
                  </w:r>
                  <w:r w:rsidRPr="007D0BE8">
                    <w:rPr>
                      <w:noProof/>
                    </w:rPr>
                    <w:t>).</w:t>
                  </w:r>
                </w:p>
              </w:tc>
            </w:tr>
            <w:tr w:rsidR="006241B1" w:rsidRPr="00CC4C52" w:rsidTr="006241B1">
              <w:trPr>
                <w:jc w:val="center"/>
              </w:trPr>
              <w:tc>
                <w:tcPr>
                  <w:tcW w:w="328" w:type="dxa"/>
                </w:tcPr>
                <w:p w:rsidR="006241B1" w:rsidRPr="007D0BE8" w:rsidRDefault="006241B1" w:rsidP="006241B1">
                  <w:pPr>
                    <w:rPr>
                      <w:noProof/>
                    </w:rPr>
                  </w:pPr>
                  <w:r w:rsidRPr="007D0BE8">
                    <w:rPr>
                      <w:noProof/>
                    </w:rPr>
                    <w:t>2</w:t>
                  </w:r>
                </w:p>
              </w:tc>
              <w:tc>
                <w:tcPr>
                  <w:tcW w:w="2448" w:type="dxa"/>
                </w:tcPr>
                <w:p w:rsidR="006241B1" w:rsidRPr="007D0BE8" w:rsidRDefault="006241B1"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2110" w:type="dxa"/>
                </w:tcPr>
                <w:p w:rsidR="006241B1" w:rsidRPr="007D0BE8" w:rsidRDefault="006241B1" w:rsidP="006241B1">
                  <w:pPr>
                    <w:rPr>
                      <w:noProof/>
                    </w:rPr>
                  </w:pPr>
                  <w:r>
                    <w:rPr>
                      <w:noProof/>
                    </w:rPr>
                    <w:t>P</w:t>
                  </w:r>
                  <w:r w:rsidRPr="007D0BE8">
                    <w:rPr>
                      <w:noProof/>
                    </w:rPr>
                    <w:t>untos suspensivos (...).</w:t>
                  </w:r>
                </w:p>
              </w:tc>
            </w:tr>
            <w:tr w:rsidR="006241B1" w:rsidRPr="00CC4C52" w:rsidTr="006241B1">
              <w:trPr>
                <w:jc w:val="center"/>
              </w:trPr>
              <w:tc>
                <w:tcPr>
                  <w:tcW w:w="328" w:type="dxa"/>
                </w:tcPr>
                <w:p w:rsidR="006241B1" w:rsidRPr="007D0BE8" w:rsidRDefault="006241B1" w:rsidP="006241B1">
                  <w:pPr>
                    <w:rPr>
                      <w:noProof/>
                    </w:rPr>
                  </w:pPr>
                  <w:r w:rsidRPr="007D0BE8">
                    <w:rPr>
                      <w:noProof/>
                    </w:rPr>
                    <w:t>3</w:t>
                  </w:r>
                </w:p>
              </w:tc>
              <w:tc>
                <w:tcPr>
                  <w:tcW w:w="2448" w:type="dxa"/>
                </w:tcPr>
                <w:p w:rsidR="006241B1" w:rsidRPr="007D0BE8" w:rsidRDefault="006241B1"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lastRenderedPageBreak/>
                    <w:t>Reduce</w:t>
                  </w:r>
                </w:p>
              </w:tc>
              <w:tc>
                <w:tcPr>
                  <w:tcW w:w="2110" w:type="dxa"/>
                </w:tcPr>
                <w:p w:rsidR="006241B1" w:rsidRPr="007D0BE8" w:rsidRDefault="006241B1" w:rsidP="006241B1">
                  <w:pPr>
                    <w:rPr>
                      <w:noProof/>
                    </w:rPr>
                  </w:pPr>
                  <w:r w:rsidRPr="007D0BE8">
                    <w:rPr>
                      <w:noProof/>
                    </w:rPr>
                    <w:lastRenderedPageBreak/>
                    <w:t xml:space="preserve">Muestra una línea </w:t>
                  </w:r>
                  <w:r w:rsidRPr="007D0BE8">
                    <w:rPr>
                      <w:noProof/>
                    </w:rPr>
                    <w:lastRenderedPageBreak/>
                    <w:t>horizontal</w:t>
                  </w:r>
                  <w:r>
                    <w:rPr>
                      <w:noProof/>
                    </w:rPr>
                    <w:t>.</w:t>
                  </w:r>
                </w:p>
              </w:tc>
            </w:tr>
          </w:tbl>
          <w:p w:rsidR="006241B1" w:rsidRPr="00BD4FD3" w:rsidRDefault="006241B1" w:rsidP="006241B1">
            <w:r>
              <w:lastRenderedPageBreak/>
              <w:t xml:space="preserve"> </w:t>
            </w:r>
          </w:p>
        </w:tc>
        <w:tc>
          <w:tcPr>
            <w:tcW w:w="0" w:type="auto"/>
          </w:tcPr>
          <w:p w:rsidR="006241B1" w:rsidRPr="00BD4FD3" w:rsidRDefault="006241B1" w:rsidP="006241B1">
            <w:r w:rsidRPr="00BD4FD3">
              <w:lastRenderedPageBreak/>
              <w:t>fmDropButtonStyle</w:t>
            </w:r>
          </w:p>
        </w:tc>
      </w:tr>
      <w:tr w:rsidR="006241B1" w:rsidTr="006241B1">
        <w:trPr>
          <w:jc w:val="center"/>
        </w:trPr>
        <w:tc>
          <w:tcPr>
            <w:tcW w:w="0" w:type="auto"/>
          </w:tcPr>
          <w:p w:rsidR="006241B1" w:rsidRDefault="006241B1" w:rsidP="006241B1">
            <w:r>
              <w:lastRenderedPageBreak/>
              <w:t>Enabled</w:t>
            </w:r>
          </w:p>
        </w:tc>
        <w:tc>
          <w:tcPr>
            <w:tcW w:w="0" w:type="auto"/>
          </w:tcPr>
          <w:p w:rsidR="006241B1" w:rsidRDefault="006241B1" w:rsidP="006241B1">
            <w:r>
              <w:t>Indica si el objeto puede recibir el foco y si puede responder a eventos generados por un usuario.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EnterFieldBehavior</w:t>
            </w:r>
          </w:p>
        </w:tc>
        <w:tc>
          <w:tcPr>
            <w:tcW w:w="0" w:type="auto"/>
          </w:tcPr>
          <w:p w:rsidR="006241B1" w:rsidRPr="00BD4FD3" w:rsidRDefault="006241B1" w:rsidP="006241B1">
            <w:r w:rsidRPr="00BD4FD3">
              <w:t>Indica cómo se selecciona el texto y puede ser alguno de los valores de la constante fmEnterFieldBehavior:</w:t>
            </w:r>
          </w:p>
          <w:p w:rsidR="006241B1" w:rsidRPr="00BD4FD3"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314"/>
              <w:gridCol w:w="1209"/>
            </w:tblGrid>
            <w:tr w:rsidR="006241B1" w:rsidRPr="007D0BE8" w:rsidTr="006241B1">
              <w:trPr>
                <w:jc w:val="center"/>
              </w:trPr>
              <w:tc>
                <w:tcPr>
                  <w:tcW w:w="328" w:type="dxa"/>
                </w:tcPr>
                <w:p w:rsidR="006241B1" w:rsidRPr="00EE54D4" w:rsidRDefault="006241B1" w:rsidP="006241B1">
                  <w:pPr>
                    <w:rPr>
                      <w:noProof/>
                    </w:rPr>
                  </w:pPr>
                  <w:r w:rsidRPr="00EE54D4">
                    <w:rPr>
                      <w:noProof/>
                    </w:rPr>
                    <w:t>0</w:t>
                  </w:r>
                </w:p>
              </w:tc>
              <w:tc>
                <w:tcPr>
                  <w:tcW w:w="2977" w:type="dxa"/>
                </w:tcPr>
                <w:p w:rsidR="006241B1" w:rsidRPr="00EE54D4" w:rsidRDefault="006241B1" w:rsidP="006241B1">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1581" w:type="dxa"/>
                </w:tcPr>
                <w:p w:rsidR="006241B1" w:rsidRPr="00EE54D4" w:rsidRDefault="006241B1" w:rsidP="006241B1">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6241B1" w:rsidRPr="007D0BE8" w:rsidTr="006241B1">
              <w:trPr>
                <w:jc w:val="center"/>
              </w:trPr>
              <w:tc>
                <w:tcPr>
                  <w:tcW w:w="328" w:type="dxa"/>
                </w:tcPr>
                <w:p w:rsidR="006241B1" w:rsidRPr="00EE54D4" w:rsidRDefault="006241B1" w:rsidP="006241B1">
                  <w:pPr>
                    <w:rPr>
                      <w:noProof/>
                    </w:rPr>
                  </w:pPr>
                  <w:r w:rsidRPr="00EE54D4">
                    <w:rPr>
                      <w:noProof/>
                    </w:rPr>
                    <w:t>1</w:t>
                  </w:r>
                </w:p>
              </w:tc>
              <w:tc>
                <w:tcPr>
                  <w:tcW w:w="2977" w:type="dxa"/>
                </w:tcPr>
                <w:p w:rsidR="006241B1" w:rsidRPr="0095038F" w:rsidRDefault="006241B1" w:rsidP="006241B1">
                  <w:pPr>
                    <w:rPr>
                      <w:b/>
                      <w:noProof/>
                      <w:sz w:val="16"/>
                      <w:szCs w:val="16"/>
                    </w:rPr>
                  </w:pPr>
                  <w:r w:rsidRPr="0095038F">
                    <w:rPr>
                      <w:b/>
                      <w:noProof/>
                      <w:sz w:val="16"/>
                      <w:szCs w:val="16"/>
                    </w:rPr>
                    <w:t>fmEnterFieldBehaviorRecall</w:t>
                  </w:r>
                  <w:r>
                    <w:rPr>
                      <w:b/>
                      <w:noProof/>
                      <w:sz w:val="16"/>
                      <w:szCs w:val="16"/>
                    </w:rPr>
                    <w:t>-</w:t>
                  </w:r>
                  <w:r w:rsidRPr="0095038F">
                    <w:rPr>
                      <w:b/>
                      <w:noProof/>
                      <w:sz w:val="16"/>
                      <w:szCs w:val="16"/>
                    </w:rPr>
                    <w:t>Selection</w:t>
                  </w:r>
                </w:p>
              </w:tc>
              <w:tc>
                <w:tcPr>
                  <w:tcW w:w="1581" w:type="dxa"/>
                </w:tcPr>
                <w:p w:rsidR="006241B1" w:rsidRPr="00EE54D4" w:rsidRDefault="006241B1" w:rsidP="006241B1">
                  <w:pPr>
                    <w:rPr>
                      <w:noProof/>
                    </w:rPr>
                  </w:pPr>
                  <w:r w:rsidRPr="00EE54D4">
                    <w:rPr>
                      <w:noProof/>
                    </w:rPr>
                    <w:t xml:space="preserve">Mantiene la selección. </w:t>
                  </w:r>
                </w:p>
              </w:tc>
            </w:tr>
          </w:tbl>
          <w:p w:rsidR="006241B1" w:rsidRPr="00BD4FD3" w:rsidRDefault="006241B1" w:rsidP="006241B1">
            <w:r w:rsidRPr="00BD4FD3">
              <w:t xml:space="preserve"> </w:t>
            </w:r>
          </w:p>
        </w:tc>
        <w:tc>
          <w:tcPr>
            <w:tcW w:w="0" w:type="auto"/>
          </w:tcPr>
          <w:p w:rsidR="006241B1" w:rsidRPr="00BD4FD3" w:rsidRDefault="006241B1" w:rsidP="006241B1">
            <w:r w:rsidRPr="00BD4FD3">
              <w:t>fmEnterFieldBehavior</w:t>
            </w:r>
          </w:p>
        </w:tc>
      </w:tr>
      <w:tr w:rsidR="006241B1" w:rsidTr="006241B1">
        <w:trPr>
          <w:jc w:val="center"/>
        </w:trPr>
        <w:tc>
          <w:tcPr>
            <w:tcW w:w="0" w:type="auto"/>
          </w:tcPr>
          <w:p w:rsidR="006241B1" w:rsidRPr="000322C2" w:rsidRDefault="006241B1" w:rsidP="006241B1">
            <w:pPr>
              <w:rPr>
                <w:sz w:val="18"/>
                <w:szCs w:val="18"/>
              </w:rPr>
            </w:pPr>
            <w:r w:rsidRPr="000322C2">
              <w:rPr>
                <w:sz w:val="18"/>
                <w:szCs w:val="18"/>
              </w:rPr>
              <w:t>EnterKeyBehavior</w:t>
            </w:r>
          </w:p>
        </w:tc>
        <w:tc>
          <w:tcPr>
            <w:tcW w:w="0" w:type="auto"/>
          </w:tcPr>
          <w:p w:rsidR="006241B1" w:rsidRDefault="006241B1" w:rsidP="006241B1">
            <w:r>
              <w:t>Define el comportamiento de la pulsación de la tecla ENTER. Si True, al pulsar ENTER se crea una nueva línea. Si False, el foco se mueve al siguiente control situado en el orden de tabulación.</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Font</w:t>
            </w:r>
          </w:p>
        </w:tc>
        <w:tc>
          <w:tcPr>
            <w:tcW w:w="0" w:type="auto"/>
          </w:tcPr>
          <w:p w:rsidR="006241B1" w:rsidRDefault="006241B1" w:rsidP="006241B1">
            <w:r>
              <w:t>Permite definir o consultar el tipo de fuente asociada al objeto.</w:t>
            </w:r>
          </w:p>
        </w:tc>
        <w:tc>
          <w:tcPr>
            <w:tcW w:w="0" w:type="auto"/>
          </w:tcPr>
          <w:p w:rsidR="006241B1" w:rsidRDefault="006241B1" w:rsidP="006241B1">
            <w:r>
              <w:t>Font</w:t>
            </w:r>
          </w:p>
        </w:tc>
      </w:tr>
      <w:tr w:rsidR="006241B1" w:rsidTr="006241B1">
        <w:trPr>
          <w:jc w:val="center"/>
        </w:trPr>
        <w:tc>
          <w:tcPr>
            <w:tcW w:w="0" w:type="auto"/>
          </w:tcPr>
          <w:p w:rsidR="006241B1" w:rsidRDefault="006241B1" w:rsidP="006241B1">
            <w:r>
              <w:t>ForeColor</w:t>
            </w:r>
          </w:p>
        </w:tc>
        <w:tc>
          <w:tcPr>
            <w:tcW w:w="0" w:type="auto"/>
          </w:tcPr>
          <w:p w:rsidR="006241B1" w:rsidRDefault="006241B1" w:rsidP="006241B1">
            <w:r>
              <w:t xml:space="preserve">Color del primer plano del objeto. Puede definirse usando la función </w:t>
            </w:r>
            <w:r w:rsidRPr="009B1D02">
              <w:t>RGB (rojo, verde y azul)</w:t>
            </w:r>
            <w:r>
              <w:t xml:space="preserve"> o un valor de tipo Long que represente un color.</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rsidRPr="000D04B7">
              <w:rPr>
                <w:sz w:val="20"/>
                <w:szCs w:val="20"/>
              </w:rPr>
              <w:lastRenderedPageBreak/>
              <w:t>GroupName</w:t>
            </w:r>
          </w:p>
        </w:tc>
        <w:tc>
          <w:tcPr>
            <w:tcW w:w="0" w:type="auto"/>
          </w:tcPr>
          <w:p w:rsidR="006241B1" w:rsidRDefault="006241B1" w:rsidP="006241B1">
            <w:r>
              <w:t>Define o consulta un nombre de grupo para una serie de controles.</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Height</w:t>
            </w:r>
          </w:p>
        </w:tc>
        <w:tc>
          <w:tcPr>
            <w:tcW w:w="0" w:type="auto"/>
          </w:tcPr>
          <w:p w:rsidR="006241B1" w:rsidRDefault="006241B1" w:rsidP="006241B1">
            <w:r>
              <w:t>Alto del objeto en puntos.</w:t>
            </w:r>
          </w:p>
        </w:tc>
        <w:tc>
          <w:tcPr>
            <w:tcW w:w="0" w:type="auto"/>
          </w:tcPr>
          <w:p w:rsidR="006241B1" w:rsidRDefault="006241B1" w:rsidP="006241B1">
            <w:r w:rsidRPr="00A75287">
              <w:t>Single</w:t>
            </w:r>
          </w:p>
        </w:tc>
      </w:tr>
      <w:tr w:rsidR="006241B1" w:rsidTr="006241B1">
        <w:trPr>
          <w:jc w:val="center"/>
        </w:trPr>
        <w:tc>
          <w:tcPr>
            <w:tcW w:w="0" w:type="auto"/>
          </w:tcPr>
          <w:p w:rsidR="006241B1" w:rsidRDefault="006241B1" w:rsidP="006241B1">
            <w:r>
              <w:t>HelpContextID</w:t>
            </w:r>
          </w:p>
        </w:tc>
        <w:tc>
          <w:tcPr>
            <w:tcW w:w="0" w:type="auto"/>
          </w:tcPr>
          <w:p w:rsidR="006241B1" w:rsidRDefault="006241B1" w:rsidP="006241B1">
            <w:r>
              <w:t>Permite asociar un tema determinado de un archivo de ayuda</w:t>
            </w:r>
            <w:r>
              <w:fldChar w:fldCharType="begin"/>
            </w:r>
            <w:r>
              <w:instrText xml:space="preserve"> XE "</w:instrText>
            </w:r>
            <w:r w:rsidRPr="00F674A4">
              <w:instrText>ayuda</w:instrText>
            </w:r>
            <w:r>
              <w:instrText xml:space="preserve">" </w:instrText>
            </w:r>
            <w:r>
              <w:fldChar w:fldCharType="end"/>
            </w:r>
            <w:r>
              <w:t xml:space="preserve"> de MS Windows.</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HideSelection</w:t>
            </w:r>
          </w:p>
        </w:tc>
        <w:tc>
          <w:tcPr>
            <w:tcW w:w="0" w:type="auto"/>
          </w:tcPr>
          <w:p w:rsidR="006241B1" w:rsidRPr="00BD4FD3" w:rsidRDefault="006241B1" w:rsidP="006241B1">
            <w:r w:rsidRPr="00BD4FD3">
              <w:t>Indica si se ha de mantener resaltado el texto seleccionado cuando el control pierde el foco.</w:t>
            </w:r>
          </w:p>
        </w:tc>
        <w:tc>
          <w:tcPr>
            <w:tcW w:w="0" w:type="auto"/>
          </w:tcPr>
          <w:p w:rsidR="006241B1" w:rsidRPr="00BD4FD3" w:rsidRDefault="006241B1" w:rsidP="006241B1">
            <w:r w:rsidRPr="00BD4FD3">
              <w:t>Boolean</w:t>
            </w:r>
          </w:p>
        </w:tc>
      </w:tr>
      <w:tr w:rsidR="006241B1" w:rsidTr="006241B1">
        <w:trPr>
          <w:jc w:val="center"/>
        </w:trPr>
        <w:tc>
          <w:tcPr>
            <w:tcW w:w="0" w:type="auto"/>
          </w:tcPr>
          <w:p w:rsidR="006241B1" w:rsidRDefault="006241B1" w:rsidP="006241B1">
            <w:r>
              <w:t>IMEMode</w:t>
            </w:r>
          </w:p>
        </w:tc>
        <w:tc>
          <w:tcPr>
            <w:tcW w:w="0" w:type="auto"/>
          </w:tcPr>
          <w:p w:rsidR="006241B1" w:rsidRPr="00BD4FD3" w:rsidRDefault="006241B1" w:rsidP="006241B1">
            <w:r w:rsidRPr="00BD4FD3">
              <w:t>Indica el modo de tiempo de ejecución del editor de métodos de entrada (IME) y se utiliza sólo para aplicaciones escritas para Extremo Oriente.</w:t>
            </w:r>
          </w:p>
        </w:tc>
        <w:tc>
          <w:tcPr>
            <w:tcW w:w="0" w:type="auto"/>
          </w:tcPr>
          <w:p w:rsidR="006241B1" w:rsidRPr="00BD4FD3" w:rsidRDefault="006241B1" w:rsidP="006241B1">
            <w:r w:rsidRPr="00BD4FD3">
              <w:t>fmIMEMode</w:t>
            </w:r>
          </w:p>
        </w:tc>
      </w:tr>
      <w:tr w:rsidR="006241B1" w:rsidTr="006241B1">
        <w:trPr>
          <w:jc w:val="center"/>
        </w:trPr>
        <w:tc>
          <w:tcPr>
            <w:tcW w:w="0" w:type="auto"/>
          </w:tcPr>
          <w:p w:rsidR="006241B1" w:rsidRDefault="006241B1" w:rsidP="006241B1">
            <w:pPr>
              <w:rPr>
                <w:sz w:val="20"/>
                <w:szCs w:val="20"/>
              </w:rPr>
            </w:pPr>
            <w:r>
              <w:rPr>
                <w:sz w:val="20"/>
                <w:szCs w:val="20"/>
              </w:rPr>
              <w:t>InsideHeight</w:t>
            </w:r>
          </w:p>
        </w:tc>
        <w:tc>
          <w:tcPr>
            <w:tcW w:w="0" w:type="auto"/>
          </w:tcPr>
          <w:p w:rsidR="006241B1" w:rsidRDefault="006241B1" w:rsidP="006241B1">
            <w:r>
              <w:t>Devuelve el alto en puntos de la región del cliente (parte de la ventana donde se muestra la salida) dentro de un formulario.</w:t>
            </w:r>
          </w:p>
        </w:tc>
        <w:tc>
          <w:tcPr>
            <w:tcW w:w="0" w:type="auto"/>
          </w:tcPr>
          <w:p w:rsidR="006241B1" w:rsidRDefault="006241B1" w:rsidP="006241B1">
            <w:r>
              <w:t>Single</w:t>
            </w:r>
          </w:p>
        </w:tc>
      </w:tr>
      <w:tr w:rsidR="006241B1" w:rsidTr="006241B1">
        <w:trPr>
          <w:jc w:val="center"/>
        </w:trPr>
        <w:tc>
          <w:tcPr>
            <w:tcW w:w="0" w:type="auto"/>
          </w:tcPr>
          <w:p w:rsidR="006241B1" w:rsidRDefault="006241B1" w:rsidP="006241B1">
            <w:pPr>
              <w:rPr>
                <w:sz w:val="20"/>
                <w:szCs w:val="20"/>
              </w:rPr>
            </w:pPr>
            <w:r>
              <w:rPr>
                <w:sz w:val="20"/>
                <w:szCs w:val="20"/>
              </w:rPr>
              <w:t>InsideWidth</w:t>
            </w:r>
          </w:p>
        </w:tc>
        <w:tc>
          <w:tcPr>
            <w:tcW w:w="0" w:type="auto"/>
          </w:tcPr>
          <w:p w:rsidR="006241B1" w:rsidRDefault="006241B1" w:rsidP="006241B1">
            <w:r>
              <w:t>Devuelve el ancho en puntos de la región del cliente (parte de la ventana donde se muestra la salida) dentro de un formulario.</w:t>
            </w:r>
          </w:p>
        </w:tc>
        <w:tc>
          <w:tcPr>
            <w:tcW w:w="0" w:type="auto"/>
          </w:tcPr>
          <w:p w:rsidR="006241B1" w:rsidRDefault="006241B1" w:rsidP="006241B1">
            <w:r>
              <w:t>Single</w:t>
            </w:r>
          </w:p>
        </w:tc>
      </w:tr>
      <w:tr w:rsidR="006241B1" w:rsidTr="006241B1">
        <w:trPr>
          <w:jc w:val="center"/>
        </w:trPr>
        <w:tc>
          <w:tcPr>
            <w:tcW w:w="0" w:type="auto"/>
          </w:tcPr>
          <w:p w:rsidR="006241B1" w:rsidRDefault="006241B1" w:rsidP="006241B1">
            <w:r>
              <w:t>IntegralHeight</w:t>
            </w:r>
          </w:p>
        </w:tc>
        <w:tc>
          <w:tcPr>
            <w:tcW w:w="0" w:type="auto"/>
          </w:tcPr>
          <w:p w:rsidR="006241B1" w:rsidRDefault="006241B1" w:rsidP="006241B1">
            <w:r>
              <w:t>Indica si el control muestra las líneas completas o las muestra parciales. Si True, el cuadro cambia de tamaño automáticamente para poder mostrar las filas completas.</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rPr>
                <w:sz w:val="20"/>
                <w:szCs w:val="20"/>
              </w:rPr>
              <w:t>KeepScrollBars-Visible</w:t>
            </w:r>
          </w:p>
        </w:tc>
        <w:tc>
          <w:tcPr>
            <w:tcW w:w="0" w:type="auto"/>
          </w:tcPr>
          <w:p w:rsidR="006241B1" w:rsidRDefault="006241B1" w:rsidP="006241B1">
            <w:r>
              <w:t xml:space="preserve">Indica si se han de mostrar o no las barras de desplazamiento. Puede tener alguno de los valores de la constante </w:t>
            </w:r>
            <w:r w:rsidRPr="00FC49CE">
              <w:t>fmScrollBars</w:t>
            </w:r>
            <w:r>
              <w:t>:</w:t>
            </w:r>
          </w:p>
          <w:p w:rsidR="006241B1" w:rsidRDefault="006241B1" w:rsidP="006241B1"/>
          <w:tbl>
            <w:tblPr>
              <w:tblW w:w="41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72"/>
              <w:gridCol w:w="1545"/>
            </w:tblGrid>
            <w:tr w:rsidR="006241B1" w:rsidRPr="00EE54D4" w:rsidTr="006241B1">
              <w:trPr>
                <w:jc w:val="center"/>
              </w:trPr>
              <w:tc>
                <w:tcPr>
                  <w:tcW w:w="318" w:type="dxa"/>
                </w:tcPr>
                <w:p w:rsidR="006241B1" w:rsidRPr="00FC49CE" w:rsidRDefault="006241B1" w:rsidP="006241B1">
                  <w:r w:rsidRPr="00FC49CE">
                    <w:t>0</w:t>
                  </w:r>
                </w:p>
              </w:tc>
              <w:tc>
                <w:tcPr>
                  <w:tcW w:w="2157" w:type="dxa"/>
                </w:tcPr>
                <w:p w:rsidR="006241B1" w:rsidRPr="00FC49CE" w:rsidRDefault="006241B1" w:rsidP="006241B1">
                  <w:pPr>
                    <w:rPr>
                      <w:b/>
                      <w:sz w:val="20"/>
                      <w:szCs w:val="20"/>
                    </w:rPr>
                  </w:pPr>
                  <w:r w:rsidRPr="00FC49CE">
                    <w:rPr>
                      <w:b/>
                      <w:sz w:val="20"/>
                      <w:szCs w:val="20"/>
                    </w:rPr>
                    <w:t>fmScrollBarsNone</w:t>
                  </w:r>
                </w:p>
              </w:tc>
              <w:tc>
                <w:tcPr>
                  <w:tcW w:w="1668" w:type="dxa"/>
                </w:tcPr>
                <w:p w:rsidR="006241B1" w:rsidRPr="00FC49CE" w:rsidRDefault="006241B1" w:rsidP="006241B1">
                  <w:r w:rsidRPr="00FC49CE">
                    <w:t xml:space="preserve">No muestra ninguna </w:t>
                  </w:r>
                  <w:r>
                    <w:t>barra.</w:t>
                  </w:r>
                </w:p>
              </w:tc>
            </w:tr>
            <w:tr w:rsidR="006241B1" w:rsidRPr="00EE54D4" w:rsidTr="006241B1">
              <w:trPr>
                <w:jc w:val="center"/>
              </w:trPr>
              <w:tc>
                <w:tcPr>
                  <w:tcW w:w="318" w:type="dxa"/>
                </w:tcPr>
                <w:p w:rsidR="006241B1" w:rsidRPr="00FC49CE" w:rsidRDefault="006241B1" w:rsidP="006241B1">
                  <w:r w:rsidRPr="00FC49CE">
                    <w:t>1</w:t>
                  </w:r>
                </w:p>
              </w:tc>
              <w:tc>
                <w:tcPr>
                  <w:tcW w:w="2157" w:type="dxa"/>
                </w:tcPr>
                <w:p w:rsidR="006241B1" w:rsidRPr="00FC49CE" w:rsidRDefault="006241B1" w:rsidP="006241B1">
                  <w:pPr>
                    <w:rPr>
                      <w:b/>
                      <w:sz w:val="20"/>
                      <w:szCs w:val="20"/>
                    </w:rPr>
                  </w:pPr>
                  <w:r w:rsidRPr="00FC49CE">
                    <w:rPr>
                      <w:b/>
                      <w:sz w:val="20"/>
                      <w:szCs w:val="20"/>
                    </w:rPr>
                    <w:t>fmScrollBarsHorizontal</w:t>
                  </w:r>
                </w:p>
              </w:tc>
              <w:tc>
                <w:tcPr>
                  <w:tcW w:w="1668" w:type="dxa"/>
                </w:tcPr>
                <w:p w:rsidR="006241B1" w:rsidRPr="00FC49CE" w:rsidRDefault="006241B1" w:rsidP="006241B1">
                  <w:r w:rsidRPr="00FC49CE">
                    <w:t>Muestra barra horizontal.</w:t>
                  </w:r>
                </w:p>
              </w:tc>
            </w:tr>
            <w:tr w:rsidR="006241B1" w:rsidRPr="00EE54D4" w:rsidTr="006241B1">
              <w:trPr>
                <w:jc w:val="center"/>
              </w:trPr>
              <w:tc>
                <w:tcPr>
                  <w:tcW w:w="318" w:type="dxa"/>
                </w:tcPr>
                <w:p w:rsidR="006241B1" w:rsidRPr="00FC49CE" w:rsidRDefault="006241B1" w:rsidP="006241B1">
                  <w:r w:rsidRPr="00FC49CE">
                    <w:lastRenderedPageBreak/>
                    <w:t>2</w:t>
                  </w:r>
                </w:p>
              </w:tc>
              <w:tc>
                <w:tcPr>
                  <w:tcW w:w="2157" w:type="dxa"/>
                </w:tcPr>
                <w:p w:rsidR="006241B1" w:rsidRPr="00FC49CE" w:rsidRDefault="006241B1" w:rsidP="006241B1">
                  <w:pPr>
                    <w:rPr>
                      <w:b/>
                      <w:sz w:val="20"/>
                      <w:szCs w:val="20"/>
                    </w:rPr>
                  </w:pPr>
                  <w:r w:rsidRPr="00FC49CE">
                    <w:rPr>
                      <w:b/>
                      <w:sz w:val="20"/>
                      <w:szCs w:val="20"/>
                    </w:rPr>
                    <w:t>fmScrollBarsVertical</w:t>
                  </w:r>
                </w:p>
              </w:tc>
              <w:tc>
                <w:tcPr>
                  <w:tcW w:w="1668" w:type="dxa"/>
                </w:tcPr>
                <w:p w:rsidR="006241B1" w:rsidRPr="00FC49CE" w:rsidRDefault="006241B1" w:rsidP="006241B1">
                  <w:r w:rsidRPr="00FC49CE">
                    <w:t>Muestra barra vertical.</w:t>
                  </w:r>
                </w:p>
              </w:tc>
            </w:tr>
            <w:tr w:rsidR="006241B1" w:rsidRPr="00EE54D4" w:rsidTr="006241B1">
              <w:trPr>
                <w:jc w:val="center"/>
              </w:trPr>
              <w:tc>
                <w:tcPr>
                  <w:tcW w:w="318" w:type="dxa"/>
                </w:tcPr>
                <w:p w:rsidR="006241B1" w:rsidRPr="00FC49CE" w:rsidRDefault="006241B1" w:rsidP="006241B1">
                  <w:r w:rsidRPr="00FC49CE">
                    <w:t>3</w:t>
                  </w:r>
                </w:p>
              </w:tc>
              <w:tc>
                <w:tcPr>
                  <w:tcW w:w="2157" w:type="dxa"/>
                </w:tcPr>
                <w:p w:rsidR="006241B1" w:rsidRPr="00FC49CE" w:rsidRDefault="006241B1" w:rsidP="006241B1">
                  <w:pPr>
                    <w:rPr>
                      <w:b/>
                      <w:sz w:val="20"/>
                      <w:szCs w:val="20"/>
                    </w:rPr>
                  </w:pPr>
                  <w:r w:rsidRPr="00FC49CE">
                    <w:rPr>
                      <w:b/>
                      <w:sz w:val="20"/>
                      <w:szCs w:val="20"/>
                    </w:rPr>
                    <w:t>fmScrollBarsBoth</w:t>
                  </w:r>
                </w:p>
              </w:tc>
              <w:tc>
                <w:tcPr>
                  <w:tcW w:w="1668" w:type="dxa"/>
                </w:tcPr>
                <w:p w:rsidR="006241B1" w:rsidRPr="00FC49CE" w:rsidRDefault="006241B1" w:rsidP="006241B1">
                  <w:r w:rsidRPr="00FC49CE">
                    <w:t>Muestra ambas barras (</w:t>
                  </w:r>
                  <w:r>
                    <w:t>valor por defecto</w:t>
                  </w:r>
                  <w:r w:rsidRPr="00FC49CE">
                    <w:t>).</w:t>
                  </w:r>
                </w:p>
              </w:tc>
            </w:tr>
          </w:tbl>
          <w:p w:rsidR="006241B1" w:rsidRDefault="006241B1" w:rsidP="006241B1">
            <w:r>
              <w:t xml:space="preserve"> </w:t>
            </w:r>
          </w:p>
        </w:tc>
        <w:tc>
          <w:tcPr>
            <w:tcW w:w="0" w:type="auto"/>
          </w:tcPr>
          <w:p w:rsidR="006241B1" w:rsidRDefault="006241B1" w:rsidP="006241B1">
            <w:r w:rsidRPr="00FC49CE">
              <w:lastRenderedPageBreak/>
              <w:t>fmScrollBars</w:t>
            </w:r>
          </w:p>
        </w:tc>
      </w:tr>
      <w:tr w:rsidR="006241B1" w:rsidTr="006241B1">
        <w:trPr>
          <w:jc w:val="center"/>
        </w:trPr>
        <w:tc>
          <w:tcPr>
            <w:tcW w:w="0" w:type="auto"/>
          </w:tcPr>
          <w:p w:rsidR="006241B1" w:rsidRDefault="006241B1" w:rsidP="006241B1">
            <w:r>
              <w:rPr>
                <w:sz w:val="20"/>
                <w:szCs w:val="20"/>
              </w:rPr>
              <w:lastRenderedPageBreak/>
              <w:t>LargeChange</w:t>
            </w:r>
          </w:p>
        </w:tc>
        <w:tc>
          <w:tcPr>
            <w:tcW w:w="0" w:type="auto"/>
          </w:tcPr>
          <w:p w:rsidR="006241B1" w:rsidRDefault="006241B1" w:rsidP="006241B1">
            <w:r>
              <w:t>Indica la cantidad de desplazamiento que se ha de producir al hacer clic entre el cuadro de desplazamiento y la flecha.</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LayoutEffect</w:t>
            </w:r>
          </w:p>
        </w:tc>
        <w:tc>
          <w:tcPr>
            <w:tcW w:w="0" w:type="auto"/>
          </w:tcPr>
          <w:p w:rsidR="006241B1" w:rsidRDefault="006241B1" w:rsidP="006241B1">
            <w:r>
              <w:t xml:space="preserve">Indica si un control se ha movido en tiempo de diseño. Puede tener alguno de los valores de la constante </w:t>
            </w:r>
            <w:r w:rsidRPr="002375DE">
              <w:t>fmLayoutEffect</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009"/>
              <w:gridCol w:w="1514"/>
            </w:tblGrid>
            <w:tr w:rsidR="006241B1" w:rsidRPr="00FC49CE" w:rsidTr="006241B1">
              <w:trPr>
                <w:jc w:val="center"/>
              </w:trPr>
              <w:tc>
                <w:tcPr>
                  <w:tcW w:w="0" w:type="auto"/>
                </w:tcPr>
                <w:p w:rsidR="006241B1" w:rsidRPr="002375DE" w:rsidRDefault="006241B1" w:rsidP="006241B1">
                  <w:r w:rsidRPr="002375DE">
                    <w:t>0</w:t>
                  </w:r>
                </w:p>
              </w:tc>
              <w:tc>
                <w:tcPr>
                  <w:tcW w:w="0" w:type="auto"/>
                </w:tcPr>
                <w:p w:rsidR="006241B1" w:rsidRPr="002375DE" w:rsidRDefault="006241B1" w:rsidP="006241B1">
                  <w:pPr>
                    <w:rPr>
                      <w:b/>
                    </w:rPr>
                  </w:pPr>
                  <w:r w:rsidRPr="002375DE">
                    <w:rPr>
                      <w:b/>
                    </w:rPr>
                    <w:t>fmLayoutEffect</w:t>
                  </w:r>
                  <w:r>
                    <w:rPr>
                      <w:b/>
                    </w:rPr>
                    <w:t>-</w:t>
                  </w:r>
                  <w:r w:rsidRPr="002375DE">
                    <w:rPr>
                      <w:b/>
                    </w:rPr>
                    <w:t>None</w:t>
                  </w:r>
                </w:p>
              </w:tc>
              <w:tc>
                <w:tcPr>
                  <w:tcW w:w="0" w:type="auto"/>
                </w:tcPr>
                <w:p w:rsidR="006241B1" w:rsidRPr="002375DE" w:rsidRDefault="006241B1" w:rsidP="006241B1">
                  <w:r w:rsidRPr="002375DE">
                    <w:t>El control no se</w:t>
                  </w:r>
                  <w:r>
                    <w:t xml:space="preserve"> ha movido</w:t>
                  </w:r>
                  <w:r w:rsidRPr="002375DE">
                    <w:t>.</w:t>
                  </w:r>
                </w:p>
              </w:tc>
            </w:tr>
            <w:tr w:rsidR="006241B1" w:rsidRPr="00FC49CE" w:rsidTr="006241B1">
              <w:trPr>
                <w:jc w:val="center"/>
              </w:trPr>
              <w:tc>
                <w:tcPr>
                  <w:tcW w:w="0" w:type="auto"/>
                </w:tcPr>
                <w:p w:rsidR="006241B1" w:rsidRPr="002375DE" w:rsidRDefault="006241B1" w:rsidP="006241B1">
                  <w:r w:rsidRPr="002375DE">
                    <w:t>1</w:t>
                  </w:r>
                </w:p>
              </w:tc>
              <w:tc>
                <w:tcPr>
                  <w:tcW w:w="0" w:type="auto"/>
                </w:tcPr>
                <w:p w:rsidR="006241B1" w:rsidRPr="002375DE" w:rsidRDefault="006241B1" w:rsidP="006241B1">
                  <w:pPr>
                    <w:rPr>
                      <w:b/>
                    </w:rPr>
                  </w:pPr>
                  <w:r w:rsidRPr="002375DE">
                    <w:rPr>
                      <w:b/>
                    </w:rPr>
                    <w:t>fmLayoutEffect</w:t>
                  </w:r>
                  <w:r>
                    <w:rPr>
                      <w:b/>
                    </w:rPr>
                    <w:t>-</w:t>
                  </w:r>
                  <w:r w:rsidRPr="002375DE">
                    <w:rPr>
                      <w:b/>
                    </w:rPr>
                    <w:t>Initiate</w:t>
                  </w:r>
                </w:p>
              </w:tc>
              <w:tc>
                <w:tcPr>
                  <w:tcW w:w="0" w:type="auto"/>
                </w:tcPr>
                <w:p w:rsidR="006241B1" w:rsidRPr="002375DE" w:rsidRDefault="006241B1" w:rsidP="006241B1">
                  <w:r w:rsidRPr="002375DE">
                    <w:t xml:space="preserve">El control se </w:t>
                  </w:r>
                  <w:r>
                    <w:t>ha movido</w:t>
                  </w:r>
                  <w:r w:rsidRPr="002375DE">
                    <w:t>.</w:t>
                  </w:r>
                </w:p>
              </w:tc>
            </w:tr>
          </w:tbl>
          <w:p w:rsidR="006241B1" w:rsidRDefault="006241B1" w:rsidP="006241B1"/>
          <w:p w:rsidR="006241B1" w:rsidRDefault="006241B1" w:rsidP="006241B1"/>
        </w:tc>
        <w:tc>
          <w:tcPr>
            <w:tcW w:w="0" w:type="auto"/>
          </w:tcPr>
          <w:p w:rsidR="006241B1" w:rsidRDefault="006241B1" w:rsidP="006241B1">
            <w:r w:rsidRPr="002375DE">
              <w:t>fmLayoutEffect</w:t>
            </w:r>
          </w:p>
        </w:tc>
      </w:tr>
      <w:tr w:rsidR="006241B1" w:rsidTr="006241B1">
        <w:trPr>
          <w:jc w:val="center"/>
        </w:trPr>
        <w:tc>
          <w:tcPr>
            <w:tcW w:w="0" w:type="auto"/>
          </w:tcPr>
          <w:p w:rsidR="006241B1" w:rsidRDefault="006241B1" w:rsidP="006241B1">
            <w:r>
              <w:t>Left</w:t>
            </w:r>
          </w:p>
        </w:tc>
        <w:tc>
          <w:tcPr>
            <w:tcW w:w="0" w:type="auto"/>
          </w:tcPr>
          <w:p w:rsidR="006241B1" w:rsidRDefault="006241B1" w:rsidP="006241B1">
            <w:r>
              <w:t>Distancia entre el borde izquierdo del objeto que lo contiene y el propio control.</w:t>
            </w:r>
          </w:p>
        </w:tc>
        <w:tc>
          <w:tcPr>
            <w:tcW w:w="0" w:type="auto"/>
          </w:tcPr>
          <w:p w:rsidR="006241B1" w:rsidRDefault="006241B1" w:rsidP="006241B1">
            <w:r w:rsidRPr="00A75287">
              <w:t>Single</w:t>
            </w:r>
          </w:p>
        </w:tc>
      </w:tr>
      <w:tr w:rsidR="006241B1" w:rsidTr="006241B1">
        <w:trPr>
          <w:jc w:val="center"/>
        </w:trPr>
        <w:tc>
          <w:tcPr>
            <w:tcW w:w="0" w:type="auto"/>
          </w:tcPr>
          <w:p w:rsidR="006241B1" w:rsidRDefault="006241B1" w:rsidP="006241B1">
            <w:r>
              <w:t>LineCount</w:t>
            </w:r>
          </w:p>
        </w:tc>
        <w:tc>
          <w:tcPr>
            <w:tcW w:w="0" w:type="auto"/>
          </w:tcPr>
          <w:p w:rsidR="006241B1" w:rsidRPr="0001023D" w:rsidRDefault="006241B1" w:rsidP="006241B1">
            <w:r w:rsidRPr="0001023D">
              <w:t>Indica el número de líneas de texto del control.</w:t>
            </w:r>
          </w:p>
        </w:tc>
        <w:tc>
          <w:tcPr>
            <w:tcW w:w="0" w:type="auto"/>
          </w:tcPr>
          <w:p w:rsidR="006241B1" w:rsidRPr="0001023D" w:rsidRDefault="006241B1" w:rsidP="006241B1">
            <w:r w:rsidRPr="0001023D">
              <w:t>Integer</w:t>
            </w:r>
          </w:p>
        </w:tc>
      </w:tr>
      <w:tr w:rsidR="006241B1" w:rsidTr="006241B1">
        <w:trPr>
          <w:jc w:val="center"/>
        </w:trPr>
        <w:tc>
          <w:tcPr>
            <w:tcW w:w="0" w:type="auto"/>
          </w:tcPr>
          <w:p w:rsidR="006241B1" w:rsidRPr="00301E48" w:rsidRDefault="006241B1" w:rsidP="006241B1">
            <w:r w:rsidRPr="00301E48">
              <w:t>List</w:t>
            </w:r>
          </w:p>
        </w:tc>
        <w:tc>
          <w:tcPr>
            <w:tcW w:w="0" w:type="auto"/>
          </w:tcPr>
          <w:p w:rsidR="006241B1" w:rsidRPr="00BD4FD3" w:rsidRDefault="006241B1" w:rsidP="006241B1">
            <w:r>
              <w:t>Define o consulta las entradas de la lista del control.</w:t>
            </w:r>
          </w:p>
        </w:tc>
        <w:tc>
          <w:tcPr>
            <w:tcW w:w="0" w:type="auto"/>
          </w:tcPr>
          <w:p w:rsidR="006241B1" w:rsidRPr="00BD4FD3" w:rsidRDefault="006241B1" w:rsidP="006241B1">
            <w:r w:rsidRPr="00BD4FD3">
              <w:t>Matriz</w:t>
            </w:r>
            <w:r>
              <w:t xml:space="preserve"> o conjunto de elementos</w:t>
            </w:r>
          </w:p>
        </w:tc>
      </w:tr>
      <w:tr w:rsidR="006241B1" w:rsidTr="006241B1">
        <w:trPr>
          <w:jc w:val="center"/>
        </w:trPr>
        <w:tc>
          <w:tcPr>
            <w:tcW w:w="0" w:type="auto"/>
          </w:tcPr>
          <w:p w:rsidR="006241B1" w:rsidRPr="00301E48" w:rsidRDefault="006241B1" w:rsidP="006241B1">
            <w:r w:rsidRPr="00301E48">
              <w:t>ListCount</w:t>
            </w:r>
          </w:p>
        </w:tc>
        <w:tc>
          <w:tcPr>
            <w:tcW w:w="0" w:type="auto"/>
          </w:tcPr>
          <w:p w:rsidR="006241B1" w:rsidRPr="00BD4FD3" w:rsidRDefault="006241B1" w:rsidP="006241B1">
            <w:r w:rsidRPr="00BD4FD3">
              <w:t>Indica el número de entradas de la lista.</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Pr="00301E48" w:rsidRDefault="006241B1" w:rsidP="006241B1">
            <w:r w:rsidRPr="00301E48">
              <w:t>ListFillRange</w:t>
            </w:r>
          </w:p>
        </w:tc>
        <w:tc>
          <w:tcPr>
            <w:tcW w:w="0" w:type="auto"/>
          </w:tcPr>
          <w:p w:rsidR="006241B1" w:rsidRDefault="006241B1" w:rsidP="006241B1">
            <w:r>
              <w:t xml:space="preserve">Define o consulta el rango utilizado para </w:t>
            </w:r>
            <w:r>
              <w:lastRenderedPageBreak/>
              <w:t>rellenar el cuadro de lista indicado.</w:t>
            </w:r>
          </w:p>
        </w:tc>
        <w:tc>
          <w:tcPr>
            <w:tcW w:w="0" w:type="auto"/>
          </w:tcPr>
          <w:p w:rsidR="006241B1" w:rsidRDefault="006241B1" w:rsidP="006241B1">
            <w:r>
              <w:lastRenderedPageBreak/>
              <w:t>String</w:t>
            </w:r>
          </w:p>
        </w:tc>
      </w:tr>
      <w:tr w:rsidR="006241B1" w:rsidTr="006241B1">
        <w:trPr>
          <w:jc w:val="center"/>
        </w:trPr>
        <w:tc>
          <w:tcPr>
            <w:tcW w:w="0" w:type="auto"/>
          </w:tcPr>
          <w:p w:rsidR="006241B1" w:rsidRPr="00301E48" w:rsidRDefault="006241B1" w:rsidP="006241B1">
            <w:r w:rsidRPr="00301E48">
              <w:lastRenderedPageBreak/>
              <w:t>ListIndex</w:t>
            </w:r>
          </w:p>
        </w:tc>
        <w:tc>
          <w:tcPr>
            <w:tcW w:w="0" w:type="auto"/>
          </w:tcPr>
          <w:p w:rsidR="006241B1" w:rsidRPr="00BD4FD3" w:rsidRDefault="006241B1" w:rsidP="006241B1">
            <w:r w:rsidRPr="00BD4FD3">
              <w:t>Indica el elemento seleccionado actualmente en el control.</w:t>
            </w:r>
          </w:p>
        </w:tc>
        <w:tc>
          <w:tcPr>
            <w:tcW w:w="0" w:type="auto"/>
          </w:tcPr>
          <w:p w:rsidR="006241B1" w:rsidRPr="00BD4FD3" w:rsidRDefault="006241B1" w:rsidP="006241B1">
            <w:r w:rsidRPr="00BD4FD3">
              <w:t>Variant</w:t>
            </w:r>
          </w:p>
        </w:tc>
      </w:tr>
      <w:tr w:rsidR="006241B1" w:rsidTr="006241B1">
        <w:trPr>
          <w:jc w:val="center"/>
        </w:trPr>
        <w:tc>
          <w:tcPr>
            <w:tcW w:w="0" w:type="auto"/>
          </w:tcPr>
          <w:p w:rsidR="006241B1" w:rsidRPr="00301E48" w:rsidRDefault="006241B1" w:rsidP="006241B1">
            <w:r w:rsidRPr="00301E48">
              <w:t>ListRows</w:t>
            </w:r>
          </w:p>
        </w:tc>
        <w:tc>
          <w:tcPr>
            <w:tcW w:w="0" w:type="auto"/>
          </w:tcPr>
          <w:p w:rsidR="006241B1" w:rsidRPr="00BD4FD3" w:rsidRDefault="006241B1" w:rsidP="006241B1">
            <w:r w:rsidRPr="00BD4FD3">
              <w:t>Indica el número máximo de filas que se muestran.</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Pr="00301E48" w:rsidRDefault="006241B1" w:rsidP="006241B1">
            <w:r w:rsidRPr="00301E48">
              <w:t>ListStyle</w:t>
            </w:r>
          </w:p>
        </w:tc>
        <w:tc>
          <w:tcPr>
            <w:tcW w:w="0" w:type="auto"/>
          </w:tcPr>
          <w:p w:rsidR="006241B1" w:rsidRPr="00BD4FD3" w:rsidRDefault="006241B1" w:rsidP="006241B1">
            <w:r w:rsidRPr="00BD4FD3">
              <w:t xml:space="preserve">Indica la apariencia de la lista de elementos en el control. Puede ser alguno de los valores de la constante </w:t>
            </w:r>
            <w:r w:rsidRPr="00FB11DD">
              <w:rPr>
                <w:b/>
              </w:rPr>
              <w:t>fmListStyle</w:t>
            </w:r>
            <w:r w:rsidRPr="00BD4FD3">
              <w:t>:</w:t>
            </w:r>
          </w:p>
          <w:p w:rsidR="006241B1" w:rsidRPr="00BD4FD3"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47"/>
              <w:gridCol w:w="1876"/>
            </w:tblGrid>
            <w:tr w:rsidR="006241B1" w:rsidRPr="00EE54D4" w:rsidTr="006241B1">
              <w:trPr>
                <w:jc w:val="center"/>
              </w:trPr>
              <w:tc>
                <w:tcPr>
                  <w:tcW w:w="328" w:type="dxa"/>
                </w:tcPr>
                <w:p w:rsidR="006241B1" w:rsidRPr="00AD55BD" w:rsidRDefault="006241B1" w:rsidP="006241B1">
                  <w:pPr>
                    <w:rPr>
                      <w:noProof/>
                    </w:rPr>
                  </w:pPr>
                  <w:r w:rsidRPr="00AD55BD">
                    <w:rPr>
                      <w:noProof/>
                    </w:rPr>
                    <w:t>0</w:t>
                  </w:r>
                </w:p>
              </w:tc>
              <w:tc>
                <w:tcPr>
                  <w:tcW w:w="1560" w:type="dxa"/>
                </w:tcPr>
                <w:p w:rsidR="006241B1" w:rsidRPr="00AD55BD" w:rsidRDefault="006241B1" w:rsidP="006241B1">
                  <w:pPr>
                    <w:rPr>
                      <w:b/>
                      <w:noProof/>
                      <w:sz w:val="18"/>
                      <w:szCs w:val="18"/>
                    </w:rPr>
                  </w:pPr>
                  <w:r w:rsidRPr="00AD55BD">
                    <w:rPr>
                      <w:b/>
                      <w:noProof/>
                      <w:sz w:val="18"/>
                      <w:szCs w:val="18"/>
                    </w:rPr>
                    <w:t>fmListStylePlain</w:t>
                  </w:r>
                </w:p>
              </w:tc>
              <w:tc>
                <w:tcPr>
                  <w:tcW w:w="2998" w:type="dxa"/>
                </w:tcPr>
                <w:p w:rsidR="006241B1" w:rsidRPr="00AD55BD" w:rsidRDefault="006241B1" w:rsidP="006241B1">
                  <w:pPr>
                    <w:rPr>
                      <w:noProof/>
                    </w:rPr>
                  </w:pPr>
                  <w:r w:rsidRPr="00AD55BD">
                    <w:rPr>
                      <w:noProof/>
                    </w:rPr>
                    <w:t>Se muestra con el fondo de los elementos resaltado.</w:t>
                  </w:r>
                </w:p>
              </w:tc>
            </w:tr>
            <w:tr w:rsidR="006241B1" w:rsidRPr="00EE54D4" w:rsidTr="006241B1">
              <w:trPr>
                <w:jc w:val="center"/>
              </w:trPr>
              <w:tc>
                <w:tcPr>
                  <w:tcW w:w="328" w:type="dxa"/>
                </w:tcPr>
                <w:p w:rsidR="006241B1" w:rsidRPr="00AD55BD" w:rsidRDefault="006241B1" w:rsidP="006241B1">
                  <w:pPr>
                    <w:rPr>
                      <w:noProof/>
                    </w:rPr>
                  </w:pPr>
                  <w:r w:rsidRPr="00AD55BD">
                    <w:rPr>
                      <w:noProof/>
                    </w:rPr>
                    <w:t>1</w:t>
                  </w:r>
                </w:p>
              </w:tc>
              <w:tc>
                <w:tcPr>
                  <w:tcW w:w="1560" w:type="dxa"/>
                </w:tcPr>
                <w:p w:rsidR="006241B1" w:rsidRPr="00AD55BD" w:rsidRDefault="006241B1" w:rsidP="006241B1">
                  <w:pPr>
                    <w:rPr>
                      <w:b/>
                      <w:noProof/>
                      <w:sz w:val="18"/>
                      <w:szCs w:val="18"/>
                    </w:rPr>
                  </w:pPr>
                  <w:r w:rsidRPr="00AD55BD">
                    <w:rPr>
                      <w:b/>
                      <w:noProof/>
                      <w:sz w:val="18"/>
                      <w:szCs w:val="18"/>
                    </w:rPr>
                    <w:t>fmListStyleOption</w:t>
                  </w:r>
                </w:p>
              </w:tc>
              <w:tc>
                <w:tcPr>
                  <w:tcW w:w="2998" w:type="dxa"/>
                </w:tcPr>
                <w:p w:rsidR="006241B1" w:rsidRPr="00AD55BD" w:rsidRDefault="006241B1" w:rsidP="006241B1">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6241B1" w:rsidRPr="00BD4FD3" w:rsidRDefault="006241B1" w:rsidP="006241B1">
            <w:r w:rsidRPr="00BD4FD3">
              <w:t xml:space="preserve"> </w:t>
            </w:r>
          </w:p>
        </w:tc>
        <w:tc>
          <w:tcPr>
            <w:tcW w:w="0" w:type="auto"/>
          </w:tcPr>
          <w:p w:rsidR="006241B1" w:rsidRPr="00BD4FD3" w:rsidRDefault="006241B1" w:rsidP="006241B1">
            <w:r w:rsidRPr="00BD4FD3">
              <w:t>fmListStyle</w:t>
            </w:r>
          </w:p>
        </w:tc>
      </w:tr>
      <w:tr w:rsidR="006241B1" w:rsidTr="006241B1">
        <w:trPr>
          <w:jc w:val="center"/>
        </w:trPr>
        <w:tc>
          <w:tcPr>
            <w:tcW w:w="0" w:type="auto"/>
          </w:tcPr>
          <w:p w:rsidR="006241B1" w:rsidRPr="00301E48" w:rsidRDefault="006241B1" w:rsidP="006241B1">
            <w:r w:rsidRPr="00301E48">
              <w:t>ListWidth</w:t>
            </w:r>
          </w:p>
        </w:tc>
        <w:tc>
          <w:tcPr>
            <w:tcW w:w="0" w:type="auto"/>
          </w:tcPr>
          <w:p w:rsidR="006241B1" w:rsidRPr="00BD4FD3" w:rsidRDefault="006241B1" w:rsidP="006241B1">
            <w:r w:rsidRPr="00BD4FD3">
              <w:t>Indica el ancho de la lista en el control.</w:t>
            </w:r>
          </w:p>
        </w:tc>
        <w:tc>
          <w:tcPr>
            <w:tcW w:w="0" w:type="auto"/>
          </w:tcPr>
          <w:p w:rsidR="006241B1" w:rsidRPr="00BD4FD3" w:rsidRDefault="006241B1" w:rsidP="006241B1">
            <w:r w:rsidRPr="00BD4FD3">
              <w:t>Variant</w:t>
            </w:r>
          </w:p>
        </w:tc>
      </w:tr>
      <w:tr w:rsidR="006241B1" w:rsidTr="006241B1">
        <w:trPr>
          <w:jc w:val="center"/>
        </w:trPr>
        <w:tc>
          <w:tcPr>
            <w:tcW w:w="0" w:type="auto"/>
          </w:tcPr>
          <w:p w:rsidR="006241B1" w:rsidRDefault="006241B1" w:rsidP="006241B1">
            <w:r>
              <w:t>Locked</w:t>
            </w:r>
          </w:p>
        </w:tc>
        <w:tc>
          <w:tcPr>
            <w:tcW w:w="0" w:type="auto"/>
          </w:tcPr>
          <w:p w:rsidR="006241B1" w:rsidRDefault="006241B1" w:rsidP="006241B1">
            <w:r>
              <w:t>Indica si el control puede ser editado</w:t>
            </w:r>
          </w:p>
        </w:tc>
        <w:tc>
          <w:tcPr>
            <w:tcW w:w="0" w:type="auto"/>
          </w:tcPr>
          <w:p w:rsidR="006241B1" w:rsidRDefault="006241B1" w:rsidP="006241B1">
            <w:r>
              <w:t>Boolean</w:t>
            </w:r>
          </w:p>
        </w:tc>
      </w:tr>
      <w:tr w:rsidR="006241B1" w:rsidTr="006241B1">
        <w:trPr>
          <w:jc w:val="center"/>
        </w:trPr>
        <w:tc>
          <w:tcPr>
            <w:tcW w:w="0" w:type="auto"/>
          </w:tcPr>
          <w:p w:rsidR="006241B1" w:rsidRPr="00301E48" w:rsidRDefault="006241B1" w:rsidP="006241B1">
            <w:r w:rsidRPr="00301E48">
              <w:t>MatchEntry</w:t>
            </w:r>
          </w:p>
        </w:tc>
        <w:tc>
          <w:tcPr>
            <w:tcW w:w="0" w:type="auto"/>
          </w:tcPr>
          <w:p w:rsidR="006241B1" w:rsidRDefault="006241B1" w:rsidP="006241B1">
            <w:r>
              <w:t xml:space="preserve">Define o consulta la forma de cómo se realiza la búsqueda en el control cuando el usuario escribe. Puede ser alguno de los valores de la constante </w:t>
            </w:r>
            <w:r w:rsidRPr="00DE5E0E">
              <w:t>fmMatchEntry</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704"/>
              <w:gridCol w:w="1819"/>
            </w:tblGrid>
            <w:tr w:rsidR="006241B1" w:rsidRPr="00AD55BD" w:rsidTr="006241B1">
              <w:trPr>
                <w:jc w:val="center"/>
              </w:trPr>
              <w:tc>
                <w:tcPr>
                  <w:tcW w:w="326" w:type="dxa"/>
                </w:tcPr>
                <w:p w:rsidR="006241B1" w:rsidRPr="00DE5E0E" w:rsidRDefault="006241B1" w:rsidP="006241B1">
                  <w:r w:rsidRPr="00DE5E0E">
                    <w:t>0</w:t>
                  </w:r>
                </w:p>
              </w:tc>
              <w:tc>
                <w:tcPr>
                  <w:tcW w:w="2226" w:type="dxa"/>
                </w:tcPr>
                <w:p w:rsidR="006241B1" w:rsidRPr="00DE5E0E" w:rsidRDefault="006241B1" w:rsidP="006241B1">
                  <w:pPr>
                    <w:rPr>
                      <w:b/>
                      <w:sz w:val="18"/>
                      <w:szCs w:val="18"/>
                    </w:rPr>
                  </w:pPr>
                  <w:r w:rsidRPr="00DE5E0E">
                    <w:rPr>
                      <w:b/>
                      <w:sz w:val="18"/>
                      <w:szCs w:val="18"/>
                    </w:rPr>
                    <w:t>fmMatchEntry</w:t>
                  </w:r>
                  <w:r>
                    <w:rPr>
                      <w:b/>
                      <w:sz w:val="18"/>
                      <w:szCs w:val="18"/>
                    </w:rPr>
                    <w:t>-</w:t>
                  </w:r>
                  <w:r w:rsidRPr="00DE5E0E">
                    <w:rPr>
                      <w:b/>
                      <w:sz w:val="18"/>
                      <w:szCs w:val="18"/>
                    </w:rPr>
                    <w:t>FirstLetter</w:t>
                  </w:r>
                </w:p>
              </w:tc>
              <w:tc>
                <w:tcPr>
                  <w:tcW w:w="2334" w:type="dxa"/>
                </w:tcPr>
                <w:p w:rsidR="006241B1" w:rsidRPr="00DE5E0E" w:rsidRDefault="006241B1" w:rsidP="006241B1">
                  <w:r w:rsidRPr="00DE5E0E">
                    <w:t xml:space="preserve">El control busca entrada que empiece con el </w:t>
                  </w:r>
                  <w:r w:rsidRPr="00DE5E0E">
                    <w:lastRenderedPageBreak/>
                    <w:t>carácter introducido</w:t>
                  </w:r>
                  <w:r>
                    <w:t xml:space="preserve"> y así sucesivamente</w:t>
                  </w:r>
                  <w:r w:rsidRPr="00DE5E0E">
                    <w:t xml:space="preserve">. </w:t>
                  </w:r>
                </w:p>
              </w:tc>
            </w:tr>
            <w:tr w:rsidR="006241B1" w:rsidRPr="00AD55BD" w:rsidTr="006241B1">
              <w:trPr>
                <w:jc w:val="center"/>
              </w:trPr>
              <w:tc>
                <w:tcPr>
                  <w:tcW w:w="326" w:type="dxa"/>
                </w:tcPr>
                <w:p w:rsidR="006241B1" w:rsidRPr="00DE5E0E" w:rsidRDefault="006241B1" w:rsidP="006241B1">
                  <w:r w:rsidRPr="00DE5E0E">
                    <w:lastRenderedPageBreak/>
                    <w:t>1</w:t>
                  </w:r>
                </w:p>
              </w:tc>
              <w:tc>
                <w:tcPr>
                  <w:tcW w:w="2226" w:type="dxa"/>
                </w:tcPr>
                <w:p w:rsidR="006241B1" w:rsidRPr="000322C2" w:rsidRDefault="006241B1" w:rsidP="006241B1">
                  <w:pPr>
                    <w:rPr>
                      <w:b/>
                      <w:sz w:val="16"/>
                      <w:szCs w:val="16"/>
                    </w:rPr>
                  </w:pPr>
                  <w:r w:rsidRPr="000322C2">
                    <w:rPr>
                      <w:b/>
                      <w:sz w:val="16"/>
                      <w:szCs w:val="16"/>
                    </w:rPr>
                    <w:t>fmMatchEntry</w:t>
                  </w:r>
                  <w:r>
                    <w:rPr>
                      <w:b/>
                      <w:sz w:val="16"/>
                      <w:szCs w:val="16"/>
                    </w:rPr>
                    <w:t>-</w:t>
                  </w:r>
                  <w:r w:rsidRPr="000322C2">
                    <w:rPr>
                      <w:b/>
                      <w:sz w:val="16"/>
                      <w:szCs w:val="16"/>
                    </w:rPr>
                    <w:t>Complete</w:t>
                  </w:r>
                </w:p>
              </w:tc>
              <w:tc>
                <w:tcPr>
                  <w:tcW w:w="2334" w:type="dxa"/>
                </w:tcPr>
                <w:p w:rsidR="006241B1" w:rsidRPr="00DE5E0E" w:rsidRDefault="006241B1" w:rsidP="006241B1">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6241B1" w:rsidRPr="00AD55BD" w:rsidTr="006241B1">
              <w:trPr>
                <w:jc w:val="center"/>
              </w:trPr>
              <w:tc>
                <w:tcPr>
                  <w:tcW w:w="326" w:type="dxa"/>
                </w:tcPr>
                <w:p w:rsidR="006241B1" w:rsidRPr="00DE5E0E" w:rsidRDefault="006241B1" w:rsidP="006241B1">
                  <w:r w:rsidRPr="00DE5E0E">
                    <w:t>2</w:t>
                  </w:r>
                </w:p>
              </w:tc>
              <w:tc>
                <w:tcPr>
                  <w:tcW w:w="2226" w:type="dxa"/>
                </w:tcPr>
                <w:p w:rsidR="006241B1" w:rsidRPr="00DE5E0E" w:rsidRDefault="006241B1" w:rsidP="006241B1">
                  <w:pPr>
                    <w:rPr>
                      <w:b/>
                      <w:sz w:val="18"/>
                      <w:szCs w:val="18"/>
                    </w:rPr>
                  </w:pPr>
                  <w:r w:rsidRPr="00DE5E0E">
                    <w:rPr>
                      <w:b/>
                      <w:sz w:val="18"/>
                      <w:szCs w:val="18"/>
                    </w:rPr>
                    <w:t>fmMatchEntry</w:t>
                  </w:r>
                  <w:r>
                    <w:rPr>
                      <w:b/>
                      <w:sz w:val="18"/>
                      <w:szCs w:val="18"/>
                    </w:rPr>
                    <w:t>-</w:t>
                  </w:r>
                  <w:r w:rsidRPr="00DE5E0E">
                    <w:rPr>
                      <w:b/>
                      <w:sz w:val="18"/>
                      <w:szCs w:val="18"/>
                    </w:rPr>
                    <w:t>None</w:t>
                  </w:r>
                </w:p>
              </w:tc>
              <w:tc>
                <w:tcPr>
                  <w:tcW w:w="2334" w:type="dxa"/>
                </w:tcPr>
                <w:p w:rsidR="006241B1" w:rsidRPr="00DE5E0E" w:rsidRDefault="006241B1" w:rsidP="006241B1">
                  <w:r w:rsidRPr="00DE5E0E">
                    <w:t>Sin coincidencia.</w:t>
                  </w:r>
                </w:p>
              </w:tc>
            </w:tr>
          </w:tbl>
          <w:p w:rsidR="006241B1" w:rsidRPr="00BD4FD3" w:rsidRDefault="006241B1" w:rsidP="006241B1">
            <w:r w:rsidRPr="00BD4FD3">
              <w:t xml:space="preserve"> </w:t>
            </w:r>
          </w:p>
        </w:tc>
        <w:tc>
          <w:tcPr>
            <w:tcW w:w="0" w:type="auto"/>
          </w:tcPr>
          <w:p w:rsidR="006241B1" w:rsidRPr="00BD4FD3" w:rsidRDefault="006241B1" w:rsidP="006241B1">
            <w:r w:rsidRPr="00DE5E0E">
              <w:lastRenderedPageBreak/>
              <w:t>fmMatchEntry</w:t>
            </w:r>
          </w:p>
        </w:tc>
      </w:tr>
      <w:tr w:rsidR="006241B1" w:rsidTr="006241B1">
        <w:trPr>
          <w:jc w:val="center"/>
        </w:trPr>
        <w:tc>
          <w:tcPr>
            <w:tcW w:w="0" w:type="auto"/>
          </w:tcPr>
          <w:p w:rsidR="006241B1" w:rsidRPr="00301E48" w:rsidRDefault="006241B1" w:rsidP="006241B1">
            <w:r w:rsidRPr="00301E48">
              <w:lastRenderedPageBreak/>
              <w:t>MatchFound</w:t>
            </w:r>
          </w:p>
        </w:tc>
        <w:tc>
          <w:tcPr>
            <w:tcW w:w="0" w:type="auto"/>
          </w:tcPr>
          <w:p w:rsidR="006241B1" w:rsidRPr="00BD4FD3" w:rsidRDefault="006241B1" w:rsidP="006241B1">
            <w:r w:rsidRPr="00BD4FD3">
              <w:t>Indica si el texto introducido coincide con alguna de las entradas del control.</w:t>
            </w:r>
          </w:p>
        </w:tc>
        <w:tc>
          <w:tcPr>
            <w:tcW w:w="0" w:type="auto"/>
          </w:tcPr>
          <w:p w:rsidR="006241B1" w:rsidRPr="00BD4FD3" w:rsidRDefault="006241B1" w:rsidP="006241B1">
            <w:r w:rsidRPr="00BD4FD3">
              <w:t>Boolean</w:t>
            </w:r>
          </w:p>
        </w:tc>
      </w:tr>
      <w:tr w:rsidR="006241B1" w:rsidTr="006241B1">
        <w:trPr>
          <w:jc w:val="center"/>
        </w:trPr>
        <w:tc>
          <w:tcPr>
            <w:tcW w:w="0" w:type="auto"/>
          </w:tcPr>
          <w:p w:rsidR="006241B1" w:rsidRPr="00301E48" w:rsidRDefault="006241B1" w:rsidP="006241B1">
            <w:r w:rsidRPr="00301E48">
              <w:t>MatchRequired</w:t>
            </w:r>
          </w:p>
        </w:tc>
        <w:tc>
          <w:tcPr>
            <w:tcW w:w="0" w:type="auto"/>
          </w:tcPr>
          <w:p w:rsidR="006241B1" w:rsidRPr="00BD4FD3" w:rsidRDefault="006241B1" w:rsidP="006241B1">
            <w:r w:rsidRPr="00BD4FD3">
              <w:t>Indica si es obligatorio que el texto introducido en el control coincida con alguna de las entradas del mismo. Si True, el usuario no puede salir del control hasta que el texto introducido coincida con alguna de las entradas.</w:t>
            </w:r>
          </w:p>
        </w:tc>
        <w:tc>
          <w:tcPr>
            <w:tcW w:w="0" w:type="auto"/>
          </w:tcPr>
          <w:p w:rsidR="006241B1" w:rsidRPr="00BD4FD3" w:rsidRDefault="006241B1" w:rsidP="006241B1">
            <w:r w:rsidRPr="00BD4FD3">
              <w:t>Boolean</w:t>
            </w:r>
          </w:p>
        </w:tc>
      </w:tr>
      <w:tr w:rsidR="006241B1" w:rsidTr="006241B1">
        <w:trPr>
          <w:jc w:val="center"/>
        </w:trPr>
        <w:tc>
          <w:tcPr>
            <w:tcW w:w="0" w:type="auto"/>
          </w:tcPr>
          <w:p w:rsidR="006241B1" w:rsidRDefault="006241B1" w:rsidP="006241B1">
            <w:r>
              <w:rPr>
                <w:sz w:val="20"/>
                <w:szCs w:val="20"/>
              </w:rPr>
              <w:t>Max</w:t>
            </w:r>
          </w:p>
        </w:tc>
        <w:tc>
          <w:tcPr>
            <w:tcW w:w="0" w:type="auto"/>
          </w:tcPr>
          <w:p w:rsidR="006241B1" w:rsidRDefault="006241B1" w:rsidP="006241B1">
            <w:r>
              <w:t>Valor máximo para la propiedad Value.</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MaxLength</w:t>
            </w:r>
          </w:p>
        </w:tc>
        <w:tc>
          <w:tcPr>
            <w:tcW w:w="0" w:type="auto"/>
          </w:tcPr>
          <w:p w:rsidR="006241B1" w:rsidRPr="00BD4FD3" w:rsidRDefault="006241B1" w:rsidP="006241B1">
            <w:r w:rsidRPr="00BD4FD3">
              <w:t>Indica el número máximo de caracteres permitido.</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rPr>
                <w:sz w:val="20"/>
                <w:szCs w:val="20"/>
              </w:rPr>
              <w:t>Min</w:t>
            </w:r>
          </w:p>
        </w:tc>
        <w:tc>
          <w:tcPr>
            <w:tcW w:w="0" w:type="auto"/>
          </w:tcPr>
          <w:p w:rsidR="006241B1" w:rsidRDefault="006241B1" w:rsidP="006241B1">
            <w:r>
              <w:t>Valor mínimo para la propiedad Value.</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MouseIcon</w:t>
            </w:r>
          </w:p>
        </w:tc>
        <w:tc>
          <w:tcPr>
            <w:tcW w:w="0" w:type="auto"/>
          </w:tcPr>
          <w:p w:rsidR="006241B1" w:rsidRDefault="006241B1" w:rsidP="006241B1">
            <w:r>
              <w:t xml:space="preserve">Icono asociado al control cuando el mouse pasa por encima del mismo. La propiedad </w:t>
            </w:r>
            <w:r w:rsidRPr="00C474A6">
              <w:t>MousePointer</w:t>
            </w:r>
            <w:r>
              <w:t xml:space="preserve"> debe establecerse a 99.</w:t>
            </w:r>
          </w:p>
        </w:tc>
        <w:tc>
          <w:tcPr>
            <w:tcW w:w="0" w:type="auto"/>
          </w:tcPr>
          <w:p w:rsidR="006241B1" w:rsidRDefault="006241B1" w:rsidP="006241B1"/>
        </w:tc>
      </w:tr>
      <w:tr w:rsidR="006241B1" w:rsidTr="006241B1">
        <w:trPr>
          <w:jc w:val="center"/>
        </w:trPr>
        <w:tc>
          <w:tcPr>
            <w:tcW w:w="0" w:type="auto"/>
          </w:tcPr>
          <w:p w:rsidR="006241B1" w:rsidRDefault="006241B1" w:rsidP="006241B1">
            <w:r>
              <w:t>MousePointer</w:t>
            </w:r>
          </w:p>
        </w:tc>
        <w:tc>
          <w:tcPr>
            <w:tcW w:w="0" w:type="auto"/>
          </w:tcPr>
          <w:p w:rsidR="006241B1" w:rsidRDefault="006241B1" w:rsidP="006241B1">
            <w:r>
              <w:t xml:space="preserve">Tipo de puntero mostrado. Debe tener alguno de los valores de la constante </w:t>
            </w:r>
            <w:r w:rsidRPr="00FB11DD">
              <w:rPr>
                <w:b/>
              </w:rPr>
              <w:lastRenderedPageBreak/>
              <w:t>fmMousePointer</w:t>
            </w:r>
            <w:r>
              <w:t>:</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
              <w:gridCol w:w="1936"/>
              <w:gridCol w:w="1504"/>
            </w:tblGrid>
            <w:tr w:rsidR="006241B1" w:rsidRPr="00FE279B" w:rsidTr="006241B1">
              <w:tc>
                <w:tcPr>
                  <w:tcW w:w="409" w:type="dxa"/>
                </w:tcPr>
                <w:p w:rsidR="006241B1" w:rsidRPr="00C474A6" w:rsidRDefault="006241B1" w:rsidP="006241B1">
                  <w:pPr>
                    <w:rPr>
                      <w:sz w:val="20"/>
                      <w:szCs w:val="20"/>
                    </w:rPr>
                  </w:pPr>
                  <w:r w:rsidRPr="00C474A6">
                    <w:rPr>
                      <w:sz w:val="20"/>
                      <w:szCs w:val="20"/>
                    </w:rPr>
                    <w:t>0</w:t>
                  </w:r>
                </w:p>
              </w:tc>
              <w:tc>
                <w:tcPr>
                  <w:tcW w:w="2512" w:type="dxa"/>
                </w:tcPr>
                <w:p w:rsidR="006241B1" w:rsidRPr="000322C2" w:rsidRDefault="006241B1" w:rsidP="006241B1">
                  <w:pPr>
                    <w:rPr>
                      <w:b/>
                      <w:sz w:val="18"/>
                      <w:szCs w:val="18"/>
                    </w:rPr>
                  </w:pPr>
                  <w:r w:rsidRPr="000322C2">
                    <w:rPr>
                      <w:b/>
                      <w:sz w:val="18"/>
                      <w:szCs w:val="18"/>
                    </w:rPr>
                    <w:t>fmMousePointer</w:t>
                  </w:r>
                  <w:r>
                    <w:rPr>
                      <w:b/>
                      <w:sz w:val="18"/>
                      <w:szCs w:val="18"/>
                    </w:rPr>
                    <w:t>-</w:t>
                  </w:r>
                  <w:r w:rsidRPr="000322C2">
                    <w:rPr>
                      <w:b/>
                      <w:sz w:val="18"/>
                      <w:szCs w:val="18"/>
                    </w:rPr>
                    <w:t>Default</w:t>
                  </w:r>
                </w:p>
              </w:tc>
              <w:tc>
                <w:tcPr>
                  <w:tcW w:w="1503" w:type="dxa"/>
                </w:tcPr>
                <w:p w:rsidR="006241B1" w:rsidRPr="00C474A6" w:rsidRDefault="006241B1" w:rsidP="006241B1">
                  <w:r w:rsidRPr="00C474A6">
                    <w:t xml:space="preserve">Puntero estándar. </w:t>
                  </w:r>
                  <w:r>
                    <w:t>Es el valor por defecto.</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Arrow</w:t>
                  </w:r>
                </w:p>
              </w:tc>
              <w:tc>
                <w:tcPr>
                  <w:tcW w:w="1503" w:type="dxa"/>
                </w:tcPr>
                <w:p w:rsidR="006241B1" w:rsidRPr="00C474A6" w:rsidRDefault="006241B1" w:rsidP="006241B1">
                  <w:pPr>
                    <w:rPr>
                      <w:color w:val="000000"/>
                      <w:sz w:val="24"/>
                    </w:rPr>
                  </w:pPr>
                  <w:r>
                    <w:rPr>
                      <w:color w:val="000000"/>
                      <w:sz w:val="24"/>
                    </w:rPr>
                    <w:t>Tipo f</w:t>
                  </w:r>
                  <w:r w:rsidRPr="00C474A6">
                    <w:rPr>
                      <w:color w:val="000000"/>
                      <w:sz w:val="24"/>
                    </w:rPr>
                    <w:t>lecha.</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2</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Cross</w:t>
                  </w:r>
                </w:p>
              </w:tc>
              <w:tc>
                <w:tcPr>
                  <w:tcW w:w="1503" w:type="dxa"/>
                </w:tcPr>
                <w:p w:rsidR="006241B1" w:rsidRPr="00C474A6" w:rsidRDefault="006241B1" w:rsidP="006241B1">
                  <w:pPr>
                    <w:rPr>
                      <w:color w:val="000000"/>
                      <w:sz w:val="24"/>
                    </w:rPr>
                  </w:pPr>
                  <w:r>
                    <w:rPr>
                      <w:color w:val="000000"/>
                      <w:sz w:val="24"/>
                    </w:rPr>
                    <w:t xml:space="preserve">Tipo </w:t>
                  </w:r>
                  <w:r w:rsidRPr="00C474A6">
                    <w:rPr>
                      <w:color w:val="000000"/>
                      <w:sz w:val="24"/>
                    </w:rPr>
                    <w:t>cruz.</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3</w:t>
                  </w:r>
                </w:p>
              </w:tc>
              <w:tc>
                <w:tcPr>
                  <w:tcW w:w="2512" w:type="dxa"/>
                </w:tcPr>
                <w:p w:rsidR="006241B1" w:rsidRPr="000322C2" w:rsidRDefault="006241B1" w:rsidP="006241B1">
                  <w:pPr>
                    <w:rPr>
                      <w:b/>
                      <w:color w:val="000000"/>
                      <w:sz w:val="18"/>
                      <w:szCs w:val="18"/>
                    </w:rPr>
                  </w:pPr>
                  <w:r w:rsidRPr="000322C2">
                    <w:rPr>
                      <w:b/>
                      <w:i/>
                      <w:iCs/>
                      <w:color w:val="000000"/>
                      <w:sz w:val="18"/>
                      <w:szCs w:val="18"/>
                    </w:rPr>
                    <w:t>fmMousePointer</w:t>
                  </w:r>
                  <w:r>
                    <w:rPr>
                      <w:b/>
                      <w:i/>
                      <w:iCs/>
                      <w:color w:val="000000"/>
                      <w:sz w:val="18"/>
                      <w:szCs w:val="18"/>
                    </w:rPr>
                    <w:t>-</w:t>
                  </w:r>
                  <w:r w:rsidRPr="000322C2">
                    <w:rPr>
                      <w:b/>
                      <w:i/>
                      <w:iCs/>
                      <w:color w:val="000000"/>
                      <w:sz w:val="18"/>
                      <w:szCs w:val="18"/>
                    </w:rPr>
                    <w:t>IBeam</w:t>
                  </w:r>
                </w:p>
              </w:tc>
              <w:tc>
                <w:tcPr>
                  <w:tcW w:w="1503" w:type="dxa"/>
                </w:tcPr>
                <w:p w:rsidR="006241B1" w:rsidRPr="00C474A6" w:rsidRDefault="006241B1" w:rsidP="006241B1">
                  <w:pPr>
                    <w:rPr>
                      <w:color w:val="000000"/>
                      <w:sz w:val="24"/>
                    </w:rPr>
                  </w:pPr>
                  <w:r>
                    <w:rPr>
                      <w:color w:val="000000"/>
                      <w:sz w:val="24"/>
                    </w:rPr>
                    <w:t xml:space="preserve">Tipo </w:t>
                  </w:r>
                  <w:r w:rsidRPr="00C474A6">
                    <w:rPr>
                      <w:color w:val="000000"/>
                      <w:sz w:val="24"/>
                    </w:rPr>
                    <w:t>I.</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6</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NESW</w:t>
                  </w:r>
                </w:p>
              </w:tc>
              <w:tc>
                <w:tcPr>
                  <w:tcW w:w="1503" w:type="dxa"/>
                </w:tcPr>
                <w:p w:rsidR="006241B1" w:rsidRPr="00C474A6" w:rsidRDefault="006241B1"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7</w:t>
                  </w:r>
                </w:p>
              </w:tc>
              <w:tc>
                <w:tcPr>
                  <w:tcW w:w="2512" w:type="dxa"/>
                </w:tcPr>
                <w:p w:rsidR="006241B1" w:rsidRPr="000322C2" w:rsidRDefault="006241B1" w:rsidP="006241B1">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NS</w:t>
                  </w:r>
                </w:p>
              </w:tc>
              <w:tc>
                <w:tcPr>
                  <w:tcW w:w="1503" w:type="dxa"/>
                </w:tcPr>
                <w:p w:rsidR="006241B1" w:rsidRPr="00C474A6" w:rsidRDefault="006241B1"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8</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NWSE</w:t>
                  </w:r>
                </w:p>
              </w:tc>
              <w:tc>
                <w:tcPr>
                  <w:tcW w:w="1503" w:type="dxa"/>
                </w:tcPr>
                <w:p w:rsidR="006241B1" w:rsidRPr="00C474A6" w:rsidRDefault="006241B1"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9</w:t>
                  </w:r>
                </w:p>
              </w:tc>
              <w:tc>
                <w:tcPr>
                  <w:tcW w:w="2512" w:type="dxa"/>
                </w:tcPr>
                <w:p w:rsidR="006241B1" w:rsidRPr="000322C2" w:rsidRDefault="006241B1" w:rsidP="006241B1">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WE</w:t>
                  </w:r>
                </w:p>
              </w:tc>
              <w:tc>
                <w:tcPr>
                  <w:tcW w:w="1503" w:type="dxa"/>
                </w:tcPr>
                <w:p w:rsidR="006241B1" w:rsidRPr="00C474A6" w:rsidRDefault="006241B1"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10</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fmMousePointerUp</w:t>
                  </w:r>
                  <w:r>
                    <w:rPr>
                      <w:b/>
                      <w:i/>
                      <w:iCs/>
                      <w:color w:val="000000"/>
                      <w:sz w:val="20"/>
                      <w:szCs w:val="20"/>
                    </w:rPr>
                    <w:t>-</w:t>
                  </w:r>
                  <w:r w:rsidRPr="00C474A6">
                    <w:rPr>
                      <w:b/>
                      <w:i/>
                      <w:iCs/>
                      <w:color w:val="000000"/>
                      <w:sz w:val="20"/>
                      <w:szCs w:val="20"/>
                    </w:rPr>
                    <w:t>Arrow</w:t>
                  </w:r>
                </w:p>
              </w:tc>
              <w:tc>
                <w:tcPr>
                  <w:tcW w:w="1503" w:type="dxa"/>
                </w:tcPr>
                <w:p w:rsidR="006241B1" w:rsidRPr="00C474A6" w:rsidRDefault="006241B1" w:rsidP="006241B1">
                  <w:pPr>
                    <w:rPr>
                      <w:color w:val="000000"/>
                      <w:sz w:val="24"/>
                    </w:rPr>
                  </w:pPr>
                  <w:r w:rsidRPr="00C474A6">
                    <w:rPr>
                      <w:color w:val="000000"/>
                      <w:sz w:val="24"/>
                    </w:rPr>
                    <w:t>Flecha arriba.</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w:t>
                  </w:r>
                  <w:r w:rsidRPr="00C474A6">
                    <w:rPr>
                      <w:color w:val="000000"/>
                      <w:sz w:val="20"/>
                      <w:szCs w:val="20"/>
                    </w:rPr>
                    <w:lastRenderedPageBreak/>
                    <w:t>1</w:t>
                  </w:r>
                </w:p>
              </w:tc>
              <w:tc>
                <w:tcPr>
                  <w:tcW w:w="2512" w:type="dxa"/>
                </w:tcPr>
                <w:p w:rsidR="006241B1" w:rsidRPr="00C474A6" w:rsidRDefault="006241B1" w:rsidP="006241B1">
                  <w:pPr>
                    <w:rPr>
                      <w:b/>
                      <w:color w:val="000000"/>
                      <w:sz w:val="20"/>
                      <w:szCs w:val="20"/>
                    </w:rPr>
                  </w:pPr>
                  <w:r w:rsidRPr="00C474A6">
                    <w:rPr>
                      <w:b/>
                      <w:i/>
                      <w:iCs/>
                      <w:color w:val="000000"/>
                      <w:sz w:val="20"/>
                      <w:szCs w:val="20"/>
                    </w:rPr>
                    <w:lastRenderedPageBreak/>
                    <w:t>fmMousePointer</w:t>
                  </w:r>
                  <w:r>
                    <w:rPr>
                      <w:b/>
                      <w:i/>
                      <w:iCs/>
                      <w:color w:val="000000"/>
                      <w:sz w:val="20"/>
                      <w:szCs w:val="20"/>
                    </w:rPr>
                    <w:t>-</w:t>
                  </w:r>
                  <w:r w:rsidRPr="00C474A6">
                    <w:rPr>
                      <w:b/>
                      <w:i/>
                      <w:iCs/>
                      <w:color w:val="000000"/>
                      <w:sz w:val="20"/>
                      <w:szCs w:val="20"/>
                    </w:rPr>
                    <w:lastRenderedPageBreak/>
                    <w:t>Hourglass</w:t>
                  </w:r>
                </w:p>
              </w:tc>
              <w:tc>
                <w:tcPr>
                  <w:tcW w:w="1503" w:type="dxa"/>
                </w:tcPr>
                <w:p w:rsidR="006241B1" w:rsidRPr="00C474A6" w:rsidRDefault="006241B1" w:rsidP="006241B1">
                  <w:pPr>
                    <w:rPr>
                      <w:color w:val="000000"/>
                      <w:sz w:val="24"/>
                    </w:rPr>
                  </w:pPr>
                  <w:r w:rsidRPr="00C474A6">
                    <w:rPr>
                      <w:color w:val="000000"/>
                      <w:sz w:val="24"/>
                    </w:rPr>
                    <w:lastRenderedPageBreak/>
                    <w:t xml:space="preserve">Reloj de </w:t>
                  </w:r>
                  <w:r w:rsidRPr="00C474A6">
                    <w:rPr>
                      <w:color w:val="000000"/>
                      <w:sz w:val="24"/>
                    </w:rPr>
                    <w:lastRenderedPageBreak/>
                    <w:t>arena.</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lastRenderedPageBreak/>
                    <w:t>12</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fmMousePointerNo</w:t>
                  </w:r>
                  <w:r>
                    <w:rPr>
                      <w:b/>
                      <w:i/>
                      <w:iCs/>
                      <w:color w:val="000000"/>
                      <w:sz w:val="20"/>
                      <w:szCs w:val="20"/>
                    </w:rPr>
                    <w:t>-</w:t>
                  </w:r>
                  <w:r w:rsidRPr="00C474A6">
                    <w:rPr>
                      <w:b/>
                      <w:i/>
                      <w:iCs/>
                      <w:color w:val="000000"/>
                      <w:sz w:val="20"/>
                      <w:szCs w:val="20"/>
                    </w:rPr>
                    <w:t>Drop</w:t>
                  </w:r>
                </w:p>
              </w:tc>
              <w:tc>
                <w:tcPr>
                  <w:tcW w:w="1503" w:type="dxa"/>
                </w:tcPr>
                <w:p w:rsidR="006241B1" w:rsidRPr="00C474A6" w:rsidRDefault="006241B1" w:rsidP="006241B1">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13</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AppStarting</w:t>
                  </w:r>
                </w:p>
              </w:tc>
              <w:tc>
                <w:tcPr>
                  <w:tcW w:w="1503" w:type="dxa"/>
                </w:tcPr>
                <w:p w:rsidR="006241B1" w:rsidRPr="00C474A6" w:rsidRDefault="006241B1" w:rsidP="006241B1">
                  <w:pPr>
                    <w:rPr>
                      <w:color w:val="000000"/>
                      <w:sz w:val="24"/>
                    </w:rPr>
                  </w:pPr>
                  <w:r w:rsidRPr="00C474A6">
                    <w:rPr>
                      <w:color w:val="000000"/>
                      <w:sz w:val="24"/>
                    </w:rPr>
                    <w:t>Flecha con reloj de arena.</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14</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Help</w:t>
                  </w:r>
                </w:p>
              </w:tc>
              <w:tc>
                <w:tcPr>
                  <w:tcW w:w="1503" w:type="dxa"/>
                </w:tcPr>
                <w:p w:rsidR="006241B1" w:rsidRPr="00C474A6" w:rsidRDefault="006241B1" w:rsidP="006241B1">
                  <w:pPr>
                    <w:rPr>
                      <w:color w:val="000000"/>
                      <w:sz w:val="24"/>
                    </w:rPr>
                  </w:pPr>
                  <w:r w:rsidRPr="00C474A6">
                    <w:rPr>
                      <w:color w:val="000000"/>
                      <w:sz w:val="24"/>
                    </w:rPr>
                    <w:t>Flecha con interrogación.</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15</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SizeAll</w:t>
                  </w:r>
                </w:p>
              </w:tc>
              <w:tc>
                <w:tcPr>
                  <w:tcW w:w="1503" w:type="dxa"/>
                </w:tcPr>
                <w:p w:rsidR="006241B1" w:rsidRPr="00C474A6" w:rsidRDefault="006241B1" w:rsidP="006241B1">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99</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Custom</w:t>
                  </w:r>
                </w:p>
              </w:tc>
              <w:tc>
                <w:tcPr>
                  <w:tcW w:w="1503" w:type="dxa"/>
                </w:tcPr>
                <w:p w:rsidR="006241B1" w:rsidRPr="00C474A6" w:rsidRDefault="006241B1" w:rsidP="006241B1">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6241B1" w:rsidRDefault="006241B1" w:rsidP="006241B1">
            <w:r>
              <w:t xml:space="preserve"> </w:t>
            </w:r>
          </w:p>
        </w:tc>
        <w:tc>
          <w:tcPr>
            <w:tcW w:w="0" w:type="auto"/>
          </w:tcPr>
          <w:p w:rsidR="006241B1" w:rsidRPr="002A34F2" w:rsidRDefault="006241B1" w:rsidP="006241B1">
            <w:pPr>
              <w:rPr>
                <w:noProof/>
              </w:rPr>
            </w:pPr>
          </w:p>
        </w:tc>
      </w:tr>
      <w:tr w:rsidR="006241B1" w:rsidTr="006241B1">
        <w:trPr>
          <w:jc w:val="center"/>
        </w:trPr>
        <w:tc>
          <w:tcPr>
            <w:tcW w:w="0" w:type="auto"/>
          </w:tcPr>
          <w:p w:rsidR="006241B1" w:rsidRDefault="006241B1" w:rsidP="006241B1">
            <w:r>
              <w:lastRenderedPageBreak/>
              <w:t>MultiLine</w:t>
            </w:r>
          </w:p>
        </w:tc>
        <w:tc>
          <w:tcPr>
            <w:tcW w:w="0" w:type="auto"/>
          </w:tcPr>
          <w:p w:rsidR="006241B1" w:rsidRDefault="006241B1" w:rsidP="006241B1">
            <w:r>
              <w:t>Define o consulta si se pueden introducir múltiples líneas de texto.</w:t>
            </w:r>
          </w:p>
        </w:tc>
        <w:tc>
          <w:tcPr>
            <w:tcW w:w="0" w:type="auto"/>
          </w:tcPr>
          <w:p w:rsidR="006241B1" w:rsidRDefault="006241B1" w:rsidP="006241B1">
            <w:r>
              <w:t>Boolean</w:t>
            </w:r>
          </w:p>
        </w:tc>
      </w:tr>
      <w:tr w:rsidR="006241B1" w:rsidTr="006241B1">
        <w:trPr>
          <w:jc w:val="center"/>
        </w:trPr>
        <w:tc>
          <w:tcPr>
            <w:tcW w:w="0" w:type="auto"/>
          </w:tcPr>
          <w:p w:rsidR="006241B1" w:rsidRPr="004D3164" w:rsidRDefault="006241B1" w:rsidP="006241B1">
            <w:r>
              <w:rPr>
                <w:sz w:val="20"/>
                <w:szCs w:val="20"/>
              </w:rPr>
              <w:t>MultiRow</w:t>
            </w:r>
          </w:p>
        </w:tc>
        <w:tc>
          <w:tcPr>
            <w:tcW w:w="0" w:type="auto"/>
          </w:tcPr>
          <w:p w:rsidR="006241B1" w:rsidRDefault="006241B1" w:rsidP="006241B1">
            <w:r>
              <w:t xml:space="preserve">Indica si el control puede tener más de una fila de fichas. Si True, puede haber mas de una fila de fichas. Utilizado en el control </w:t>
            </w:r>
            <w:r w:rsidRPr="00FB11DD">
              <w:t>TabStrip</w:t>
            </w:r>
            <w:r>
              <w:t>.</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rsidRPr="004D3164">
              <w:t>MultiSelect</w:t>
            </w:r>
          </w:p>
        </w:tc>
        <w:tc>
          <w:tcPr>
            <w:tcW w:w="0" w:type="auto"/>
          </w:tcPr>
          <w:p w:rsidR="006241B1" w:rsidRDefault="006241B1" w:rsidP="006241B1">
            <w:r>
              <w:t xml:space="preserve">Indica si se pueden realizar selecciones múltiples. Puede ser alguno de los valores </w:t>
            </w:r>
            <w:r>
              <w:lastRenderedPageBreak/>
              <w:t xml:space="preserve">de la constante </w:t>
            </w:r>
            <w:r w:rsidRPr="008F4C2C">
              <w:t>fmMultiSelect</w:t>
            </w:r>
            <w:r>
              <w:t>:</w:t>
            </w:r>
          </w:p>
          <w:p w:rsidR="006241B1" w:rsidRDefault="006241B1" w:rsidP="006241B1"/>
          <w:tbl>
            <w:tblPr>
              <w:tblW w:w="4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2442"/>
              <w:gridCol w:w="1942"/>
            </w:tblGrid>
            <w:tr w:rsidR="006241B1" w:rsidRPr="00A82A7B" w:rsidTr="006241B1">
              <w:trPr>
                <w:jc w:val="center"/>
              </w:trPr>
              <w:tc>
                <w:tcPr>
                  <w:tcW w:w="336" w:type="dxa"/>
                </w:tcPr>
                <w:p w:rsidR="006241B1" w:rsidRPr="008F4C2C" w:rsidRDefault="006241B1" w:rsidP="006241B1">
                  <w:r w:rsidRPr="008F4C2C">
                    <w:t>0</w:t>
                  </w:r>
                </w:p>
              </w:tc>
              <w:tc>
                <w:tcPr>
                  <w:tcW w:w="2442" w:type="dxa"/>
                </w:tcPr>
                <w:p w:rsidR="006241B1" w:rsidRPr="008F4C2C" w:rsidRDefault="006241B1" w:rsidP="006241B1">
                  <w:pPr>
                    <w:rPr>
                      <w:b/>
                      <w:sz w:val="20"/>
                      <w:szCs w:val="20"/>
                    </w:rPr>
                  </w:pPr>
                  <w:r w:rsidRPr="008F4C2C">
                    <w:rPr>
                      <w:b/>
                      <w:sz w:val="20"/>
                      <w:szCs w:val="20"/>
                    </w:rPr>
                    <w:t>fmMultiSelectSingle</w:t>
                  </w:r>
                </w:p>
              </w:tc>
              <w:tc>
                <w:tcPr>
                  <w:tcW w:w="1942" w:type="dxa"/>
                </w:tcPr>
                <w:p w:rsidR="006241B1" w:rsidRPr="008F4C2C" w:rsidRDefault="006241B1" w:rsidP="006241B1">
                  <w:r>
                    <w:t>Sólo</w:t>
                  </w:r>
                  <w:r w:rsidRPr="008F4C2C">
                    <w:t xml:space="preserve"> puede seleccionar</w:t>
                  </w:r>
                  <w:r>
                    <w:t>se</w:t>
                  </w:r>
                  <w:r w:rsidRPr="008F4C2C">
                    <w:t xml:space="preserve"> un elemento (</w:t>
                  </w:r>
                  <w:r>
                    <w:t>valor por defecto</w:t>
                  </w:r>
                  <w:r w:rsidRPr="008F4C2C">
                    <w:t>).</w:t>
                  </w:r>
                </w:p>
              </w:tc>
            </w:tr>
            <w:tr w:rsidR="006241B1" w:rsidRPr="00A82A7B" w:rsidTr="006241B1">
              <w:trPr>
                <w:jc w:val="center"/>
              </w:trPr>
              <w:tc>
                <w:tcPr>
                  <w:tcW w:w="336" w:type="dxa"/>
                </w:tcPr>
                <w:p w:rsidR="006241B1" w:rsidRPr="008F4C2C" w:rsidRDefault="006241B1" w:rsidP="006241B1">
                  <w:r w:rsidRPr="008F4C2C">
                    <w:t>1</w:t>
                  </w:r>
                </w:p>
              </w:tc>
              <w:tc>
                <w:tcPr>
                  <w:tcW w:w="2442" w:type="dxa"/>
                </w:tcPr>
                <w:p w:rsidR="006241B1" w:rsidRPr="008F4C2C" w:rsidRDefault="006241B1" w:rsidP="006241B1">
                  <w:pPr>
                    <w:rPr>
                      <w:b/>
                      <w:sz w:val="20"/>
                      <w:szCs w:val="20"/>
                    </w:rPr>
                  </w:pPr>
                  <w:r w:rsidRPr="008F4C2C">
                    <w:rPr>
                      <w:b/>
                      <w:sz w:val="20"/>
                      <w:szCs w:val="20"/>
                    </w:rPr>
                    <w:t>fmMultiSelectMulti</w:t>
                  </w:r>
                </w:p>
              </w:tc>
              <w:tc>
                <w:tcPr>
                  <w:tcW w:w="1942" w:type="dxa"/>
                </w:tcPr>
                <w:p w:rsidR="006241B1" w:rsidRPr="008F4C2C" w:rsidRDefault="006241B1" w:rsidP="006241B1">
                  <w:r w:rsidRPr="008F4C2C">
                    <w:t>BARRA ESPACIADORA o clic selecciona o an</w:t>
                  </w:r>
                  <w:r>
                    <w:t>ula la selección de un elemento</w:t>
                  </w:r>
                  <w:r w:rsidRPr="008F4C2C">
                    <w:t>.</w:t>
                  </w:r>
                </w:p>
              </w:tc>
            </w:tr>
            <w:tr w:rsidR="006241B1" w:rsidRPr="00A82A7B" w:rsidTr="006241B1">
              <w:trPr>
                <w:jc w:val="center"/>
              </w:trPr>
              <w:tc>
                <w:tcPr>
                  <w:tcW w:w="336" w:type="dxa"/>
                </w:tcPr>
                <w:p w:rsidR="006241B1" w:rsidRPr="008F4C2C" w:rsidRDefault="006241B1" w:rsidP="006241B1">
                  <w:r w:rsidRPr="008F4C2C">
                    <w:t>2</w:t>
                  </w:r>
                </w:p>
              </w:tc>
              <w:tc>
                <w:tcPr>
                  <w:tcW w:w="2442" w:type="dxa"/>
                </w:tcPr>
                <w:p w:rsidR="006241B1" w:rsidRPr="008F4C2C" w:rsidRDefault="006241B1" w:rsidP="006241B1">
                  <w:pPr>
                    <w:rPr>
                      <w:b/>
                      <w:sz w:val="20"/>
                      <w:szCs w:val="20"/>
                    </w:rPr>
                  </w:pPr>
                  <w:r w:rsidRPr="008F4C2C">
                    <w:rPr>
                      <w:b/>
                      <w:sz w:val="20"/>
                      <w:szCs w:val="20"/>
                    </w:rPr>
                    <w:t>fmMultiSelectExtended</w:t>
                  </w:r>
                </w:p>
              </w:tc>
              <w:tc>
                <w:tcPr>
                  <w:tcW w:w="1942" w:type="dxa"/>
                </w:tcPr>
                <w:p w:rsidR="006241B1" w:rsidRPr="008F4C2C" w:rsidRDefault="006241B1" w:rsidP="006241B1">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6241B1" w:rsidRDefault="006241B1" w:rsidP="006241B1">
            <w:r>
              <w:t xml:space="preserve"> </w:t>
            </w:r>
          </w:p>
        </w:tc>
        <w:tc>
          <w:tcPr>
            <w:tcW w:w="0" w:type="auto"/>
          </w:tcPr>
          <w:p w:rsidR="006241B1" w:rsidRDefault="006241B1" w:rsidP="006241B1">
            <w:r w:rsidRPr="008F4C2C">
              <w:lastRenderedPageBreak/>
              <w:t>fmMultiSelect</w:t>
            </w:r>
          </w:p>
        </w:tc>
      </w:tr>
      <w:tr w:rsidR="006241B1" w:rsidTr="006241B1">
        <w:trPr>
          <w:jc w:val="center"/>
        </w:trPr>
        <w:tc>
          <w:tcPr>
            <w:tcW w:w="0" w:type="auto"/>
          </w:tcPr>
          <w:p w:rsidR="006241B1" w:rsidRDefault="006241B1" w:rsidP="006241B1">
            <w:r>
              <w:lastRenderedPageBreak/>
              <w:t>Name</w:t>
            </w:r>
          </w:p>
        </w:tc>
        <w:tc>
          <w:tcPr>
            <w:tcW w:w="0" w:type="auto"/>
          </w:tcPr>
          <w:p w:rsidR="006241B1" w:rsidRDefault="006241B1" w:rsidP="006241B1">
            <w:r>
              <w:t>Nombre del objeto.</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Object</w:t>
            </w:r>
          </w:p>
        </w:tc>
        <w:tc>
          <w:tcPr>
            <w:tcW w:w="0" w:type="auto"/>
          </w:tcPr>
          <w:p w:rsidR="006241B1" w:rsidRDefault="006241B1" w:rsidP="006241B1">
            <w:r>
              <w:t>Permite sobrescribir un método o propiedad estándar en caso de que un nuevo control tenga un método o propiedad con el mismo nombre.</w:t>
            </w:r>
          </w:p>
        </w:tc>
        <w:tc>
          <w:tcPr>
            <w:tcW w:w="0" w:type="auto"/>
          </w:tcPr>
          <w:p w:rsidR="006241B1" w:rsidRDefault="006241B1" w:rsidP="006241B1">
            <w:r>
              <w:t>Object</w:t>
            </w:r>
          </w:p>
        </w:tc>
      </w:tr>
      <w:tr w:rsidR="006241B1" w:rsidTr="006241B1">
        <w:trPr>
          <w:jc w:val="center"/>
        </w:trPr>
        <w:tc>
          <w:tcPr>
            <w:tcW w:w="0" w:type="auto"/>
          </w:tcPr>
          <w:p w:rsidR="006241B1" w:rsidRDefault="006241B1" w:rsidP="006241B1">
            <w:r>
              <w:t>OldHeight</w:t>
            </w:r>
          </w:p>
        </w:tc>
        <w:tc>
          <w:tcPr>
            <w:tcW w:w="0" w:type="auto"/>
          </w:tcPr>
          <w:p w:rsidR="006241B1" w:rsidRDefault="006241B1" w:rsidP="006241B1">
            <w:r>
              <w:t>Indica el alto que tenia el control antes de que se ajustara su tamaño.</w:t>
            </w:r>
          </w:p>
        </w:tc>
        <w:tc>
          <w:tcPr>
            <w:tcW w:w="0" w:type="auto"/>
          </w:tcPr>
          <w:p w:rsidR="006241B1" w:rsidRDefault="006241B1" w:rsidP="006241B1">
            <w:r>
              <w:t>Single</w:t>
            </w:r>
          </w:p>
        </w:tc>
      </w:tr>
      <w:tr w:rsidR="006241B1" w:rsidTr="006241B1">
        <w:trPr>
          <w:jc w:val="center"/>
        </w:trPr>
        <w:tc>
          <w:tcPr>
            <w:tcW w:w="0" w:type="auto"/>
          </w:tcPr>
          <w:p w:rsidR="006241B1" w:rsidRDefault="006241B1" w:rsidP="006241B1">
            <w:r>
              <w:lastRenderedPageBreak/>
              <w:t>OldLeft</w:t>
            </w:r>
          </w:p>
        </w:tc>
        <w:tc>
          <w:tcPr>
            <w:tcW w:w="0" w:type="auto"/>
          </w:tcPr>
          <w:p w:rsidR="006241B1" w:rsidRDefault="006241B1" w:rsidP="006241B1">
            <w:r>
              <w:t>Indica la posición izquierda que tenia el control antes de que se moviera.</w:t>
            </w:r>
          </w:p>
        </w:tc>
        <w:tc>
          <w:tcPr>
            <w:tcW w:w="0" w:type="auto"/>
          </w:tcPr>
          <w:p w:rsidR="006241B1" w:rsidRDefault="006241B1" w:rsidP="006241B1">
            <w:r w:rsidRPr="00B02FA5">
              <w:t>Single</w:t>
            </w:r>
          </w:p>
        </w:tc>
      </w:tr>
      <w:tr w:rsidR="006241B1" w:rsidTr="006241B1">
        <w:trPr>
          <w:jc w:val="center"/>
        </w:trPr>
        <w:tc>
          <w:tcPr>
            <w:tcW w:w="0" w:type="auto"/>
          </w:tcPr>
          <w:p w:rsidR="006241B1" w:rsidRDefault="006241B1" w:rsidP="006241B1">
            <w:r>
              <w:t>OldTop</w:t>
            </w:r>
          </w:p>
        </w:tc>
        <w:tc>
          <w:tcPr>
            <w:tcW w:w="0" w:type="auto"/>
          </w:tcPr>
          <w:p w:rsidR="006241B1" w:rsidRDefault="006241B1" w:rsidP="006241B1">
            <w:r>
              <w:t>Indica la posición superior que tenia el control antes de que se moviera.</w:t>
            </w:r>
          </w:p>
        </w:tc>
        <w:tc>
          <w:tcPr>
            <w:tcW w:w="0" w:type="auto"/>
          </w:tcPr>
          <w:p w:rsidR="006241B1" w:rsidRDefault="006241B1" w:rsidP="006241B1">
            <w:r w:rsidRPr="00B02FA5">
              <w:t>Single</w:t>
            </w:r>
          </w:p>
        </w:tc>
      </w:tr>
      <w:tr w:rsidR="006241B1" w:rsidTr="006241B1">
        <w:trPr>
          <w:jc w:val="center"/>
        </w:trPr>
        <w:tc>
          <w:tcPr>
            <w:tcW w:w="0" w:type="auto"/>
          </w:tcPr>
          <w:p w:rsidR="006241B1" w:rsidRDefault="006241B1" w:rsidP="006241B1">
            <w:r>
              <w:t>OldWidth</w:t>
            </w:r>
          </w:p>
        </w:tc>
        <w:tc>
          <w:tcPr>
            <w:tcW w:w="0" w:type="auto"/>
          </w:tcPr>
          <w:p w:rsidR="006241B1" w:rsidRDefault="006241B1" w:rsidP="006241B1">
            <w:r>
              <w:t>Indica el ancho que tenia el control antes de que se ajustara su tamaño.</w:t>
            </w:r>
          </w:p>
        </w:tc>
        <w:tc>
          <w:tcPr>
            <w:tcW w:w="0" w:type="auto"/>
          </w:tcPr>
          <w:p w:rsidR="006241B1" w:rsidRDefault="006241B1" w:rsidP="006241B1">
            <w:r w:rsidRPr="00B02FA5">
              <w:t>Single</w:t>
            </w:r>
          </w:p>
        </w:tc>
      </w:tr>
      <w:tr w:rsidR="006241B1" w:rsidTr="006241B1">
        <w:trPr>
          <w:jc w:val="center"/>
        </w:trPr>
        <w:tc>
          <w:tcPr>
            <w:tcW w:w="0" w:type="auto"/>
          </w:tcPr>
          <w:p w:rsidR="006241B1" w:rsidRDefault="006241B1" w:rsidP="006241B1">
            <w:pPr>
              <w:rPr>
                <w:sz w:val="20"/>
                <w:szCs w:val="20"/>
              </w:rPr>
            </w:pPr>
            <w:r>
              <w:rPr>
                <w:sz w:val="20"/>
                <w:szCs w:val="20"/>
              </w:rPr>
              <w:t>Orientation</w:t>
            </w:r>
          </w:p>
        </w:tc>
        <w:tc>
          <w:tcPr>
            <w:tcW w:w="0" w:type="auto"/>
          </w:tcPr>
          <w:p w:rsidR="006241B1" w:rsidRDefault="006241B1" w:rsidP="006241B1">
            <w:r>
              <w:t xml:space="preserve">Indica si la orientación del control es horizontal o vertical. Puede ser alguno de los valores de la constante </w:t>
            </w:r>
            <w:r w:rsidRPr="00FB11DD">
              <w:rPr>
                <w:b/>
              </w:rPr>
              <w:t>fmOrientation</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7"/>
              <w:gridCol w:w="1533"/>
              <w:gridCol w:w="1799"/>
            </w:tblGrid>
            <w:tr w:rsidR="006241B1" w:rsidRPr="008B17EF" w:rsidTr="006241B1">
              <w:trPr>
                <w:jc w:val="center"/>
              </w:trPr>
              <w:tc>
                <w:tcPr>
                  <w:tcW w:w="517" w:type="dxa"/>
                </w:tcPr>
                <w:p w:rsidR="006241B1" w:rsidRPr="00A91F32" w:rsidRDefault="006241B1" w:rsidP="006241B1">
                  <w:pPr>
                    <w:jc w:val="center"/>
                  </w:pPr>
                  <w:r w:rsidRPr="00A91F32">
                    <w:t>-1</w:t>
                  </w:r>
                </w:p>
              </w:tc>
              <w:tc>
                <w:tcPr>
                  <w:tcW w:w="1533" w:type="dxa"/>
                </w:tcPr>
                <w:p w:rsidR="006241B1" w:rsidRPr="00FB11DD" w:rsidRDefault="006241B1" w:rsidP="006241B1">
                  <w:pPr>
                    <w:rPr>
                      <w:b/>
                      <w:sz w:val="18"/>
                      <w:szCs w:val="18"/>
                    </w:rPr>
                  </w:pPr>
                  <w:r w:rsidRPr="00FB11DD">
                    <w:rPr>
                      <w:b/>
                      <w:sz w:val="18"/>
                      <w:szCs w:val="18"/>
                    </w:rPr>
                    <w:t>fmOrientation</w:t>
                  </w:r>
                  <w:r>
                    <w:rPr>
                      <w:b/>
                      <w:sz w:val="18"/>
                      <w:szCs w:val="18"/>
                    </w:rPr>
                    <w:t>-</w:t>
                  </w:r>
                  <w:r w:rsidRPr="00FB11DD">
                    <w:rPr>
                      <w:b/>
                      <w:sz w:val="18"/>
                      <w:szCs w:val="18"/>
                    </w:rPr>
                    <w:t>Auto</w:t>
                  </w:r>
                </w:p>
              </w:tc>
              <w:tc>
                <w:tcPr>
                  <w:tcW w:w="1799" w:type="dxa"/>
                </w:tcPr>
                <w:p w:rsidR="006241B1" w:rsidRPr="00A91F32" w:rsidRDefault="006241B1" w:rsidP="006241B1">
                  <w:r w:rsidRPr="00A91F32">
                    <w:t>Determina automáticamente la orientación basándose en las dimensiones del control (predeterminado).</w:t>
                  </w:r>
                </w:p>
              </w:tc>
            </w:tr>
            <w:tr w:rsidR="006241B1" w:rsidRPr="008B17EF" w:rsidTr="006241B1">
              <w:trPr>
                <w:jc w:val="center"/>
              </w:trPr>
              <w:tc>
                <w:tcPr>
                  <w:tcW w:w="517" w:type="dxa"/>
                </w:tcPr>
                <w:p w:rsidR="006241B1" w:rsidRPr="00A91F32" w:rsidRDefault="006241B1" w:rsidP="006241B1">
                  <w:pPr>
                    <w:jc w:val="center"/>
                  </w:pPr>
                  <w:r w:rsidRPr="00A91F32">
                    <w:t>0</w:t>
                  </w:r>
                </w:p>
              </w:tc>
              <w:tc>
                <w:tcPr>
                  <w:tcW w:w="1533" w:type="dxa"/>
                </w:tcPr>
                <w:p w:rsidR="006241B1" w:rsidRPr="00FB11DD" w:rsidRDefault="006241B1" w:rsidP="006241B1">
                  <w:pPr>
                    <w:rPr>
                      <w:b/>
                      <w:sz w:val="18"/>
                      <w:szCs w:val="18"/>
                    </w:rPr>
                  </w:pPr>
                  <w:r w:rsidRPr="00FB11DD">
                    <w:rPr>
                      <w:b/>
                      <w:sz w:val="18"/>
                      <w:szCs w:val="18"/>
                    </w:rPr>
                    <w:t>fmOrientation</w:t>
                  </w:r>
                  <w:r>
                    <w:rPr>
                      <w:b/>
                      <w:sz w:val="18"/>
                      <w:szCs w:val="18"/>
                    </w:rPr>
                    <w:t>-</w:t>
                  </w:r>
                  <w:r w:rsidRPr="00FB11DD">
                    <w:rPr>
                      <w:b/>
                      <w:sz w:val="18"/>
                      <w:szCs w:val="18"/>
                    </w:rPr>
                    <w:t>Vertical</w:t>
                  </w:r>
                </w:p>
              </w:tc>
              <w:tc>
                <w:tcPr>
                  <w:tcW w:w="1799" w:type="dxa"/>
                </w:tcPr>
                <w:p w:rsidR="006241B1" w:rsidRPr="00A91F32" w:rsidRDefault="006241B1" w:rsidP="006241B1">
                  <w:r w:rsidRPr="00A91F32">
                    <w:t>El control se representa verticalmente.</w:t>
                  </w:r>
                </w:p>
              </w:tc>
            </w:tr>
            <w:tr w:rsidR="006241B1" w:rsidRPr="008B17EF" w:rsidTr="006241B1">
              <w:trPr>
                <w:jc w:val="center"/>
              </w:trPr>
              <w:tc>
                <w:tcPr>
                  <w:tcW w:w="517" w:type="dxa"/>
                </w:tcPr>
                <w:p w:rsidR="006241B1" w:rsidRPr="00A91F32" w:rsidRDefault="006241B1" w:rsidP="006241B1">
                  <w:pPr>
                    <w:jc w:val="center"/>
                  </w:pPr>
                  <w:r w:rsidRPr="00A91F32">
                    <w:t>1</w:t>
                  </w:r>
                </w:p>
              </w:tc>
              <w:tc>
                <w:tcPr>
                  <w:tcW w:w="1533" w:type="dxa"/>
                </w:tcPr>
                <w:p w:rsidR="006241B1" w:rsidRPr="00FB11DD" w:rsidRDefault="006241B1" w:rsidP="006241B1">
                  <w:pPr>
                    <w:rPr>
                      <w:b/>
                      <w:sz w:val="18"/>
                      <w:szCs w:val="18"/>
                    </w:rPr>
                  </w:pPr>
                  <w:r w:rsidRPr="00FB11DD">
                    <w:rPr>
                      <w:b/>
                      <w:sz w:val="18"/>
                      <w:szCs w:val="18"/>
                    </w:rPr>
                    <w:t>fmOrientation</w:t>
                  </w:r>
                  <w:r>
                    <w:rPr>
                      <w:b/>
                      <w:sz w:val="18"/>
                      <w:szCs w:val="18"/>
                    </w:rPr>
                    <w:t>-</w:t>
                  </w:r>
                  <w:r w:rsidRPr="00FB11DD">
                    <w:rPr>
                      <w:b/>
                      <w:sz w:val="18"/>
                      <w:szCs w:val="18"/>
                    </w:rPr>
                    <w:t>Horizontal</w:t>
                  </w:r>
                </w:p>
              </w:tc>
              <w:tc>
                <w:tcPr>
                  <w:tcW w:w="1799" w:type="dxa"/>
                </w:tcPr>
                <w:p w:rsidR="006241B1" w:rsidRPr="00A91F32" w:rsidRDefault="006241B1" w:rsidP="006241B1">
                  <w:r w:rsidRPr="00A91F32">
                    <w:t>El control se representa horizontalmente.</w:t>
                  </w:r>
                </w:p>
              </w:tc>
            </w:tr>
          </w:tbl>
          <w:p w:rsidR="006241B1" w:rsidRDefault="006241B1" w:rsidP="006241B1">
            <w:r>
              <w:t xml:space="preserve"> </w:t>
            </w:r>
          </w:p>
        </w:tc>
        <w:tc>
          <w:tcPr>
            <w:tcW w:w="0" w:type="auto"/>
          </w:tcPr>
          <w:p w:rsidR="006241B1" w:rsidRDefault="006241B1" w:rsidP="006241B1">
            <w:r w:rsidRPr="00A91F32">
              <w:t>fmOrientation</w:t>
            </w:r>
          </w:p>
        </w:tc>
      </w:tr>
      <w:tr w:rsidR="006241B1" w:rsidTr="006241B1">
        <w:trPr>
          <w:jc w:val="center"/>
        </w:trPr>
        <w:tc>
          <w:tcPr>
            <w:tcW w:w="0" w:type="auto"/>
          </w:tcPr>
          <w:p w:rsidR="006241B1" w:rsidRDefault="006241B1" w:rsidP="006241B1">
            <w:r>
              <w:rPr>
                <w:sz w:val="20"/>
                <w:szCs w:val="20"/>
              </w:rPr>
              <w:t>Pages</w:t>
            </w:r>
          </w:p>
        </w:tc>
        <w:tc>
          <w:tcPr>
            <w:tcW w:w="0" w:type="auto"/>
          </w:tcPr>
          <w:p w:rsidR="006241B1" w:rsidRDefault="006241B1" w:rsidP="006241B1">
            <w:r>
              <w:t>Colección de objetos de tipo Page que contiene un control de tipo MultiPage.</w:t>
            </w:r>
          </w:p>
        </w:tc>
        <w:tc>
          <w:tcPr>
            <w:tcW w:w="0" w:type="auto"/>
          </w:tcPr>
          <w:p w:rsidR="006241B1" w:rsidRDefault="006241B1" w:rsidP="006241B1">
            <w:r>
              <w:t>Pages</w:t>
            </w:r>
          </w:p>
        </w:tc>
      </w:tr>
      <w:tr w:rsidR="006241B1" w:rsidTr="006241B1">
        <w:trPr>
          <w:jc w:val="center"/>
        </w:trPr>
        <w:tc>
          <w:tcPr>
            <w:tcW w:w="0" w:type="auto"/>
          </w:tcPr>
          <w:p w:rsidR="006241B1" w:rsidRDefault="006241B1" w:rsidP="006241B1">
            <w:r>
              <w:t>Parent</w:t>
            </w:r>
          </w:p>
        </w:tc>
        <w:tc>
          <w:tcPr>
            <w:tcW w:w="0" w:type="auto"/>
          </w:tcPr>
          <w:p w:rsidR="006241B1" w:rsidRDefault="006241B1" w:rsidP="006241B1">
            <w:r>
              <w:t>Proporciona el nombre del objeto o colección que contiene al objeto en cuestión.</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PasswordChar</w:t>
            </w:r>
          </w:p>
        </w:tc>
        <w:tc>
          <w:tcPr>
            <w:tcW w:w="0" w:type="auto"/>
          </w:tcPr>
          <w:p w:rsidR="006241B1" w:rsidRDefault="006241B1" w:rsidP="006241B1">
            <w:r>
              <w:t xml:space="preserve">Permite introducir un determinado carácter en lugar del carácter tecleado. Útil para </w:t>
            </w:r>
            <w:r>
              <w:lastRenderedPageBreak/>
              <w:t>ocultar la entrada de texto.</w:t>
            </w:r>
          </w:p>
        </w:tc>
        <w:tc>
          <w:tcPr>
            <w:tcW w:w="0" w:type="auto"/>
          </w:tcPr>
          <w:p w:rsidR="006241B1" w:rsidRDefault="006241B1" w:rsidP="006241B1">
            <w:r>
              <w:lastRenderedPageBreak/>
              <w:t>String</w:t>
            </w:r>
          </w:p>
        </w:tc>
      </w:tr>
      <w:tr w:rsidR="006241B1" w:rsidTr="006241B1">
        <w:trPr>
          <w:jc w:val="center"/>
        </w:trPr>
        <w:tc>
          <w:tcPr>
            <w:tcW w:w="0" w:type="auto"/>
          </w:tcPr>
          <w:p w:rsidR="006241B1" w:rsidRDefault="006241B1" w:rsidP="006241B1">
            <w:r>
              <w:lastRenderedPageBreak/>
              <w:t>Picture</w:t>
            </w:r>
          </w:p>
        </w:tc>
        <w:tc>
          <w:tcPr>
            <w:tcW w:w="0" w:type="auto"/>
          </w:tcPr>
          <w:p w:rsidR="006241B1" w:rsidRDefault="006241B1" w:rsidP="006241B1">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0" w:type="auto"/>
          </w:tcPr>
          <w:p w:rsidR="006241B1" w:rsidRDefault="006241B1" w:rsidP="006241B1"/>
        </w:tc>
      </w:tr>
      <w:tr w:rsidR="006241B1" w:rsidTr="006241B1">
        <w:trPr>
          <w:jc w:val="center"/>
        </w:trPr>
        <w:tc>
          <w:tcPr>
            <w:tcW w:w="0" w:type="auto"/>
          </w:tcPr>
          <w:p w:rsidR="006241B1" w:rsidRDefault="006241B1" w:rsidP="006241B1">
            <w:r w:rsidRPr="00CB20E7">
              <w:rPr>
                <w:sz w:val="20"/>
                <w:szCs w:val="20"/>
              </w:rPr>
              <w:t>Picture</w:t>
            </w:r>
            <w:r>
              <w:rPr>
                <w:sz w:val="20"/>
                <w:szCs w:val="20"/>
              </w:rPr>
              <w:t>Alignment</w:t>
            </w:r>
          </w:p>
        </w:tc>
        <w:tc>
          <w:tcPr>
            <w:tcW w:w="0" w:type="auto"/>
          </w:tcPr>
          <w:p w:rsidR="006241B1" w:rsidRDefault="006241B1" w:rsidP="006241B1">
            <w:r>
              <w:t xml:space="preserve">Indica la ubicación de una imagen de fondo. Puede ser alguno de los valores de la constante </w:t>
            </w:r>
            <w:r w:rsidRPr="008209D3">
              <w:t>fmPictureAlignment</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433"/>
              <w:gridCol w:w="1090"/>
            </w:tblGrid>
            <w:tr w:rsidR="006241B1" w:rsidRPr="00A82A7B" w:rsidTr="006241B1">
              <w:trPr>
                <w:jc w:val="center"/>
              </w:trPr>
              <w:tc>
                <w:tcPr>
                  <w:tcW w:w="324" w:type="dxa"/>
                </w:tcPr>
                <w:p w:rsidR="006241B1" w:rsidRPr="005E7C1B" w:rsidRDefault="006241B1" w:rsidP="006241B1">
                  <w:r w:rsidRPr="005E7C1B">
                    <w:t>0</w:t>
                  </w:r>
                </w:p>
              </w:tc>
              <w:tc>
                <w:tcPr>
                  <w:tcW w:w="3027" w:type="dxa"/>
                </w:tcPr>
                <w:p w:rsidR="006241B1" w:rsidRPr="005E7C1B" w:rsidRDefault="006241B1" w:rsidP="006241B1">
                  <w:pPr>
                    <w:rPr>
                      <w:b/>
                      <w:sz w:val="20"/>
                      <w:szCs w:val="20"/>
                    </w:rPr>
                  </w:pPr>
                  <w:r w:rsidRPr="005E7C1B">
                    <w:rPr>
                      <w:b/>
                      <w:sz w:val="20"/>
                      <w:szCs w:val="20"/>
                    </w:rPr>
                    <w:t>fmPictureAlignmentTop</w:t>
                  </w:r>
                  <w:r>
                    <w:rPr>
                      <w:b/>
                      <w:sz w:val="20"/>
                      <w:szCs w:val="20"/>
                    </w:rPr>
                    <w:t>-</w:t>
                  </w:r>
                  <w:r w:rsidRPr="005E7C1B">
                    <w:rPr>
                      <w:b/>
                      <w:sz w:val="20"/>
                      <w:szCs w:val="20"/>
                    </w:rPr>
                    <w:t>Left</w:t>
                  </w:r>
                </w:p>
              </w:tc>
              <w:tc>
                <w:tcPr>
                  <w:tcW w:w="1073" w:type="dxa"/>
                </w:tcPr>
                <w:p w:rsidR="006241B1" w:rsidRPr="005E7C1B" w:rsidRDefault="006241B1" w:rsidP="006241B1">
                  <w:r>
                    <w:t>E</w:t>
                  </w:r>
                  <w:r w:rsidRPr="005E7C1B">
                    <w:t>squina superior izquierda.</w:t>
                  </w:r>
                </w:p>
              </w:tc>
            </w:tr>
            <w:tr w:rsidR="006241B1" w:rsidRPr="00A82A7B" w:rsidTr="006241B1">
              <w:trPr>
                <w:jc w:val="center"/>
              </w:trPr>
              <w:tc>
                <w:tcPr>
                  <w:tcW w:w="324" w:type="dxa"/>
                </w:tcPr>
                <w:p w:rsidR="006241B1" w:rsidRPr="005E7C1B" w:rsidRDefault="006241B1" w:rsidP="006241B1">
                  <w:r w:rsidRPr="005E7C1B">
                    <w:t>1</w:t>
                  </w:r>
                </w:p>
              </w:tc>
              <w:tc>
                <w:tcPr>
                  <w:tcW w:w="3027" w:type="dxa"/>
                </w:tcPr>
                <w:p w:rsidR="006241B1" w:rsidRPr="005E7C1B" w:rsidRDefault="006241B1" w:rsidP="006241B1">
                  <w:pPr>
                    <w:rPr>
                      <w:b/>
                      <w:sz w:val="20"/>
                      <w:szCs w:val="20"/>
                    </w:rPr>
                  </w:pPr>
                  <w:r w:rsidRPr="005E7C1B">
                    <w:rPr>
                      <w:b/>
                      <w:sz w:val="20"/>
                      <w:szCs w:val="20"/>
                    </w:rPr>
                    <w:t>fmPictureAlignmentTop</w:t>
                  </w:r>
                  <w:r>
                    <w:rPr>
                      <w:b/>
                      <w:sz w:val="20"/>
                      <w:szCs w:val="20"/>
                    </w:rPr>
                    <w:t>-</w:t>
                  </w:r>
                  <w:r w:rsidRPr="005E7C1B">
                    <w:rPr>
                      <w:b/>
                      <w:sz w:val="20"/>
                      <w:szCs w:val="20"/>
                    </w:rPr>
                    <w:t>Right</w:t>
                  </w:r>
                </w:p>
              </w:tc>
              <w:tc>
                <w:tcPr>
                  <w:tcW w:w="1073" w:type="dxa"/>
                </w:tcPr>
                <w:p w:rsidR="006241B1" w:rsidRPr="005E7C1B" w:rsidRDefault="006241B1" w:rsidP="006241B1">
                  <w:r>
                    <w:t>E</w:t>
                  </w:r>
                  <w:r w:rsidRPr="005E7C1B">
                    <w:t>squina superior derecha.</w:t>
                  </w:r>
                </w:p>
              </w:tc>
            </w:tr>
            <w:tr w:rsidR="006241B1" w:rsidRPr="00A82A7B" w:rsidTr="006241B1">
              <w:trPr>
                <w:jc w:val="center"/>
              </w:trPr>
              <w:tc>
                <w:tcPr>
                  <w:tcW w:w="324" w:type="dxa"/>
                </w:tcPr>
                <w:p w:rsidR="006241B1" w:rsidRPr="005E7C1B" w:rsidRDefault="006241B1" w:rsidP="006241B1">
                  <w:r w:rsidRPr="005E7C1B">
                    <w:t>2</w:t>
                  </w:r>
                </w:p>
              </w:tc>
              <w:tc>
                <w:tcPr>
                  <w:tcW w:w="3027" w:type="dxa"/>
                </w:tcPr>
                <w:p w:rsidR="006241B1" w:rsidRPr="005E7C1B" w:rsidRDefault="006241B1" w:rsidP="006241B1">
                  <w:pPr>
                    <w:rPr>
                      <w:b/>
                      <w:sz w:val="20"/>
                      <w:szCs w:val="20"/>
                    </w:rPr>
                  </w:pPr>
                  <w:r w:rsidRPr="005E7C1B">
                    <w:rPr>
                      <w:b/>
                      <w:sz w:val="20"/>
                      <w:szCs w:val="20"/>
                    </w:rPr>
                    <w:t>fmPictureAlignment</w:t>
                  </w:r>
                  <w:r>
                    <w:rPr>
                      <w:b/>
                      <w:sz w:val="20"/>
                      <w:szCs w:val="20"/>
                    </w:rPr>
                    <w:t>-</w:t>
                  </w:r>
                  <w:r w:rsidRPr="005E7C1B">
                    <w:rPr>
                      <w:b/>
                      <w:sz w:val="20"/>
                      <w:szCs w:val="20"/>
                    </w:rPr>
                    <w:t>Center</w:t>
                  </w:r>
                </w:p>
              </w:tc>
              <w:tc>
                <w:tcPr>
                  <w:tcW w:w="1073" w:type="dxa"/>
                </w:tcPr>
                <w:p w:rsidR="006241B1" w:rsidRPr="005E7C1B" w:rsidRDefault="006241B1" w:rsidP="006241B1">
                  <w:r>
                    <w:t>C</w:t>
                  </w:r>
                  <w:r w:rsidRPr="005E7C1B">
                    <w:t>entro.</w:t>
                  </w:r>
                </w:p>
              </w:tc>
            </w:tr>
            <w:tr w:rsidR="006241B1" w:rsidRPr="00A82A7B" w:rsidTr="006241B1">
              <w:trPr>
                <w:jc w:val="center"/>
              </w:trPr>
              <w:tc>
                <w:tcPr>
                  <w:tcW w:w="324" w:type="dxa"/>
                </w:tcPr>
                <w:p w:rsidR="006241B1" w:rsidRPr="005E7C1B" w:rsidRDefault="006241B1" w:rsidP="006241B1">
                  <w:r w:rsidRPr="005E7C1B">
                    <w:t>3</w:t>
                  </w:r>
                </w:p>
              </w:tc>
              <w:tc>
                <w:tcPr>
                  <w:tcW w:w="3027" w:type="dxa"/>
                </w:tcPr>
                <w:p w:rsidR="006241B1" w:rsidRPr="005E7C1B" w:rsidRDefault="006241B1" w:rsidP="006241B1">
                  <w:pPr>
                    <w:rPr>
                      <w:b/>
                      <w:sz w:val="20"/>
                      <w:szCs w:val="20"/>
                    </w:rPr>
                  </w:pPr>
                  <w:r w:rsidRPr="005E7C1B">
                    <w:rPr>
                      <w:b/>
                      <w:sz w:val="20"/>
                      <w:szCs w:val="20"/>
                    </w:rPr>
                    <w:t>fmPictureAlignment</w:t>
                  </w:r>
                  <w:r>
                    <w:rPr>
                      <w:b/>
                      <w:sz w:val="20"/>
                      <w:szCs w:val="20"/>
                    </w:rPr>
                    <w:t>-</w:t>
                  </w:r>
                  <w:r w:rsidRPr="005E7C1B">
                    <w:rPr>
                      <w:b/>
                      <w:sz w:val="20"/>
                      <w:szCs w:val="20"/>
                    </w:rPr>
                    <w:t>BottomLeft</w:t>
                  </w:r>
                </w:p>
              </w:tc>
              <w:tc>
                <w:tcPr>
                  <w:tcW w:w="1073" w:type="dxa"/>
                </w:tcPr>
                <w:p w:rsidR="006241B1" w:rsidRPr="005E7C1B" w:rsidRDefault="006241B1" w:rsidP="006241B1">
                  <w:r>
                    <w:t>E</w:t>
                  </w:r>
                  <w:r w:rsidRPr="005E7C1B">
                    <w:t>squina inferior izquierda.</w:t>
                  </w:r>
                </w:p>
              </w:tc>
            </w:tr>
            <w:tr w:rsidR="006241B1" w:rsidRPr="00A82A7B" w:rsidTr="006241B1">
              <w:trPr>
                <w:jc w:val="center"/>
              </w:trPr>
              <w:tc>
                <w:tcPr>
                  <w:tcW w:w="324" w:type="dxa"/>
                </w:tcPr>
                <w:p w:rsidR="006241B1" w:rsidRPr="005E7C1B" w:rsidRDefault="006241B1" w:rsidP="006241B1">
                  <w:r w:rsidRPr="005E7C1B">
                    <w:t>4</w:t>
                  </w:r>
                </w:p>
              </w:tc>
              <w:tc>
                <w:tcPr>
                  <w:tcW w:w="3027" w:type="dxa"/>
                </w:tcPr>
                <w:p w:rsidR="006241B1" w:rsidRPr="005E7C1B" w:rsidRDefault="006241B1" w:rsidP="006241B1">
                  <w:pPr>
                    <w:rPr>
                      <w:b/>
                      <w:sz w:val="20"/>
                      <w:szCs w:val="20"/>
                    </w:rPr>
                  </w:pPr>
                  <w:r w:rsidRPr="005E7C1B">
                    <w:rPr>
                      <w:b/>
                      <w:sz w:val="20"/>
                      <w:szCs w:val="20"/>
                    </w:rPr>
                    <w:t>fmPictureAlignment</w:t>
                  </w:r>
                  <w:r>
                    <w:rPr>
                      <w:b/>
                      <w:sz w:val="20"/>
                      <w:szCs w:val="20"/>
                    </w:rPr>
                    <w:t>-</w:t>
                  </w:r>
                  <w:r w:rsidRPr="005E7C1B">
                    <w:rPr>
                      <w:b/>
                      <w:sz w:val="20"/>
                      <w:szCs w:val="20"/>
                    </w:rPr>
                    <w:t>BottomRight</w:t>
                  </w:r>
                </w:p>
              </w:tc>
              <w:tc>
                <w:tcPr>
                  <w:tcW w:w="1073" w:type="dxa"/>
                </w:tcPr>
                <w:p w:rsidR="006241B1" w:rsidRPr="005E7C1B" w:rsidRDefault="006241B1" w:rsidP="006241B1">
                  <w:r>
                    <w:t>E</w:t>
                  </w:r>
                  <w:r w:rsidRPr="005E7C1B">
                    <w:t>squina inferior derecha.</w:t>
                  </w:r>
                </w:p>
              </w:tc>
            </w:tr>
          </w:tbl>
          <w:p w:rsidR="006241B1" w:rsidRDefault="006241B1" w:rsidP="006241B1">
            <w:r>
              <w:t xml:space="preserve"> </w:t>
            </w:r>
          </w:p>
        </w:tc>
        <w:tc>
          <w:tcPr>
            <w:tcW w:w="0" w:type="auto"/>
          </w:tcPr>
          <w:p w:rsidR="006241B1" w:rsidRDefault="006241B1" w:rsidP="006241B1">
            <w:r w:rsidRPr="008209D3">
              <w:t>fmPictureAlignment</w:t>
            </w:r>
          </w:p>
        </w:tc>
      </w:tr>
      <w:tr w:rsidR="006241B1" w:rsidTr="006241B1">
        <w:trPr>
          <w:jc w:val="center"/>
        </w:trPr>
        <w:tc>
          <w:tcPr>
            <w:tcW w:w="0" w:type="auto"/>
          </w:tcPr>
          <w:p w:rsidR="006241B1" w:rsidRDefault="006241B1" w:rsidP="006241B1">
            <w:r>
              <w:t>PicturePosition</w:t>
            </w:r>
          </w:p>
        </w:tc>
        <w:tc>
          <w:tcPr>
            <w:tcW w:w="0" w:type="auto"/>
          </w:tcPr>
          <w:p w:rsidR="006241B1" w:rsidRDefault="006241B1" w:rsidP="006241B1">
            <w:r>
              <w:t xml:space="preserve">Indica donde ha de colocarse la imagen en relación al título del objeto </w:t>
            </w:r>
            <w:r w:rsidRPr="00AF4F64">
              <w:t>(ver CommandButton).</w:t>
            </w:r>
            <w:r>
              <w:t xml:space="preserve"> </w:t>
            </w:r>
          </w:p>
        </w:tc>
        <w:tc>
          <w:tcPr>
            <w:tcW w:w="0" w:type="auto"/>
          </w:tcPr>
          <w:p w:rsidR="006241B1" w:rsidRDefault="006241B1" w:rsidP="006241B1"/>
        </w:tc>
      </w:tr>
      <w:tr w:rsidR="006241B1" w:rsidTr="006241B1">
        <w:trPr>
          <w:jc w:val="center"/>
        </w:trPr>
        <w:tc>
          <w:tcPr>
            <w:tcW w:w="0" w:type="auto"/>
          </w:tcPr>
          <w:p w:rsidR="006241B1" w:rsidRDefault="006241B1" w:rsidP="006241B1">
            <w:pPr>
              <w:rPr>
                <w:sz w:val="20"/>
                <w:szCs w:val="20"/>
              </w:rPr>
            </w:pPr>
            <w:r>
              <w:rPr>
                <w:sz w:val="20"/>
                <w:szCs w:val="20"/>
              </w:rPr>
              <w:t>PictureSizeMode</w:t>
            </w:r>
          </w:p>
        </w:tc>
        <w:tc>
          <w:tcPr>
            <w:tcW w:w="0" w:type="auto"/>
          </w:tcPr>
          <w:p w:rsidR="006241B1" w:rsidRDefault="006241B1" w:rsidP="006241B1">
            <w:r>
              <w:t xml:space="preserve">Indica cómo se ha de mostrar la imagen de fondo en un control. Puede tener alguno de los valores de la constante </w:t>
            </w:r>
            <w:r w:rsidRPr="004A2D30">
              <w:t>fmPictureSizeMode</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78"/>
              <w:gridCol w:w="1245"/>
            </w:tblGrid>
            <w:tr w:rsidR="006241B1" w:rsidRPr="005E7C1B" w:rsidTr="006241B1">
              <w:trPr>
                <w:jc w:val="center"/>
              </w:trPr>
              <w:tc>
                <w:tcPr>
                  <w:tcW w:w="326" w:type="dxa"/>
                </w:tcPr>
                <w:p w:rsidR="006241B1" w:rsidRPr="000F50B2" w:rsidRDefault="006241B1" w:rsidP="006241B1">
                  <w:r w:rsidRPr="000F50B2">
                    <w:t>0</w:t>
                  </w:r>
                </w:p>
              </w:tc>
              <w:tc>
                <w:tcPr>
                  <w:tcW w:w="2527" w:type="dxa"/>
                </w:tcPr>
                <w:p w:rsidR="006241B1" w:rsidRPr="000F50B2" w:rsidRDefault="006241B1" w:rsidP="006241B1">
                  <w:pPr>
                    <w:rPr>
                      <w:b/>
                      <w:sz w:val="20"/>
                      <w:szCs w:val="20"/>
                    </w:rPr>
                  </w:pPr>
                  <w:r w:rsidRPr="000F50B2">
                    <w:rPr>
                      <w:b/>
                      <w:sz w:val="20"/>
                      <w:szCs w:val="20"/>
                    </w:rPr>
                    <w:t>fmPictureSizeModeClip</w:t>
                  </w:r>
                </w:p>
              </w:tc>
              <w:tc>
                <w:tcPr>
                  <w:tcW w:w="1571" w:type="dxa"/>
                </w:tcPr>
                <w:p w:rsidR="006241B1" w:rsidRPr="000F50B2" w:rsidRDefault="006241B1" w:rsidP="006241B1">
                  <w:r w:rsidRPr="000F50B2">
                    <w:t xml:space="preserve">Recorta la imagen </w:t>
                  </w:r>
                  <w:r>
                    <w:t>si</w:t>
                  </w:r>
                  <w:r w:rsidRPr="000F50B2">
                    <w:t xml:space="preserve"> es más grande que el formulario o página (</w:t>
                  </w:r>
                  <w:r>
                    <w:t>valor por defecto</w:t>
                  </w:r>
                  <w:r w:rsidRPr="000F50B2">
                    <w:t>).</w:t>
                  </w:r>
                </w:p>
              </w:tc>
            </w:tr>
            <w:tr w:rsidR="006241B1" w:rsidRPr="005E7C1B" w:rsidTr="006241B1">
              <w:trPr>
                <w:jc w:val="center"/>
              </w:trPr>
              <w:tc>
                <w:tcPr>
                  <w:tcW w:w="326" w:type="dxa"/>
                </w:tcPr>
                <w:p w:rsidR="006241B1" w:rsidRPr="000F50B2" w:rsidRDefault="006241B1" w:rsidP="006241B1">
                  <w:r w:rsidRPr="000F50B2">
                    <w:t>1</w:t>
                  </w:r>
                </w:p>
              </w:tc>
              <w:tc>
                <w:tcPr>
                  <w:tcW w:w="2527" w:type="dxa"/>
                </w:tcPr>
                <w:p w:rsidR="006241B1" w:rsidRPr="000F50B2" w:rsidRDefault="006241B1" w:rsidP="006241B1">
                  <w:pPr>
                    <w:rPr>
                      <w:b/>
                      <w:sz w:val="20"/>
                      <w:szCs w:val="20"/>
                    </w:rPr>
                  </w:pPr>
                  <w:r w:rsidRPr="000F50B2">
                    <w:rPr>
                      <w:b/>
                      <w:sz w:val="20"/>
                      <w:szCs w:val="20"/>
                    </w:rPr>
                    <w:t>fmPictureSizeMode</w:t>
                  </w:r>
                  <w:r>
                    <w:rPr>
                      <w:b/>
                      <w:sz w:val="20"/>
                      <w:szCs w:val="20"/>
                    </w:rPr>
                    <w:t>-</w:t>
                  </w:r>
                  <w:r w:rsidRPr="000F50B2">
                    <w:rPr>
                      <w:b/>
                      <w:sz w:val="20"/>
                      <w:szCs w:val="20"/>
                    </w:rPr>
                    <w:t>Stretch</w:t>
                  </w:r>
                </w:p>
              </w:tc>
              <w:tc>
                <w:tcPr>
                  <w:tcW w:w="1571" w:type="dxa"/>
                </w:tcPr>
                <w:p w:rsidR="006241B1" w:rsidRPr="000F50B2" w:rsidRDefault="006241B1" w:rsidP="006241B1">
                  <w:r w:rsidRPr="000F50B2">
                    <w:t xml:space="preserve">Estira la imagen </w:t>
                  </w:r>
                  <w:r>
                    <w:t>rellenando e</w:t>
                  </w:r>
                  <w:r w:rsidRPr="000F50B2">
                    <w:t xml:space="preserve"> formulario o página. </w:t>
                  </w:r>
                  <w:r>
                    <w:t>Deforma la imagen</w:t>
                  </w:r>
                  <w:r w:rsidRPr="000F50B2">
                    <w:t>.</w:t>
                  </w:r>
                </w:p>
              </w:tc>
            </w:tr>
            <w:tr w:rsidR="006241B1" w:rsidRPr="005E7C1B" w:rsidTr="006241B1">
              <w:trPr>
                <w:jc w:val="center"/>
              </w:trPr>
              <w:tc>
                <w:tcPr>
                  <w:tcW w:w="326" w:type="dxa"/>
                </w:tcPr>
                <w:p w:rsidR="006241B1" w:rsidRPr="000F50B2" w:rsidRDefault="006241B1" w:rsidP="006241B1">
                  <w:r w:rsidRPr="000F50B2">
                    <w:t>3</w:t>
                  </w:r>
                </w:p>
              </w:tc>
              <w:tc>
                <w:tcPr>
                  <w:tcW w:w="2527" w:type="dxa"/>
                </w:tcPr>
                <w:p w:rsidR="006241B1" w:rsidRPr="000F50B2" w:rsidRDefault="006241B1" w:rsidP="006241B1">
                  <w:pPr>
                    <w:rPr>
                      <w:b/>
                      <w:sz w:val="20"/>
                      <w:szCs w:val="20"/>
                    </w:rPr>
                  </w:pPr>
                  <w:r w:rsidRPr="000F50B2">
                    <w:rPr>
                      <w:b/>
                      <w:sz w:val="20"/>
                      <w:szCs w:val="20"/>
                    </w:rPr>
                    <w:t>fmPictureSizeMode</w:t>
                  </w:r>
                  <w:r>
                    <w:rPr>
                      <w:b/>
                      <w:sz w:val="20"/>
                      <w:szCs w:val="20"/>
                    </w:rPr>
                    <w:t>-</w:t>
                  </w:r>
                  <w:r w:rsidRPr="000F50B2">
                    <w:rPr>
                      <w:b/>
                      <w:sz w:val="20"/>
                      <w:szCs w:val="20"/>
                    </w:rPr>
                    <w:t>Zoom</w:t>
                  </w:r>
                </w:p>
              </w:tc>
              <w:tc>
                <w:tcPr>
                  <w:tcW w:w="1571" w:type="dxa"/>
                </w:tcPr>
                <w:p w:rsidR="006241B1" w:rsidRPr="000F50B2" w:rsidRDefault="006241B1" w:rsidP="006241B1">
                  <w:r w:rsidRPr="000F50B2">
                    <w:t xml:space="preserve">Amplía la imagen, </w:t>
                  </w:r>
                  <w:r>
                    <w:t>sin</w:t>
                  </w:r>
                  <w:r w:rsidRPr="000F50B2">
                    <w:t xml:space="preserve"> deforma</w:t>
                  </w:r>
                  <w:r>
                    <w:t>rla</w:t>
                  </w:r>
                  <w:r w:rsidRPr="000F50B2">
                    <w:t>.</w:t>
                  </w:r>
                </w:p>
              </w:tc>
            </w:tr>
          </w:tbl>
          <w:p w:rsidR="006241B1" w:rsidRDefault="006241B1" w:rsidP="006241B1">
            <w:r>
              <w:t xml:space="preserve"> </w:t>
            </w:r>
          </w:p>
        </w:tc>
        <w:tc>
          <w:tcPr>
            <w:tcW w:w="0" w:type="auto"/>
          </w:tcPr>
          <w:p w:rsidR="006241B1" w:rsidRDefault="006241B1" w:rsidP="006241B1">
            <w:r w:rsidRPr="000F50B2">
              <w:lastRenderedPageBreak/>
              <w:t>fmPictureSizeMode</w:t>
            </w:r>
          </w:p>
        </w:tc>
      </w:tr>
      <w:tr w:rsidR="006241B1" w:rsidTr="006241B1">
        <w:trPr>
          <w:jc w:val="center"/>
        </w:trPr>
        <w:tc>
          <w:tcPr>
            <w:tcW w:w="0" w:type="auto"/>
          </w:tcPr>
          <w:p w:rsidR="006241B1" w:rsidRDefault="006241B1" w:rsidP="006241B1">
            <w:pPr>
              <w:rPr>
                <w:sz w:val="20"/>
                <w:szCs w:val="20"/>
              </w:rPr>
            </w:pPr>
            <w:r>
              <w:rPr>
                <w:sz w:val="20"/>
                <w:szCs w:val="20"/>
              </w:rPr>
              <w:lastRenderedPageBreak/>
              <w:t>PictureTiling</w:t>
            </w:r>
          </w:p>
        </w:tc>
        <w:tc>
          <w:tcPr>
            <w:tcW w:w="0" w:type="auto"/>
          </w:tcPr>
          <w:p w:rsidR="006241B1" w:rsidRDefault="006241B1" w:rsidP="006241B1">
            <w:r>
              <w:t xml:space="preserve">Indica si la imagen se ha de organizar en forma de mosaico cuando ésta posea un tamaño menor que el formulario o página que la contiene. </w:t>
            </w:r>
          </w:p>
        </w:tc>
        <w:tc>
          <w:tcPr>
            <w:tcW w:w="0" w:type="auto"/>
          </w:tcPr>
          <w:p w:rsidR="006241B1" w:rsidRDefault="006241B1" w:rsidP="006241B1">
            <w:r>
              <w:t>Boolean</w:t>
            </w:r>
          </w:p>
        </w:tc>
      </w:tr>
      <w:tr w:rsidR="006241B1" w:rsidTr="006241B1">
        <w:trPr>
          <w:jc w:val="center"/>
        </w:trPr>
        <w:tc>
          <w:tcPr>
            <w:tcW w:w="0" w:type="auto"/>
          </w:tcPr>
          <w:p w:rsidR="006241B1" w:rsidRPr="00CC392E" w:rsidRDefault="006241B1" w:rsidP="006241B1">
            <w:pPr>
              <w:rPr>
                <w:sz w:val="16"/>
                <w:szCs w:val="16"/>
              </w:rPr>
            </w:pPr>
            <w:r w:rsidRPr="00CC392E">
              <w:rPr>
                <w:sz w:val="16"/>
                <w:szCs w:val="16"/>
              </w:rPr>
              <w:t>ProportionalThumb</w:t>
            </w:r>
          </w:p>
        </w:tc>
        <w:tc>
          <w:tcPr>
            <w:tcW w:w="0" w:type="auto"/>
          </w:tcPr>
          <w:p w:rsidR="006241B1" w:rsidRDefault="006241B1" w:rsidP="006241B1">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RowSource</w:t>
            </w:r>
          </w:p>
        </w:tc>
        <w:tc>
          <w:tcPr>
            <w:tcW w:w="0" w:type="auto"/>
          </w:tcPr>
          <w:p w:rsidR="006241B1" w:rsidRPr="00401704" w:rsidRDefault="006241B1" w:rsidP="006241B1">
            <w:r w:rsidRPr="00401704">
              <w:t xml:space="preserve">Indica cual es la fuente de datos que proporciona el conjunto de elementos a proporcionar como lista a un control.  </w:t>
            </w:r>
            <w:r>
              <w:t xml:space="preserve">Por ejemplo, si introducimos “Hoja1!A1:A4” en esta propiedad para un control de tipo </w:t>
            </w:r>
            <w:r>
              <w:lastRenderedPageBreak/>
              <w:t>ListBox, observaremos que cada uno de los valores existentes en cada celda pasará a visualizarse como un elemento del control.</w:t>
            </w:r>
          </w:p>
        </w:tc>
        <w:tc>
          <w:tcPr>
            <w:tcW w:w="0" w:type="auto"/>
          </w:tcPr>
          <w:p w:rsidR="006241B1" w:rsidRPr="002A34F2" w:rsidRDefault="006241B1" w:rsidP="006241B1">
            <w:pPr>
              <w:rPr>
                <w:noProof/>
              </w:rPr>
            </w:pPr>
            <w:r>
              <w:rPr>
                <w:noProof/>
              </w:rPr>
              <w:lastRenderedPageBreak/>
              <w:t>String</w:t>
            </w:r>
          </w:p>
        </w:tc>
      </w:tr>
      <w:tr w:rsidR="006241B1" w:rsidTr="006241B1">
        <w:trPr>
          <w:jc w:val="center"/>
        </w:trPr>
        <w:tc>
          <w:tcPr>
            <w:tcW w:w="0" w:type="auto"/>
          </w:tcPr>
          <w:p w:rsidR="006241B1" w:rsidRPr="000322C2" w:rsidRDefault="006241B1" w:rsidP="006241B1">
            <w:pPr>
              <w:rPr>
                <w:sz w:val="20"/>
                <w:szCs w:val="20"/>
              </w:rPr>
            </w:pPr>
            <w:r w:rsidRPr="000322C2">
              <w:rPr>
                <w:sz w:val="20"/>
                <w:szCs w:val="20"/>
              </w:rPr>
              <w:lastRenderedPageBreak/>
              <w:t>RowSourceType</w:t>
            </w:r>
          </w:p>
        </w:tc>
        <w:tc>
          <w:tcPr>
            <w:tcW w:w="0" w:type="auto"/>
          </w:tcPr>
          <w:p w:rsidR="006241B1" w:rsidRDefault="006241B1" w:rsidP="006241B1">
            <w:r>
              <w:t>Permite indicar deben proporcionarse los datos a un ListBox, ComboBox u objeto OLE. Puede tener alguno de los siguientes valores:</w:t>
            </w:r>
          </w:p>
          <w:p w:rsidR="006241B1" w:rsidRDefault="006241B1" w:rsidP="006241B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tblGrid>
            <w:tr w:rsidR="006241B1" w:rsidRPr="00A956B4" w:rsidTr="006241B1">
              <w:trPr>
                <w:jc w:val="center"/>
              </w:trPr>
              <w:tc>
                <w:tcPr>
                  <w:tcW w:w="0" w:type="auto"/>
                  <w:shd w:val="clear" w:color="auto" w:fill="auto"/>
                </w:tcPr>
                <w:p w:rsidR="006241B1" w:rsidRPr="00A956B4" w:rsidRDefault="006241B1" w:rsidP="006241B1">
                  <w:r w:rsidRPr="00A956B4">
                    <w:t>Table/Query</w:t>
                  </w:r>
                </w:p>
              </w:tc>
            </w:tr>
            <w:tr w:rsidR="006241B1" w:rsidRPr="00A956B4" w:rsidTr="006241B1">
              <w:trPr>
                <w:jc w:val="center"/>
              </w:trPr>
              <w:tc>
                <w:tcPr>
                  <w:tcW w:w="0" w:type="auto"/>
                  <w:shd w:val="clear" w:color="auto" w:fill="auto"/>
                </w:tcPr>
                <w:p w:rsidR="006241B1" w:rsidRPr="00A956B4" w:rsidRDefault="006241B1" w:rsidP="006241B1">
                  <w:r w:rsidRPr="00A956B4">
                    <w:t>Value List</w:t>
                  </w:r>
                </w:p>
              </w:tc>
            </w:tr>
            <w:tr w:rsidR="006241B1" w:rsidRPr="00A956B4" w:rsidTr="006241B1">
              <w:trPr>
                <w:jc w:val="center"/>
              </w:trPr>
              <w:tc>
                <w:tcPr>
                  <w:tcW w:w="0" w:type="auto"/>
                  <w:shd w:val="clear" w:color="auto" w:fill="auto"/>
                </w:tcPr>
                <w:p w:rsidR="006241B1" w:rsidRPr="00A956B4" w:rsidRDefault="006241B1" w:rsidP="006241B1">
                  <w:r w:rsidRPr="00A956B4">
                    <w:t>Field List</w:t>
                  </w:r>
                </w:p>
              </w:tc>
            </w:tr>
          </w:tbl>
          <w:p w:rsidR="006241B1" w:rsidRDefault="006241B1" w:rsidP="006241B1">
            <w:r>
              <w:t xml:space="preserve"> </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ScrollBars</w:t>
            </w:r>
          </w:p>
        </w:tc>
        <w:tc>
          <w:tcPr>
            <w:tcW w:w="0" w:type="auto"/>
          </w:tcPr>
          <w:p w:rsidR="006241B1" w:rsidRDefault="006241B1" w:rsidP="006241B1">
            <w:r>
              <w:t xml:space="preserve">Indica si se ha de mostrar la barra de desplazamiento vertical, horizontal o ambas. Puede ser alguno de los valores de la constante </w:t>
            </w:r>
            <w:r w:rsidRPr="00942ECA">
              <w:t>fmScrollBars</w:t>
            </w:r>
            <w:r>
              <w:t>:</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858"/>
              <w:gridCol w:w="1665"/>
            </w:tblGrid>
            <w:tr w:rsidR="006241B1" w:rsidRPr="00E97329" w:rsidTr="006241B1">
              <w:tc>
                <w:tcPr>
                  <w:tcW w:w="326" w:type="dxa"/>
                </w:tcPr>
                <w:p w:rsidR="006241B1" w:rsidRPr="00942ECA" w:rsidRDefault="006241B1" w:rsidP="006241B1">
                  <w:r w:rsidRPr="00942ECA">
                    <w:t>0</w:t>
                  </w:r>
                </w:p>
              </w:tc>
              <w:tc>
                <w:tcPr>
                  <w:tcW w:w="2272" w:type="dxa"/>
                </w:tcPr>
                <w:p w:rsidR="006241B1" w:rsidRPr="00942ECA" w:rsidRDefault="006241B1" w:rsidP="006241B1">
                  <w:pPr>
                    <w:rPr>
                      <w:b/>
                      <w:sz w:val="20"/>
                      <w:szCs w:val="20"/>
                    </w:rPr>
                  </w:pPr>
                  <w:r w:rsidRPr="00942ECA">
                    <w:rPr>
                      <w:b/>
                      <w:sz w:val="20"/>
                      <w:szCs w:val="20"/>
                    </w:rPr>
                    <w:t>fmScrollBarsNone</w:t>
                  </w:r>
                </w:p>
              </w:tc>
              <w:tc>
                <w:tcPr>
                  <w:tcW w:w="1826" w:type="dxa"/>
                </w:tcPr>
                <w:p w:rsidR="006241B1" w:rsidRPr="00942ECA" w:rsidRDefault="006241B1" w:rsidP="006241B1">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6241B1" w:rsidRPr="00E97329" w:rsidTr="006241B1">
              <w:tc>
                <w:tcPr>
                  <w:tcW w:w="326" w:type="dxa"/>
                </w:tcPr>
                <w:p w:rsidR="006241B1" w:rsidRPr="00942ECA" w:rsidRDefault="006241B1" w:rsidP="006241B1">
                  <w:r w:rsidRPr="00942ECA">
                    <w:t>1</w:t>
                  </w:r>
                </w:p>
              </w:tc>
              <w:tc>
                <w:tcPr>
                  <w:tcW w:w="2272" w:type="dxa"/>
                </w:tcPr>
                <w:p w:rsidR="006241B1" w:rsidRPr="00942ECA" w:rsidRDefault="006241B1" w:rsidP="006241B1">
                  <w:pPr>
                    <w:rPr>
                      <w:b/>
                      <w:sz w:val="20"/>
                      <w:szCs w:val="20"/>
                    </w:rPr>
                  </w:pPr>
                  <w:r w:rsidRPr="00942ECA">
                    <w:rPr>
                      <w:b/>
                      <w:sz w:val="20"/>
                      <w:szCs w:val="20"/>
                    </w:rPr>
                    <w:t>fmScrollBars</w:t>
                  </w:r>
                  <w:r>
                    <w:rPr>
                      <w:b/>
                      <w:sz w:val="20"/>
                      <w:szCs w:val="20"/>
                    </w:rPr>
                    <w:t>-</w:t>
                  </w:r>
                  <w:r w:rsidRPr="00942ECA">
                    <w:rPr>
                      <w:b/>
                      <w:sz w:val="20"/>
                      <w:szCs w:val="20"/>
                    </w:rPr>
                    <w:t>Horizontal</w:t>
                  </w:r>
                </w:p>
              </w:tc>
              <w:tc>
                <w:tcPr>
                  <w:tcW w:w="1826" w:type="dxa"/>
                </w:tcPr>
                <w:p w:rsidR="006241B1" w:rsidRPr="00942ECA" w:rsidRDefault="006241B1" w:rsidP="006241B1">
                  <w:r w:rsidRPr="00942ECA">
                    <w:t>Muestra barra de desplazamiento horizontal.</w:t>
                  </w:r>
                </w:p>
              </w:tc>
            </w:tr>
            <w:tr w:rsidR="006241B1" w:rsidRPr="00E97329" w:rsidTr="006241B1">
              <w:tc>
                <w:tcPr>
                  <w:tcW w:w="326" w:type="dxa"/>
                </w:tcPr>
                <w:p w:rsidR="006241B1" w:rsidRPr="00942ECA" w:rsidRDefault="006241B1" w:rsidP="006241B1">
                  <w:r w:rsidRPr="00942ECA">
                    <w:t>2</w:t>
                  </w:r>
                </w:p>
              </w:tc>
              <w:tc>
                <w:tcPr>
                  <w:tcW w:w="2272" w:type="dxa"/>
                </w:tcPr>
                <w:p w:rsidR="006241B1" w:rsidRPr="00942ECA" w:rsidRDefault="006241B1" w:rsidP="006241B1">
                  <w:pPr>
                    <w:rPr>
                      <w:b/>
                      <w:sz w:val="20"/>
                      <w:szCs w:val="20"/>
                    </w:rPr>
                  </w:pPr>
                  <w:r w:rsidRPr="00942ECA">
                    <w:rPr>
                      <w:b/>
                      <w:sz w:val="20"/>
                      <w:szCs w:val="20"/>
                    </w:rPr>
                    <w:t>fmScrollBars</w:t>
                  </w:r>
                  <w:r>
                    <w:rPr>
                      <w:b/>
                      <w:sz w:val="20"/>
                      <w:szCs w:val="20"/>
                    </w:rPr>
                    <w:t>-</w:t>
                  </w:r>
                  <w:r w:rsidRPr="00942ECA">
                    <w:rPr>
                      <w:b/>
                      <w:sz w:val="20"/>
                      <w:szCs w:val="20"/>
                    </w:rPr>
                    <w:t>Vertical</w:t>
                  </w:r>
                </w:p>
              </w:tc>
              <w:tc>
                <w:tcPr>
                  <w:tcW w:w="1826" w:type="dxa"/>
                </w:tcPr>
                <w:p w:rsidR="006241B1" w:rsidRPr="00942ECA" w:rsidRDefault="006241B1" w:rsidP="006241B1">
                  <w:r w:rsidRPr="00942ECA">
                    <w:t>Muestra barra de desplazamiento vertical.</w:t>
                  </w:r>
                </w:p>
              </w:tc>
            </w:tr>
            <w:tr w:rsidR="006241B1" w:rsidRPr="00E97329" w:rsidTr="006241B1">
              <w:tc>
                <w:tcPr>
                  <w:tcW w:w="326" w:type="dxa"/>
                </w:tcPr>
                <w:p w:rsidR="006241B1" w:rsidRPr="00942ECA" w:rsidRDefault="006241B1" w:rsidP="006241B1">
                  <w:r w:rsidRPr="00942ECA">
                    <w:lastRenderedPageBreak/>
                    <w:t>3</w:t>
                  </w:r>
                </w:p>
              </w:tc>
              <w:tc>
                <w:tcPr>
                  <w:tcW w:w="2272" w:type="dxa"/>
                </w:tcPr>
                <w:p w:rsidR="006241B1" w:rsidRPr="00942ECA" w:rsidRDefault="006241B1" w:rsidP="006241B1">
                  <w:pPr>
                    <w:rPr>
                      <w:b/>
                      <w:sz w:val="20"/>
                      <w:szCs w:val="20"/>
                    </w:rPr>
                  </w:pPr>
                  <w:r w:rsidRPr="00942ECA">
                    <w:rPr>
                      <w:b/>
                      <w:sz w:val="20"/>
                      <w:szCs w:val="20"/>
                    </w:rPr>
                    <w:t>fmScrollBarsBoth</w:t>
                  </w:r>
                </w:p>
              </w:tc>
              <w:tc>
                <w:tcPr>
                  <w:tcW w:w="1826" w:type="dxa"/>
                </w:tcPr>
                <w:p w:rsidR="006241B1" w:rsidRPr="00942ECA" w:rsidRDefault="006241B1" w:rsidP="006241B1">
                  <w:r w:rsidRPr="00942ECA">
                    <w:t>Muestra ambas barras de desplazamiento</w:t>
                  </w:r>
                  <w:r>
                    <w:t>.</w:t>
                  </w:r>
                </w:p>
              </w:tc>
            </w:tr>
          </w:tbl>
          <w:p w:rsidR="006241B1" w:rsidRDefault="006241B1" w:rsidP="006241B1">
            <w:r>
              <w:t xml:space="preserve"> </w:t>
            </w:r>
          </w:p>
        </w:tc>
        <w:tc>
          <w:tcPr>
            <w:tcW w:w="0" w:type="auto"/>
          </w:tcPr>
          <w:p w:rsidR="006241B1" w:rsidRDefault="006241B1" w:rsidP="006241B1">
            <w:r w:rsidRPr="00942ECA">
              <w:lastRenderedPageBreak/>
              <w:t>fmScrollBars</w:t>
            </w:r>
          </w:p>
        </w:tc>
      </w:tr>
      <w:tr w:rsidR="006241B1" w:rsidTr="006241B1">
        <w:trPr>
          <w:jc w:val="center"/>
        </w:trPr>
        <w:tc>
          <w:tcPr>
            <w:tcW w:w="0" w:type="auto"/>
          </w:tcPr>
          <w:p w:rsidR="006241B1" w:rsidRPr="00CB20E7" w:rsidRDefault="006241B1" w:rsidP="006241B1">
            <w:pPr>
              <w:rPr>
                <w:sz w:val="20"/>
                <w:szCs w:val="20"/>
              </w:rPr>
            </w:pPr>
            <w:r>
              <w:rPr>
                <w:sz w:val="20"/>
                <w:szCs w:val="20"/>
              </w:rPr>
              <w:lastRenderedPageBreak/>
              <w:t>ScrollHeight</w:t>
            </w:r>
          </w:p>
        </w:tc>
        <w:tc>
          <w:tcPr>
            <w:tcW w:w="0" w:type="auto"/>
          </w:tcPr>
          <w:p w:rsidR="006241B1" w:rsidRPr="00F5167E" w:rsidRDefault="006241B1" w:rsidP="006241B1">
            <w:r w:rsidRPr="00F5167E">
              <w:t>Indica el alto en puntos que puede mostrarse al mover las barras de desplazamiento.</w:t>
            </w:r>
          </w:p>
        </w:tc>
        <w:tc>
          <w:tcPr>
            <w:tcW w:w="0" w:type="auto"/>
          </w:tcPr>
          <w:p w:rsidR="006241B1" w:rsidRPr="00F5167E" w:rsidRDefault="006241B1" w:rsidP="006241B1">
            <w:r w:rsidRPr="00F5167E">
              <w:t>Single</w:t>
            </w:r>
          </w:p>
        </w:tc>
      </w:tr>
      <w:tr w:rsidR="006241B1" w:rsidTr="006241B1">
        <w:trPr>
          <w:jc w:val="center"/>
        </w:trPr>
        <w:tc>
          <w:tcPr>
            <w:tcW w:w="0" w:type="auto"/>
          </w:tcPr>
          <w:p w:rsidR="006241B1" w:rsidRPr="00CB20E7" w:rsidRDefault="006241B1" w:rsidP="006241B1">
            <w:pPr>
              <w:rPr>
                <w:sz w:val="20"/>
                <w:szCs w:val="20"/>
              </w:rPr>
            </w:pPr>
            <w:r>
              <w:rPr>
                <w:sz w:val="20"/>
                <w:szCs w:val="20"/>
              </w:rPr>
              <w:t>ScrollLeft</w:t>
            </w:r>
          </w:p>
        </w:tc>
        <w:tc>
          <w:tcPr>
            <w:tcW w:w="0" w:type="auto"/>
          </w:tcPr>
          <w:p w:rsidR="006241B1" w:rsidRPr="00F5167E" w:rsidRDefault="006241B1" w:rsidP="006241B1">
            <w:r>
              <w:t xml:space="preserve">Indica la distancia en puntos desde el borde izquierdo del formulario. </w:t>
            </w:r>
          </w:p>
        </w:tc>
        <w:tc>
          <w:tcPr>
            <w:tcW w:w="0" w:type="auto"/>
          </w:tcPr>
          <w:p w:rsidR="006241B1" w:rsidRPr="00F5167E" w:rsidRDefault="006241B1" w:rsidP="006241B1">
            <w:r w:rsidRPr="00F5167E">
              <w:t>Single</w:t>
            </w:r>
          </w:p>
        </w:tc>
      </w:tr>
      <w:tr w:rsidR="006241B1" w:rsidTr="006241B1">
        <w:trPr>
          <w:jc w:val="center"/>
        </w:trPr>
        <w:tc>
          <w:tcPr>
            <w:tcW w:w="0" w:type="auto"/>
          </w:tcPr>
          <w:p w:rsidR="006241B1" w:rsidRPr="00CB20E7" w:rsidRDefault="006241B1" w:rsidP="006241B1">
            <w:pPr>
              <w:rPr>
                <w:sz w:val="20"/>
                <w:szCs w:val="20"/>
              </w:rPr>
            </w:pPr>
            <w:r>
              <w:rPr>
                <w:sz w:val="20"/>
                <w:szCs w:val="20"/>
              </w:rPr>
              <w:t>ScrollTop</w:t>
            </w:r>
          </w:p>
        </w:tc>
        <w:tc>
          <w:tcPr>
            <w:tcW w:w="0" w:type="auto"/>
          </w:tcPr>
          <w:p w:rsidR="006241B1" w:rsidRPr="00F5167E" w:rsidRDefault="006241B1" w:rsidP="006241B1">
            <w:r>
              <w:t>Indica la distancia en puntos desde el borde superior del formulario.</w:t>
            </w:r>
          </w:p>
        </w:tc>
        <w:tc>
          <w:tcPr>
            <w:tcW w:w="0" w:type="auto"/>
          </w:tcPr>
          <w:p w:rsidR="006241B1" w:rsidRPr="00F5167E" w:rsidRDefault="006241B1" w:rsidP="006241B1"/>
        </w:tc>
      </w:tr>
      <w:tr w:rsidR="006241B1" w:rsidTr="006241B1">
        <w:trPr>
          <w:jc w:val="center"/>
        </w:trPr>
        <w:tc>
          <w:tcPr>
            <w:tcW w:w="0" w:type="auto"/>
          </w:tcPr>
          <w:p w:rsidR="006241B1" w:rsidRPr="00CB20E7" w:rsidRDefault="006241B1" w:rsidP="006241B1">
            <w:pPr>
              <w:rPr>
                <w:sz w:val="20"/>
                <w:szCs w:val="20"/>
              </w:rPr>
            </w:pPr>
            <w:r>
              <w:rPr>
                <w:sz w:val="20"/>
                <w:szCs w:val="20"/>
              </w:rPr>
              <w:t>ScrollWidth</w:t>
            </w:r>
          </w:p>
        </w:tc>
        <w:tc>
          <w:tcPr>
            <w:tcW w:w="0" w:type="auto"/>
          </w:tcPr>
          <w:p w:rsidR="006241B1" w:rsidRPr="00F5167E" w:rsidRDefault="006241B1" w:rsidP="006241B1">
            <w:r w:rsidRPr="00F5167E">
              <w:t xml:space="preserve">Indica el </w:t>
            </w:r>
            <w:r>
              <w:t>ancho</w:t>
            </w:r>
            <w:r w:rsidRPr="00F5167E">
              <w:t xml:space="preserve"> en puntos que puede mostrarse al mover las barras de desplazamiento.</w:t>
            </w:r>
          </w:p>
        </w:tc>
        <w:tc>
          <w:tcPr>
            <w:tcW w:w="0" w:type="auto"/>
          </w:tcPr>
          <w:p w:rsidR="006241B1" w:rsidRPr="00F5167E" w:rsidRDefault="006241B1" w:rsidP="006241B1">
            <w:r w:rsidRPr="00F5167E">
              <w:t>Single</w:t>
            </w:r>
          </w:p>
        </w:tc>
      </w:tr>
      <w:tr w:rsidR="006241B1" w:rsidTr="006241B1">
        <w:trPr>
          <w:jc w:val="center"/>
        </w:trPr>
        <w:tc>
          <w:tcPr>
            <w:tcW w:w="0" w:type="auto"/>
          </w:tcPr>
          <w:p w:rsidR="006241B1" w:rsidRDefault="006241B1" w:rsidP="006241B1">
            <w:r w:rsidRPr="004D3164">
              <w:t>Selected</w:t>
            </w:r>
          </w:p>
        </w:tc>
        <w:tc>
          <w:tcPr>
            <w:tcW w:w="0" w:type="auto"/>
          </w:tcPr>
          <w:p w:rsidR="006241B1" w:rsidRPr="00F5167E" w:rsidRDefault="006241B1" w:rsidP="006241B1">
            <w:r>
              <w:t>Define o consulta el estado de un elemento de un ListBox indicando si está seleccionado o no.</w:t>
            </w:r>
          </w:p>
        </w:tc>
        <w:tc>
          <w:tcPr>
            <w:tcW w:w="0" w:type="auto"/>
          </w:tcPr>
          <w:p w:rsidR="006241B1" w:rsidRPr="00F5167E" w:rsidRDefault="006241B1" w:rsidP="006241B1">
            <w:r>
              <w:t>Boolean</w:t>
            </w:r>
          </w:p>
        </w:tc>
      </w:tr>
      <w:tr w:rsidR="006241B1" w:rsidTr="006241B1">
        <w:trPr>
          <w:jc w:val="center"/>
        </w:trPr>
        <w:tc>
          <w:tcPr>
            <w:tcW w:w="0" w:type="auto"/>
          </w:tcPr>
          <w:p w:rsidR="006241B1" w:rsidRDefault="006241B1" w:rsidP="006241B1">
            <w:r>
              <w:rPr>
                <w:sz w:val="20"/>
                <w:szCs w:val="20"/>
              </w:rPr>
              <w:t>SelectedItem</w:t>
            </w:r>
          </w:p>
        </w:tc>
        <w:tc>
          <w:tcPr>
            <w:tcW w:w="0" w:type="auto"/>
          </w:tcPr>
          <w:p w:rsidR="006241B1" w:rsidRPr="00F5167E" w:rsidRDefault="006241B1" w:rsidP="006241B1">
            <w:r>
              <w:t>Indica cual es el elemento seleccionado en la actualidad. Usado en controles de tipo TabStrip y MultiPage.</w:t>
            </w:r>
          </w:p>
        </w:tc>
        <w:tc>
          <w:tcPr>
            <w:tcW w:w="0" w:type="auto"/>
          </w:tcPr>
          <w:p w:rsidR="006241B1" w:rsidRPr="00F5167E" w:rsidRDefault="006241B1" w:rsidP="006241B1"/>
        </w:tc>
      </w:tr>
      <w:tr w:rsidR="006241B1" w:rsidTr="006241B1">
        <w:trPr>
          <w:jc w:val="center"/>
        </w:trPr>
        <w:tc>
          <w:tcPr>
            <w:tcW w:w="0" w:type="auto"/>
          </w:tcPr>
          <w:p w:rsidR="006241B1" w:rsidRPr="000322C2" w:rsidRDefault="006241B1" w:rsidP="006241B1">
            <w:pPr>
              <w:rPr>
                <w:sz w:val="20"/>
                <w:szCs w:val="20"/>
              </w:rPr>
            </w:pPr>
            <w:r w:rsidRPr="000322C2">
              <w:rPr>
                <w:sz w:val="20"/>
                <w:szCs w:val="20"/>
              </w:rPr>
              <w:t>SelectionMargin</w:t>
            </w:r>
          </w:p>
        </w:tc>
        <w:tc>
          <w:tcPr>
            <w:tcW w:w="0" w:type="auto"/>
          </w:tcPr>
          <w:p w:rsidR="006241B1" w:rsidRPr="00BD4FD3" w:rsidRDefault="006241B1" w:rsidP="006241B1">
            <w:r w:rsidRPr="00BD4FD3">
              <w:t>Indica si la selección puede realizarse haciendo clic en el margen que hay a la izquierda del texto.</w:t>
            </w:r>
          </w:p>
        </w:tc>
        <w:tc>
          <w:tcPr>
            <w:tcW w:w="0" w:type="auto"/>
          </w:tcPr>
          <w:p w:rsidR="006241B1" w:rsidRPr="00BD4FD3" w:rsidRDefault="006241B1" w:rsidP="006241B1">
            <w:r w:rsidRPr="00BD4FD3">
              <w:t>Boolean</w:t>
            </w:r>
          </w:p>
        </w:tc>
      </w:tr>
      <w:tr w:rsidR="006241B1" w:rsidTr="006241B1">
        <w:trPr>
          <w:jc w:val="center"/>
        </w:trPr>
        <w:tc>
          <w:tcPr>
            <w:tcW w:w="0" w:type="auto"/>
          </w:tcPr>
          <w:p w:rsidR="006241B1" w:rsidRDefault="006241B1" w:rsidP="006241B1">
            <w:r>
              <w:t>SelLength</w:t>
            </w:r>
          </w:p>
        </w:tc>
        <w:tc>
          <w:tcPr>
            <w:tcW w:w="0" w:type="auto"/>
          </w:tcPr>
          <w:p w:rsidR="006241B1" w:rsidRPr="00BD4FD3" w:rsidRDefault="006241B1" w:rsidP="006241B1">
            <w:r w:rsidRPr="00BD4FD3">
              <w:t>Indica el número de caracteres seleccionados en el texto.</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t>SelStart</w:t>
            </w:r>
          </w:p>
        </w:tc>
        <w:tc>
          <w:tcPr>
            <w:tcW w:w="0" w:type="auto"/>
          </w:tcPr>
          <w:p w:rsidR="006241B1" w:rsidRPr="00BD4FD3" w:rsidRDefault="006241B1" w:rsidP="006241B1">
            <w:r w:rsidRPr="00BD4FD3">
              <w:t>Indica el inicio del texto seleccionado.</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t>SelText</w:t>
            </w:r>
          </w:p>
        </w:tc>
        <w:tc>
          <w:tcPr>
            <w:tcW w:w="0" w:type="auto"/>
          </w:tcPr>
          <w:p w:rsidR="006241B1" w:rsidRPr="00BD4FD3" w:rsidRDefault="006241B1" w:rsidP="006241B1">
            <w:r w:rsidRPr="00BD4FD3">
              <w:t>Indica el texto seleccionado.</w:t>
            </w:r>
          </w:p>
        </w:tc>
        <w:tc>
          <w:tcPr>
            <w:tcW w:w="0" w:type="auto"/>
          </w:tcPr>
          <w:p w:rsidR="006241B1" w:rsidRPr="00BD4FD3" w:rsidRDefault="006241B1" w:rsidP="006241B1">
            <w:r w:rsidRPr="00BD4FD3">
              <w:t>String</w:t>
            </w:r>
          </w:p>
        </w:tc>
      </w:tr>
      <w:tr w:rsidR="006241B1" w:rsidTr="006241B1">
        <w:trPr>
          <w:jc w:val="center"/>
        </w:trPr>
        <w:tc>
          <w:tcPr>
            <w:tcW w:w="0" w:type="auto"/>
          </w:tcPr>
          <w:p w:rsidR="006241B1" w:rsidRDefault="006241B1" w:rsidP="006241B1">
            <w:r w:rsidRPr="00570978">
              <w:rPr>
                <w:sz w:val="20"/>
                <w:szCs w:val="20"/>
              </w:rPr>
              <w:t>ShowDrop</w:t>
            </w:r>
            <w:r>
              <w:rPr>
                <w:sz w:val="20"/>
                <w:szCs w:val="20"/>
              </w:rPr>
              <w:t>-</w:t>
            </w:r>
            <w:r w:rsidRPr="00570978">
              <w:rPr>
                <w:sz w:val="20"/>
                <w:szCs w:val="20"/>
              </w:rPr>
              <w:t>ButtonWhen</w:t>
            </w:r>
          </w:p>
        </w:tc>
        <w:tc>
          <w:tcPr>
            <w:tcW w:w="0" w:type="auto"/>
          </w:tcPr>
          <w:p w:rsidR="006241B1" w:rsidRPr="00BD4FD3" w:rsidRDefault="006241B1" w:rsidP="006241B1">
            <w:r w:rsidRPr="00BD4FD3">
              <w:t xml:space="preserve">Indica cuando se ha de mostrar el botón de desplegar del control. Puede ser alguno de los valores de la constante </w:t>
            </w:r>
            <w:r w:rsidRPr="00BD4FD3">
              <w:lastRenderedPageBreak/>
              <w:t>fmShowDropButtonWhen:</w:t>
            </w:r>
          </w:p>
          <w:p w:rsidR="006241B1" w:rsidRPr="00BD4FD3"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439"/>
              <w:gridCol w:w="1084"/>
            </w:tblGrid>
            <w:tr w:rsidR="006241B1" w:rsidRPr="00E97329" w:rsidTr="006241B1">
              <w:tc>
                <w:tcPr>
                  <w:tcW w:w="328" w:type="dxa"/>
                </w:tcPr>
                <w:p w:rsidR="006241B1" w:rsidRPr="009952C1" w:rsidRDefault="006241B1" w:rsidP="006241B1">
                  <w:pPr>
                    <w:rPr>
                      <w:noProof/>
                    </w:rPr>
                  </w:pPr>
                  <w:r w:rsidRPr="009952C1">
                    <w:rPr>
                      <w:noProof/>
                    </w:rPr>
                    <w:t>0</w:t>
                  </w:r>
                </w:p>
              </w:tc>
              <w:tc>
                <w:tcPr>
                  <w:tcW w:w="2725" w:type="dxa"/>
                </w:tcPr>
                <w:p w:rsidR="006241B1" w:rsidRPr="009952C1" w:rsidRDefault="006241B1"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1371" w:type="dxa"/>
                </w:tcPr>
                <w:p w:rsidR="006241B1" w:rsidRPr="009952C1" w:rsidRDefault="006241B1" w:rsidP="006241B1">
                  <w:pPr>
                    <w:rPr>
                      <w:noProof/>
                    </w:rPr>
                  </w:pPr>
                  <w:r>
                    <w:rPr>
                      <w:noProof/>
                    </w:rPr>
                    <w:t>Nunca</w:t>
                  </w:r>
                  <w:r w:rsidRPr="009952C1">
                    <w:rPr>
                      <w:noProof/>
                    </w:rPr>
                    <w:t>.</w:t>
                  </w:r>
                </w:p>
              </w:tc>
            </w:tr>
            <w:tr w:rsidR="006241B1" w:rsidRPr="00E97329" w:rsidTr="006241B1">
              <w:tc>
                <w:tcPr>
                  <w:tcW w:w="328" w:type="dxa"/>
                </w:tcPr>
                <w:p w:rsidR="006241B1" w:rsidRPr="009952C1" w:rsidRDefault="006241B1" w:rsidP="006241B1">
                  <w:pPr>
                    <w:rPr>
                      <w:noProof/>
                    </w:rPr>
                  </w:pPr>
                  <w:r w:rsidRPr="009952C1">
                    <w:rPr>
                      <w:noProof/>
                    </w:rPr>
                    <w:t>1</w:t>
                  </w:r>
                </w:p>
              </w:tc>
              <w:tc>
                <w:tcPr>
                  <w:tcW w:w="2725" w:type="dxa"/>
                </w:tcPr>
                <w:p w:rsidR="006241B1" w:rsidRPr="009952C1" w:rsidRDefault="006241B1"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1371" w:type="dxa"/>
                </w:tcPr>
                <w:p w:rsidR="006241B1" w:rsidRPr="009952C1" w:rsidRDefault="006241B1" w:rsidP="006241B1">
                  <w:pPr>
                    <w:rPr>
                      <w:noProof/>
                    </w:rPr>
                  </w:pPr>
                  <w:r w:rsidRPr="009952C1">
                    <w:rPr>
                      <w:noProof/>
                    </w:rPr>
                    <w:t xml:space="preserve">Muestra el botón cuando tiene el </w:t>
                  </w:r>
                  <w:r>
                    <w:rPr>
                      <w:noProof/>
                    </w:rPr>
                    <w:t>foco</w:t>
                  </w:r>
                  <w:r w:rsidRPr="009952C1">
                    <w:rPr>
                      <w:noProof/>
                    </w:rPr>
                    <w:t>.</w:t>
                  </w:r>
                </w:p>
              </w:tc>
            </w:tr>
            <w:tr w:rsidR="006241B1" w:rsidRPr="00E97329" w:rsidTr="006241B1">
              <w:tc>
                <w:tcPr>
                  <w:tcW w:w="328" w:type="dxa"/>
                </w:tcPr>
                <w:p w:rsidR="006241B1" w:rsidRPr="009952C1" w:rsidRDefault="006241B1" w:rsidP="006241B1">
                  <w:pPr>
                    <w:rPr>
                      <w:noProof/>
                    </w:rPr>
                  </w:pPr>
                  <w:r w:rsidRPr="009952C1">
                    <w:rPr>
                      <w:noProof/>
                    </w:rPr>
                    <w:t>2</w:t>
                  </w:r>
                </w:p>
              </w:tc>
              <w:tc>
                <w:tcPr>
                  <w:tcW w:w="2725" w:type="dxa"/>
                </w:tcPr>
                <w:p w:rsidR="006241B1" w:rsidRPr="009952C1" w:rsidRDefault="006241B1"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1371" w:type="dxa"/>
                </w:tcPr>
                <w:p w:rsidR="006241B1" w:rsidRPr="009952C1" w:rsidRDefault="006241B1" w:rsidP="006241B1">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6241B1" w:rsidRPr="00BD4FD3" w:rsidRDefault="006241B1" w:rsidP="006241B1">
            <w:r>
              <w:t xml:space="preserve"> </w:t>
            </w:r>
          </w:p>
        </w:tc>
        <w:tc>
          <w:tcPr>
            <w:tcW w:w="0" w:type="auto"/>
          </w:tcPr>
          <w:p w:rsidR="006241B1" w:rsidRPr="00BD4FD3" w:rsidRDefault="006241B1" w:rsidP="006241B1">
            <w:r w:rsidRPr="009952C1">
              <w:lastRenderedPageBreak/>
              <w:t>fmShowDrop</w:t>
            </w:r>
            <w:r>
              <w:t>-</w:t>
            </w:r>
            <w:r w:rsidRPr="009952C1">
              <w:t>ButtonWhen</w:t>
            </w:r>
          </w:p>
        </w:tc>
      </w:tr>
      <w:tr w:rsidR="006241B1" w:rsidTr="006241B1">
        <w:trPr>
          <w:jc w:val="center"/>
        </w:trPr>
        <w:tc>
          <w:tcPr>
            <w:tcW w:w="0" w:type="auto"/>
          </w:tcPr>
          <w:p w:rsidR="006241B1" w:rsidRPr="00301E48" w:rsidRDefault="006241B1" w:rsidP="006241B1">
            <w:r>
              <w:rPr>
                <w:sz w:val="20"/>
                <w:szCs w:val="20"/>
              </w:rPr>
              <w:lastRenderedPageBreak/>
              <w:t>SmallChange</w:t>
            </w:r>
          </w:p>
        </w:tc>
        <w:tc>
          <w:tcPr>
            <w:tcW w:w="0" w:type="auto"/>
          </w:tcPr>
          <w:p w:rsidR="006241B1" w:rsidRDefault="006241B1" w:rsidP="006241B1">
            <w:r>
              <w:t>Indica la cantidad de desplazamiento que se ha de producir al hacer clic en una flecha de desplazamiento.</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rsidRPr="00301E48">
              <w:t>SourceName</w:t>
            </w:r>
          </w:p>
        </w:tc>
        <w:tc>
          <w:tcPr>
            <w:tcW w:w="0" w:type="auto"/>
          </w:tcPr>
          <w:p w:rsidR="006241B1" w:rsidRDefault="006241B1" w:rsidP="006241B1">
            <w:r>
              <w:t>Define o consulta el nombre de origen del vínculo del objeto.</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SpecialEffect</w:t>
            </w:r>
          </w:p>
        </w:tc>
        <w:tc>
          <w:tcPr>
            <w:tcW w:w="0" w:type="auto"/>
          </w:tcPr>
          <w:p w:rsidR="006241B1" w:rsidRPr="00BD4FD3" w:rsidRDefault="006241B1" w:rsidP="006241B1">
            <w:r w:rsidRPr="00BD4FD3">
              <w:t xml:space="preserve">Indica la apariencia visual de un objeto. Puede ser alguno de los valores de la constante </w:t>
            </w:r>
            <w:r w:rsidRPr="0038393F">
              <w:rPr>
                <w:b/>
              </w:rPr>
              <w:t>fmSpecialEffect</w:t>
            </w:r>
            <w:r w:rsidRPr="00BD4FD3">
              <w:t>:</w:t>
            </w:r>
          </w:p>
          <w:p w:rsidR="006241B1" w:rsidRPr="00BD4FD3"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1916"/>
              <w:gridCol w:w="1597"/>
            </w:tblGrid>
            <w:tr w:rsidR="006241B1" w:rsidRPr="009952C1" w:rsidTr="006241B1">
              <w:tc>
                <w:tcPr>
                  <w:tcW w:w="336" w:type="dxa"/>
                </w:tcPr>
                <w:p w:rsidR="006241B1" w:rsidRPr="0031024F" w:rsidRDefault="006241B1" w:rsidP="006241B1">
                  <w:pPr>
                    <w:rPr>
                      <w:noProof/>
                    </w:rPr>
                  </w:pPr>
                  <w:r w:rsidRPr="0031024F">
                    <w:rPr>
                      <w:noProof/>
                    </w:rPr>
                    <w:t>0</w:t>
                  </w:r>
                </w:p>
              </w:tc>
              <w:tc>
                <w:tcPr>
                  <w:tcW w:w="2145" w:type="dxa"/>
                </w:tcPr>
                <w:p w:rsidR="006241B1" w:rsidRPr="0031024F" w:rsidRDefault="006241B1" w:rsidP="006241B1">
                  <w:pPr>
                    <w:rPr>
                      <w:b/>
                      <w:noProof/>
                      <w:sz w:val="20"/>
                      <w:szCs w:val="20"/>
                    </w:rPr>
                  </w:pPr>
                  <w:r w:rsidRPr="0031024F">
                    <w:rPr>
                      <w:b/>
                      <w:noProof/>
                      <w:sz w:val="20"/>
                      <w:szCs w:val="20"/>
                    </w:rPr>
                    <w:t>fmSpecialEffectFlat</w:t>
                  </w:r>
                </w:p>
              </w:tc>
              <w:tc>
                <w:tcPr>
                  <w:tcW w:w="1943" w:type="dxa"/>
                </w:tcPr>
                <w:p w:rsidR="006241B1" w:rsidRPr="0031024F" w:rsidRDefault="006241B1" w:rsidP="006241B1">
                  <w:pPr>
                    <w:rPr>
                      <w:noProof/>
                    </w:rPr>
                  </w:pPr>
                  <w:r w:rsidRPr="0031024F">
                    <w:rPr>
                      <w:noProof/>
                    </w:rPr>
                    <w:t xml:space="preserve">El objeto se muestra plano, distinguido por un borde, un cambio de color o ambos. </w:t>
                  </w:r>
                  <w:r>
                    <w:rPr>
                      <w:noProof/>
                    </w:rPr>
                    <w:t xml:space="preserve">(Valor por </w:t>
                  </w:r>
                  <w:r>
                    <w:rPr>
                      <w:noProof/>
                    </w:rPr>
                    <w:lastRenderedPageBreak/>
                    <w:t>defecto).</w:t>
                  </w:r>
                </w:p>
              </w:tc>
            </w:tr>
            <w:tr w:rsidR="006241B1" w:rsidRPr="009952C1" w:rsidTr="006241B1">
              <w:tc>
                <w:tcPr>
                  <w:tcW w:w="336" w:type="dxa"/>
                </w:tcPr>
                <w:p w:rsidR="006241B1" w:rsidRPr="0031024F" w:rsidRDefault="006241B1" w:rsidP="006241B1">
                  <w:pPr>
                    <w:rPr>
                      <w:color w:val="000000"/>
                      <w:sz w:val="24"/>
                    </w:rPr>
                  </w:pPr>
                  <w:r w:rsidRPr="0031024F">
                    <w:rPr>
                      <w:color w:val="000000"/>
                      <w:sz w:val="24"/>
                    </w:rPr>
                    <w:lastRenderedPageBreak/>
                    <w:t>1</w:t>
                  </w:r>
                </w:p>
              </w:tc>
              <w:tc>
                <w:tcPr>
                  <w:tcW w:w="2145" w:type="dxa"/>
                </w:tcPr>
                <w:p w:rsidR="006241B1" w:rsidRPr="0031024F" w:rsidRDefault="006241B1"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1943" w:type="dxa"/>
                </w:tcPr>
                <w:p w:rsidR="006241B1" w:rsidRPr="0031024F" w:rsidRDefault="006241B1" w:rsidP="006241B1">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6241B1" w:rsidRPr="009952C1" w:rsidTr="006241B1">
              <w:tc>
                <w:tcPr>
                  <w:tcW w:w="336" w:type="dxa"/>
                </w:tcPr>
                <w:p w:rsidR="006241B1" w:rsidRPr="0031024F" w:rsidRDefault="006241B1" w:rsidP="006241B1">
                  <w:pPr>
                    <w:rPr>
                      <w:color w:val="000000"/>
                      <w:sz w:val="24"/>
                    </w:rPr>
                  </w:pPr>
                  <w:r w:rsidRPr="0031024F">
                    <w:rPr>
                      <w:color w:val="000000"/>
                      <w:sz w:val="24"/>
                    </w:rPr>
                    <w:t>2</w:t>
                  </w:r>
                </w:p>
              </w:tc>
              <w:tc>
                <w:tcPr>
                  <w:tcW w:w="2145" w:type="dxa"/>
                </w:tcPr>
                <w:p w:rsidR="006241B1" w:rsidRPr="0031024F" w:rsidRDefault="006241B1"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1943" w:type="dxa"/>
                </w:tcPr>
                <w:p w:rsidR="006241B1" w:rsidRPr="0031024F" w:rsidRDefault="006241B1" w:rsidP="006241B1">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6241B1" w:rsidRPr="009952C1" w:rsidTr="006241B1">
              <w:tc>
                <w:tcPr>
                  <w:tcW w:w="336" w:type="dxa"/>
                </w:tcPr>
                <w:p w:rsidR="006241B1" w:rsidRPr="0031024F" w:rsidRDefault="006241B1" w:rsidP="006241B1">
                  <w:pPr>
                    <w:rPr>
                      <w:color w:val="000000"/>
                      <w:sz w:val="24"/>
                    </w:rPr>
                  </w:pPr>
                  <w:r w:rsidRPr="0031024F">
                    <w:rPr>
                      <w:color w:val="000000"/>
                      <w:sz w:val="24"/>
                    </w:rPr>
                    <w:t>3</w:t>
                  </w:r>
                </w:p>
              </w:tc>
              <w:tc>
                <w:tcPr>
                  <w:tcW w:w="2145" w:type="dxa"/>
                </w:tcPr>
                <w:p w:rsidR="006241B1" w:rsidRPr="0031024F" w:rsidRDefault="006241B1"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1943" w:type="dxa"/>
                </w:tcPr>
                <w:p w:rsidR="006241B1" w:rsidRDefault="006241B1" w:rsidP="006241B1">
                  <w:pPr>
                    <w:rPr>
                      <w:color w:val="000000"/>
                      <w:sz w:val="24"/>
                    </w:rPr>
                  </w:pPr>
                  <w:r w:rsidRPr="0031024F">
                    <w:rPr>
                      <w:color w:val="000000"/>
                      <w:sz w:val="24"/>
                    </w:rPr>
                    <w:t xml:space="preserve">El borde parece estar cincelado alrededor del control. </w:t>
                  </w:r>
                </w:p>
                <w:p w:rsidR="006241B1" w:rsidRPr="0031024F" w:rsidRDefault="006241B1" w:rsidP="006241B1">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w:t>
                  </w:r>
                  <w:r w:rsidRPr="0031024F">
                    <w:rPr>
                      <w:color w:val="000000"/>
                      <w:sz w:val="24"/>
                    </w:rPr>
                    <w:lastRenderedPageBreak/>
                    <w:t>OptionButton.</w:t>
                  </w:r>
                </w:p>
              </w:tc>
            </w:tr>
            <w:tr w:rsidR="006241B1" w:rsidRPr="009952C1" w:rsidTr="006241B1">
              <w:tc>
                <w:tcPr>
                  <w:tcW w:w="336" w:type="dxa"/>
                </w:tcPr>
                <w:p w:rsidR="006241B1" w:rsidRPr="0031024F" w:rsidRDefault="006241B1" w:rsidP="006241B1">
                  <w:pPr>
                    <w:rPr>
                      <w:color w:val="000000"/>
                      <w:sz w:val="24"/>
                    </w:rPr>
                  </w:pPr>
                  <w:r w:rsidRPr="0031024F">
                    <w:rPr>
                      <w:color w:val="000000"/>
                      <w:sz w:val="24"/>
                    </w:rPr>
                    <w:lastRenderedPageBreak/>
                    <w:t>6</w:t>
                  </w:r>
                </w:p>
              </w:tc>
              <w:tc>
                <w:tcPr>
                  <w:tcW w:w="2145" w:type="dxa"/>
                </w:tcPr>
                <w:p w:rsidR="006241B1" w:rsidRPr="0031024F" w:rsidRDefault="006241B1"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1943" w:type="dxa"/>
                </w:tcPr>
                <w:p w:rsidR="006241B1" w:rsidRPr="0031024F" w:rsidRDefault="006241B1" w:rsidP="006241B1">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6241B1" w:rsidRPr="00BD4FD3" w:rsidRDefault="006241B1" w:rsidP="006241B1">
            <w:r w:rsidRPr="00BD4FD3">
              <w:t xml:space="preserve"> </w:t>
            </w:r>
          </w:p>
        </w:tc>
        <w:tc>
          <w:tcPr>
            <w:tcW w:w="0" w:type="auto"/>
          </w:tcPr>
          <w:p w:rsidR="006241B1" w:rsidRPr="00BD4FD3" w:rsidRDefault="006241B1" w:rsidP="006241B1">
            <w:r w:rsidRPr="00BD4FD3">
              <w:lastRenderedPageBreak/>
              <w:t>fmSpecialEffect</w:t>
            </w:r>
          </w:p>
        </w:tc>
      </w:tr>
      <w:tr w:rsidR="006241B1" w:rsidTr="006241B1">
        <w:trPr>
          <w:jc w:val="center"/>
        </w:trPr>
        <w:tc>
          <w:tcPr>
            <w:tcW w:w="0" w:type="auto"/>
          </w:tcPr>
          <w:p w:rsidR="006241B1" w:rsidRDefault="006241B1" w:rsidP="006241B1">
            <w:r w:rsidRPr="00CC4C52">
              <w:rPr>
                <w:sz w:val="20"/>
                <w:szCs w:val="20"/>
              </w:rPr>
              <w:lastRenderedPageBreak/>
              <w:t>Style</w:t>
            </w:r>
          </w:p>
        </w:tc>
        <w:tc>
          <w:tcPr>
            <w:tcW w:w="0" w:type="auto"/>
          </w:tcPr>
          <w:p w:rsidR="006241B1" w:rsidRPr="00BD4FD3" w:rsidRDefault="006241B1" w:rsidP="006241B1">
            <w:r w:rsidRPr="00BD4FD3">
              <w:t xml:space="preserve">Indica cómo puede seleccionar o definir el valor del control. Puede ser alguno de los valores de la constante </w:t>
            </w:r>
            <w:r w:rsidRPr="00CC766D">
              <w:rPr>
                <w:b/>
              </w:rPr>
              <w:t>fmStyle</w:t>
            </w:r>
            <w:r w:rsidRPr="00BD4FD3">
              <w:t>:</w:t>
            </w:r>
          </w:p>
          <w:p w:rsidR="006241B1" w:rsidRPr="00BD4FD3"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228"/>
              <w:gridCol w:w="1295"/>
            </w:tblGrid>
            <w:tr w:rsidR="006241B1" w:rsidRPr="0031024F" w:rsidTr="006241B1">
              <w:tc>
                <w:tcPr>
                  <w:tcW w:w="328" w:type="dxa"/>
                </w:tcPr>
                <w:p w:rsidR="006241B1" w:rsidRPr="0076601B" w:rsidRDefault="006241B1" w:rsidP="006241B1">
                  <w:pPr>
                    <w:rPr>
                      <w:noProof/>
                    </w:rPr>
                  </w:pPr>
                  <w:r w:rsidRPr="0076601B">
                    <w:rPr>
                      <w:noProof/>
                    </w:rPr>
                    <w:t>0</w:t>
                  </w:r>
                </w:p>
              </w:tc>
              <w:tc>
                <w:tcPr>
                  <w:tcW w:w="2344" w:type="dxa"/>
                </w:tcPr>
                <w:p w:rsidR="006241B1" w:rsidRPr="0076601B" w:rsidRDefault="006241B1" w:rsidP="006241B1">
                  <w:pPr>
                    <w:rPr>
                      <w:b/>
                      <w:noProof/>
                      <w:sz w:val="20"/>
                      <w:szCs w:val="20"/>
                    </w:rPr>
                  </w:pPr>
                  <w:r w:rsidRPr="0076601B">
                    <w:rPr>
                      <w:b/>
                      <w:noProof/>
                      <w:sz w:val="20"/>
                      <w:szCs w:val="20"/>
                    </w:rPr>
                    <w:t>fmStyleDropDown</w:t>
                  </w:r>
                  <w:r>
                    <w:rPr>
                      <w:b/>
                      <w:noProof/>
                      <w:sz w:val="20"/>
                      <w:szCs w:val="20"/>
                    </w:rPr>
                    <w:t>-</w:t>
                  </w:r>
                  <w:r w:rsidRPr="0076601B">
                    <w:rPr>
                      <w:b/>
                      <w:noProof/>
                      <w:sz w:val="20"/>
                      <w:szCs w:val="20"/>
                    </w:rPr>
                    <w:t>Combo</w:t>
                  </w:r>
                </w:p>
              </w:tc>
              <w:tc>
                <w:tcPr>
                  <w:tcW w:w="1752" w:type="dxa"/>
                </w:tcPr>
                <w:p w:rsidR="006241B1" w:rsidRPr="0076601B" w:rsidRDefault="006241B1" w:rsidP="006241B1">
                  <w:r w:rsidRPr="0076601B">
                    <w:t>Se puede escribir un valor en el área de edición o seleccionar un valor de la lista (valor por defecto).</w:t>
                  </w:r>
                </w:p>
              </w:tc>
            </w:tr>
            <w:tr w:rsidR="006241B1" w:rsidRPr="0031024F" w:rsidTr="006241B1">
              <w:tc>
                <w:tcPr>
                  <w:tcW w:w="328" w:type="dxa"/>
                </w:tcPr>
                <w:p w:rsidR="006241B1" w:rsidRPr="0076601B" w:rsidRDefault="006241B1" w:rsidP="006241B1">
                  <w:pPr>
                    <w:rPr>
                      <w:noProof/>
                    </w:rPr>
                  </w:pPr>
                  <w:r w:rsidRPr="0076601B">
                    <w:rPr>
                      <w:noProof/>
                    </w:rPr>
                    <w:t>2</w:t>
                  </w:r>
                </w:p>
              </w:tc>
              <w:tc>
                <w:tcPr>
                  <w:tcW w:w="2344" w:type="dxa"/>
                </w:tcPr>
                <w:p w:rsidR="006241B1" w:rsidRPr="0076601B" w:rsidRDefault="006241B1" w:rsidP="006241B1">
                  <w:pPr>
                    <w:rPr>
                      <w:b/>
                      <w:noProof/>
                      <w:sz w:val="20"/>
                      <w:szCs w:val="20"/>
                    </w:rPr>
                  </w:pPr>
                  <w:r w:rsidRPr="0076601B">
                    <w:rPr>
                      <w:b/>
                      <w:noProof/>
                      <w:sz w:val="20"/>
                      <w:szCs w:val="20"/>
                    </w:rPr>
                    <w:t>FmStyleDropDownList</w:t>
                  </w:r>
                </w:p>
              </w:tc>
              <w:tc>
                <w:tcPr>
                  <w:tcW w:w="1752" w:type="dxa"/>
                </w:tcPr>
                <w:p w:rsidR="006241B1" w:rsidRPr="0076601B" w:rsidRDefault="006241B1" w:rsidP="006241B1">
                  <w:r w:rsidRPr="0076601B">
                    <w:t>El usuario debe seleccionar un valor de la lista.</w:t>
                  </w:r>
                </w:p>
              </w:tc>
            </w:tr>
          </w:tbl>
          <w:p w:rsidR="006241B1" w:rsidRPr="00BD4FD3" w:rsidRDefault="006241B1" w:rsidP="006241B1">
            <w:r w:rsidRPr="00BD4FD3">
              <w:t xml:space="preserve"> </w:t>
            </w:r>
          </w:p>
        </w:tc>
        <w:tc>
          <w:tcPr>
            <w:tcW w:w="0" w:type="auto"/>
          </w:tcPr>
          <w:p w:rsidR="006241B1" w:rsidRPr="00BD4FD3" w:rsidRDefault="006241B1" w:rsidP="006241B1">
            <w:r w:rsidRPr="00BD4FD3">
              <w:t>fmStyle</w:t>
            </w:r>
          </w:p>
        </w:tc>
      </w:tr>
      <w:tr w:rsidR="006241B1" w:rsidTr="006241B1">
        <w:trPr>
          <w:jc w:val="center"/>
        </w:trPr>
        <w:tc>
          <w:tcPr>
            <w:tcW w:w="0" w:type="auto"/>
          </w:tcPr>
          <w:p w:rsidR="006241B1" w:rsidRPr="00CB20E7" w:rsidRDefault="006241B1" w:rsidP="006241B1">
            <w:pPr>
              <w:rPr>
                <w:sz w:val="20"/>
                <w:szCs w:val="20"/>
              </w:rPr>
            </w:pPr>
            <w:r>
              <w:rPr>
                <w:sz w:val="20"/>
                <w:szCs w:val="20"/>
              </w:rPr>
              <w:t>TabFixedHeight</w:t>
            </w:r>
          </w:p>
        </w:tc>
        <w:tc>
          <w:tcPr>
            <w:tcW w:w="0" w:type="auto"/>
          </w:tcPr>
          <w:p w:rsidR="006241B1" w:rsidRPr="0076601B" w:rsidRDefault="006241B1" w:rsidP="006241B1">
            <w:r w:rsidRPr="0076601B">
              <w:t xml:space="preserve">Define o consulta el alto en puntos de las fichas de los controles </w:t>
            </w:r>
            <w:r w:rsidRPr="0076601B">
              <w:rPr>
                <w:b/>
              </w:rPr>
              <w:t>TabStrip</w:t>
            </w:r>
            <w:r w:rsidRPr="0076601B">
              <w:t xml:space="preserve"> o </w:t>
            </w:r>
            <w:r w:rsidRPr="0076601B">
              <w:rPr>
                <w:b/>
              </w:rPr>
              <w:lastRenderedPageBreak/>
              <w:t>MultiPage</w:t>
            </w:r>
            <w:r w:rsidRPr="0076601B">
              <w:t>.</w:t>
            </w:r>
          </w:p>
        </w:tc>
        <w:tc>
          <w:tcPr>
            <w:tcW w:w="0" w:type="auto"/>
          </w:tcPr>
          <w:p w:rsidR="006241B1" w:rsidRPr="002A34F2" w:rsidRDefault="006241B1" w:rsidP="006241B1">
            <w:pPr>
              <w:rPr>
                <w:noProof/>
              </w:rPr>
            </w:pPr>
            <w:r>
              <w:rPr>
                <w:noProof/>
              </w:rPr>
              <w:lastRenderedPageBreak/>
              <w:t>Single</w:t>
            </w:r>
          </w:p>
        </w:tc>
      </w:tr>
      <w:tr w:rsidR="006241B1" w:rsidTr="006241B1">
        <w:trPr>
          <w:jc w:val="center"/>
        </w:trPr>
        <w:tc>
          <w:tcPr>
            <w:tcW w:w="0" w:type="auto"/>
          </w:tcPr>
          <w:p w:rsidR="006241B1" w:rsidRPr="00CB20E7" w:rsidRDefault="006241B1" w:rsidP="006241B1">
            <w:pPr>
              <w:rPr>
                <w:sz w:val="20"/>
                <w:szCs w:val="20"/>
              </w:rPr>
            </w:pPr>
            <w:r>
              <w:rPr>
                <w:sz w:val="20"/>
                <w:szCs w:val="20"/>
              </w:rPr>
              <w:lastRenderedPageBreak/>
              <w:t>TabFixedWidth</w:t>
            </w:r>
          </w:p>
        </w:tc>
        <w:tc>
          <w:tcPr>
            <w:tcW w:w="0" w:type="auto"/>
          </w:tcPr>
          <w:p w:rsidR="006241B1" w:rsidRPr="0076601B" w:rsidRDefault="006241B1" w:rsidP="006241B1">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0" w:type="auto"/>
          </w:tcPr>
          <w:p w:rsidR="006241B1" w:rsidRPr="002A34F2" w:rsidRDefault="006241B1" w:rsidP="006241B1">
            <w:pPr>
              <w:rPr>
                <w:noProof/>
              </w:rPr>
            </w:pPr>
            <w:r>
              <w:rPr>
                <w:noProof/>
              </w:rPr>
              <w:t>Single</w:t>
            </w:r>
          </w:p>
        </w:tc>
      </w:tr>
      <w:tr w:rsidR="006241B1" w:rsidTr="006241B1">
        <w:trPr>
          <w:jc w:val="center"/>
        </w:trPr>
        <w:tc>
          <w:tcPr>
            <w:tcW w:w="0" w:type="auto"/>
          </w:tcPr>
          <w:p w:rsidR="006241B1" w:rsidRDefault="006241B1" w:rsidP="006241B1">
            <w:r>
              <w:t>TabIndex</w:t>
            </w:r>
          </w:p>
        </w:tc>
        <w:tc>
          <w:tcPr>
            <w:tcW w:w="0" w:type="auto"/>
          </w:tcPr>
          <w:p w:rsidR="006241B1" w:rsidRPr="0076601B" w:rsidRDefault="006241B1" w:rsidP="006241B1">
            <w:r w:rsidRPr="0076601B">
              <w:t>Orden en el que se halla el control dentro del orden de tabulación definido para el paso de un control a otro cada vez que se pulsa la tecla TAB.</w:t>
            </w:r>
          </w:p>
        </w:tc>
        <w:tc>
          <w:tcPr>
            <w:tcW w:w="0" w:type="auto"/>
          </w:tcPr>
          <w:p w:rsidR="006241B1" w:rsidRPr="002A34F2" w:rsidRDefault="006241B1" w:rsidP="006241B1">
            <w:pPr>
              <w:rPr>
                <w:noProof/>
              </w:rPr>
            </w:pPr>
            <w:r>
              <w:rPr>
                <w:noProof/>
              </w:rPr>
              <w:t>Integer</w:t>
            </w:r>
          </w:p>
        </w:tc>
      </w:tr>
      <w:tr w:rsidR="006241B1" w:rsidTr="006241B1">
        <w:trPr>
          <w:jc w:val="center"/>
        </w:trPr>
        <w:tc>
          <w:tcPr>
            <w:tcW w:w="0" w:type="auto"/>
          </w:tcPr>
          <w:p w:rsidR="006241B1" w:rsidRDefault="006241B1" w:rsidP="006241B1">
            <w:r>
              <w:rPr>
                <w:sz w:val="20"/>
                <w:szCs w:val="20"/>
              </w:rPr>
              <w:t>TabOrientation</w:t>
            </w:r>
          </w:p>
        </w:tc>
        <w:tc>
          <w:tcPr>
            <w:tcW w:w="0" w:type="auto"/>
          </w:tcPr>
          <w:p w:rsidR="006241B1" w:rsidRDefault="006241B1" w:rsidP="006241B1">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332"/>
              <w:gridCol w:w="1191"/>
            </w:tblGrid>
            <w:tr w:rsidR="006241B1" w:rsidRPr="0076601B" w:rsidTr="006241B1">
              <w:tc>
                <w:tcPr>
                  <w:tcW w:w="0" w:type="auto"/>
                </w:tcPr>
                <w:p w:rsidR="006241B1" w:rsidRPr="0076601B" w:rsidRDefault="006241B1" w:rsidP="006241B1">
                  <w:r w:rsidRPr="0076601B">
                    <w:t>0</w:t>
                  </w:r>
                </w:p>
              </w:tc>
              <w:tc>
                <w:tcPr>
                  <w:tcW w:w="0" w:type="auto"/>
                </w:tcPr>
                <w:p w:rsidR="006241B1" w:rsidRPr="0076601B" w:rsidRDefault="006241B1" w:rsidP="006241B1">
                  <w:pPr>
                    <w:rPr>
                      <w:b/>
                      <w:sz w:val="20"/>
                      <w:szCs w:val="20"/>
                    </w:rPr>
                  </w:pPr>
                  <w:r w:rsidRPr="0076601B">
                    <w:rPr>
                      <w:b/>
                      <w:sz w:val="20"/>
                      <w:szCs w:val="20"/>
                    </w:rPr>
                    <w:t>fmTabOrientationTop</w:t>
                  </w:r>
                </w:p>
              </w:tc>
              <w:tc>
                <w:tcPr>
                  <w:tcW w:w="0" w:type="auto"/>
                </w:tcPr>
                <w:p w:rsidR="006241B1" w:rsidRPr="0076601B" w:rsidRDefault="006241B1" w:rsidP="006241B1">
                  <w:r>
                    <w:t>Mostradas</w:t>
                  </w:r>
                  <w:r w:rsidRPr="0076601B">
                    <w:t xml:space="preserve"> en la parte superior (</w:t>
                  </w:r>
                  <w:r>
                    <w:t>valor por defecto</w:t>
                  </w:r>
                  <w:r w:rsidRPr="0076601B">
                    <w:t>).</w:t>
                  </w:r>
                </w:p>
              </w:tc>
            </w:tr>
            <w:tr w:rsidR="006241B1" w:rsidRPr="0076601B" w:rsidTr="006241B1">
              <w:tc>
                <w:tcPr>
                  <w:tcW w:w="0" w:type="auto"/>
                </w:tcPr>
                <w:p w:rsidR="006241B1" w:rsidRPr="0076601B" w:rsidRDefault="006241B1" w:rsidP="006241B1">
                  <w:r w:rsidRPr="0076601B">
                    <w:t>1</w:t>
                  </w:r>
                </w:p>
              </w:tc>
              <w:tc>
                <w:tcPr>
                  <w:tcW w:w="0" w:type="auto"/>
                </w:tcPr>
                <w:p w:rsidR="006241B1" w:rsidRPr="0076601B" w:rsidRDefault="006241B1" w:rsidP="006241B1">
                  <w:pPr>
                    <w:rPr>
                      <w:b/>
                      <w:sz w:val="20"/>
                      <w:szCs w:val="20"/>
                    </w:rPr>
                  </w:pPr>
                  <w:r w:rsidRPr="0076601B">
                    <w:rPr>
                      <w:b/>
                      <w:sz w:val="20"/>
                      <w:szCs w:val="20"/>
                    </w:rPr>
                    <w:t>FmTabOrientation</w:t>
                  </w:r>
                  <w:r>
                    <w:rPr>
                      <w:b/>
                      <w:sz w:val="20"/>
                      <w:szCs w:val="20"/>
                    </w:rPr>
                    <w:t>-</w:t>
                  </w:r>
                  <w:r w:rsidRPr="0076601B">
                    <w:rPr>
                      <w:b/>
                      <w:sz w:val="20"/>
                      <w:szCs w:val="20"/>
                    </w:rPr>
                    <w:t>Bottom</w:t>
                  </w:r>
                </w:p>
              </w:tc>
              <w:tc>
                <w:tcPr>
                  <w:tcW w:w="0" w:type="auto"/>
                </w:tcPr>
                <w:p w:rsidR="006241B1" w:rsidRPr="0076601B" w:rsidRDefault="006241B1" w:rsidP="006241B1">
                  <w:r>
                    <w:t>Mostradas</w:t>
                  </w:r>
                  <w:r w:rsidRPr="0076601B">
                    <w:t xml:space="preserve"> en la parte inferior.</w:t>
                  </w:r>
                </w:p>
              </w:tc>
            </w:tr>
            <w:tr w:rsidR="006241B1" w:rsidRPr="0076601B" w:rsidTr="006241B1">
              <w:tc>
                <w:tcPr>
                  <w:tcW w:w="0" w:type="auto"/>
                </w:tcPr>
                <w:p w:rsidR="006241B1" w:rsidRPr="0076601B" w:rsidRDefault="006241B1" w:rsidP="006241B1">
                  <w:r w:rsidRPr="0076601B">
                    <w:t>2</w:t>
                  </w:r>
                </w:p>
              </w:tc>
              <w:tc>
                <w:tcPr>
                  <w:tcW w:w="0" w:type="auto"/>
                </w:tcPr>
                <w:p w:rsidR="006241B1" w:rsidRPr="0076601B" w:rsidRDefault="006241B1" w:rsidP="006241B1">
                  <w:pPr>
                    <w:rPr>
                      <w:b/>
                      <w:sz w:val="20"/>
                      <w:szCs w:val="20"/>
                    </w:rPr>
                  </w:pPr>
                  <w:r w:rsidRPr="0076601B">
                    <w:rPr>
                      <w:b/>
                      <w:sz w:val="20"/>
                      <w:szCs w:val="20"/>
                    </w:rPr>
                    <w:t>FmTabOrientationLeft</w:t>
                  </w:r>
                </w:p>
              </w:tc>
              <w:tc>
                <w:tcPr>
                  <w:tcW w:w="0" w:type="auto"/>
                </w:tcPr>
                <w:p w:rsidR="006241B1" w:rsidRPr="0076601B" w:rsidRDefault="006241B1" w:rsidP="006241B1">
                  <w:r>
                    <w:t>Mostradas en la parte izquierda</w:t>
                  </w:r>
                  <w:r w:rsidRPr="0076601B">
                    <w:t>.</w:t>
                  </w:r>
                </w:p>
              </w:tc>
            </w:tr>
            <w:tr w:rsidR="006241B1" w:rsidRPr="0076601B" w:rsidTr="006241B1">
              <w:tc>
                <w:tcPr>
                  <w:tcW w:w="0" w:type="auto"/>
                </w:tcPr>
                <w:p w:rsidR="006241B1" w:rsidRPr="0076601B" w:rsidRDefault="006241B1" w:rsidP="006241B1">
                  <w:r w:rsidRPr="0076601B">
                    <w:t>3</w:t>
                  </w:r>
                </w:p>
              </w:tc>
              <w:tc>
                <w:tcPr>
                  <w:tcW w:w="0" w:type="auto"/>
                </w:tcPr>
                <w:p w:rsidR="006241B1" w:rsidRPr="0076601B" w:rsidRDefault="006241B1" w:rsidP="006241B1">
                  <w:pPr>
                    <w:rPr>
                      <w:b/>
                      <w:sz w:val="20"/>
                      <w:szCs w:val="20"/>
                    </w:rPr>
                  </w:pPr>
                  <w:r w:rsidRPr="0076601B">
                    <w:rPr>
                      <w:b/>
                      <w:sz w:val="20"/>
                      <w:szCs w:val="20"/>
                    </w:rPr>
                    <w:t>FmTabOrientationRight</w:t>
                  </w:r>
                </w:p>
              </w:tc>
              <w:tc>
                <w:tcPr>
                  <w:tcW w:w="0" w:type="auto"/>
                </w:tcPr>
                <w:p w:rsidR="006241B1" w:rsidRPr="0076601B" w:rsidRDefault="006241B1" w:rsidP="006241B1">
                  <w:r>
                    <w:t xml:space="preserve">Mostradas </w:t>
                  </w:r>
                  <w:r w:rsidRPr="0076601B">
                    <w:t>en la parte derecha.</w:t>
                  </w:r>
                </w:p>
              </w:tc>
            </w:tr>
          </w:tbl>
          <w:p w:rsidR="006241B1" w:rsidRDefault="006241B1" w:rsidP="006241B1">
            <w:r>
              <w:t xml:space="preserve"> </w:t>
            </w:r>
          </w:p>
        </w:tc>
        <w:tc>
          <w:tcPr>
            <w:tcW w:w="0" w:type="auto"/>
          </w:tcPr>
          <w:p w:rsidR="006241B1" w:rsidRPr="00A75287" w:rsidRDefault="006241B1" w:rsidP="006241B1">
            <w:r w:rsidRPr="0076601B">
              <w:t>fmTabOrientation</w:t>
            </w:r>
          </w:p>
        </w:tc>
      </w:tr>
      <w:tr w:rsidR="006241B1" w:rsidTr="006241B1">
        <w:trPr>
          <w:jc w:val="center"/>
        </w:trPr>
        <w:tc>
          <w:tcPr>
            <w:tcW w:w="0" w:type="auto"/>
          </w:tcPr>
          <w:p w:rsidR="006241B1" w:rsidRDefault="006241B1" w:rsidP="006241B1">
            <w:r>
              <w:rPr>
                <w:sz w:val="20"/>
                <w:szCs w:val="20"/>
              </w:rPr>
              <w:t>Tabs</w:t>
            </w:r>
          </w:p>
        </w:tc>
        <w:tc>
          <w:tcPr>
            <w:tcW w:w="0" w:type="auto"/>
          </w:tcPr>
          <w:p w:rsidR="006241B1" w:rsidRDefault="006241B1" w:rsidP="006241B1">
            <w:r>
              <w:t>Colección de objetos que representa todos los Tabs de un control de tipo TabStrip.</w:t>
            </w:r>
          </w:p>
        </w:tc>
        <w:tc>
          <w:tcPr>
            <w:tcW w:w="0" w:type="auto"/>
          </w:tcPr>
          <w:p w:rsidR="006241B1" w:rsidRPr="00A75287" w:rsidRDefault="006241B1" w:rsidP="006241B1">
            <w:r>
              <w:t>Tabs</w:t>
            </w:r>
          </w:p>
        </w:tc>
      </w:tr>
      <w:tr w:rsidR="006241B1" w:rsidTr="006241B1">
        <w:trPr>
          <w:jc w:val="center"/>
        </w:trPr>
        <w:tc>
          <w:tcPr>
            <w:tcW w:w="0" w:type="auto"/>
          </w:tcPr>
          <w:p w:rsidR="006241B1" w:rsidRDefault="006241B1" w:rsidP="006241B1">
            <w:r>
              <w:t>TabStop</w:t>
            </w:r>
          </w:p>
        </w:tc>
        <w:tc>
          <w:tcPr>
            <w:tcW w:w="0" w:type="auto"/>
          </w:tcPr>
          <w:p w:rsidR="006241B1" w:rsidRDefault="006241B1" w:rsidP="006241B1">
            <w:r>
              <w:t xml:space="preserve">Define o consulta si el control puede recibir el foco cuando se ha accedido al mismo </w:t>
            </w:r>
            <w:r>
              <w:lastRenderedPageBreak/>
              <w:t>mediante la pulsación de la tecla TAB.</w:t>
            </w:r>
          </w:p>
        </w:tc>
        <w:tc>
          <w:tcPr>
            <w:tcW w:w="0" w:type="auto"/>
          </w:tcPr>
          <w:p w:rsidR="006241B1" w:rsidRPr="00A75287" w:rsidRDefault="006241B1" w:rsidP="006241B1">
            <w:r>
              <w:lastRenderedPageBreak/>
              <w:t>Boolean</w:t>
            </w:r>
          </w:p>
        </w:tc>
      </w:tr>
      <w:tr w:rsidR="006241B1" w:rsidTr="006241B1">
        <w:trPr>
          <w:jc w:val="center"/>
        </w:trPr>
        <w:tc>
          <w:tcPr>
            <w:tcW w:w="0" w:type="auto"/>
          </w:tcPr>
          <w:p w:rsidR="006241B1" w:rsidRDefault="006241B1" w:rsidP="006241B1">
            <w:r>
              <w:lastRenderedPageBreak/>
              <w:t>Tag</w:t>
            </w:r>
          </w:p>
        </w:tc>
        <w:tc>
          <w:tcPr>
            <w:tcW w:w="0" w:type="auto"/>
          </w:tcPr>
          <w:p w:rsidR="006241B1" w:rsidRDefault="006241B1" w:rsidP="006241B1">
            <w:r>
              <w:t>Permite almacenar información adicional sobre el objeto.</w:t>
            </w:r>
          </w:p>
        </w:tc>
        <w:tc>
          <w:tcPr>
            <w:tcW w:w="0" w:type="auto"/>
          </w:tcPr>
          <w:p w:rsidR="006241B1" w:rsidRPr="00A75287" w:rsidRDefault="006241B1" w:rsidP="006241B1">
            <w:r>
              <w:t>String</w:t>
            </w:r>
          </w:p>
        </w:tc>
      </w:tr>
      <w:tr w:rsidR="006241B1" w:rsidTr="006241B1">
        <w:trPr>
          <w:jc w:val="center"/>
        </w:trPr>
        <w:tc>
          <w:tcPr>
            <w:tcW w:w="0" w:type="auto"/>
          </w:tcPr>
          <w:p w:rsidR="006241B1" w:rsidRPr="00CC392E" w:rsidRDefault="006241B1" w:rsidP="006241B1">
            <w:pPr>
              <w:rPr>
                <w:sz w:val="16"/>
                <w:szCs w:val="16"/>
              </w:rPr>
            </w:pPr>
            <w:r w:rsidRPr="00CC392E">
              <w:rPr>
                <w:sz w:val="16"/>
                <w:szCs w:val="16"/>
              </w:rPr>
              <w:t>TakeFocusOnClick</w:t>
            </w:r>
          </w:p>
        </w:tc>
        <w:tc>
          <w:tcPr>
            <w:tcW w:w="0" w:type="auto"/>
          </w:tcPr>
          <w:p w:rsidR="006241B1" w:rsidRDefault="006241B1" w:rsidP="006241B1">
            <w:r>
              <w:t>Indica si el control recibe el foco cuando se hace clic sobre el mismo.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Text</w:t>
            </w:r>
          </w:p>
        </w:tc>
        <w:tc>
          <w:tcPr>
            <w:tcW w:w="0" w:type="auto"/>
          </w:tcPr>
          <w:p w:rsidR="006241B1" w:rsidRPr="00BD4FD3" w:rsidRDefault="006241B1" w:rsidP="006241B1">
            <w:r>
              <w:t>Define o consulta el texto del cuadro de texto del control.</w:t>
            </w:r>
          </w:p>
        </w:tc>
        <w:tc>
          <w:tcPr>
            <w:tcW w:w="0" w:type="auto"/>
          </w:tcPr>
          <w:p w:rsidR="006241B1" w:rsidRPr="00BD4FD3" w:rsidRDefault="006241B1" w:rsidP="006241B1">
            <w:r w:rsidRPr="00BD4FD3">
              <w:t>String</w:t>
            </w:r>
          </w:p>
        </w:tc>
      </w:tr>
      <w:tr w:rsidR="006241B1" w:rsidTr="006241B1">
        <w:trPr>
          <w:jc w:val="center"/>
        </w:trPr>
        <w:tc>
          <w:tcPr>
            <w:tcW w:w="0" w:type="auto"/>
          </w:tcPr>
          <w:p w:rsidR="006241B1" w:rsidRDefault="006241B1" w:rsidP="006241B1">
            <w:r>
              <w:t>TextAlign</w:t>
            </w:r>
          </w:p>
        </w:tc>
        <w:tc>
          <w:tcPr>
            <w:tcW w:w="0" w:type="auto"/>
          </w:tcPr>
          <w:p w:rsidR="006241B1" w:rsidRPr="00BD4FD3" w:rsidRDefault="006241B1" w:rsidP="006241B1">
            <w:r w:rsidRPr="00BD4FD3">
              <w:t>Indica cómo debe alinearse el texto. Puede ser alguno de los valores de a constante fmTextAlign:</w:t>
            </w:r>
          </w:p>
          <w:p w:rsidR="006241B1" w:rsidRPr="00BD4FD3"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1949"/>
              <w:gridCol w:w="1573"/>
            </w:tblGrid>
            <w:tr w:rsidR="006241B1" w:rsidRPr="004043BC" w:rsidTr="006241B1">
              <w:tc>
                <w:tcPr>
                  <w:tcW w:w="328" w:type="dxa"/>
                </w:tcPr>
                <w:p w:rsidR="006241B1" w:rsidRPr="001C3ABA" w:rsidRDefault="006241B1" w:rsidP="006241B1">
                  <w:r w:rsidRPr="001C3ABA">
                    <w:t>1</w:t>
                  </w:r>
                </w:p>
              </w:tc>
              <w:tc>
                <w:tcPr>
                  <w:tcW w:w="1808" w:type="dxa"/>
                </w:tcPr>
                <w:p w:rsidR="006241B1" w:rsidRPr="001C3ABA" w:rsidRDefault="006241B1" w:rsidP="006241B1">
                  <w:pPr>
                    <w:rPr>
                      <w:b/>
                      <w:sz w:val="20"/>
                      <w:szCs w:val="20"/>
                    </w:rPr>
                  </w:pPr>
                  <w:r w:rsidRPr="001C3ABA">
                    <w:rPr>
                      <w:b/>
                      <w:sz w:val="20"/>
                      <w:szCs w:val="20"/>
                    </w:rPr>
                    <w:t>fmTextAlignLeft</w:t>
                  </w:r>
                </w:p>
              </w:tc>
              <w:tc>
                <w:tcPr>
                  <w:tcW w:w="2288" w:type="dxa"/>
                </w:tcPr>
                <w:p w:rsidR="006241B1" w:rsidRPr="001C3ABA" w:rsidRDefault="006241B1" w:rsidP="006241B1">
                  <w:r w:rsidRPr="001C3ABA">
                    <w:t>Alineación a la izquierda. (valor por defecto).</w:t>
                  </w:r>
                </w:p>
              </w:tc>
            </w:tr>
            <w:tr w:rsidR="006241B1" w:rsidRPr="004043BC" w:rsidTr="006241B1">
              <w:tc>
                <w:tcPr>
                  <w:tcW w:w="328" w:type="dxa"/>
                </w:tcPr>
                <w:p w:rsidR="006241B1" w:rsidRPr="001C3ABA" w:rsidRDefault="006241B1" w:rsidP="006241B1">
                  <w:r w:rsidRPr="001C3ABA">
                    <w:t>2</w:t>
                  </w:r>
                </w:p>
              </w:tc>
              <w:tc>
                <w:tcPr>
                  <w:tcW w:w="1808" w:type="dxa"/>
                </w:tcPr>
                <w:p w:rsidR="006241B1" w:rsidRPr="001C3ABA" w:rsidRDefault="006241B1" w:rsidP="006241B1">
                  <w:pPr>
                    <w:rPr>
                      <w:b/>
                      <w:sz w:val="20"/>
                      <w:szCs w:val="20"/>
                    </w:rPr>
                  </w:pPr>
                  <w:r w:rsidRPr="001C3ABA">
                    <w:rPr>
                      <w:b/>
                      <w:sz w:val="20"/>
                      <w:szCs w:val="20"/>
                    </w:rPr>
                    <w:t>FmTextAlignCenter</w:t>
                  </w:r>
                </w:p>
              </w:tc>
              <w:tc>
                <w:tcPr>
                  <w:tcW w:w="2288" w:type="dxa"/>
                </w:tcPr>
                <w:p w:rsidR="006241B1" w:rsidRPr="001C3ABA" w:rsidRDefault="006241B1" w:rsidP="006241B1">
                  <w:r w:rsidRPr="001C3ABA">
                    <w:t>Centra el texto.</w:t>
                  </w:r>
                </w:p>
              </w:tc>
            </w:tr>
            <w:tr w:rsidR="006241B1" w:rsidRPr="004043BC" w:rsidTr="006241B1">
              <w:tc>
                <w:tcPr>
                  <w:tcW w:w="328" w:type="dxa"/>
                </w:tcPr>
                <w:p w:rsidR="006241B1" w:rsidRPr="001C3ABA" w:rsidRDefault="006241B1" w:rsidP="006241B1">
                  <w:r w:rsidRPr="001C3ABA">
                    <w:t>3</w:t>
                  </w:r>
                </w:p>
              </w:tc>
              <w:tc>
                <w:tcPr>
                  <w:tcW w:w="1808" w:type="dxa"/>
                </w:tcPr>
                <w:p w:rsidR="006241B1" w:rsidRPr="001C3ABA" w:rsidRDefault="006241B1" w:rsidP="006241B1">
                  <w:pPr>
                    <w:rPr>
                      <w:b/>
                      <w:sz w:val="20"/>
                      <w:szCs w:val="20"/>
                    </w:rPr>
                  </w:pPr>
                  <w:r w:rsidRPr="001C3ABA">
                    <w:rPr>
                      <w:b/>
                      <w:sz w:val="20"/>
                      <w:szCs w:val="20"/>
                    </w:rPr>
                    <w:t>FmTextAlignRight</w:t>
                  </w:r>
                </w:p>
              </w:tc>
              <w:tc>
                <w:tcPr>
                  <w:tcW w:w="2288" w:type="dxa"/>
                </w:tcPr>
                <w:p w:rsidR="006241B1" w:rsidRPr="001C3ABA" w:rsidRDefault="006241B1" w:rsidP="006241B1">
                  <w:r w:rsidRPr="001C3ABA">
                    <w:t>Alineación a la derecha.</w:t>
                  </w:r>
                </w:p>
              </w:tc>
            </w:tr>
          </w:tbl>
          <w:p w:rsidR="006241B1" w:rsidRPr="00BD4FD3" w:rsidRDefault="006241B1" w:rsidP="006241B1">
            <w:r w:rsidRPr="00BD4FD3">
              <w:t xml:space="preserve"> </w:t>
            </w:r>
          </w:p>
        </w:tc>
        <w:tc>
          <w:tcPr>
            <w:tcW w:w="0" w:type="auto"/>
          </w:tcPr>
          <w:p w:rsidR="006241B1" w:rsidRPr="00BD4FD3" w:rsidRDefault="006241B1" w:rsidP="006241B1">
            <w:r w:rsidRPr="00BD4FD3">
              <w:t>fmTextAlign</w:t>
            </w:r>
          </w:p>
        </w:tc>
      </w:tr>
      <w:tr w:rsidR="006241B1" w:rsidTr="006241B1">
        <w:trPr>
          <w:jc w:val="center"/>
        </w:trPr>
        <w:tc>
          <w:tcPr>
            <w:tcW w:w="0" w:type="auto"/>
          </w:tcPr>
          <w:p w:rsidR="006241B1" w:rsidRPr="00301E48" w:rsidRDefault="006241B1" w:rsidP="006241B1">
            <w:r w:rsidRPr="00301E48">
              <w:t>TextColumn</w:t>
            </w:r>
          </w:p>
        </w:tc>
        <w:tc>
          <w:tcPr>
            <w:tcW w:w="0" w:type="auto"/>
          </w:tcPr>
          <w:p w:rsidR="006241B1" w:rsidRPr="00BD4FD3" w:rsidRDefault="006241B1" w:rsidP="006241B1">
            <w:r w:rsidRPr="00BD4FD3">
              <w:t>Indica cual es la columna que debe almacenarse en la propiedad text cuando el usuario selecciona una fila.</w:t>
            </w:r>
          </w:p>
        </w:tc>
        <w:tc>
          <w:tcPr>
            <w:tcW w:w="0" w:type="auto"/>
          </w:tcPr>
          <w:p w:rsidR="006241B1" w:rsidRPr="00BD4FD3" w:rsidRDefault="006241B1" w:rsidP="006241B1">
            <w:r w:rsidRPr="00BD4FD3">
              <w:t>Variant</w:t>
            </w:r>
          </w:p>
        </w:tc>
      </w:tr>
      <w:tr w:rsidR="006241B1" w:rsidTr="006241B1">
        <w:trPr>
          <w:jc w:val="center"/>
        </w:trPr>
        <w:tc>
          <w:tcPr>
            <w:tcW w:w="0" w:type="auto"/>
          </w:tcPr>
          <w:p w:rsidR="006241B1" w:rsidRPr="00301E48" w:rsidRDefault="006241B1" w:rsidP="006241B1">
            <w:r w:rsidRPr="00301E48">
              <w:t>TextLength</w:t>
            </w:r>
          </w:p>
        </w:tc>
        <w:tc>
          <w:tcPr>
            <w:tcW w:w="0" w:type="auto"/>
          </w:tcPr>
          <w:p w:rsidR="006241B1" w:rsidRPr="00BD4FD3" w:rsidRDefault="006241B1" w:rsidP="006241B1">
            <w:r w:rsidRPr="00BD4FD3">
              <w:t>Indica la longitud del texto existente en el área de edición del control.</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t>Top</w:t>
            </w:r>
          </w:p>
        </w:tc>
        <w:tc>
          <w:tcPr>
            <w:tcW w:w="0" w:type="auto"/>
          </w:tcPr>
          <w:p w:rsidR="006241B1" w:rsidRDefault="006241B1" w:rsidP="006241B1">
            <w:r>
              <w:t>Distancia entre el borde superior del objeto que lo contiene y el propio control.</w:t>
            </w:r>
          </w:p>
        </w:tc>
        <w:tc>
          <w:tcPr>
            <w:tcW w:w="0" w:type="auto"/>
          </w:tcPr>
          <w:p w:rsidR="006241B1" w:rsidRDefault="006241B1" w:rsidP="006241B1">
            <w:r w:rsidRPr="00A75287">
              <w:t>Single</w:t>
            </w:r>
          </w:p>
        </w:tc>
      </w:tr>
      <w:tr w:rsidR="006241B1" w:rsidTr="006241B1">
        <w:trPr>
          <w:jc w:val="center"/>
        </w:trPr>
        <w:tc>
          <w:tcPr>
            <w:tcW w:w="0" w:type="auto"/>
          </w:tcPr>
          <w:p w:rsidR="006241B1" w:rsidRDefault="006241B1" w:rsidP="006241B1">
            <w:r w:rsidRPr="00301E48">
              <w:t>TopIndex</w:t>
            </w:r>
          </w:p>
        </w:tc>
        <w:tc>
          <w:tcPr>
            <w:tcW w:w="0" w:type="auto"/>
          </w:tcPr>
          <w:p w:rsidR="006241B1" w:rsidRPr="00BD4FD3" w:rsidRDefault="006241B1" w:rsidP="006241B1">
            <w:r>
              <w:t>Define o consulta el primer elemento de la lista.</w:t>
            </w:r>
          </w:p>
        </w:tc>
        <w:tc>
          <w:tcPr>
            <w:tcW w:w="0" w:type="auto"/>
          </w:tcPr>
          <w:p w:rsidR="006241B1" w:rsidRPr="00BD4FD3" w:rsidRDefault="006241B1" w:rsidP="006241B1">
            <w:r w:rsidRPr="00BD4FD3">
              <w:t>Variant</w:t>
            </w:r>
          </w:p>
        </w:tc>
      </w:tr>
      <w:tr w:rsidR="006241B1" w:rsidTr="006241B1">
        <w:trPr>
          <w:jc w:val="center"/>
        </w:trPr>
        <w:tc>
          <w:tcPr>
            <w:tcW w:w="0" w:type="auto"/>
          </w:tcPr>
          <w:p w:rsidR="006241B1" w:rsidRDefault="006241B1" w:rsidP="006241B1">
            <w:r w:rsidRPr="000D04B7">
              <w:rPr>
                <w:sz w:val="20"/>
                <w:szCs w:val="20"/>
              </w:rPr>
              <w:lastRenderedPageBreak/>
              <w:t>TripleState</w:t>
            </w:r>
          </w:p>
        </w:tc>
        <w:tc>
          <w:tcPr>
            <w:tcW w:w="0" w:type="auto"/>
          </w:tcPr>
          <w:p w:rsidR="006241B1" w:rsidRPr="00A1658D" w:rsidRDefault="006241B1" w:rsidP="006241B1">
            <w:r w:rsidRPr="00A1658D">
              <w:t>Indica si se puede definir el estado nulo para el control.</w:t>
            </w:r>
          </w:p>
        </w:tc>
        <w:tc>
          <w:tcPr>
            <w:tcW w:w="0" w:type="auto"/>
          </w:tcPr>
          <w:p w:rsidR="006241B1" w:rsidRPr="00A1658D" w:rsidRDefault="006241B1" w:rsidP="006241B1">
            <w:r>
              <w:t>Boolean</w:t>
            </w:r>
          </w:p>
        </w:tc>
      </w:tr>
      <w:tr w:rsidR="006241B1" w:rsidTr="006241B1">
        <w:trPr>
          <w:jc w:val="center"/>
        </w:trPr>
        <w:tc>
          <w:tcPr>
            <w:tcW w:w="0" w:type="auto"/>
          </w:tcPr>
          <w:p w:rsidR="006241B1" w:rsidRDefault="006241B1" w:rsidP="006241B1">
            <w:r>
              <w:t>Value</w:t>
            </w:r>
          </w:p>
        </w:tc>
        <w:tc>
          <w:tcPr>
            <w:tcW w:w="0" w:type="auto"/>
          </w:tcPr>
          <w:p w:rsidR="006241B1" w:rsidRPr="00BD4FD3" w:rsidRDefault="006241B1" w:rsidP="006241B1">
            <w:r w:rsidRPr="00BD4FD3">
              <w:t>Indica el valor o estado de un control.</w:t>
            </w:r>
          </w:p>
        </w:tc>
        <w:tc>
          <w:tcPr>
            <w:tcW w:w="0" w:type="auto"/>
          </w:tcPr>
          <w:p w:rsidR="006241B1" w:rsidRPr="00BD4FD3" w:rsidRDefault="006241B1" w:rsidP="006241B1">
            <w:r w:rsidRPr="00BD4FD3">
              <w:t>Variant</w:t>
            </w:r>
          </w:p>
        </w:tc>
      </w:tr>
      <w:tr w:rsidR="006241B1" w:rsidTr="006241B1">
        <w:trPr>
          <w:jc w:val="center"/>
        </w:trPr>
        <w:tc>
          <w:tcPr>
            <w:tcW w:w="0" w:type="auto"/>
          </w:tcPr>
          <w:p w:rsidR="006241B1" w:rsidRDefault="006241B1" w:rsidP="006241B1">
            <w:r>
              <w:rPr>
                <w:sz w:val="20"/>
                <w:szCs w:val="20"/>
              </w:rPr>
              <w:t>VerticalScrollBarSide</w:t>
            </w:r>
          </w:p>
        </w:tc>
        <w:tc>
          <w:tcPr>
            <w:tcW w:w="0" w:type="auto"/>
          </w:tcPr>
          <w:p w:rsidR="006241B1" w:rsidRDefault="006241B1" w:rsidP="006241B1">
            <w:r>
              <w:t xml:space="preserve">Define o consulta en qué lado se desea visualizar la barra de desplazamiento. Puede tener alguno de los valores de la constante </w:t>
            </w:r>
            <w:r w:rsidRPr="001C3ABA">
              <w:t>fmVerticalScrollbarSide</w:t>
            </w:r>
            <w:r>
              <w:t>:</w:t>
            </w:r>
          </w:p>
          <w:p w:rsidR="006241B1" w:rsidRDefault="006241B1" w:rsidP="006241B1"/>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153"/>
              <w:gridCol w:w="1370"/>
            </w:tblGrid>
            <w:tr w:rsidR="006241B1" w:rsidRPr="001C3ABA" w:rsidTr="006241B1">
              <w:tc>
                <w:tcPr>
                  <w:tcW w:w="381" w:type="pct"/>
                </w:tcPr>
                <w:p w:rsidR="006241B1" w:rsidRPr="001C3ABA" w:rsidRDefault="006241B1" w:rsidP="006241B1">
                  <w:r w:rsidRPr="001C3ABA">
                    <w:t>0</w:t>
                  </w:r>
                </w:p>
              </w:tc>
              <w:tc>
                <w:tcPr>
                  <w:tcW w:w="2819" w:type="pct"/>
                </w:tcPr>
                <w:p w:rsidR="006241B1" w:rsidRPr="001C3ABA" w:rsidRDefault="006241B1" w:rsidP="006241B1">
                  <w:pPr>
                    <w:rPr>
                      <w:b/>
                      <w:sz w:val="20"/>
                      <w:szCs w:val="20"/>
                    </w:rPr>
                  </w:pPr>
                  <w:r w:rsidRPr="001C3ABA">
                    <w:rPr>
                      <w:b/>
                      <w:sz w:val="20"/>
                      <w:szCs w:val="20"/>
                    </w:rPr>
                    <w:t>fmVerticalScrollbar</w:t>
                  </w:r>
                  <w:r>
                    <w:rPr>
                      <w:b/>
                      <w:sz w:val="20"/>
                      <w:szCs w:val="20"/>
                    </w:rPr>
                    <w:t>-</w:t>
                  </w:r>
                  <w:r w:rsidRPr="001C3ABA">
                    <w:rPr>
                      <w:b/>
                      <w:sz w:val="20"/>
                      <w:szCs w:val="20"/>
                    </w:rPr>
                    <w:t>SideRight</w:t>
                  </w:r>
                </w:p>
              </w:tc>
              <w:tc>
                <w:tcPr>
                  <w:tcW w:w="1800" w:type="pct"/>
                </w:tcPr>
                <w:p w:rsidR="006241B1" w:rsidRPr="001C3ABA" w:rsidRDefault="006241B1" w:rsidP="006241B1">
                  <w:r>
                    <w:t xml:space="preserve">Se coloca a la derecha </w:t>
                  </w:r>
                  <w:r w:rsidRPr="001C3ABA">
                    <w:t>(</w:t>
                  </w:r>
                  <w:r>
                    <w:t>valor por defecto</w:t>
                  </w:r>
                  <w:r w:rsidRPr="001C3ABA">
                    <w:t>).</w:t>
                  </w:r>
                </w:p>
              </w:tc>
            </w:tr>
            <w:tr w:rsidR="006241B1" w:rsidRPr="001C3ABA" w:rsidTr="006241B1">
              <w:tc>
                <w:tcPr>
                  <w:tcW w:w="381" w:type="pct"/>
                </w:tcPr>
                <w:p w:rsidR="006241B1" w:rsidRPr="001C3ABA" w:rsidRDefault="006241B1" w:rsidP="006241B1">
                  <w:r w:rsidRPr="001C3ABA">
                    <w:t>1</w:t>
                  </w:r>
                </w:p>
              </w:tc>
              <w:tc>
                <w:tcPr>
                  <w:tcW w:w="2819" w:type="pct"/>
                </w:tcPr>
                <w:p w:rsidR="006241B1" w:rsidRPr="001C3ABA" w:rsidRDefault="006241B1" w:rsidP="006241B1">
                  <w:pPr>
                    <w:rPr>
                      <w:b/>
                      <w:sz w:val="20"/>
                      <w:szCs w:val="20"/>
                    </w:rPr>
                  </w:pPr>
                  <w:r w:rsidRPr="001C3ABA">
                    <w:rPr>
                      <w:b/>
                      <w:sz w:val="20"/>
                      <w:szCs w:val="20"/>
                    </w:rPr>
                    <w:t>fmVerticalScrollBar</w:t>
                  </w:r>
                  <w:r>
                    <w:rPr>
                      <w:b/>
                      <w:sz w:val="20"/>
                      <w:szCs w:val="20"/>
                    </w:rPr>
                    <w:t>-</w:t>
                  </w:r>
                  <w:r w:rsidRPr="001C3ABA">
                    <w:rPr>
                      <w:b/>
                      <w:sz w:val="20"/>
                      <w:szCs w:val="20"/>
                    </w:rPr>
                    <w:t>SideLeft</w:t>
                  </w:r>
                </w:p>
              </w:tc>
              <w:tc>
                <w:tcPr>
                  <w:tcW w:w="1800" w:type="pct"/>
                </w:tcPr>
                <w:p w:rsidR="006241B1" w:rsidRPr="001C3ABA" w:rsidRDefault="006241B1" w:rsidP="006241B1">
                  <w:r>
                    <w:t xml:space="preserve">Se coloca a la </w:t>
                  </w:r>
                  <w:r w:rsidRPr="001C3ABA">
                    <w:t xml:space="preserve"> izquierd</w:t>
                  </w:r>
                  <w:r>
                    <w:t>a</w:t>
                  </w:r>
                  <w:r w:rsidRPr="001C3ABA">
                    <w:t>.</w:t>
                  </w:r>
                </w:p>
              </w:tc>
            </w:tr>
          </w:tbl>
          <w:p w:rsidR="006241B1" w:rsidRDefault="006241B1" w:rsidP="006241B1">
            <w:r>
              <w:t xml:space="preserve"> </w:t>
            </w:r>
          </w:p>
        </w:tc>
        <w:tc>
          <w:tcPr>
            <w:tcW w:w="0" w:type="auto"/>
          </w:tcPr>
          <w:p w:rsidR="006241B1" w:rsidRDefault="006241B1" w:rsidP="006241B1">
            <w:r w:rsidRPr="001C3ABA">
              <w:t>fmVerticalScrollbarSide</w:t>
            </w:r>
          </w:p>
        </w:tc>
      </w:tr>
      <w:tr w:rsidR="006241B1" w:rsidTr="006241B1">
        <w:trPr>
          <w:jc w:val="center"/>
        </w:trPr>
        <w:tc>
          <w:tcPr>
            <w:tcW w:w="0" w:type="auto"/>
          </w:tcPr>
          <w:p w:rsidR="006241B1" w:rsidRDefault="006241B1" w:rsidP="006241B1">
            <w:r>
              <w:t>Visible</w:t>
            </w:r>
          </w:p>
        </w:tc>
        <w:tc>
          <w:tcPr>
            <w:tcW w:w="0" w:type="auto"/>
          </w:tcPr>
          <w:p w:rsidR="006241B1" w:rsidRDefault="006241B1" w:rsidP="006241B1">
            <w:r>
              <w:t>Indica si el objeto está visible o no.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Width</w:t>
            </w:r>
          </w:p>
        </w:tc>
        <w:tc>
          <w:tcPr>
            <w:tcW w:w="0" w:type="auto"/>
          </w:tcPr>
          <w:p w:rsidR="006241B1" w:rsidRDefault="006241B1" w:rsidP="006241B1">
            <w:r>
              <w:t>Ancho del objeto en puntos.</w:t>
            </w:r>
          </w:p>
        </w:tc>
        <w:tc>
          <w:tcPr>
            <w:tcW w:w="0" w:type="auto"/>
          </w:tcPr>
          <w:p w:rsidR="006241B1" w:rsidRDefault="006241B1" w:rsidP="006241B1">
            <w:r w:rsidRPr="00A75287">
              <w:t>Single</w:t>
            </w:r>
          </w:p>
        </w:tc>
      </w:tr>
      <w:tr w:rsidR="006241B1" w:rsidTr="006241B1">
        <w:trPr>
          <w:jc w:val="center"/>
        </w:trPr>
        <w:tc>
          <w:tcPr>
            <w:tcW w:w="0" w:type="auto"/>
          </w:tcPr>
          <w:p w:rsidR="006241B1" w:rsidRDefault="006241B1" w:rsidP="006241B1">
            <w:r>
              <w:t>WordWrap</w:t>
            </w:r>
          </w:p>
        </w:tc>
        <w:tc>
          <w:tcPr>
            <w:tcW w:w="0" w:type="auto"/>
          </w:tcPr>
          <w:p w:rsidR="006241B1" w:rsidRDefault="006241B1" w:rsidP="006241B1">
            <w:r>
              <w:t>Indica si el contenido del control se ajusta al final de la línea automáticamente.</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rPr>
                <w:sz w:val="20"/>
                <w:szCs w:val="20"/>
              </w:rPr>
              <w:t>Zoom</w:t>
            </w:r>
          </w:p>
        </w:tc>
        <w:tc>
          <w:tcPr>
            <w:tcW w:w="0" w:type="auto"/>
          </w:tcPr>
          <w:p w:rsidR="006241B1" w:rsidRDefault="006241B1" w:rsidP="006241B1">
            <w:r>
              <w:t>Indica el % del cambio que se ha de aplicar al tamaño del objeto que se está mostrando.</w:t>
            </w:r>
          </w:p>
        </w:tc>
        <w:tc>
          <w:tcPr>
            <w:tcW w:w="0" w:type="auto"/>
          </w:tcPr>
          <w:p w:rsidR="006241B1" w:rsidRDefault="006241B1" w:rsidP="006241B1">
            <w:r>
              <w:t>Integer</w:t>
            </w:r>
          </w:p>
        </w:tc>
      </w:tr>
    </w:tbl>
    <w:p w:rsidR="006241B1" w:rsidRDefault="006241B1" w:rsidP="006241B1">
      <w:pPr>
        <w:pStyle w:val="TextoCorrido"/>
        <w:rPr>
          <w:lang w:val="es-ES_tradnl"/>
        </w:rPr>
      </w:pPr>
    </w:p>
    <w:p w:rsidR="006241B1" w:rsidRDefault="006241B1" w:rsidP="006241B1">
      <w:pPr>
        <w:pStyle w:val="Ttulo1"/>
      </w:pPr>
      <w:bookmarkStart w:id="1255" w:name="_Toc336255655"/>
      <w:bookmarkStart w:id="1256" w:name="_Toc337380363"/>
      <w:r>
        <w:t>Resumen de métodos</w:t>
      </w:r>
      <w:bookmarkEnd w:id="1255"/>
      <w:bookmarkEnd w:id="1256"/>
    </w:p>
    <w:p w:rsidR="006241B1" w:rsidRDefault="006241B1" w:rsidP="006241B1">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2"/>
        <w:gridCol w:w="5575"/>
      </w:tblGrid>
      <w:tr w:rsidR="006241B1" w:rsidTr="006241B1">
        <w:trPr>
          <w:jc w:val="center"/>
        </w:trPr>
        <w:tc>
          <w:tcPr>
            <w:tcW w:w="0" w:type="auto"/>
            <w:shd w:val="clear" w:color="auto" w:fill="B8CCE4"/>
          </w:tcPr>
          <w:p w:rsidR="006241B1" w:rsidRPr="00123114" w:rsidRDefault="006241B1" w:rsidP="006241B1">
            <w:pPr>
              <w:tabs>
                <w:tab w:val="center" w:pos="1787"/>
                <w:tab w:val="right" w:pos="3574"/>
              </w:tabs>
              <w:spacing w:before="120" w:after="120"/>
              <w:rPr>
                <w:b/>
                <w:color w:val="0000FF"/>
              </w:rPr>
            </w:pPr>
            <w:r>
              <w:rPr>
                <w:b/>
                <w:color w:val="0000FF"/>
              </w:rPr>
              <w:t>Nombre</w:t>
            </w:r>
          </w:p>
        </w:tc>
        <w:tc>
          <w:tcPr>
            <w:tcW w:w="0" w:type="auto"/>
            <w:shd w:val="clear" w:color="auto" w:fill="B8CCE4"/>
          </w:tcPr>
          <w:p w:rsidR="006241B1" w:rsidRDefault="006241B1" w:rsidP="006241B1">
            <w:pPr>
              <w:tabs>
                <w:tab w:val="center" w:pos="1787"/>
                <w:tab w:val="right" w:pos="3574"/>
              </w:tabs>
              <w:spacing w:before="120" w:after="120"/>
              <w:jc w:val="center"/>
              <w:rPr>
                <w:b/>
                <w:color w:val="0000FF"/>
              </w:rPr>
            </w:pPr>
            <w:r>
              <w:rPr>
                <w:b/>
                <w:color w:val="0000FF"/>
              </w:rPr>
              <w:t>Comentario</w:t>
            </w:r>
          </w:p>
        </w:tc>
      </w:tr>
      <w:tr w:rsidR="006241B1" w:rsidTr="006241B1">
        <w:trPr>
          <w:jc w:val="center"/>
        </w:trPr>
        <w:tc>
          <w:tcPr>
            <w:tcW w:w="0" w:type="auto"/>
          </w:tcPr>
          <w:p w:rsidR="006241B1" w:rsidRDefault="006241B1" w:rsidP="006241B1">
            <w:r>
              <w:t>AddItem</w:t>
            </w:r>
          </w:p>
        </w:tc>
        <w:tc>
          <w:tcPr>
            <w:tcW w:w="0" w:type="auto"/>
          </w:tcPr>
          <w:p w:rsidR="006241B1" w:rsidRDefault="006241B1" w:rsidP="006241B1">
            <w:r>
              <w:t>Añade un elemento a la lista.</w:t>
            </w:r>
          </w:p>
        </w:tc>
      </w:tr>
      <w:tr w:rsidR="006241B1" w:rsidTr="006241B1">
        <w:trPr>
          <w:jc w:val="center"/>
        </w:trPr>
        <w:tc>
          <w:tcPr>
            <w:tcW w:w="0" w:type="auto"/>
          </w:tcPr>
          <w:p w:rsidR="006241B1" w:rsidRDefault="006241B1" w:rsidP="006241B1">
            <w:r>
              <w:lastRenderedPageBreak/>
              <w:t>Clear</w:t>
            </w:r>
          </w:p>
        </w:tc>
        <w:tc>
          <w:tcPr>
            <w:tcW w:w="0" w:type="auto"/>
          </w:tcPr>
          <w:p w:rsidR="006241B1" w:rsidRDefault="006241B1" w:rsidP="006241B1">
            <w:r>
              <w:t>Elimina todos los elementos de la lista.</w:t>
            </w:r>
          </w:p>
        </w:tc>
      </w:tr>
      <w:tr w:rsidR="006241B1" w:rsidTr="006241B1">
        <w:trPr>
          <w:jc w:val="center"/>
        </w:trPr>
        <w:tc>
          <w:tcPr>
            <w:tcW w:w="0" w:type="auto"/>
          </w:tcPr>
          <w:p w:rsidR="006241B1" w:rsidRDefault="006241B1" w:rsidP="006241B1">
            <w:r>
              <w:t>Copy</w:t>
            </w:r>
          </w:p>
        </w:tc>
        <w:tc>
          <w:tcPr>
            <w:tcW w:w="0" w:type="auto"/>
          </w:tcPr>
          <w:p w:rsidR="006241B1" w:rsidRDefault="006241B1" w:rsidP="006241B1">
            <w:r>
              <w:t>Copia el objeto en el portapapeles</w:t>
            </w:r>
            <w:r>
              <w:fldChar w:fldCharType="begin"/>
            </w:r>
            <w:r>
              <w:instrText xml:space="preserve"> XE "</w:instrText>
            </w:r>
            <w:r w:rsidRPr="007D1126">
              <w:instrText>portapapeles</w:instrText>
            </w:r>
            <w:r>
              <w:instrText xml:space="preserve">" </w:instrText>
            </w:r>
            <w:r>
              <w:fldChar w:fldCharType="end"/>
            </w:r>
            <w:r>
              <w:t>.</w:t>
            </w:r>
          </w:p>
        </w:tc>
      </w:tr>
      <w:tr w:rsidR="006241B1" w:rsidTr="006241B1">
        <w:trPr>
          <w:jc w:val="center"/>
        </w:trPr>
        <w:tc>
          <w:tcPr>
            <w:tcW w:w="0" w:type="auto"/>
          </w:tcPr>
          <w:p w:rsidR="006241B1" w:rsidRDefault="006241B1" w:rsidP="006241B1">
            <w:r>
              <w:t>Cut</w:t>
            </w:r>
          </w:p>
        </w:tc>
        <w:tc>
          <w:tcPr>
            <w:tcW w:w="0" w:type="auto"/>
          </w:tcPr>
          <w:p w:rsidR="006241B1" w:rsidRDefault="006241B1" w:rsidP="006241B1">
            <w:r>
              <w:t>Corta el objeto pegándolo en el portapapeles</w:t>
            </w:r>
            <w:r>
              <w:fldChar w:fldCharType="begin"/>
            </w:r>
            <w:r>
              <w:instrText xml:space="preserve"> XE "</w:instrText>
            </w:r>
            <w:r w:rsidRPr="007D1126">
              <w:instrText>portapapeles</w:instrText>
            </w:r>
            <w:r>
              <w:instrText xml:space="preserve">" </w:instrText>
            </w:r>
            <w:r>
              <w:fldChar w:fldCharType="end"/>
            </w:r>
            <w:r>
              <w:t>.</w:t>
            </w:r>
          </w:p>
        </w:tc>
      </w:tr>
      <w:tr w:rsidR="006241B1" w:rsidTr="006241B1">
        <w:trPr>
          <w:jc w:val="center"/>
        </w:trPr>
        <w:tc>
          <w:tcPr>
            <w:tcW w:w="0" w:type="auto"/>
          </w:tcPr>
          <w:p w:rsidR="006241B1" w:rsidRDefault="006241B1" w:rsidP="006241B1">
            <w:r>
              <w:t>DropDown</w:t>
            </w:r>
          </w:p>
        </w:tc>
        <w:tc>
          <w:tcPr>
            <w:tcW w:w="0" w:type="auto"/>
          </w:tcPr>
          <w:p w:rsidR="006241B1" w:rsidRDefault="006241B1" w:rsidP="006241B1">
            <w:r>
              <w:t>Permite desplegar la lista de elementos.</w:t>
            </w:r>
          </w:p>
        </w:tc>
      </w:tr>
      <w:tr w:rsidR="006241B1" w:rsidTr="006241B1">
        <w:trPr>
          <w:jc w:val="center"/>
        </w:trPr>
        <w:tc>
          <w:tcPr>
            <w:tcW w:w="0" w:type="auto"/>
          </w:tcPr>
          <w:p w:rsidR="006241B1" w:rsidRPr="00123114" w:rsidRDefault="006241B1" w:rsidP="006241B1">
            <w:r>
              <w:t>Move</w:t>
            </w:r>
          </w:p>
        </w:tc>
        <w:tc>
          <w:tcPr>
            <w:tcW w:w="0" w:type="auto"/>
          </w:tcPr>
          <w:p w:rsidR="006241B1" w:rsidRDefault="006241B1" w:rsidP="006241B1">
            <w:r>
              <w:t>Permite mover un control a una posición determinada.</w:t>
            </w:r>
          </w:p>
        </w:tc>
      </w:tr>
      <w:tr w:rsidR="006241B1" w:rsidTr="006241B1">
        <w:trPr>
          <w:jc w:val="center"/>
        </w:trPr>
        <w:tc>
          <w:tcPr>
            <w:tcW w:w="0" w:type="auto"/>
          </w:tcPr>
          <w:p w:rsidR="006241B1" w:rsidRDefault="006241B1" w:rsidP="006241B1">
            <w:r>
              <w:t>Paste</w:t>
            </w:r>
          </w:p>
        </w:tc>
        <w:tc>
          <w:tcPr>
            <w:tcW w:w="0" w:type="auto"/>
          </w:tcPr>
          <w:p w:rsidR="006241B1" w:rsidRDefault="006241B1" w:rsidP="006241B1">
            <w:r>
              <w:t>Copia el contenido del portapapeles</w:t>
            </w:r>
            <w:r>
              <w:fldChar w:fldCharType="begin"/>
            </w:r>
            <w:r>
              <w:instrText xml:space="preserve"> XE "</w:instrText>
            </w:r>
            <w:r w:rsidRPr="007D1126">
              <w:instrText>portapapeles</w:instrText>
            </w:r>
            <w:r>
              <w:instrText xml:space="preserve">" </w:instrText>
            </w:r>
            <w:r>
              <w:fldChar w:fldCharType="end"/>
            </w:r>
            <w:r>
              <w:t xml:space="preserve"> al objeto.</w:t>
            </w:r>
          </w:p>
        </w:tc>
      </w:tr>
      <w:tr w:rsidR="006241B1" w:rsidTr="006241B1">
        <w:trPr>
          <w:jc w:val="center"/>
        </w:trPr>
        <w:tc>
          <w:tcPr>
            <w:tcW w:w="0" w:type="auto"/>
          </w:tcPr>
          <w:p w:rsidR="006241B1" w:rsidRDefault="006241B1" w:rsidP="006241B1">
            <w:r>
              <w:t>RedoAction</w:t>
            </w:r>
          </w:p>
        </w:tc>
        <w:tc>
          <w:tcPr>
            <w:tcW w:w="0" w:type="auto"/>
          </w:tcPr>
          <w:p w:rsidR="006241B1" w:rsidRDefault="006241B1" w:rsidP="006241B1">
            <w:r>
              <w:t>Permite invertir el resultado de la última acción Undo ejecutada-</w:t>
            </w:r>
          </w:p>
        </w:tc>
      </w:tr>
      <w:tr w:rsidR="006241B1" w:rsidTr="006241B1">
        <w:trPr>
          <w:jc w:val="center"/>
        </w:trPr>
        <w:tc>
          <w:tcPr>
            <w:tcW w:w="0" w:type="auto"/>
          </w:tcPr>
          <w:p w:rsidR="006241B1" w:rsidRDefault="006241B1" w:rsidP="006241B1">
            <w:r>
              <w:t>RemoveItem</w:t>
            </w:r>
          </w:p>
        </w:tc>
        <w:tc>
          <w:tcPr>
            <w:tcW w:w="0" w:type="auto"/>
          </w:tcPr>
          <w:p w:rsidR="006241B1" w:rsidRDefault="006241B1" w:rsidP="006241B1">
            <w:r>
              <w:t>Elimina una fila del control.</w:t>
            </w:r>
          </w:p>
        </w:tc>
      </w:tr>
      <w:tr w:rsidR="006241B1" w:rsidTr="006241B1">
        <w:trPr>
          <w:jc w:val="center"/>
        </w:trPr>
        <w:tc>
          <w:tcPr>
            <w:tcW w:w="0" w:type="auto"/>
          </w:tcPr>
          <w:p w:rsidR="006241B1" w:rsidRDefault="006241B1" w:rsidP="006241B1">
            <w:r>
              <w:t>Repaint</w:t>
            </w:r>
          </w:p>
        </w:tc>
        <w:tc>
          <w:tcPr>
            <w:tcW w:w="0" w:type="auto"/>
          </w:tcPr>
          <w:p w:rsidR="006241B1" w:rsidRDefault="006241B1" w:rsidP="006241B1">
            <w:r>
              <w:t>Vuelve a dibujar la pantalla o formulario.</w:t>
            </w:r>
          </w:p>
        </w:tc>
      </w:tr>
      <w:tr w:rsidR="006241B1" w:rsidTr="006241B1">
        <w:trPr>
          <w:jc w:val="center"/>
        </w:trPr>
        <w:tc>
          <w:tcPr>
            <w:tcW w:w="0" w:type="auto"/>
          </w:tcPr>
          <w:p w:rsidR="006241B1" w:rsidRPr="00123114" w:rsidRDefault="006241B1" w:rsidP="006241B1">
            <w:r>
              <w:t>Scroll</w:t>
            </w:r>
          </w:p>
        </w:tc>
        <w:tc>
          <w:tcPr>
            <w:tcW w:w="0" w:type="auto"/>
          </w:tcPr>
          <w:p w:rsidR="006241B1" w:rsidRDefault="006241B1" w:rsidP="006241B1">
            <w:r>
              <w:t>Permite mover la barra de desplazamiento de un control.</w:t>
            </w:r>
          </w:p>
        </w:tc>
      </w:tr>
      <w:tr w:rsidR="006241B1" w:rsidTr="006241B1">
        <w:trPr>
          <w:jc w:val="center"/>
        </w:trPr>
        <w:tc>
          <w:tcPr>
            <w:tcW w:w="0" w:type="auto"/>
          </w:tcPr>
          <w:p w:rsidR="006241B1" w:rsidRDefault="006241B1" w:rsidP="006241B1">
            <w:r>
              <w:t>SetDefaultTabOrder</w:t>
            </w:r>
          </w:p>
        </w:tc>
        <w:tc>
          <w:tcPr>
            <w:tcW w:w="0" w:type="auto"/>
          </w:tcPr>
          <w:p w:rsidR="006241B1" w:rsidRDefault="006241B1" w:rsidP="006241B1">
            <w:r>
              <w:t>Permite establecer el orden en el que se recorrerán los objetos cada vez que se pulse la tecla TAB. El orden establecido por defecto empieza con el control situado más a la izquierda de la parte superior.</w:t>
            </w:r>
          </w:p>
        </w:tc>
      </w:tr>
      <w:tr w:rsidR="006241B1" w:rsidTr="006241B1">
        <w:trPr>
          <w:jc w:val="center"/>
        </w:trPr>
        <w:tc>
          <w:tcPr>
            <w:tcW w:w="0" w:type="auto"/>
          </w:tcPr>
          <w:p w:rsidR="006241B1" w:rsidRPr="00123114" w:rsidRDefault="006241B1" w:rsidP="006241B1">
            <w:r>
              <w:t>SetFocus</w:t>
            </w:r>
          </w:p>
        </w:tc>
        <w:tc>
          <w:tcPr>
            <w:tcW w:w="0" w:type="auto"/>
          </w:tcPr>
          <w:p w:rsidR="006241B1" w:rsidRDefault="006241B1" w:rsidP="006241B1">
            <w:r>
              <w:t>Permite colocar el foco en el control indicado.</w:t>
            </w:r>
          </w:p>
        </w:tc>
      </w:tr>
      <w:tr w:rsidR="006241B1" w:rsidTr="006241B1">
        <w:trPr>
          <w:jc w:val="center"/>
        </w:trPr>
        <w:tc>
          <w:tcPr>
            <w:tcW w:w="0" w:type="auto"/>
          </w:tcPr>
          <w:p w:rsidR="006241B1" w:rsidRDefault="006241B1" w:rsidP="006241B1">
            <w:r>
              <w:t>UndoAction</w:t>
            </w:r>
          </w:p>
        </w:tc>
        <w:tc>
          <w:tcPr>
            <w:tcW w:w="0" w:type="auto"/>
          </w:tcPr>
          <w:p w:rsidR="006241B1" w:rsidRDefault="006241B1" w:rsidP="006241B1">
            <w:r>
              <w:t>Invierte la acción realizada por el último comando Deshacer.</w:t>
            </w:r>
          </w:p>
        </w:tc>
      </w:tr>
      <w:tr w:rsidR="006241B1" w:rsidTr="006241B1">
        <w:trPr>
          <w:jc w:val="center"/>
        </w:trPr>
        <w:tc>
          <w:tcPr>
            <w:tcW w:w="0" w:type="auto"/>
          </w:tcPr>
          <w:p w:rsidR="006241B1" w:rsidRDefault="006241B1" w:rsidP="006241B1">
            <w:r>
              <w:t>ZOrder</w:t>
            </w:r>
          </w:p>
        </w:tc>
        <w:tc>
          <w:tcPr>
            <w:tcW w:w="0" w:type="auto"/>
          </w:tcPr>
          <w:p w:rsidR="006241B1" w:rsidRDefault="006241B1" w:rsidP="006241B1">
            <w:r>
              <w:t xml:space="preserve">Permite colocar el objeto al principio o al final del orden-z (orden en el que se dibujan unas imágenes por encima o por debajo de otras). </w:t>
            </w:r>
          </w:p>
        </w:tc>
      </w:tr>
    </w:tbl>
    <w:p w:rsidR="006241B1" w:rsidRDefault="006241B1" w:rsidP="006241B1">
      <w:pPr>
        <w:pStyle w:val="TextoCorrido"/>
        <w:rPr>
          <w:lang w:val="es-ES_tradnl"/>
        </w:rPr>
      </w:pPr>
    </w:p>
    <w:p w:rsidR="006241B1" w:rsidRDefault="006241B1" w:rsidP="006241B1">
      <w:pPr>
        <w:pStyle w:val="Ttulo1"/>
      </w:pPr>
      <w:bookmarkStart w:id="1257" w:name="_Toc336255656"/>
      <w:bookmarkStart w:id="1258" w:name="_Toc337380364"/>
      <w:r>
        <w:t>Resumen de eventos</w:t>
      </w:r>
      <w:bookmarkEnd w:id="1257"/>
      <w:bookmarkEnd w:id="1258"/>
    </w:p>
    <w:p w:rsidR="006241B1" w:rsidRDefault="006241B1" w:rsidP="006241B1">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5623"/>
      </w:tblGrid>
      <w:tr w:rsidR="006241B1" w:rsidTr="006241B1">
        <w:trPr>
          <w:jc w:val="center"/>
        </w:trPr>
        <w:tc>
          <w:tcPr>
            <w:tcW w:w="0" w:type="auto"/>
            <w:shd w:val="clear" w:color="auto" w:fill="B8CCE4"/>
          </w:tcPr>
          <w:p w:rsidR="006241B1" w:rsidRPr="00123114" w:rsidRDefault="006241B1" w:rsidP="006241B1">
            <w:pPr>
              <w:tabs>
                <w:tab w:val="center" w:pos="1787"/>
                <w:tab w:val="right" w:pos="3574"/>
              </w:tabs>
              <w:spacing w:before="120" w:after="120"/>
              <w:rPr>
                <w:b/>
                <w:color w:val="0000FF"/>
              </w:rPr>
            </w:pPr>
            <w:r>
              <w:rPr>
                <w:b/>
                <w:color w:val="0000FF"/>
              </w:rPr>
              <w:t>Nombre</w:t>
            </w:r>
          </w:p>
        </w:tc>
        <w:tc>
          <w:tcPr>
            <w:tcW w:w="0" w:type="auto"/>
            <w:shd w:val="clear" w:color="auto" w:fill="B8CCE4"/>
          </w:tcPr>
          <w:p w:rsidR="006241B1" w:rsidRDefault="006241B1" w:rsidP="006241B1">
            <w:pPr>
              <w:tabs>
                <w:tab w:val="center" w:pos="1787"/>
                <w:tab w:val="right" w:pos="3574"/>
              </w:tabs>
              <w:spacing w:before="120" w:after="120"/>
              <w:jc w:val="center"/>
              <w:rPr>
                <w:b/>
                <w:color w:val="0000FF"/>
              </w:rPr>
            </w:pPr>
            <w:r>
              <w:rPr>
                <w:b/>
                <w:color w:val="0000FF"/>
              </w:rPr>
              <w:t>Comentario</w:t>
            </w:r>
          </w:p>
        </w:tc>
      </w:tr>
      <w:tr w:rsidR="006241B1" w:rsidTr="006241B1">
        <w:trPr>
          <w:jc w:val="center"/>
        </w:trPr>
        <w:tc>
          <w:tcPr>
            <w:tcW w:w="0" w:type="auto"/>
          </w:tcPr>
          <w:p w:rsidR="006241B1" w:rsidRDefault="006241B1" w:rsidP="006241B1">
            <w:r>
              <w:lastRenderedPageBreak/>
              <w:t>AddControl</w:t>
            </w:r>
          </w:p>
        </w:tc>
        <w:tc>
          <w:tcPr>
            <w:tcW w:w="0" w:type="auto"/>
          </w:tcPr>
          <w:p w:rsidR="006241B1" w:rsidRDefault="006241B1" w:rsidP="006241B1">
            <w:r>
              <w:t>Producido cuando se inserta un control en un formulario en tiempo de ejecución, Frame u objeto Page.</w:t>
            </w:r>
          </w:p>
        </w:tc>
      </w:tr>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Producido tras cambiar los datos de un control.</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Default="006241B1" w:rsidP="006241B1">
            <w:r>
              <w:t xml:space="preserve">Producido durante la acción de arrastrar y colocar. El estado del arrastre puede tener alguno de los valores de la constante </w:t>
            </w:r>
            <w:r w:rsidRPr="00C23BAC">
              <w:rPr>
                <w:b/>
              </w:rPr>
              <w:t>fmDragState</w:t>
            </w:r>
            <w:r>
              <w:t>:</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83"/>
              <w:gridCol w:w="3088"/>
            </w:tblGrid>
            <w:tr w:rsidR="006241B1" w:rsidRPr="001C3ABA" w:rsidTr="006241B1">
              <w:tc>
                <w:tcPr>
                  <w:tcW w:w="0" w:type="auto"/>
                </w:tcPr>
                <w:p w:rsidR="006241B1" w:rsidRPr="00C23BAC" w:rsidRDefault="006241B1" w:rsidP="006241B1">
                  <w:r w:rsidRPr="00C23BAC">
                    <w:t>0</w:t>
                  </w:r>
                </w:p>
              </w:tc>
              <w:tc>
                <w:tcPr>
                  <w:tcW w:w="0" w:type="auto"/>
                </w:tcPr>
                <w:p w:rsidR="006241B1" w:rsidRPr="00C23BAC" w:rsidRDefault="006241B1" w:rsidP="006241B1">
                  <w:pPr>
                    <w:rPr>
                      <w:b/>
                      <w:sz w:val="20"/>
                      <w:szCs w:val="20"/>
                    </w:rPr>
                  </w:pPr>
                  <w:r w:rsidRPr="00C23BAC">
                    <w:rPr>
                      <w:b/>
                      <w:sz w:val="20"/>
                      <w:szCs w:val="20"/>
                    </w:rPr>
                    <w:t>fmDragStatusEnter</w:t>
                  </w:r>
                </w:p>
              </w:tc>
              <w:tc>
                <w:tcPr>
                  <w:tcW w:w="0" w:type="auto"/>
                </w:tcPr>
                <w:p w:rsidR="006241B1" w:rsidRPr="00C23BAC" w:rsidRDefault="006241B1" w:rsidP="006241B1">
                  <w:r w:rsidRPr="00C23BAC">
                    <w:t>El puntero del mouse está dentro del destino.</w:t>
                  </w:r>
                </w:p>
              </w:tc>
            </w:tr>
            <w:tr w:rsidR="006241B1" w:rsidRPr="001C3ABA" w:rsidTr="006241B1">
              <w:tc>
                <w:tcPr>
                  <w:tcW w:w="0" w:type="auto"/>
                </w:tcPr>
                <w:p w:rsidR="006241B1" w:rsidRPr="00C23BAC" w:rsidRDefault="006241B1" w:rsidP="006241B1">
                  <w:r w:rsidRPr="00C23BAC">
                    <w:t>1</w:t>
                  </w:r>
                </w:p>
              </w:tc>
              <w:tc>
                <w:tcPr>
                  <w:tcW w:w="0" w:type="auto"/>
                </w:tcPr>
                <w:p w:rsidR="006241B1" w:rsidRPr="00C23BAC" w:rsidRDefault="006241B1" w:rsidP="006241B1">
                  <w:pPr>
                    <w:rPr>
                      <w:b/>
                      <w:sz w:val="20"/>
                      <w:szCs w:val="20"/>
                    </w:rPr>
                  </w:pPr>
                  <w:r w:rsidRPr="00C23BAC">
                    <w:rPr>
                      <w:b/>
                      <w:sz w:val="20"/>
                      <w:szCs w:val="20"/>
                    </w:rPr>
                    <w:t>FmDragStatusLeave</w:t>
                  </w:r>
                </w:p>
              </w:tc>
              <w:tc>
                <w:tcPr>
                  <w:tcW w:w="0" w:type="auto"/>
                </w:tcPr>
                <w:p w:rsidR="006241B1" w:rsidRPr="00C23BAC" w:rsidRDefault="006241B1" w:rsidP="006241B1">
                  <w:r w:rsidRPr="00C23BAC">
                    <w:t xml:space="preserve">El puntero del mouse está fuera </w:t>
                  </w:r>
                  <w:r>
                    <w:t xml:space="preserve">del </w:t>
                  </w:r>
                  <w:r w:rsidRPr="00C23BAC">
                    <w:t>destino.</w:t>
                  </w:r>
                </w:p>
              </w:tc>
            </w:tr>
            <w:tr w:rsidR="006241B1" w:rsidRPr="001C3ABA" w:rsidTr="006241B1">
              <w:tc>
                <w:tcPr>
                  <w:tcW w:w="0" w:type="auto"/>
                </w:tcPr>
                <w:p w:rsidR="006241B1" w:rsidRPr="00C23BAC" w:rsidRDefault="006241B1" w:rsidP="006241B1">
                  <w:r w:rsidRPr="00C23BAC">
                    <w:t>2</w:t>
                  </w:r>
                </w:p>
              </w:tc>
              <w:tc>
                <w:tcPr>
                  <w:tcW w:w="0" w:type="auto"/>
                </w:tcPr>
                <w:p w:rsidR="006241B1" w:rsidRPr="00C23BAC" w:rsidRDefault="006241B1" w:rsidP="006241B1">
                  <w:pPr>
                    <w:rPr>
                      <w:b/>
                      <w:sz w:val="20"/>
                      <w:szCs w:val="20"/>
                    </w:rPr>
                  </w:pPr>
                  <w:r w:rsidRPr="00C23BAC">
                    <w:rPr>
                      <w:b/>
                      <w:sz w:val="20"/>
                      <w:szCs w:val="20"/>
                    </w:rPr>
                    <w:t>FmDragStatusOver</w:t>
                  </w:r>
                </w:p>
              </w:tc>
              <w:tc>
                <w:tcPr>
                  <w:tcW w:w="0" w:type="auto"/>
                </w:tcPr>
                <w:p w:rsidR="006241B1" w:rsidRPr="00C23BAC" w:rsidRDefault="006241B1" w:rsidP="006241B1">
                  <w:r w:rsidRPr="00C23BAC">
                    <w:t>El puntero del mouse está en una posición nueva, pero dentro del destino.</w:t>
                  </w:r>
                </w:p>
              </w:tc>
            </w:tr>
          </w:tbl>
          <w:p w:rsidR="006241B1" w:rsidRDefault="006241B1" w:rsidP="006241B1">
            <w:r>
              <w:t xml:space="preserve"> </w:t>
            </w:r>
          </w:p>
          <w:p w:rsidR="006241B1" w:rsidRDefault="006241B1" w:rsidP="006241B1">
            <w:r>
              <w:t>El efecto producido por el arrastre puede tener alguno de los siguientes valores:</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638"/>
              <w:gridCol w:w="2433"/>
            </w:tblGrid>
            <w:tr w:rsidR="006241B1" w:rsidRPr="00C23BAC" w:rsidTr="006241B1">
              <w:tc>
                <w:tcPr>
                  <w:tcW w:w="0" w:type="auto"/>
                </w:tcPr>
                <w:p w:rsidR="006241B1" w:rsidRPr="00C23BAC" w:rsidRDefault="006241B1" w:rsidP="006241B1">
                  <w:r w:rsidRPr="00C23BAC">
                    <w:t>0</w:t>
                  </w:r>
                </w:p>
              </w:tc>
              <w:tc>
                <w:tcPr>
                  <w:tcW w:w="0" w:type="auto"/>
                </w:tcPr>
                <w:p w:rsidR="006241B1" w:rsidRPr="000322C2" w:rsidRDefault="006241B1" w:rsidP="006241B1">
                  <w:pPr>
                    <w:rPr>
                      <w:b/>
                      <w:sz w:val="20"/>
                      <w:szCs w:val="20"/>
                    </w:rPr>
                  </w:pPr>
                  <w:r w:rsidRPr="000322C2">
                    <w:rPr>
                      <w:b/>
                      <w:sz w:val="20"/>
                      <w:szCs w:val="20"/>
                    </w:rPr>
                    <w:t>fmDropEffectNone</w:t>
                  </w:r>
                </w:p>
              </w:tc>
              <w:tc>
                <w:tcPr>
                  <w:tcW w:w="0" w:type="auto"/>
                </w:tcPr>
                <w:p w:rsidR="006241B1" w:rsidRPr="00C23BAC" w:rsidRDefault="006241B1" w:rsidP="006241B1">
                  <w:r w:rsidRPr="00C23BAC">
                    <w:t xml:space="preserve">No </w:t>
                  </w:r>
                  <w:r>
                    <w:t>realiza ninguna acción</w:t>
                  </w:r>
                  <w:r w:rsidRPr="00C23BAC">
                    <w:t>.</w:t>
                  </w:r>
                </w:p>
              </w:tc>
            </w:tr>
            <w:tr w:rsidR="006241B1" w:rsidRPr="00C23BAC" w:rsidTr="006241B1">
              <w:tc>
                <w:tcPr>
                  <w:tcW w:w="0" w:type="auto"/>
                </w:tcPr>
                <w:p w:rsidR="006241B1" w:rsidRPr="00C23BAC" w:rsidRDefault="006241B1" w:rsidP="006241B1">
                  <w:r w:rsidRPr="00C23BAC">
                    <w:t>1</w:t>
                  </w:r>
                </w:p>
              </w:tc>
              <w:tc>
                <w:tcPr>
                  <w:tcW w:w="0" w:type="auto"/>
                </w:tcPr>
                <w:p w:rsidR="006241B1" w:rsidRPr="000322C2" w:rsidRDefault="006241B1" w:rsidP="006241B1">
                  <w:pPr>
                    <w:rPr>
                      <w:b/>
                      <w:sz w:val="20"/>
                      <w:szCs w:val="20"/>
                    </w:rPr>
                  </w:pPr>
                  <w:r w:rsidRPr="000322C2">
                    <w:rPr>
                      <w:b/>
                      <w:sz w:val="20"/>
                      <w:szCs w:val="20"/>
                    </w:rPr>
                    <w:t>FmDropEffectCopy</w:t>
                  </w:r>
                </w:p>
              </w:tc>
              <w:tc>
                <w:tcPr>
                  <w:tcW w:w="0" w:type="auto"/>
                </w:tcPr>
                <w:p w:rsidR="006241B1" w:rsidRPr="00C23BAC" w:rsidRDefault="006241B1" w:rsidP="006241B1">
                  <w:r w:rsidRPr="00C23BAC">
                    <w:t>Copia el origen al destino.</w:t>
                  </w:r>
                </w:p>
              </w:tc>
            </w:tr>
            <w:tr w:rsidR="006241B1" w:rsidRPr="00C23BAC" w:rsidTr="006241B1">
              <w:tc>
                <w:tcPr>
                  <w:tcW w:w="0" w:type="auto"/>
                </w:tcPr>
                <w:p w:rsidR="006241B1" w:rsidRPr="00C23BAC" w:rsidRDefault="006241B1" w:rsidP="006241B1">
                  <w:r w:rsidRPr="00C23BAC">
                    <w:t>2</w:t>
                  </w:r>
                </w:p>
              </w:tc>
              <w:tc>
                <w:tcPr>
                  <w:tcW w:w="0" w:type="auto"/>
                </w:tcPr>
                <w:p w:rsidR="006241B1" w:rsidRPr="000322C2" w:rsidRDefault="006241B1" w:rsidP="006241B1">
                  <w:pPr>
                    <w:rPr>
                      <w:b/>
                      <w:sz w:val="20"/>
                      <w:szCs w:val="20"/>
                    </w:rPr>
                  </w:pPr>
                  <w:r w:rsidRPr="000322C2">
                    <w:rPr>
                      <w:b/>
                      <w:sz w:val="20"/>
                      <w:szCs w:val="20"/>
                    </w:rPr>
                    <w:t>FmDropEffectMove</w:t>
                  </w:r>
                </w:p>
              </w:tc>
              <w:tc>
                <w:tcPr>
                  <w:tcW w:w="0" w:type="auto"/>
                </w:tcPr>
                <w:p w:rsidR="006241B1" w:rsidRPr="00C23BAC" w:rsidRDefault="006241B1" w:rsidP="006241B1">
                  <w:r w:rsidRPr="00C23BAC">
                    <w:t>Mueve el origen al destino.</w:t>
                  </w:r>
                </w:p>
              </w:tc>
            </w:tr>
            <w:tr w:rsidR="006241B1" w:rsidRPr="00C23BAC" w:rsidTr="006241B1">
              <w:tc>
                <w:tcPr>
                  <w:tcW w:w="0" w:type="auto"/>
                </w:tcPr>
                <w:p w:rsidR="006241B1" w:rsidRPr="00C23BAC" w:rsidRDefault="006241B1" w:rsidP="006241B1">
                  <w:r w:rsidRPr="00C23BAC">
                    <w:t>3</w:t>
                  </w:r>
                </w:p>
              </w:tc>
              <w:tc>
                <w:tcPr>
                  <w:tcW w:w="0" w:type="auto"/>
                </w:tcPr>
                <w:p w:rsidR="006241B1" w:rsidRPr="000322C2" w:rsidRDefault="006241B1" w:rsidP="006241B1">
                  <w:pPr>
                    <w:rPr>
                      <w:b/>
                      <w:sz w:val="20"/>
                      <w:szCs w:val="20"/>
                    </w:rPr>
                  </w:pPr>
                  <w:r w:rsidRPr="000322C2">
                    <w:rPr>
                      <w:b/>
                      <w:sz w:val="20"/>
                      <w:szCs w:val="20"/>
                    </w:rPr>
                    <w:t xml:space="preserve">FmDropEffectCopyOrMove </w:t>
                  </w:r>
                </w:p>
              </w:tc>
              <w:tc>
                <w:tcPr>
                  <w:tcW w:w="0" w:type="auto"/>
                </w:tcPr>
                <w:p w:rsidR="006241B1" w:rsidRPr="00C23BAC" w:rsidRDefault="006241B1" w:rsidP="006241B1">
                  <w:r w:rsidRPr="00C23BAC">
                    <w:t>Copia o mueve el origen al destino.</w:t>
                  </w:r>
                </w:p>
              </w:tc>
            </w:tr>
          </w:tbl>
          <w:p w:rsidR="006241B1" w:rsidRDefault="006241B1" w:rsidP="006241B1">
            <w:r>
              <w:t xml:space="preserve"> </w:t>
            </w:r>
          </w:p>
        </w:tc>
      </w:tr>
      <w:tr w:rsidR="006241B1" w:rsidTr="006241B1">
        <w:trPr>
          <w:jc w:val="center"/>
        </w:trPr>
        <w:tc>
          <w:tcPr>
            <w:tcW w:w="0" w:type="auto"/>
          </w:tcPr>
          <w:p w:rsidR="006241B1" w:rsidRPr="002B6D78" w:rsidRDefault="006241B1" w:rsidP="006241B1">
            <w:r w:rsidRPr="002B6D78">
              <w:lastRenderedPageBreak/>
              <w:t>BeforeDropOrPaste</w:t>
            </w:r>
          </w:p>
        </w:tc>
        <w:tc>
          <w:tcPr>
            <w:tcW w:w="0" w:type="auto"/>
          </w:tcPr>
          <w:p w:rsidR="006241B1" w:rsidRDefault="006241B1" w:rsidP="006241B1">
            <w:r>
              <w:t>Producido antes de pegar o colocar datos en un objeto. Los valores que puede tomar la acción a realizar puede ser alguno de los siguientes:</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50"/>
              <w:gridCol w:w="3121"/>
            </w:tblGrid>
            <w:tr w:rsidR="006241B1" w:rsidRPr="00C23BAC" w:rsidTr="006241B1">
              <w:tc>
                <w:tcPr>
                  <w:tcW w:w="0" w:type="auto"/>
                </w:tcPr>
                <w:p w:rsidR="006241B1" w:rsidRPr="00A1409E" w:rsidRDefault="006241B1" w:rsidP="006241B1">
                  <w:r w:rsidRPr="00A1409E">
                    <w:t>2</w:t>
                  </w:r>
                </w:p>
              </w:tc>
              <w:tc>
                <w:tcPr>
                  <w:tcW w:w="0" w:type="auto"/>
                </w:tcPr>
                <w:p w:rsidR="006241B1" w:rsidRPr="00A1409E" w:rsidRDefault="006241B1" w:rsidP="006241B1">
                  <w:pPr>
                    <w:rPr>
                      <w:b/>
                      <w:sz w:val="20"/>
                      <w:szCs w:val="20"/>
                    </w:rPr>
                  </w:pPr>
                  <w:r w:rsidRPr="00A1409E">
                    <w:rPr>
                      <w:b/>
                      <w:sz w:val="20"/>
                      <w:szCs w:val="20"/>
                    </w:rPr>
                    <w:t>fmActionPaste</w:t>
                  </w:r>
                </w:p>
              </w:tc>
              <w:tc>
                <w:tcPr>
                  <w:tcW w:w="0" w:type="auto"/>
                </w:tcPr>
                <w:p w:rsidR="006241B1" w:rsidRPr="00A1409E" w:rsidRDefault="006241B1" w:rsidP="006241B1">
                  <w:r w:rsidRPr="00A1409E">
                    <w:t>Pega el objeto seleccionado en el destino de colocación.</w:t>
                  </w:r>
                </w:p>
              </w:tc>
            </w:tr>
            <w:tr w:rsidR="006241B1" w:rsidRPr="00C23BAC" w:rsidTr="006241B1">
              <w:tc>
                <w:tcPr>
                  <w:tcW w:w="0" w:type="auto"/>
                </w:tcPr>
                <w:p w:rsidR="006241B1" w:rsidRPr="00A1409E" w:rsidRDefault="006241B1" w:rsidP="006241B1">
                  <w:r w:rsidRPr="00A1409E">
                    <w:t>3</w:t>
                  </w:r>
                </w:p>
              </w:tc>
              <w:tc>
                <w:tcPr>
                  <w:tcW w:w="0" w:type="auto"/>
                </w:tcPr>
                <w:p w:rsidR="006241B1" w:rsidRPr="00A1409E" w:rsidRDefault="006241B1" w:rsidP="006241B1">
                  <w:pPr>
                    <w:rPr>
                      <w:b/>
                      <w:sz w:val="20"/>
                      <w:szCs w:val="20"/>
                    </w:rPr>
                  </w:pPr>
                  <w:r w:rsidRPr="00A1409E">
                    <w:rPr>
                      <w:b/>
                      <w:sz w:val="20"/>
                      <w:szCs w:val="20"/>
                    </w:rPr>
                    <w:t>FmActionDragDrop</w:t>
                  </w:r>
                </w:p>
              </w:tc>
              <w:tc>
                <w:tcPr>
                  <w:tcW w:w="0" w:type="auto"/>
                </w:tcPr>
                <w:p w:rsidR="006241B1" w:rsidRPr="00A1409E" w:rsidRDefault="006241B1" w:rsidP="006241B1">
                  <w:r w:rsidRPr="00A1409E">
                    <w:t>Indica que el usuario ha arrastrado el objeto desde su origen al destino de colocación y lo ha colocado en el destino deseado.</w:t>
                  </w:r>
                </w:p>
              </w:tc>
            </w:tr>
          </w:tbl>
          <w:p w:rsidR="006241B1" w:rsidRDefault="006241B1" w:rsidP="006241B1"/>
          <w:p w:rsidR="006241B1" w:rsidRDefault="006241B1" w:rsidP="006241B1">
            <w:r>
              <w:t xml:space="preserve">Los valores del efecto, puede consultarlos en la descripción del evento </w:t>
            </w:r>
            <w:r w:rsidRPr="00A1409E">
              <w:rPr>
                <w:b/>
              </w:rPr>
              <w:t>BeforeDragOver</w:t>
            </w:r>
            <w:r>
              <w:t>.</w:t>
            </w:r>
          </w:p>
        </w:tc>
      </w:tr>
      <w:tr w:rsidR="006241B1" w:rsidTr="006241B1">
        <w:trPr>
          <w:jc w:val="center"/>
        </w:trPr>
        <w:tc>
          <w:tcPr>
            <w:tcW w:w="0" w:type="auto"/>
          </w:tcPr>
          <w:p w:rsidR="006241B1" w:rsidRPr="002B6D78" w:rsidRDefault="006241B1" w:rsidP="006241B1">
            <w:r>
              <w:t>BeforUpdate</w:t>
            </w:r>
          </w:p>
        </w:tc>
        <w:tc>
          <w:tcPr>
            <w:tcW w:w="0" w:type="auto"/>
          </w:tcPr>
          <w:p w:rsidR="006241B1" w:rsidRDefault="006241B1" w:rsidP="006241B1">
            <w:r>
              <w:t>Producido antes de cambiar los datos de un control.</w:t>
            </w:r>
          </w:p>
        </w:tc>
      </w:tr>
      <w:tr w:rsidR="006241B1" w:rsidTr="006241B1">
        <w:trPr>
          <w:jc w:val="center"/>
        </w:trPr>
        <w:tc>
          <w:tcPr>
            <w:tcW w:w="0" w:type="auto"/>
          </w:tcPr>
          <w:p w:rsidR="006241B1" w:rsidRPr="002B6D78" w:rsidRDefault="006241B1" w:rsidP="006241B1">
            <w:r>
              <w:t>Change</w:t>
            </w:r>
          </w:p>
        </w:tc>
        <w:tc>
          <w:tcPr>
            <w:tcW w:w="0" w:type="auto"/>
          </w:tcPr>
          <w:p w:rsidR="006241B1" w:rsidRDefault="006241B1" w:rsidP="006241B1">
            <w:r>
              <w:t>Producido al cambiar el valor de la propiedad Value.</w:t>
            </w:r>
          </w:p>
        </w:tc>
      </w:tr>
      <w:tr w:rsidR="006241B1" w:rsidTr="006241B1">
        <w:trPr>
          <w:jc w:val="center"/>
        </w:trPr>
        <w:tc>
          <w:tcPr>
            <w:tcW w:w="0" w:type="auto"/>
          </w:tcPr>
          <w:p w:rsidR="006241B1" w:rsidRPr="002B6D78" w:rsidRDefault="006241B1" w:rsidP="006241B1">
            <w:r>
              <w:t>Click</w:t>
            </w:r>
          </w:p>
        </w:tc>
        <w:tc>
          <w:tcPr>
            <w:tcW w:w="0" w:type="auto"/>
          </w:tcPr>
          <w:p w:rsidR="006241B1" w:rsidRDefault="006241B1" w:rsidP="006241B1">
            <w:r>
              <w:t>Producido al hacer clic con el botón izquierdo del mouse sobre un objeto o al seleccionar un valor en caso de que haya más de uno.</w:t>
            </w:r>
          </w:p>
        </w:tc>
      </w:tr>
      <w:tr w:rsidR="006241B1" w:rsidTr="006241B1">
        <w:trPr>
          <w:jc w:val="center"/>
        </w:trPr>
        <w:tc>
          <w:tcPr>
            <w:tcW w:w="0" w:type="auto"/>
          </w:tcPr>
          <w:p w:rsidR="006241B1" w:rsidRPr="002B6D78" w:rsidRDefault="006241B1" w:rsidP="006241B1">
            <w:r w:rsidRPr="002B6D78">
              <w:t>DblClick</w:t>
            </w:r>
          </w:p>
        </w:tc>
        <w:tc>
          <w:tcPr>
            <w:tcW w:w="0" w:type="auto"/>
          </w:tcPr>
          <w:p w:rsidR="006241B1" w:rsidRDefault="006241B1" w:rsidP="006241B1">
            <w:r>
              <w:t>Producido al hacer clic 2 veces seguidas con el mouse sobre un objeto.</w:t>
            </w:r>
          </w:p>
        </w:tc>
      </w:tr>
      <w:tr w:rsidR="006241B1" w:rsidTr="006241B1">
        <w:trPr>
          <w:jc w:val="center"/>
        </w:trPr>
        <w:tc>
          <w:tcPr>
            <w:tcW w:w="0" w:type="auto"/>
          </w:tcPr>
          <w:p w:rsidR="006241B1" w:rsidRPr="002B6D78" w:rsidRDefault="006241B1" w:rsidP="006241B1">
            <w:r>
              <w:t>DropButtonClick</w:t>
            </w:r>
          </w:p>
        </w:tc>
        <w:tc>
          <w:tcPr>
            <w:tcW w:w="0" w:type="auto"/>
          </w:tcPr>
          <w:p w:rsidR="006241B1" w:rsidRDefault="006241B1" w:rsidP="006241B1">
            <w:r>
              <w:t>Producido al desplegar u ocultar la lista de elementos del control.</w:t>
            </w:r>
          </w:p>
        </w:tc>
      </w:tr>
      <w:tr w:rsidR="006241B1" w:rsidTr="006241B1">
        <w:trPr>
          <w:jc w:val="center"/>
        </w:trPr>
        <w:tc>
          <w:tcPr>
            <w:tcW w:w="0" w:type="auto"/>
          </w:tcPr>
          <w:p w:rsidR="006241B1" w:rsidRPr="002B6D78" w:rsidRDefault="006241B1" w:rsidP="006241B1">
            <w:r>
              <w:t>Enter</w:t>
            </w:r>
          </w:p>
        </w:tc>
        <w:tc>
          <w:tcPr>
            <w:tcW w:w="0" w:type="auto"/>
          </w:tcPr>
          <w:p w:rsidR="006241B1" w:rsidRDefault="006241B1" w:rsidP="006241B1">
            <w:r>
              <w:t>Producido un instante antes de que el control reciba el foco.</w:t>
            </w:r>
          </w:p>
        </w:tc>
      </w:tr>
      <w:tr w:rsidR="006241B1" w:rsidTr="006241B1">
        <w:trPr>
          <w:jc w:val="center"/>
        </w:trPr>
        <w:tc>
          <w:tcPr>
            <w:tcW w:w="0" w:type="auto"/>
          </w:tcPr>
          <w:p w:rsidR="006241B1" w:rsidRPr="002B6D78" w:rsidRDefault="006241B1" w:rsidP="006241B1">
            <w:r w:rsidRPr="002B6D78">
              <w:t>Error</w:t>
            </w:r>
          </w:p>
        </w:tc>
        <w:tc>
          <w:tcPr>
            <w:tcW w:w="0" w:type="auto"/>
          </w:tcPr>
          <w:p w:rsidR="006241B1" w:rsidRDefault="006241B1" w:rsidP="006241B1">
            <w:r>
              <w:t>Producido al detectar un error.</w:t>
            </w:r>
          </w:p>
        </w:tc>
      </w:tr>
      <w:tr w:rsidR="006241B1" w:rsidTr="006241B1">
        <w:trPr>
          <w:jc w:val="center"/>
        </w:trPr>
        <w:tc>
          <w:tcPr>
            <w:tcW w:w="0" w:type="auto"/>
          </w:tcPr>
          <w:p w:rsidR="006241B1" w:rsidRPr="002B6D78" w:rsidRDefault="006241B1" w:rsidP="006241B1">
            <w:r>
              <w:t>Exit</w:t>
            </w:r>
          </w:p>
        </w:tc>
        <w:tc>
          <w:tcPr>
            <w:tcW w:w="0" w:type="auto"/>
          </w:tcPr>
          <w:p w:rsidR="006241B1" w:rsidRDefault="006241B1" w:rsidP="006241B1">
            <w:r>
              <w:t>Producido justo después de que el control pierda el foco.</w:t>
            </w:r>
          </w:p>
        </w:tc>
      </w:tr>
      <w:tr w:rsidR="006241B1" w:rsidTr="006241B1">
        <w:trPr>
          <w:jc w:val="center"/>
        </w:trPr>
        <w:tc>
          <w:tcPr>
            <w:tcW w:w="0" w:type="auto"/>
          </w:tcPr>
          <w:p w:rsidR="006241B1" w:rsidRPr="002B6D78" w:rsidRDefault="006241B1" w:rsidP="006241B1">
            <w:r w:rsidRPr="002B6D78">
              <w:t>KeyDown</w:t>
            </w:r>
          </w:p>
        </w:tc>
        <w:tc>
          <w:tcPr>
            <w:tcW w:w="0" w:type="auto"/>
          </w:tcPr>
          <w:p w:rsidR="006241B1" w:rsidRDefault="006241B1" w:rsidP="006241B1">
            <w:r>
              <w:t>Producido cuando el usuario pulsa una tecla.</w:t>
            </w:r>
          </w:p>
        </w:tc>
      </w:tr>
      <w:tr w:rsidR="006241B1" w:rsidTr="006241B1">
        <w:trPr>
          <w:jc w:val="center"/>
        </w:trPr>
        <w:tc>
          <w:tcPr>
            <w:tcW w:w="0" w:type="auto"/>
          </w:tcPr>
          <w:p w:rsidR="006241B1" w:rsidRPr="002B6D78" w:rsidRDefault="006241B1" w:rsidP="006241B1">
            <w:r w:rsidRPr="002B6D78">
              <w:lastRenderedPageBreak/>
              <w:t>KeyPress</w:t>
            </w:r>
          </w:p>
        </w:tc>
        <w:tc>
          <w:tcPr>
            <w:tcW w:w="0" w:type="auto"/>
          </w:tcPr>
          <w:p w:rsidR="006241B1" w:rsidRDefault="006241B1" w:rsidP="006241B1">
            <w:r>
              <w:t>Producido cuando el usuario ha pulsado una tecla.</w:t>
            </w:r>
          </w:p>
        </w:tc>
      </w:tr>
      <w:tr w:rsidR="006241B1" w:rsidTr="006241B1">
        <w:trPr>
          <w:jc w:val="center"/>
        </w:trPr>
        <w:tc>
          <w:tcPr>
            <w:tcW w:w="0" w:type="auto"/>
          </w:tcPr>
          <w:p w:rsidR="006241B1" w:rsidRPr="002B6D78" w:rsidRDefault="006241B1" w:rsidP="006241B1">
            <w:r w:rsidRPr="002B6D78">
              <w:t>KeyUp</w:t>
            </w:r>
          </w:p>
        </w:tc>
        <w:tc>
          <w:tcPr>
            <w:tcW w:w="0" w:type="auto"/>
          </w:tcPr>
          <w:p w:rsidR="006241B1" w:rsidRDefault="006241B1" w:rsidP="006241B1">
            <w:r>
              <w:t>Producido cuando el usuario libera una tecla pulsada.</w:t>
            </w:r>
          </w:p>
        </w:tc>
      </w:tr>
      <w:tr w:rsidR="006241B1" w:rsidTr="006241B1">
        <w:trPr>
          <w:jc w:val="center"/>
        </w:trPr>
        <w:tc>
          <w:tcPr>
            <w:tcW w:w="0" w:type="auto"/>
          </w:tcPr>
          <w:p w:rsidR="006241B1" w:rsidRPr="002B6D78" w:rsidRDefault="006241B1" w:rsidP="006241B1">
            <w:r>
              <w:t>Layout</w:t>
            </w:r>
          </w:p>
        </w:tc>
        <w:tc>
          <w:tcPr>
            <w:tcW w:w="0" w:type="auto"/>
          </w:tcPr>
          <w:p w:rsidR="006241B1" w:rsidRDefault="006241B1" w:rsidP="006241B1">
            <w:r>
              <w:t>Producido al cambiar el tamaño de un formulario, Frame o control MultiPage.</w:t>
            </w:r>
          </w:p>
        </w:tc>
      </w:tr>
      <w:tr w:rsidR="006241B1" w:rsidTr="006241B1">
        <w:trPr>
          <w:jc w:val="center"/>
        </w:trPr>
        <w:tc>
          <w:tcPr>
            <w:tcW w:w="0" w:type="auto"/>
          </w:tcPr>
          <w:p w:rsidR="006241B1" w:rsidRPr="002B6D78" w:rsidRDefault="006241B1" w:rsidP="006241B1">
            <w:r w:rsidRPr="002B6D78">
              <w:t>MouseDown</w:t>
            </w:r>
          </w:p>
        </w:tc>
        <w:tc>
          <w:tcPr>
            <w:tcW w:w="0" w:type="auto"/>
          </w:tcPr>
          <w:p w:rsidR="006241B1" w:rsidRDefault="006241B1" w:rsidP="006241B1">
            <w:r>
              <w:t>Producido al pulsar un botón del mouse.</w:t>
            </w:r>
          </w:p>
        </w:tc>
      </w:tr>
      <w:tr w:rsidR="006241B1" w:rsidTr="006241B1">
        <w:trPr>
          <w:jc w:val="center"/>
        </w:trPr>
        <w:tc>
          <w:tcPr>
            <w:tcW w:w="0" w:type="auto"/>
          </w:tcPr>
          <w:p w:rsidR="006241B1" w:rsidRPr="002B6D78" w:rsidRDefault="006241B1" w:rsidP="006241B1">
            <w:r w:rsidRPr="002B6D78">
              <w:t>MouseMove</w:t>
            </w:r>
          </w:p>
        </w:tc>
        <w:tc>
          <w:tcPr>
            <w:tcW w:w="0" w:type="auto"/>
          </w:tcPr>
          <w:p w:rsidR="006241B1" w:rsidRDefault="006241B1" w:rsidP="006241B1">
            <w:r>
              <w:t>Producido al mover el mouse.</w:t>
            </w:r>
          </w:p>
        </w:tc>
      </w:tr>
      <w:tr w:rsidR="006241B1" w:rsidTr="006241B1">
        <w:trPr>
          <w:jc w:val="center"/>
        </w:trPr>
        <w:tc>
          <w:tcPr>
            <w:tcW w:w="0" w:type="auto"/>
          </w:tcPr>
          <w:p w:rsidR="006241B1" w:rsidRPr="002B6D78" w:rsidRDefault="006241B1" w:rsidP="006241B1">
            <w:r w:rsidRPr="002B6D78">
              <w:t>MouseUp</w:t>
            </w:r>
          </w:p>
        </w:tc>
        <w:tc>
          <w:tcPr>
            <w:tcW w:w="0" w:type="auto"/>
          </w:tcPr>
          <w:p w:rsidR="006241B1" w:rsidRDefault="006241B1" w:rsidP="006241B1">
            <w:r>
              <w:t>Producido al soltar un botón del mouse.</w:t>
            </w:r>
          </w:p>
        </w:tc>
      </w:tr>
      <w:tr w:rsidR="006241B1" w:rsidTr="006241B1">
        <w:trPr>
          <w:jc w:val="center"/>
        </w:trPr>
        <w:tc>
          <w:tcPr>
            <w:tcW w:w="0" w:type="auto"/>
          </w:tcPr>
          <w:p w:rsidR="006241B1" w:rsidRPr="002B6D78" w:rsidRDefault="006241B1" w:rsidP="006241B1">
            <w:r>
              <w:t>RemoveControl</w:t>
            </w:r>
          </w:p>
        </w:tc>
        <w:tc>
          <w:tcPr>
            <w:tcW w:w="0" w:type="auto"/>
          </w:tcPr>
          <w:p w:rsidR="006241B1" w:rsidRDefault="006241B1" w:rsidP="006241B1">
            <w:r>
              <w:t>Producido al eliminar un control de un contenedor.</w:t>
            </w:r>
          </w:p>
        </w:tc>
      </w:tr>
      <w:tr w:rsidR="006241B1" w:rsidTr="006241B1">
        <w:trPr>
          <w:jc w:val="center"/>
        </w:trPr>
        <w:tc>
          <w:tcPr>
            <w:tcW w:w="0" w:type="auto"/>
          </w:tcPr>
          <w:p w:rsidR="006241B1" w:rsidRPr="002B6D78" w:rsidRDefault="006241B1" w:rsidP="006241B1">
            <w:r>
              <w:t>Scroll</w:t>
            </w:r>
          </w:p>
        </w:tc>
        <w:tc>
          <w:tcPr>
            <w:tcW w:w="0" w:type="auto"/>
          </w:tcPr>
          <w:p w:rsidR="006241B1" w:rsidRDefault="006241B1" w:rsidP="006241B1">
            <w:r>
              <w:t>Producido al mover un cuadro de desplazamiento en un ScrollBar, MultiPage o Frame.</w:t>
            </w:r>
          </w:p>
        </w:tc>
      </w:tr>
      <w:tr w:rsidR="006241B1" w:rsidTr="006241B1">
        <w:trPr>
          <w:jc w:val="center"/>
        </w:trPr>
        <w:tc>
          <w:tcPr>
            <w:tcW w:w="0" w:type="auto"/>
          </w:tcPr>
          <w:p w:rsidR="006241B1" w:rsidRPr="002B6D78" w:rsidRDefault="006241B1" w:rsidP="006241B1">
            <w:r>
              <w:t>SpinDown</w:t>
            </w:r>
          </w:p>
        </w:tc>
        <w:tc>
          <w:tcPr>
            <w:tcW w:w="0" w:type="auto"/>
          </w:tcPr>
          <w:p w:rsidR="006241B1" w:rsidRDefault="006241B1" w:rsidP="006241B1">
            <w:r>
              <w:t>Producido al hacer clic sobre la flecha inferior o izquierda.</w:t>
            </w:r>
          </w:p>
        </w:tc>
      </w:tr>
      <w:tr w:rsidR="006241B1" w:rsidTr="006241B1">
        <w:trPr>
          <w:jc w:val="center"/>
        </w:trPr>
        <w:tc>
          <w:tcPr>
            <w:tcW w:w="0" w:type="auto"/>
          </w:tcPr>
          <w:p w:rsidR="006241B1" w:rsidRDefault="006241B1" w:rsidP="006241B1">
            <w:r>
              <w:t>SpinUp</w:t>
            </w:r>
          </w:p>
        </w:tc>
        <w:tc>
          <w:tcPr>
            <w:tcW w:w="0" w:type="auto"/>
          </w:tcPr>
          <w:p w:rsidR="006241B1" w:rsidRDefault="006241B1" w:rsidP="006241B1">
            <w:r>
              <w:t>Producido al hacer clic sobre la flecha superior o derecha.</w:t>
            </w:r>
          </w:p>
        </w:tc>
      </w:tr>
      <w:tr w:rsidR="006241B1" w:rsidTr="006241B1">
        <w:trPr>
          <w:jc w:val="center"/>
        </w:trPr>
        <w:tc>
          <w:tcPr>
            <w:tcW w:w="0" w:type="auto"/>
          </w:tcPr>
          <w:p w:rsidR="006241B1" w:rsidRPr="002B6D78" w:rsidRDefault="006241B1" w:rsidP="006241B1">
            <w:r>
              <w:t>Zoom</w:t>
            </w:r>
          </w:p>
        </w:tc>
        <w:tc>
          <w:tcPr>
            <w:tcW w:w="0" w:type="auto"/>
          </w:tcPr>
          <w:p w:rsidR="006241B1" w:rsidRDefault="006241B1" w:rsidP="006241B1">
            <w:r>
              <w:t>Producido al cambiar el valor de la propiedad Zoom (en controles Frame y MultiPage).</w:t>
            </w:r>
          </w:p>
        </w:tc>
      </w:tr>
    </w:tbl>
    <w:p w:rsidR="006241B1" w:rsidRPr="006241B1" w:rsidRDefault="006241B1" w:rsidP="006241B1">
      <w:pPr>
        <w:pStyle w:val="TextoCorrido"/>
      </w:pPr>
    </w:p>
    <w:p w:rsidR="00F07CE1" w:rsidRDefault="00F07CE1" w:rsidP="00F07CE1">
      <w:pPr>
        <w:rPr>
          <w:noProof/>
        </w:rPr>
      </w:pPr>
    </w:p>
    <w:p w:rsidR="006241B1" w:rsidRDefault="006241B1">
      <w:pPr>
        <w:spacing w:after="0"/>
        <w:jc w:val="left"/>
        <w:rPr>
          <w:lang w:val="es-ES_tradnl"/>
        </w:rPr>
      </w:pPr>
      <w:r>
        <w:rPr>
          <w:lang w:val="es-ES_tradnl"/>
        </w:rPr>
        <w:br w:type="page"/>
      </w:r>
    </w:p>
    <w:p w:rsidR="006241B1" w:rsidRDefault="006241B1">
      <w:pPr>
        <w:spacing w:after="0"/>
        <w:jc w:val="left"/>
        <w:rPr>
          <w:lang w:val="es-ES_tradnl"/>
        </w:rPr>
      </w:pPr>
      <w:r>
        <w:rPr>
          <w:lang w:val="es-ES_tradnl"/>
        </w:rPr>
        <w:lastRenderedPageBreak/>
        <w:br w:type="page"/>
      </w:r>
    </w:p>
    <w:p w:rsidR="00874662" w:rsidRDefault="00874662" w:rsidP="00F07CE1">
      <w:pPr>
        <w:pStyle w:val="Capitulo"/>
        <w:sectPr w:rsidR="00874662" w:rsidSect="00874662">
          <w:headerReference w:type="default" r:id="rId675"/>
          <w:headerReference w:type="first" r:id="rId676"/>
          <w:pgSz w:w="9639" w:h="13608" w:code="9"/>
          <w:pgMar w:top="1134" w:right="1134" w:bottom="1134" w:left="1134" w:header="1134" w:footer="0" w:gutter="0"/>
          <w:cols w:space="720"/>
          <w:titlePg/>
          <w:docGrid w:linePitch="299"/>
        </w:sectPr>
      </w:pPr>
    </w:p>
    <w:p w:rsidR="00F07CE1" w:rsidRDefault="00F07CE1" w:rsidP="00F07CE1">
      <w:pPr>
        <w:pStyle w:val="Capitulo"/>
      </w:pPr>
      <w:r>
        <w:lastRenderedPageBreak/>
        <w:t xml:space="preserve">Capítulo </w:t>
      </w:r>
      <w:r w:rsidR="003E4B8F">
        <w:t>6</w:t>
      </w:r>
    </w:p>
    <w:p w:rsidR="00F07CE1" w:rsidRDefault="00C45D57" w:rsidP="00F07CE1">
      <w:pPr>
        <w:pStyle w:val="TITULOCAPITULO"/>
      </w:pPr>
      <w:bookmarkStart w:id="1259" w:name="_Toc337380365"/>
      <w:r>
        <w:t>ejemplo</w:t>
      </w:r>
      <w:r w:rsidR="00F07CE1">
        <w:t>s</w:t>
      </w:r>
      <w:bookmarkEnd w:id="1259"/>
    </w:p>
    <w:p w:rsidR="00C45D57" w:rsidRDefault="00C45D57" w:rsidP="00C45D57">
      <w:pPr>
        <w:pStyle w:val="Ttulo1"/>
      </w:pPr>
      <w:bookmarkStart w:id="1260" w:name="_Toc336066727"/>
      <w:bookmarkStart w:id="1261" w:name="_Toc337380366"/>
      <w:r>
        <w:t>Hola Mundo.</w:t>
      </w:r>
      <w:bookmarkEnd w:id="1260"/>
      <w:bookmarkEnd w:id="1261"/>
    </w:p>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Vamos a iniciar  nuestra colección de ejemplos con el original ejemplo ‘</w:t>
      </w:r>
      <w:r w:rsidRPr="005E52F5">
        <w:rPr>
          <w:b/>
          <w:lang w:val="es-ES_tradnl"/>
        </w:rPr>
        <w:t>Hola Mundo</w:t>
      </w:r>
      <w:r>
        <w:rPr>
          <w:lang w:val="es-ES_tradnl"/>
        </w:rPr>
        <w:t xml:space="preserve">’. En este caso, el saludo lo realizaremos mediante un mensaje utilizando la instrucción </w:t>
      </w:r>
      <w:r w:rsidRPr="005E52F5">
        <w:rPr>
          <w:b/>
          <w:lang w:val="es-ES_tradnl"/>
        </w:rPr>
        <w:t>MsgBox</w:t>
      </w:r>
      <w:r>
        <w:rPr>
          <w:lang w:val="es-ES_tradnl"/>
        </w:rPr>
        <w:t xml:space="preserve"> la cual, la ubicaremos en un procedimiento que fabricaremos en un módulo</w:t>
      </w:r>
      <w:r w:rsidR="00923EB3">
        <w:rPr>
          <w:lang w:val="es-ES_tradnl"/>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lang w:val="es-ES_tradnl"/>
        </w:rPr>
        <w:fldChar w:fldCharType="end"/>
      </w:r>
      <w:r>
        <w:rPr>
          <w:lang w:val="es-ES_tradnl"/>
        </w:rPr>
        <w:t xml:space="preserve"> nuevo. Para ello, lo primero que haremos es crear un libro denominado </w:t>
      </w:r>
      <w:r w:rsidRPr="000B1DC7">
        <w:rPr>
          <w:b/>
          <w:lang w:val="es-ES_tradnl"/>
        </w:rPr>
        <w:t>01 - Hola Mundo</w:t>
      </w:r>
      <w:r>
        <w:rPr>
          <w:lang w:val="es-ES_tradnl"/>
        </w:rPr>
        <w:t xml:space="preserve"> y lo guardaremos mediante </w:t>
      </w:r>
      <w:r w:rsidRPr="000B1DC7">
        <w:rPr>
          <w:b/>
          <w:lang w:val="es-ES_tradnl"/>
        </w:rPr>
        <w:t>Archivo-&gt;Guardar como</w:t>
      </w:r>
      <w:r>
        <w:rPr>
          <w:lang w:val="es-ES_tradnl"/>
        </w:rPr>
        <w:t xml:space="preserve"> con el formato </w:t>
      </w:r>
      <w:r w:rsidRPr="000B1DC7">
        <w:rPr>
          <w:b/>
          <w:lang w:val="es-ES_tradnl"/>
        </w:rPr>
        <w:t>Libro de Excel habilitado para macros</w:t>
      </w:r>
      <w:r>
        <w:rPr>
          <w:lang w:val="es-ES_tradnl"/>
        </w:rPr>
        <w:t>:</w:t>
      </w:r>
    </w:p>
    <w:p w:rsidR="00C45D57" w:rsidRDefault="00C45D57" w:rsidP="00C45D57">
      <w:pPr>
        <w:pStyle w:val="TextoCorrido"/>
        <w:ind w:firstLine="0"/>
        <w:jc w:val="center"/>
        <w:rPr>
          <w:lang w:val="es-ES_tradnl"/>
        </w:rPr>
      </w:pPr>
      <w:r>
        <w:rPr>
          <w:noProof/>
        </w:rPr>
        <w:drawing>
          <wp:inline distT="0" distB="0" distL="0" distR="0" wp14:anchorId="6DEA2CD0" wp14:editId="4BC61A94">
            <wp:extent cx="3166110" cy="600710"/>
            <wp:effectExtent l="0" t="0" r="0" b="8890"/>
            <wp:docPr id="507" name="Imagen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3166110" cy="60071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Como ya sabemos, los libros de Excel habilitados para contener macros, poseen la extensión </w:t>
      </w:r>
      <w:r w:rsidRPr="000B1DC7">
        <w:rPr>
          <w:b/>
          <w:lang w:val="es-ES_tradnl"/>
        </w:rPr>
        <w:t>xlsm</w:t>
      </w:r>
      <w:r>
        <w:rPr>
          <w:lang w:val="es-ES_tradnl"/>
        </w:rPr>
        <w:t xml:space="preserve"> y por tanto, el nombre completo del archivo será: </w:t>
      </w:r>
      <w:r w:rsidRPr="000B1DC7">
        <w:rPr>
          <w:b/>
          <w:lang w:val="es-ES_tradnl"/>
        </w:rPr>
        <w:t>01 - Hola Mundo.xlsm</w:t>
      </w:r>
      <w:r>
        <w:rPr>
          <w:lang w:val="es-ES_tradnl"/>
        </w:rPr>
        <w:t>.</w:t>
      </w:r>
    </w:p>
    <w:p w:rsidR="00C45D57" w:rsidRDefault="00C45D57" w:rsidP="00C45D57">
      <w:pPr>
        <w:pStyle w:val="TextoCorrido"/>
        <w:rPr>
          <w:b/>
          <w:lang w:val="es-ES_tradnl"/>
        </w:rPr>
      </w:pPr>
      <w:r>
        <w:rPr>
          <w:lang w:val="es-ES_tradnl"/>
        </w:rPr>
        <w:t xml:space="preserve">Una vez nos hallamos en el libro recién creado, hemos de pasar al entorno de </w:t>
      </w:r>
      <w:r w:rsidRPr="00B6397C">
        <w:rPr>
          <w:b/>
          <w:lang w:val="es-ES_tradnl"/>
        </w:rPr>
        <w:t>Visual Basic</w:t>
      </w:r>
      <w:r w:rsidR="00923EB3">
        <w:rPr>
          <w:b/>
          <w:lang w:val="es-ES_tradnl"/>
        </w:rPr>
        <w:fldChar w:fldCharType="begin"/>
      </w:r>
      <w:r w:rsidR="00923EB3">
        <w:instrText xml:space="preserve"> XE "</w:instrText>
      </w:r>
      <w:r w:rsidR="00923EB3" w:rsidRPr="00873391">
        <w:instrText>Visual Basic</w:instrText>
      </w:r>
      <w:r w:rsidR="00923EB3">
        <w:instrText xml:space="preserve">" </w:instrText>
      </w:r>
      <w:r w:rsidR="00923EB3">
        <w:rPr>
          <w:b/>
          <w:lang w:val="es-ES_tradnl"/>
        </w:rPr>
        <w:fldChar w:fldCharType="end"/>
      </w:r>
      <w:r w:rsidRPr="00B6397C">
        <w:rPr>
          <w:b/>
          <w:lang w:val="es-ES_tradnl"/>
        </w:rPr>
        <w:t xml:space="preserve"> para Aplicaciones</w:t>
      </w:r>
      <w:r>
        <w:rPr>
          <w:lang w:val="es-ES_tradnl"/>
        </w:rPr>
        <w:t xml:space="preserve"> y para ello, podemos simplemente acudir a la Ficha </w:t>
      </w:r>
      <w:r w:rsidRPr="00B6397C">
        <w:rPr>
          <w:b/>
          <w:lang w:val="es-ES_tradnl"/>
        </w:rPr>
        <w:t>Programador</w:t>
      </w:r>
      <w:r w:rsidR="007873B2">
        <w:rPr>
          <w:b/>
          <w:lang w:val="es-ES_tradnl"/>
        </w:rPr>
        <w:fldChar w:fldCharType="begin"/>
      </w:r>
      <w:r w:rsidR="007873B2">
        <w:instrText xml:space="preserve"> XE "</w:instrText>
      </w:r>
      <w:r w:rsidR="007873B2" w:rsidRPr="00AB5CEA">
        <w:rPr>
          <w:b/>
          <w:lang w:val="es-ES_tradnl"/>
        </w:rPr>
        <w:instrText>Programador</w:instrText>
      </w:r>
      <w:r w:rsidR="007873B2">
        <w:instrText xml:space="preserve">" </w:instrText>
      </w:r>
      <w:r w:rsidR="007873B2">
        <w:rPr>
          <w:b/>
          <w:lang w:val="es-ES_tradnl"/>
        </w:rPr>
        <w:fldChar w:fldCharType="end"/>
      </w:r>
      <w:r>
        <w:rPr>
          <w:lang w:val="es-ES_tradnl"/>
        </w:rPr>
        <w:t xml:space="preserve"> y, dentro de la misma, haciendo clic sobre el icono </w:t>
      </w:r>
      <w:r w:rsidRPr="00B6397C">
        <w:rPr>
          <w:b/>
          <w:lang w:val="es-ES_tradnl"/>
        </w:rPr>
        <w:t>Visual Basic</w:t>
      </w:r>
      <w:r>
        <w:rPr>
          <w:b/>
          <w:lang w:val="es-ES_tradnl"/>
        </w:rPr>
        <w:t xml:space="preserve"> </w:t>
      </w:r>
    </w:p>
    <w:p w:rsidR="00C45D57" w:rsidRDefault="00C45D57" w:rsidP="00C45D57">
      <w:pPr>
        <w:pStyle w:val="TextoCorrido"/>
        <w:ind w:firstLine="0"/>
        <w:jc w:val="center"/>
        <w:rPr>
          <w:b/>
          <w:lang w:val="es-ES_tradnl"/>
        </w:rPr>
      </w:pPr>
      <w:r>
        <w:rPr>
          <w:b/>
          <w:noProof/>
        </w:rPr>
        <w:lastRenderedPageBreak/>
        <w:drawing>
          <wp:inline distT="0" distB="0" distL="0" distR="0" wp14:anchorId="09F672B7" wp14:editId="4E9B8CE1">
            <wp:extent cx="395605" cy="641350"/>
            <wp:effectExtent l="0" t="0" r="4445" b="6350"/>
            <wp:docPr id="508" name="Imagen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395605" cy="64135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También podemos ir directamente a dicho entorno, pulsando simplemente la combinación de teclas </w:t>
      </w:r>
      <w:r w:rsidRPr="00B6397C">
        <w:rPr>
          <w:b/>
          <w:lang w:val="es-ES_tradnl"/>
        </w:rPr>
        <w:t>ALT</w:t>
      </w:r>
      <w:r>
        <w:rPr>
          <w:lang w:val="es-ES_tradnl"/>
        </w:rPr>
        <w:t xml:space="preserve"> y </w:t>
      </w:r>
      <w:r w:rsidRPr="00B6397C">
        <w:rPr>
          <w:b/>
          <w:lang w:val="es-ES_tradnl"/>
        </w:rPr>
        <w:t>F11</w:t>
      </w:r>
      <w:r>
        <w:rPr>
          <w:lang w:val="es-ES_tradnl"/>
        </w:rPr>
        <w:t xml:space="preserve"> simultáneamente.</w:t>
      </w:r>
    </w:p>
    <w:p w:rsidR="00C45D57" w:rsidRDefault="00C45D57" w:rsidP="00C45D57">
      <w:pPr>
        <w:pStyle w:val="TextoCorrido"/>
        <w:rPr>
          <w:lang w:val="es-ES_tradnl"/>
        </w:rPr>
      </w:pPr>
      <w:r>
        <w:rPr>
          <w:lang w:val="es-ES_tradnl"/>
        </w:rPr>
        <w:t xml:space="preserve">En el entorno </w:t>
      </w:r>
      <w:r w:rsidRPr="00B6397C">
        <w:rPr>
          <w:b/>
          <w:lang w:val="es-ES_tradnl"/>
        </w:rPr>
        <w:t>VBA</w:t>
      </w:r>
      <w:r>
        <w:rPr>
          <w:lang w:val="es-ES_tradnl"/>
        </w:rPr>
        <w:t>, insertaremos un módulo</w:t>
      </w:r>
      <w:r w:rsidR="00923EB3">
        <w:rPr>
          <w:lang w:val="es-ES_tradnl"/>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lang w:val="es-ES_tradnl"/>
        </w:rPr>
        <w:fldChar w:fldCharType="end"/>
      </w:r>
      <w:r>
        <w:rPr>
          <w:lang w:val="es-ES_tradnl"/>
        </w:rPr>
        <w:t xml:space="preserve"> para albergar nuestros procedimientos. Esta inserción la realizaremos seleccionando el proyecto denominado con el mismo nombre que el libro y a continuación, a través del menú </w:t>
      </w:r>
      <w:r w:rsidRPr="00B6397C">
        <w:rPr>
          <w:b/>
          <w:lang w:val="es-ES_tradnl"/>
        </w:rPr>
        <w:t>Insertar-&gt; Módulo</w:t>
      </w:r>
      <w:r>
        <w:rPr>
          <w:lang w:val="es-ES_tradnl"/>
        </w:rPr>
        <w:t xml:space="preserve">: </w:t>
      </w:r>
    </w:p>
    <w:p w:rsidR="00C45D57" w:rsidRDefault="00C45D57" w:rsidP="00C45D57">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sidRPr="00DB5F24">
              <w:rPr>
                <w:b/>
                <w:color w:val="0000FF"/>
              </w:rPr>
              <w:t>Antes de la inserción</w:t>
            </w:r>
          </w:p>
        </w:tc>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sidRPr="00DB5F24">
              <w:rPr>
                <w:b/>
                <w:color w:val="0000FF"/>
              </w:rPr>
              <w:t>Después de la inserción</w:t>
            </w:r>
          </w:p>
        </w:tc>
      </w:tr>
      <w:tr w:rsidR="00C45D57" w:rsidRPr="00715447" w:rsidTr="00CA5FFA">
        <w:trPr>
          <w:jc w:val="center"/>
        </w:trPr>
        <w:tc>
          <w:tcPr>
            <w:tcW w:w="4360" w:type="dxa"/>
            <w:shd w:val="clear" w:color="auto" w:fill="auto"/>
            <w:vAlign w:val="center"/>
          </w:tcPr>
          <w:p w:rsidR="00C45D57" w:rsidRPr="00715447" w:rsidRDefault="00C45D57" w:rsidP="00CA5FFA">
            <w:pPr>
              <w:jc w:val="center"/>
            </w:pPr>
            <w:r>
              <w:rPr>
                <w:noProof/>
              </w:rPr>
              <w:drawing>
                <wp:inline distT="0" distB="0" distL="0" distR="0" wp14:anchorId="407868A2" wp14:editId="6652E0F9">
                  <wp:extent cx="2538730" cy="1624330"/>
                  <wp:effectExtent l="0" t="0" r="0" b="0"/>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2538730" cy="1624330"/>
                          </a:xfrm>
                          <a:prstGeom prst="rect">
                            <a:avLst/>
                          </a:prstGeom>
                          <a:noFill/>
                          <a:ln>
                            <a:noFill/>
                          </a:ln>
                        </pic:spPr>
                      </pic:pic>
                    </a:graphicData>
                  </a:graphic>
                </wp:inline>
              </w:drawing>
            </w:r>
          </w:p>
        </w:tc>
        <w:tc>
          <w:tcPr>
            <w:tcW w:w="4360" w:type="dxa"/>
            <w:vAlign w:val="center"/>
          </w:tcPr>
          <w:p w:rsidR="00C45D57" w:rsidRPr="00715447" w:rsidRDefault="007C7102" w:rsidP="00CA5FFA">
            <w:pPr>
              <w:jc w:val="center"/>
            </w:pPr>
            <w:r>
              <w:pict>
                <v:shape id="_x0000_i1138" type="#_x0000_t75" style="width:164.1pt;height:126.4pt">
                  <v:imagedata r:id="rId680" o:title=""/>
                </v:shape>
              </w:pi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Observaremos que efectivamente se ha creado un módulo</w:t>
      </w:r>
      <w:r w:rsidR="00923EB3">
        <w:rPr>
          <w:lang w:val="es-ES_tradnl"/>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lang w:val="es-ES_tradnl"/>
        </w:rPr>
        <w:fldChar w:fldCharType="end"/>
      </w:r>
      <w:r>
        <w:rPr>
          <w:lang w:val="es-ES_tradnl"/>
        </w:rPr>
        <w:t xml:space="preserve"> que por defecto se denomina </w:t>
      </w:r>
      <w:r w:rsidRPr="005E52F5">
        <w:rPr>
          <w:b/>
          <w:lang w:val="es-ES_tradnl"/>
        </w:rPr>
        <w:t>Módulo1</w:t>
      </w:r>
      <w:r>
        <w:rPr>
          <w:lang w:val="es-ES_tradnl"/>
        </w:rPr>
        <w:t xml:space="preserve">. Para cambiar el nombre al módulo, haremos clic sobre el mismo en el </w:t>
      </w:r>
      <w:r w:rsidRPr="005E52F5">
        <w:rPr>
          <w:b/>
          <w:lang w:val="es-ES_tradnl"/>
        </w:rPr>
        <w:t>Explorador</w:t>
      </w:r>
      <w:r w:rsidR="00A42978">
        <w:rPr>
          <w:b/>
          <w:lang w:val="es-ES_tradnl"/>
        </w:rPr>
        <w:fldChar w:fldCharType="begin"/>
      </w:r>
      <w:r w:rsidR="00A42978">
        <w:instrText xml:space="preserve"> XE "</w:instrText>
      </w:r>
      <w:r w:rsidR="00A42978" w:rsidRPr="00B37F67">
        <w:rPr>
          <w:b/>
          <w:lang w:val="es-ES_tradnl"/>
        </w:rPr>
        <w:instrText>Explorador</w:instrText>
      </w:r>
      <w:r w:rsidR="00A42978">
        <w:instrText xml:space="preserve">" </w:instrText>
      </w:r>
      <w:r w:rsidR="00A42978">
        <w:rPr>
          <w:b/>
          <w:lang w:val="es-ES_tradnl"/>
        </w:rPr>
        <w:fldChar w:fldCharType="end"/>
      </w:r>
      <w:r w:rsidRPr="005E52F5">
        <w:rPr>
          <w:b/>
          <w:lang w:val="es-ES_tradnl"/>
        </w:rPr>
        <w:t xml:space="preserve"> de proyectos</w:t>
      </w:r>
      <w:r>
        <w:rPr>
          <w:lang w:val="es-ES_tradnl"/>
        </w:rPr>
        <w:t xml:space="preserve"> y a continuación, sobre la </w:t>
      </w:r>
      <w:r w:rsidRPr="005E52F5">
        <w:rPr>
          <w:b/>
          <w:lang w:val="es-ES_tradnl"/>
        </w:rPr>
        <w:t>Ventana de propiedades</w:t>
      </w:r>
      <w:r>
        <w:rPr>
          <w:lang w:val="es-ES_tradnl"/>
        </w:rPr>
        <w:t xml:space="preserve"> (pulsar </w:t>
      </w:r>
      <w:r w:rsidRPr="005E52F5">
        <w:rPr>
          <w:b/>
          <w:lang w:val="es-ES_tradnl"/>
        </w:rPr>
        <w:t>F4</w:t>
      </w:r>
      <w:r>
        <w:rPr>
          <w:lang w:val="es-ES_tradnl"/>
        </w:rPr>
        <w:t xml:space="preserve"> si no está visible) localizaremos la propiedad </w:t>
      </w:r>
      <w:r w:rsidRPr="005E52F5">
        <w:rPr>
          <w:b/>
          <w:lang w:val="es-ES_tradnl"/>
        </w:rPr>
        <w:t>Name</w:t>
      </w:r>
      <w:r>
        <w:rPr>
          <w:lang w:val="es-ES_tradnl"/>
        </w:rPr>
        <w:t xml:space="preserve"> y cambiaremos el nombre </w:t>
      </w:r>
      <w:r w:rsidRPr="005E52F5">
        <w:rPr>
          <w:b/>
          <w:lang w:val="es-ES_tradnl"/>
        </w:rPr>
        <w:t>Módulo1</w:t>
      </w:r>
      <w:r>
        <w:rPr>
          <w:lang w:val="es-ES_tradnl"/>
        </w:rPr>
        <w:t xml:space="preserve"> a </w:t>
      </w:r>
      <w:r w:rsidRPr="005E52F5">
        <w:rPr>
          <w:b/>
          <w:lang w:val="es-ES_tradnl"/>
        </w:rPr>
        <w:t>mod01</w:t>
      </w:r>
      <w:r>
        <w:rPr>
          <w:lang w:val="es-ES_tradnl"/>
        </w:rPr>
        <w:t>:</w:t>
      </w:r>
    </w:p>
    <w:p w:rsidR="00C45D57" w:rsidRDefault="00C45D57" w:rsidP="00C45D57">
      <w:pPr>
        <w:pStyle w:val="TextoCorrido"/>
        <w:jc w:val="center"/>
        <w:rPr>
          <w:lang w:val="es-ES_tradnl"/>
        </w:rPr>
      </w:pPr>
      <w:r>
        <w:rPr>
          <w:noProof/>
        </w:rPr>
        <w:lastRenderedPageBreak/>
        <w:drawing>
          <wp:inline distT="0" distB="0" distL="0" distR="0" wp14:anchorId="148D8D4C" wp14:editId="1572521C">
            <wp:extent cx="2593340" cy="2415540"/>
            <wp:effectExtent l="0" t="0" r="0" b="3810"/>
            <wp:docPr id="510" name="Imagen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2593340" cy="241554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A continuación, haremos clic sobre la </w:t>
      </w:r>
      <w:r w:rsidRPr="005E52F5">
        <w:rPr>
          <w:b/>
          <w:lang w:val="es-ES_tradnl"/>
        </w:rPr>
        <w:t>Ventana de código</w:t>
      </w:r>
      <w:r w:rsidR="000155B2">
        <w:rPr>
          <w:b/>
          <w:lang w:val="es-ES_tradnl"/>
        </w:rPr>
        <w:fldChar w:fldCharType="begin"/>
      </w:r>
      <w:r w:rsidR="000155B2">
        <w:instrText xml:space="preserve"> XE "</w:instrText>
      </w:r>
      <w:r w:rsidR="000155B2" w:rsidRPr="00FB595A">
        <w:rPr>
          <w:b/>
          <w:lang w:val="es-ES_tradnl"/>
        </w:rPr>
        <w:instrText>Ventana de código</w:instrText>
      </w:r>
      <w:r w:rsidR="000155B2">
        <w:instrText xml:space="preserve">" </w:instrText>
      </w:r>
      <w:r w:rsidR="000155B2">
        <w:rPr>
          <w:b/>
          <w:lang w:val="es-ES_tradnl"/>
        </w:rPr>
        <w:fldChar w:fldCharType="end"/>
      </w:r>
      <w:r>
        <w:rPr>
          <w:lang w:val="es-ES_tradnl"/>
        </w:rPr>
        <w:t xml:space="preserve"> (pulsar </w:t>
      </w:r>
      <w:r w:rsidRPr="005E52F5">
        <w:rPr>
          <w:b/>
          <w:lang w:val="es-ES_tradnl"/>
        </w:rPr>
        <w:t>F7</w:t>
      </w:r>
      <w:r>
        <w:rPr>
          <w:lang w:val="es-ES_tradnl"/>
        </w:rPr>
        <w:t xml:space="preserve"> si no está visible) y nos dispondremos a escribir nuestro primer procedimiento denominado </w:t>
      </w:r>
      <w:r w:rsidRPr="005E52F5">
        <w:rPr>
          <w:b/>
          <w:lang w:val="es-ES_tradnl"/>
        </w:rPr>
        <w:t>Saludo()</w:t>
      </w:r>
      <w:r>
        <w:rPr>
          <w:lang w:val="es-ES_tradnl"/>
        </w:rPr>
        <w:t xml:space="preserve">. Según vimos en el capítulo de </w:t>
      </w:r>
      <w:r w:rsidRPr="005E52F5">
        <w:rPr>
          <w:b/>
          <w:lang w:val="es-ES_tradnl"/>
        </w:rPr>
        <w:t>Lenguaje de programación</w:t>
      </w:r>
      <w:r>
        <w:rPr>
          <w:lang w:val="es-ES_tradnl"/>
        </w:rPr>
        <w:t xml:space="preserve">, los procedimientos se definen introduciendo la partícula </w:t>
      </w:r>
      <w:r>
        <w:rPr>
          <w:b/>
          <w:lang w:val="es-ES_tradnl"/>
        </w:rPr>
        <w:t>S</w:t>
      </w:r>
      <w:r w:rsidRPr="00E2021A">
        <w:rPr>
          <w:b/>
          <w:lang w:val="es-ES_tradnl"/>
        </w:rPr>
        <w:t>ub</w:t>
      </w:r>
      <w:r>
        <w:rPr>
          <w:lang w:val="es-ES_tradnl"/>
        </w:rPr>
        <w:t xml:space="preserve"> y a continuación  el nombre del mismo seguido de los parámetros separados por coma (si los tiene) entre paréntesis. Si no tiene parámetros, simplemente indicaremos un abrir y cerrar paréntesis. Por otra parte, el compilador reconoce el final del procedimiento cuando se encuentra con la instrucción </w:t>
      </w:r>
      <w:r w:rsidRPr="005E52F5">
        <w:rPr>
          <w:b/>
          <w:lang w:val="es-ES_tradnl"/>
        </w:rPr>
        <w:t>End Sub</w:t>
      </w:r>
      <w:r>
        <w:rPr>
          <w:lang w:val="es-ES_tradnl"/>
        </w:rPr>
        <w:t>:</w:t>
      </w:r>
    </w:p>
    <w:p w:rsidR="00C45D57" w:rsidRDefault="00C45D57" w:rsidP="00C45D57">
      <w:pPr>
        <w:pStyle w:val="TextoCorrido"/>
        <w:ind w:firstLine="0"/>
        <w:jc w:val="center"/>
        <w:rPr>
          <w:lang w:val="es-ES_tradnl"/>
        </w:rPr>
      </w:pPr>
      <w:r>
        <w:rPr>
          <w:noProof/>
        </w:rPr>
        <w:drawing>
          <wp:inline distT="0" distB="0" distL="0" distR="0" wp14:anchorId="5DC4CA2C" wp14:editId="618CD732">
            <wp:extent cx="1542415" cy="1118870"/>
            <wp:effectExtent l="0" t="0" r="635" b="508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1542415" cy="111887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Por último, introduciremos la instrucción </w:t>
      </w:r>
      <w:r w:rsidRPr="005E52F5">
        <w:rPr>
          <w:b/>
          <w:lang w:val="es-ES_tradnl"/>
        </w:rPr>
        <w:t>MsgBox</w:t>
      </w:r>
      <w:r>
        <w:rPr>
          <w:lang w:val="es-ES_tradnl"/>
        </w:rPr>
        <w:t xml:space="preserve"> de forma que el procedimiento quedará de la siguiente manera:</w:t>
      </w:r>
    </w:p>
    <w:p w:rsidR="00C45D57" w:rsidRDefault="00C45D57" w:rsidP="00C45D57">
      <w:pPr>
        <w:pStyle w:val="TextoCorrido"/>
        <w:ind w:firstLine="0"/>
        <w:jc w:val="center"/>
        <w:rPr>
          <w:lang w:val="es-ES_tradnl"/>
        </w:rPr>
      </w:pPr>
      <w:r>
        <w:rPr>
          <w:noProof/>
        </w:rPr>
        <w:drawing>
          <wp:inline distT="0" distB="0" distL="0" distR="0" wp14:anchorId="73287180" wp14:editId="7197419E">
            <wp:extent cx="2429510" cy="1091565"/>
            <wp:effectExtent l="0" t="0" r="8890" b="0"/>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2429510" cy="1091565"/>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lastRenderedPageBreak/>
        <w:t>Recordemos que por defecto, si no indicamos lo contrario, al crear un módulo</w:t>
      </w:r>
      <w:r w:rsidR="00923EB3">
        <w:rPr>
          <w:lang w:val="es-ES_tradnl"/>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lang w:val="es-ES_tradnl"/>
        </w:rPr>
        <w:fldChar w:fldCharType="end"/>
      </w:r>
      <w:r>
        <w:rPr>
          <w:lang w:val="es-ES_tradnl"/>
        </w:rPr>
        <w:t xml:space="preserve"> nuevo, se incluye la sentencia </w:t>
      </w:r>
      <w:r w:rsidRPr="005E52F5">
        <w:rPr>
          <w:b/>
          <w:lang w:val="es-ES_tradnl"/>
        </w:rPr>
        <w:t>Option</w:t>
      </w:r>
      <w:r w:rsidR="00624581">
        <w:rPr>
          <w:b/>
          <w:lang w:val="es-ES_tradnl"/>
        </w:rPr>
        <w:fldChar w:fldCharType="begin"/>
      </w:r>
      <w:r w:rsidR="00624581">
        <w:instrText xml:space="preserve"> XE "</w:instrText>
      </w:r>
      <w:r w:rsidR="00624581" w:rsidRPr="00DC7D48">
        <w:instrText>Option</w:instrText>
      </w:r>
      <w:r w:rsidR="00624581">
        <w:instrText xml:space="preserve">" </w:instrText>
      </w:r>
      <w:r w:rsidR="00624581">
        <w:rPr>
          <w:b/>
          <w:lang w:val="es-ES_tradnl"/>
        </w:rPr>
        <w:fldChar w:fldCharType="end"/>
      </w:r>
      <w:r w:rsidRPr="005E52F5">
        <w:rPr>
          <w:b/>
          <w:lang w:val="es-ES_tradnl"/>
        </w:rPr>
        <w:t xml:space="preserve"> Explicit</w:t>
      </w:r>
      <w:r>
        <w:rPr>
          <w:lang w:val="es-ES_tradnl"/>
        </w:rPr>
        <w:t xml:space="preserve"> la cual nos obligará a definir expresamente cada una de las variables que utilicemos ya que de otra forma, el compilador dará un mensaje de error.</w:t>
      </w:r>
    </w:p>
    <w:p w:rsidR="00C45D57" w:rsidRDefault="00C45D57" w:rsidP="00DC66CA">
      <w:pPr>
        <w:pStyle w:val="Ttulo2"/>
        <w:ind w:hanging="940"/>
      </w:pPr>
      <w:bookmarkStart w:id="1262" w:name="_Toc336066728"/>
      <w:bookmarkStart w:id="1263" w:name="_Toc337380367"/>
      <w:r>
        <w:t>Ejecución lanzada mediante Ejecutar.</w:t>
      </w:r>
      <w:bookmarkEnd w:id="1262"/>
      <w:bookmarkEnd w:id="1263"/>
    </w:p>
    <w:p w:rsidR="00C45D57" w:rsidRDefault="00C45D57" w:rsidP="00C45D57">
      <w:pPr>
        <w:pStyle w:val="TextoCorrido"/>
        <w:rPr>
          <w:lang w:val="es-ES_tradnl"/>
        </w:rPr>
      </w:pPr>
      <w:r>
        <w:rPr>
          <w:lang w:val="es-ES_tradnl"/>
        </w:rPr>
        <w:t xml:space="preserve">Si ejecutamos el procedimiento pulsando </w:t>
      </w:r>
      <w:r w:rsidRPr="005E52F5">
        <w:rPr>
          <w:b/>
          <w:lang w:val="es-ES_tradnl"/>
        </w:rPr>
        <w:t>F5</w:t>
      </w:r>
      <w:r>
        <w:rPr>
          <w:lang w:val="es-ES_tradnl"/>
        </w:rPr>
        <w:t xml:space="preserve"> o a través del menú </w:t>
      </w:r>
      <w:r w:rsidRPr="005E52F5">
        <w:rPr>
          <w:b/>
          <w:lang w:val="es-ES_tradnl"/>
        </w:rPr>
        <w:t>Ejecutar</w:t>
      </w:r>
      <w:r w:rsidR="008611AE">
        <w:rPr>
          <w:b/>
          <w:lang w:val="es-ES_tradnl"/>
        </w:rPr>
        <w:fldChar w:fldCharType="begin"/>
      </w:r>
      <w:r w:rsidR="008611AE">
        <w:instrText xml:space="preserve"> XE "</w:instrText>
      </w:r>
      <w:r w:rsidR="008611AE" w:rsidRPr="00471720">
        <w:rPr>
          <w:b/>
          <w:lang w:val="es-ES_tradnl"/>
        </w:rPr>
        <w:instrText>Ejecutar</w:instrText>
      </w:r>
      <w:r w:rsidR="008611AE">
        <w:instrText xml:space="preserve">" </w:instrText>
      </w:r>
      <w:r w:rsidR="008611AE">
        <w:rPr>
          <w:b/>
          <w:lang w:val="es-ES_tradnl"/>
        </w:rPr>
        <w:fldChar w:fldCharType="end"/>
      </w:r>
      <w:r w:rsidRPr="005E52F5">
        <w:rPr>
          <w:b/>
          <w:lang w:val="es-ES_tradnl"/>
        </w:rPr>
        <w:t>-&gt;Ejecutar Sub/Userform</w:t>
      </w:r>
      <w:r>
        <w:rPr>
          <w:lang w:val="es-ES_tradnl"/>
        </w:rPr>
        <w:t xml:space="preserve"> (</w:t>
      </w:r>
      <w:r>
        <w:rPr>
          <w:noProof/>
        </w:rPr>
        <w:drawing>
          <wp:inline distT="0" distB="0" distL="0" distR="0" wp14:anchorId="52BD4FD8" wp14:editId="43ACFEA4">
            <wp:extent cx="122555" cy="136525"/>
            <wp:effectExtent l="0" t="0" r="0" b="0"/>
            <wp:docPr id="534" name="Imagen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122555" cy="136525"/>
                    </a:xfrm>
                    <a:prstGeom prst="rect">
                      <a:avLst/>
                    </a:prstGeom>
                    <a:noFill/>
                    <a:ln>
                      <a:noFill/>
                    </a:ln>
                  </pic:spPr>
                </pic:pic>
              </a:graphicData>
            </a:graphic>
          </wp:inline>
        </w:drawing>
      </w:r>
      <w:r>
        <w:rPr>
          <w:lang w:val="es-ES_tradnl"/>
        </w:rPr>
        <w:t>) contemplaremos el siguiente cuadro de diálogo:</w:t>
      </w:r>
    </w:p>
    <w:p w:rsidR="00C45D57" w:rsidRDefault="00C45D57" w:rsidP="00C45D57">
      <w:pPr>
        <w:pStyle w:val="TextoCorrido"/>
        <w:ind w:firstLine="0"/>
        <w:jc w:val="center"/>
        <w:rPr>
          <w:noProof/>
        </w:rPr>
      </w:pPr>
      <w:r>
        <w:rPr>
          <w:noProof/>
        </w:rPr>
        <w:drawing>
          <wp:inline distT="0" distB="0" distL="0" distR="0" wp14:anchorId="5EB1A601" wp14:editId="603A58B1">
            <wp:extent cx="1460500" cy="1460500"/>
            <wp:effectExtent l="0" t="0" r="6350" b="6350"/>
            <wp:docPr id="5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1460500" cy="1460500"/>
                    </a:xfrm>
                    <a:prstGeom prst="rect">
                      <a:avLst/>
                    </a:prstGeom>
                    <a:noFill/>
                    <a:ln>
                      <a:noFill/>
                    </a:ln>
                  </pic:spPr>
                </pic:pic>
              </a:graphicData>
            </a:graphic>
          </wp:inline>
        </w:drawing>
      </w:r>
    </w:p>
    <w:p w:rsidR="00C45D57" w:rsidRDefault="00C45D57" w:rsidP="00C45D57">
      <w:pPr>
        <w:pStyle w:val="TextoCorrido"/>
        <w:rPr>
          <w:lang w:val="es-ES_tradnl"/>
        </w:rPr>
      </w:pPr>
      <w:r>
        <w:rPr>
          <w:noProof/>
        </w:rPr>
        <w:t xml:space="preserve">Como cualquier cuadro de diálogo, tendremos que cerrarlo para poder continuar trabajando. En este caso, al no haber indicado nada mas que un texto, nos propone por defecto el botón </w:t>
      </w:r>
      <w:r w:rsidRPr="005E52F5">
        <w:rPr>
          <w:b/>
          <w:noProof/>
        </w:rPr>
        <w:t>Aceptar</w:t>
      </w:r>
      <w:r>
        <w:rPr>
          <w:noProof/>
        </w:rPr>
        <w:t xml:space="preserve">. Ver capítulo </w:t>
      </w:r>
      <w:r w:rsidRPr="005E52F5">
        <w:rPr>
          <w:b/>
          <w:lang w:val="es-ES_tradnl"/>
        </w:rPr>
        <w:t>Lenguaje de programación</w:t>
      </w:r>
      <w:r>
        <w:rPr>
          <w:lang w:val="es-ES_tradnl"/>
        </w:rPr>
        <w:t xml:space="preserve"> para examinar los detalles de la función </w:t>
      </w:r>
      <w:r w:rsidRPr="005E52F5">
        <w:rPr>
          <w:b/>
          <w:lang w:val="es-ES_tradnl"/>
        </w:rPr>
        <w:t>MsgBox</w:t>
      </w:r>
      <w:r>
        <w:rPr>
          <w:lang w:val="es-ES_tradnl"/>
        </w:rPr>
        <w:t xml:space="preserve"> y todas sus posibilidades.</w:t>
      </w:r>
    </w:p>
    <w:p w:rsidR="00C45D57" w:rsidRDefault="00C45D57" w:rsidP="00DC66CA">
      <w:pPr>
        <w:pStyle w:val="Ttulo2"/>
        <w:ind w:hanging="940"/>
      </w:pPr>
      <w:bookmarkStart w:id="1264" w:name="_Toc336066729"/>
      <w:bookmarkStart w:id="1265" w:name="_Toc337380368"/>
      <w:r>
        <w:t>Ejecución desde otro procedimiento.</w:t>
      </w:r>
      <w:bookmarkEnd w:id="1264"/>
      <w:bookmarkEnd w:id="1265"/>
    </w:p>
    <w:p w:rsidR="00C45D57" w:rsidRDefault="00C45D57" w:rsidP="00C45D57">
      <w:pPr>
        <w:pStyle w:val="TextoCorrido"/>
        <w:rPr>
          <w:lang w:val="es-ES_tradnl"/>
        </w:rPr>
      </w:pPr>
      <w:r>
        <w:rPr>
          <w:lang w:val="es-ES_tradnl"/>
        </w:rPr>
        <w:t>Para ejecutar este procedimiento desde otro, podemos utilizar la instrucción Call o simplemente, escribir el nombre del procedimiento y ya está: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9"/>
        <w:gridCol w:w="2159"/>
      </w:tblGrid>
      <w:tr w:rsidR="00C45D57" w:rsidTr="00816B9F">
        <w:trPr>
          <w:jc w:val="center"/>
        </w:trPr>
        <w:tc>
          <w:tcPr>
            <w:tcW w:w="0" w:type="auto"/>
            <w:shd w:val="clear" w:color="auto" w:fill="auto"/>
            <w:vAlign w:val="center"/>
          </w:tcPr>
          <w:p w:rsidR="00816B9F" w:rsidRPr="00816B9F" w:rsidRDefault="00816B9F"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w:t>
            </w:r>
          </w:p>
          <w:p w:rsidR="00816B9F" w:rsidRPr="00816B9F" w:rsidRDefault="00816B9F"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Call Saludo</w:t>
            </w:r>
          </w:p>
          <w:p w:rsidR="00C45D57" w:rsidRPr="00816B9F" w:rsidRDefault="00816B9F"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End Sub</w:t>
            </w:r>
          </w:p>
        </w:tc>
        <w:tc>
          <w:tcPr>
            <w:tcW w:w="0" w:type="auto"/>
            <w:shd w:val="clear" w:color="auto" w:fill="auto"/>
            <w:vAlign w:val="center"/>
          </w:tcPr>
          <w:p w:rsidR="00816B9F" w:rsidRPr="00816B9F" w:rsidRDefault="00816B9F"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w:t>
            </w:r>
          </w:p>
          <w:p w:rsidR="00816B9F" w:rsidRPr="00816B9F" w:rsidRDefault="00816B9F"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Saludo</w:t>
            </w:r>
          </w:p>
          <w:p w:rsidR="00816B9F" w:rsidRDefault="00816B9F" w:rsidP="00816B9F">
            <w:pPr>
              <w:pStyle w:val="TextoCorrido"/>
              <w:spacing w:after="0"/>
              <w:ind w:firstLine="0"/>
              <w:rPr>
                <w:noProof/>
              </w:rPr>
            </w:pPr>
            <w:r w:rsidRPr="00816B9F">
              <w:rPr>
                <w:rFonts w:ascii="Courier New" w:hAnsi="Courier New" w:cs="Courier New"/>
                <w:sz w:val="18"/>
                <w:szCs w:val="18"/>
              </w:rPr>
              <w:t>End Sub</w:t>
            </w:r>
          </w:p>
        </w:tc>
      </w:tr>
    </w:tbl>
    <w:p w:rsidR="00C45D57" w:rsidRDefault="00C45D57" w:rsidP="00C45D57">
      <w:pPr>
        <w:pStyle w:val="TextoCorrido"/>
        <w:rPr>
          <w:noProof/>
        </w:rPr>
      </w:pPr>
    </w:p>
    <w:p w:rsidR="00C45D57" w:rsidRDefault="00C45D57" w:rsidP="00C45D57">
      <w:pPr>
        <w:pStyle w:val="TextoCorrido"/>
        <w:rPr>
          <w:lang w:val="es-ES_tradnl"/>
        </w:rPr>
      </w:pPr>
      <w:r>
        <w:rPr>
          <w:lang w:val="es-ES_tradnl"/>
        </w:rPr>
        <w:t>El resultado será exactamente el mismo que el indicado en el ejemplo anterior.</w:t>
      </w:r>
    </w:p>
    <w:p w:rsidR="00C45D57" w:rsidRDefault="00C45D57" w:rsidP="00DC66CA">
      <w:pPr>
        <w:pStyle w:val="Ttulo2"/>
        <w:ind w:hanging="940"/>
      </w:pPr>
      <w:bookmarkStart w:id="1266" w:name="_Toc336066730"/>
      <w:bookmarkStart w:id="1267" w:name="_Toc337380369"/>
      <w:r>
        <w:t>Ejecución desde el Microsoft Excel.</w:t>
      </w:r>
      <w:bookmarkEnd w:id="1266"/>
      <w:bookmarkEnd w:id="1267"/>
    </w:p>
    <w:p w:rsidR="00C45D57" w:rsidRDefault="00C45D57" w:rsidP="00C45D57">
      <w:pPr>
        <w:pStyle w:val="TextoCorrido"/>
        <w:rPr>
          <w:lang w:val="es-ES_tradnl"/>
        </w:rPr>
      </w:pPr>
      <w:r>
        <w:rPr>
          <w:lang w:val="es-ES_tradnl"/>
        </w:rPr>
        <w:t xml:space="preserve">Para ejecutar una macro desde Microsoft Excel, podemos situarnos en la ficha de </w:t>
      </w:r>
      <w:r w:rsidRPr="00206C50">
        <w:rPr>
          <w:b/>
          <w:lang w:val="es-ES_tradnl"/>
        </w:rPr>
        <w:t>Programador</w:t>
      </w:r>
      <w:r w:rsidR="007873B2">
        <w:rPr>
          <w:b/>
          <w:lang w:val="es-ES_tradnl"/>
        </w:rPr>
        <w:fldChar w:fldCharType="begin"/>
      </w:r>
      <w:r w:rsidR="007873B2">
        <w:instrText xml:space="preserve"> XE "</w:instrText>
      </w:r>
      <w:r w:rsidR="007873B2" w:rsidRPr="00963A48">
        <w:rPr>
          <w:b/>
          <w:lang w:val="es-ES_tradnl"/>
        </w:rPr>
        <w:instrText>Programador</w:instrText>
      </w:r>
      <w:r w:rsidR="007873B2">
        <w:instrText xml:space="preserve">" </w:instrText>
      </w:r>
      <w:r w:rsidR="007873B2">
        <w:rPr>
          <w:b/>
          <w:lang w:val="es-ES_tradnl"/>
        </w:rPr>
        <w:fldChar w:fldCharType="end"/>
      </w:r>
      <w:r>
        <w:rPr>
          <w:lang w:val="es-ES_tradnl"/>
        </w:rPr>
        <w:t xml:space="preserve"> y, haciendo clic sobre el icono </w:t>
      </w:r>
      <w:r w:rsidRPr="00206C50">
        <w:rPr>
          <w:b/>
          <w:lang w:val="es-ES_tradnl"/>
        </w:rPr>
        <w:t>Macro</w:t>
      </w:r>
      <w:r>
        <w:rPr>
          <w:lang w:val="es-ES_tradnl"/>
        </w:rPr>
        <w:t xml:space="preserve">, acceder al cuadro de diálogo </w:t>
      </w:r>
      <w:r w:rsidRPr="00206C50">
        <w:rPr>
          <w:b/>
          <w:lang w:val="es-ES_tradnl"/>
        </w:rPr>
        <w:t>Macro</w:t>
      </w:r>
      <w:r>
        <w:rPr>
          <w:lang w:val="es-ES_tradnl"/>
        </w:rPr>
        <w:t>:</w:t>
      </w:r>
    </w:p>
    <w:p w:rsidR="00C45D57" w:rsidRDefault="00C45D57" w:rsidP="00C45D57">
      <w:pPr>
        <w:pStyle w:val="TextoCorrido"/>
        <w:ind w:firstLine="0"/>
        <w:jc w:val="center"/>
        <w:rPr>
          <w:noProof/>
        </w:rPr>
      </w:pPr>
      <w:r>
        <w:rPr>
          <w:noProof/>
        </w:rPr>
        <w:lastRenderedPageBreak/>
        <w:drawing>
          <wp:inline distT="0" distB="0" distL="0" distR="0" wp14:anchorId="39696075" wp14:editId="1AA64066">
            <wp:extent cx="2524760" cy="2402205"/>
            <wp:effectExtent l="0" t="0" r="8890" b="0"/>
            <wp:docPr id="5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2524760" cy="2402205"/>
                    </a:xfrm>
                    <a:prstGeom prst="rect">
                      <a:avLst/>
                    </a:prstGeom>
                    <a:noFill/>
                    <a:ln>
                      <a:noFill/>
                    </a:ln>
                  </pic:spPr>
                </pic:pic>
              </a:graphicData>
            </a:graphic>
          </wp:inline>
        </w:drawing>
      </w:r>
    </w:p>
    <w:p w:rsidR="00C45D57" w:rsidRDefault="00C45D57" w:rsidP="00C45D57">
      <w:pPr>
        <w:pStyle w:val="TextoCorrido"/>
        <w:rPr>
          <w:noProof/>
        </w:rPr>
      </w:pPr>
      <w:r>
        <w:rPr>
          <w:noProof/>
        </w:rPr>
        <w:t xml:space="preserve">También es posible acceder a este cuadro pulsando la combinación de teclas </w:t>
      </w:r>
      <w:r w:rsidRPr="00A57A33">
        <w:rPr>
          <w:b/>
          <w:noProof/>
        </w:rPr>
        <w:t>ALT + F8</w:t>
      </w:r>
      <w:r>
        <w:rPr>
          <w:noProof/>
        </w:rPr>
        <w:t>.</w:t>
      </w:r>
    </w:p>
    <w:p w:rsidR="00C45D57" w:rsidRDefault="00C45D57" w:rsidP="00C45D57">
      <w:pPr>
        <w:pStyle w:val="TextoCorrido"/>
        <w:rPr>
          <w:noProof/>
        </w:rPr>
      </w:pPr>
      <w:r>
        <w:rPr>
          <w:noProof/>
        </w:rPr>
        <w:t xml:space="preserve">En el mismo, veremos los 2 procedimientos creados hasta el mometo. Para ejecutar cualquiera de ellos, basta con seleccionar el que nos interese (por ejemplo </w:t>
      </w:r>
      <w:r w:rsidRPr="00A57A33">
        <w:rPr>
          <w:b/>
          <w:noProof/>
        </w:rPr>
        <w:t>Saludo</w:t>
      </w:r>
      <w:r>
        <w:rPr>
          <w:noProof/>
        </w:rPr>
        <w:t xml:space="preserve">) y hacer clic sobre el botón </w:t>
      </w:r>
      <w:r w:rsidRPr="00A57A33">
        <w:rPr>
          <w:b/>
          <w:noProof/>
        </w:rPr>
        <w:t>Ejecutar</w:t>
      </w:r>
      <w:r>
        <w:rPr>
          <w:noProof/>
        </w:rPr>
        <w:t>. El resultado será la aparición del mensaje de Saludo por pantala.</w:t>
      </w:r>
    </w:p>
    <w:p w:rsidR="00C45D57" w:rsidRDefault="00C45D57" w:rsidP="00C45D57">
      <w:pPr>
        <w:pStyle w:val="TextoCorrido"/>
        <w:rPr>
          <w:noProof/>
        </w:rPr>
      </w:pPr>
      <w:r>
        <w:rPr>
          <w:noProof/>
        </w:rPr>
        <w:t>Si la macro es de uso frecuente, podemos plantearnos crear una forma de ejecutarla a travñes de una opción de menú o mediante un icono.</w:t>
      </w:r>
    </w:p>
    <w:p w:rsidR="00C45D57" w:rsidRDefault="00C45D57" w:rsidP="00DC66CA">
      <w:pPr>
        <w:pStyle w:val="Ttulo2"/>
        <w:ind w:hanging="940"/>
      </w:pPr>
      <w:bookmarkStart w:id="1268" w:name="_Toc336066731"/>
      <w:bookmarkStart w:id="1269" w:name="_Toc337380370"/>
      <w:r>
        <w:t>Ejecución desde un icono ubicado en la cinta de opciones.</w:t>
      </w:r>
      <w:bookmarkEnd w:id="1268"/>
      <w:bookmarkEnd w:id="1269"/>
    </w:p>
    <w:p w:rsidR="00C45D57" w:rsidRDefault="00C45D57" w:rsidP="00C45D57">
      <w:pPr>
        <w:pStyle w:val="TextoCorrido"/>
        <w:rPr>
          <w:noProof/>
        </w:rPr>
      </w:pPr>
      <w:r>
        <w:rPr>
          <w:noProof/>
        </w:rPr>
        <w:t xml:space="preserve">Para ejecutar una macro desde la cinta de opciones, tendremos que acceder al menú </w:t>
      </w:r>
      <w:r w:rsidRPr="00D6117C">
        <w:rPr>
          <w:b/>
          <w:noProof/>
        </w:rPr>
        <w:t>Archivo-&gt;Opciones</w:t>
      </w:r>
      <w:r>
        <w:rPr>
          <w:noProof/>
        </w:rPr>
        <w:t xml:space="preserve"> y a continuación, seleccionar la opción </w:t>
      </w:r>
      <w:r w:rsidRPr="00D6117C">
        <w:rPr>
          <w:b/>
          <w:noProof/>
        </w:rPr>
        <w:t>Personalizar</w:t>
      </w:r>
      <w:r w:rsidR="00624581">
        <w:rPr>
          <w:b/>
          <w:noProof/>
        </w:rPr>
        <w:fldChar w:fldCharType="begin"/>
      </w:r>
      <w:r w:rsidR="00624581">
        <w:instrText xml:space="preserve"> XE "</w:instrText>
      </w:r>
      <w:r w:rsidR="00624581" w:rsidRPr="00997F10">
        <w:rPr>
          <w:b/>
          <w:lang w:val="es-ES_tradnl"/>
        </w:rPr>
        <w:instrText>Personalizar</w:instrText>
      </w:r>
      <w:r w:rsidR="00624581">
        <w:instrText xml:space="preserve">" </w:instrText>
      </w:r>
      <w:r w:rsidR="00624581">
        <w:rPr>
          <w:b/>
          <w:noProof/>
        </w:rPr>
        <w:fldChar w:fldCharType="end"/>
      </w:r>
      <w:r w:rsidRPr="00D6117C">
        <w:rPr>
          <w:b/>
          <w:noProof/>
        </w:rPr>
        <w:t xml:space="preserve"> cinta de opciones</w:t>
      </w:r>
      <w:r>
        <w:rPr>
          <w:noProof/>
        </w:rPr>
        <w:t xml:space="preserve">. </w:t>
      </w:r>
    </w:p>
    <w:p w:rsidR="00C45D57" w:rsidRDefault="00C45D57" w:rsidP="00C45D57">
      <w:pPr>
        <w:pStyle w:val="TextoCorrido"/>
        <w:rPr>
          <w:noProof/>
        </w:rPr>
      </w:pPr>
      <w:r>
        <w:rPr>
          <w:noProof/>
        </w:rPr>
        <w:t xml:space="preserve">Podemos crear una nueva Ficha para depositar nuestras macros y para ello, bastará con hacer clic sobre el botón </w:t>
      </w:r>
      <w:r w:rsidRPr="001824CA">
        <w:rPr>
          <w:b/>
          <w:noProof/>
        </w:rPr>
        <w:t>Nueva ficha</w:t>
      </w:r>
      <w:r>
        <w:rPr>
          <w:noProof/>
        </w:rPr>
        <w:t xml:space="preserve"> tal y como se muestra en la siguiente imagen:</w:t>
      </w:r>
    </w:p>
    <w:p w:rsidR="00C45D57" w:rsidRDefault="00C45D57" w:rsidP="00C45D57">
      <w:pPr>
        <w:pStyle w:val="TextoCorrido"/>
        <w:ind w:firstLine="0"/>
        <w:jc w:val="center"/>
        <w:rPr>
          <w:noProof/>
        </w:rPr>
      </w:pPr>
      <w:r>
        <w:rPr>
          <w:noProof/>
        </w:rPr>
        <w:lastRenderedPageBreak/>
        <w:drawing>
          <wp:inline distT="0" distB="0" distL="0" distR="0" wp14:anchorId="77013F00" wp14:editId="05DADAD0">
            <wp:extent cx="4080510" cy="2879725"/>
            <wp:effectExtent l="0" t="0" r="0" b="0"/>
            <wp:docPr id="547" name="Imagen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4080510" cy="2879725"/>
                    </a:xfrm>
                    <a:prstGeom prst="rect">
                      <a:avLst/>
                    </a:prstGeom>
                    <a:noFill/>
                    <a:ln>
                      <a:noFill/>
                    </a:ln>
                  </pic:spPr>
                </pic:pic>
              </a:graphicData>
            </a:graphic>
          </wp:inline>
        </w:drawing>
      </w:r>
    </w:p>
    <w:p w:rsidR="00C45D57" w:rsidRDefault="00C45D57" w:rsidP="00C45D57">
      <w:pPr>
        <w:pStyle w:val="TextoCorrido"/>
        <w:rPr>
          <w:noProof/>
        </w:rPr>
      </w:pPr>
      <w:r>
        <w:rPr>
          <w:noProof/>
        </w:rPr>
        <w:t>Observaremos que además de una nueva ficha personalizada, se ha creado también un nuego grupo personalizado donde ubicaremos nuestra macro. Una vez creada la ficha y el grupo, les cambiaremos el nombre seleccionando cada elemento y haciendo clic con el mouse sobre el botón Cambiar nombre… Al cambiar el nombre del grupo podremos elegir también un icono representativo del mismo.</w:t>
      </w:r>
    </w:p>
    <w:p w:rsidR="00C45D57" w:rsidRDefault="00C45D57" w:rsidP="00C45D57">
      <w:pPr>
        <w:pStyle w:val="TextoCorrido"/>
        <w:rPr>
          <w:noProof/>
        </w:rPr>
      </w:pPr>
      <w:r>
        <w:rPr>
          <w:noProof/>
        </w:rPr>
        <w:t>Posteriormente, con los botones situados a la derecha de la ventana, colocaremos la ficha en el lugar que más nos interese. En nuestro caso, la situaremos después del resto de fichas ya existentes. Al final de la inserción y delos cambios propuestos, nuestra nueva ficha y grupo quedará de la siguiente manera:</w:t>
      </w:r>
    </w:p>
    <w:p w:rsidR="00C45D57" w:rsidRDefault="007C7102" w:rsidP="00C45D57">
      <w:pPr>
        <w:pStyle w:val="TextoCorrido"/>
        <w:ind w:firstLine="0"/>
        <w:jc w:val="center"/>
        <w:rPr>
          <w:noProof/>
        </w:rPr>
      </w:pPr>
      <w:r>
        <w:pict>
          <v:shape id="_x0000_i1139" type="#_x0000_t75" style="width:125.6pt;height:132.3pt">
            <v:imagedata r:id="rId688" o:title=""/>
          </v:shape>
        </w:pict>
      </w:r>
    </w:p>
    <w:p w:rsidR="00C45D57" w:rsidRDefault="00C45D57" w:rsidP="00C45D57">
      <w:pPr>
        <w:pStyle w:val="TextoCorrido"/>
        <w:rPr>
          <w:noProof/>
        </w:rPr>
      </w:pPr>
      <w:r>
        <w:rPr>
          <w:noProof/>
        </w:rPr>
        <w:lastRenderedPageBreak/>
        <w:t xml:space="preserve">En este punto, seleccionaremos la categoría </w:t>
      </w:r>
      <w:r w:rsidRPr="00D6117C">
        <w:rPr>
          <w:b/>
          <w:noProof/>
        </w:rPr>
        <w:t>Macros</w:t>
      </w:r>
      <w:r>
        <w:rPr>
          <w:noProof/>
        </w:rPr>
        <w:t xml:space="preserve"> de la lista desplegable asociada a </w:t>
      </w:r>
      <w:r w:rsidRPr="00D6117C">
        <w:rPr>
          <w:b/>
          <w:noProof/>
        </w:rPr>
        <w:t>Comandos disponibles en:</w:t>
      </w:r>
      <w:r>
        <w:rPr>
          <w:noProof/>
        </w:rPr>
        <w:t xml:space="preserve"> y observaremos que se nos muestran todas las macros que tenemos disponibles en el libro en curso. Seguidamente, seleccionaremos la ficha Macros y el grupo Saludos Diversos y, haremos clic en </w:t>
      </w:r>
      <w:r w:rsidRPr="00D6117C">
        <w:rPr>
          <w:b/>
          <w:noProof/>
        </w:rPr>
        <w:t>Agregar</w:t>
      </w:r>
      <w:r>
        <w:rPr>
          <w:noProof/>
        </w:rPr>
        <w:t xml:space="preserve"> para que efetivamente, se añada la opción que ejecutará la macro en la cinta de opciones. Las opciones indicadas se destacan en la siguiente imagen:</w:t>
      </w:r>
    </w:p>
    <w:p w:rsidR="00C45D57" w:rsidRDefault="00C45D57" w:rsidP="00C45D57">
      <w:pPr>
        <w:pStyle w:val="TextoCorrido"/>
        <w:ind w:firstLine="0"/>
        <w:jc w:val="center"/>
        <w:rPr>
          <w:noProof/>
        </w:rPr>
      </w:pPr>
      <w:r>
        <w:rPr>
          <w:noProof/>
        </w:rPr>
        <w:drawing>
          <wp:inline distT="0" distB="0" distL="0" distR="0" wp14:anchorId="3809221F" wp14:editId="516EE0D1">
            <wp:extent cx="4312920" cy="2675255"/>
            <wp:effectExtent l="0" t="0" r="0" b="0"/>
            <wp:docPr id="548" name="Imagen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4312920" cy="2675255"/>
                    </a:xfrm>
                    <a:prstGeom prst="rect">
                      <a:avLst/>
                    </a:prstGeom>
                    <a:noFill/>
                    <a:ln>
                      <a:noFill/>
                    </a:ln>
                  </pic:spPr>
                </pic:pic>
              </a:graphicData>
            </a:graphic>
          </wp:inline>
        </w:drawing>
      </w:r>
    </w:p>
    <w:p w:rsidR="00C45D57" w:rsidRDefault="00C45D57" w:rsidP="00C45D57">
      <w:pPr>
        <w:pStyle w:val="TextoCorrido"/>
        <w:rPr>
          <w:noProof/>
        </w:rPr>
      </w:pPr>
      <w:r>
        <w:rPr>
          <w:noProof/>
        </w:rPr>
        <w:t xml:space="preserve">Si hacemos clic en </w:t>
      </w:r>
      <w:r w:rsidRPr="00282B1B">
        <w:rPr>
          <w:b/>
          <w:noProof/>
        </w:rPr>
        <w:t>Aceptar</w:t>
      </w:r>
      <w:r>
        <w:rPr>
          <w:noProof/>
        </w:rPr>
        <w:t xml:space="preserve"> y regresamos a la pantalla principal de </w:t>
      </w:r>
      <w:r w:rsidRPr="00282B1B">
        <w:rPr>
          <w:b/>
          <w:noProof/>
        </w:rPr>
        <w:t>MS Excel</w:t>
      </w:r>
      <w:r>
        <w:rPr>
          <w:noProof/>
        </w:rPr>
        <w:t xml:space="preserve">, observaremos que efectivamente se ha creado una nueva Ficha denominada </w:t>
      </w:r>
      <w:r w:rsidRPr="00282B1B">
        <w:rPr>
          <w:b/>
          <w:noProof/>
        </w:rPr>
        <w:t>Macros</w:t>
      </w:r>
      <w:r>
        <w:rPr>
          <w:noProof/>
        </w:rPr>
        <w:t xml:space="preserve"> en la que existe un grupo de controles con el nombre de </w:t>
      </w:r>
      <w:r w:rsidRPr="00104D16">
        <w:rPr>
          <w:b/>
          <w:noProof/>
        </w:rPr>
        <w:t>Saludos Diversos</w:t>
      </w:r>
      <w:r>
        <w:rPr>
          <w:noProof/>
        </w:rPr>
        <w:t xml:space="preserve"> el cual, contiene un icono con el nombre </w:t>
      </w:r>
      <w:r w:rsidRPr="00104D16">
        <w:rPr>
          <w:b/>
          <w:noProof/>
        </w:rPr>
        <w:t>Saludo</w:t>
      </w:r>
      <w:r>
        <w:rPr>
          <w:noProof/>
        </w:rPr>
        <w:t xml:space="preserve"> al que si le hacemos clic, ejecutará la macro </w:t>
      </w:r>
      <w:r w:rsidRPr="00104D16">
        <w:rPr>
          <w:b/>
          <w:noProof/>
        </w:rPr>
        <w:t>Saludo</w:t>
      </w:r>
      <w:r>
        <w:rPr>
          <w:noProof/>
        </w:rPr>
        <w:t xml:space="preserve"> mostrando el cuadro de diálogo con el mensaje de </w:t>
      </w:r>
      <w:r w:rsidRPr="00104D16">
        <w:rPr>
          <w:b/>
          <w:noProof/>
        </w:rPr>
        <w:t>Hola Mundo</w:t>
      </w:r>
      <w:r>
        <w:rPr>
          <w:noProof/>
        </w:rPr>
        <w:t>. La ficha se verá de la siguiente manera:</w:t>
      </w:r>
    </w:p>
    <w:p w:rsidR="00C45D57" w:rsidRDefault="00C45D57" w:rsidP="00C45D57">
      <w:pPr>
        <w:pStyle w:val="TextoCorrido"/>
        <w:ind w:firstLine="0"/>
        <w:jc w:val="center"/>
        <w:rPr>
          <w:noProof/>
        </w:rPr>
      </w:pPr>
      <w:r>
        <w:rPr>
          <w:noProof/>
        </w:rPr>
        <w:drawing>
          <wp:inline distT="0" distB="0" distL="0" distR="0" wp14:anchorId="25B39ECC" wp14:editId="76DFCF06">
            <wp:extent cx="4039870" cy="832485"/>
            <wp:effectExtent l="0" t="0" r="0" b="5715"/>
            <wp:docPr id="549" name="Imagen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4039870" cy="832485"/>
                    </a:xfrm>
                    <a:prstGeom prst="rect">
                      <a:avLst/>
                    </a:prstGeom>
                    <a:noFill/>
                    <a:ln>
                      <a:noFill/>
                    </a:ln>
                  </pic:spPr>
                </pic:pic>
              </a:graphicData>
            </a:graphic>
          </wp:inline>
        </w:drawing>
      </w:r>
    </w:p>
    <w:p w:rsidR="00C45D57" w:rsidRDefault="00C45D57" w:rsidP="00DC66CA">
      <w:pPr>
        <w:pStyle w:val="Ttulo2"/>
        <w:ind w:hanging="940"/>
      </w:pPr>
      <w:bookmarkStart w:id="1270" w:name="_Toc336066732"/>
      <w:bookmarkStart w:id="1271" w:name="_Toc337380371"/>
      <w:r>
        <w:t>Ejecución al hacer clic sobre una imagen.</w:t>
      </w:r>
      <w:bookmarkEnd w:id="1270"/>
      <w:bookmarkEnd w:id="1271"/>
    </w:p>
    <w:p w:rsidR="00C45D57" w:rsidRDefault="00C45D57" w:rsidP="00C45D57">
      <w:pPr>
        <w:pStyle w:val="TextoCorrido"/>
        <w:rPr>
          <w:noProof/>
        </w:rPr>
      </w:pPr>
      <w:r>
        <w:rPr>
          <w:noProof/>
        </w:rPr>
        <w:t xml:space="preserve">Para ejecutar una macro al hacer clic sobre una imagen, basta con seleccionar la imagen deseada y, haciendo clic con el botón derecho del mouse, invocaremos al menú contextual mediante el cual seleccionaremos la opción </w:t>
      </w:r>
      <w:r w:rsidRPr="003B159E">
        <w:rPr>
          <w:b/>
          <w:noProof/>
        </w:rPr>
        <w:lastRenderedPageBreak/>
        <w:t>Asignar macro</w:t>
      </w:r>
      <w:r w:rsidR="00624581">
        <w:rPr>
          <w:b/>
          <w:noProof/>
        </w:rPr>
        <w:fldChar w:fldCharType="begin"/>
      </w:r>
      <w:r w:rsidR="00624581">
        <w:instrText xml:space="preserve"> XE "</w:instrText>
      </w:r>
      <w:r w:rsidR="00624581" w:rsidRPr="000F31A7">
        <w:rPr>
          <w:lang w:val="es-ES_tradnl"/>
        </w:rPr>
        <w:instrText>Asignar macro</w:instrText>
      </w:r>
      <w:r w:rsidR="00624581">
        <w:instrText xml:space="preserve">" </w:instrText>
      </w:r>
      <w:r w:rsidR="00624581">
        <w:rPr>
          <w:b/>
          <w:noProof/>
        </w:rPr>
        <w:fldChar w:fldCharType="end"/>
      </w:r>
      <w:r w:rsidRPr="003B159E">
        <w:rPr>
          <w:b/>
          <w:noProof/>
        </w:rPr>
        <w:t>…</w:t>
      </w:r>
      <w:r>
        <w:rPr>
          <w:noProof/>
        </w:rPr>
        <w:t xml:space="preserve"> que nos dará acceso al cuadro de diálogo </w:t>
      </w:r>
      <w:r w:rsidRPr="003B159E">
        <w:rPr>
          <w:b/>
          <w:noProof/>
        </w:rPr>
        <w:t>Asignar macro</w:t>
      </w:r>
      <w:r>
        <w:rPr>
          <w:noProof/>
        </w:rPr>
        <w:t xml:space="preserve">. Supongamos que tenemos una imagen cualquiera, y queremos asignar la macro </w:t>
      </w:r>
      <w:r w:rsidRPr="003B159E">
        <w:rPr>
          <w:b/>
          <w:noProof/>
        </w:rPr>
        <w:t>Saludo</w:t>
      </w:r>
      <w:r>
        <w:rPr>
          <w:noProof/>
        </w:rPr>
        <w:t>:</w:t>
      </w:r>
    </w:p>
    <w:p w:rsidR="00C45D57" w:rsidRDefault="00C45D57" w:rsidP="00C45D57">
      <w:pPr>
        <w:pStyle w:val="TextoCorrido"/>
        <w:ind w:firstLine="0"/>
        <w:jc w:val="center"/>
        <w:rPr>
          <w:noProof/>
        </w:rPr>
      </w:pPr>
      <w:r>
        <w:rPr>
          <w:noProof/>
        </w:rPr>
        <w:drawing>
          <wp:inline distT="0" distB="0" distL="0" distR="0" wp14:anchorId="03160DFF" wp14:editId="0023AA03">
            <wp:extent cx="4552950" cy="2270576"/>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557255" cy="2272723"/>
                    </a:xfrm>
                    <a:prstGeom prst="rect">
                      <a:avLst/>
                    </a:prstGeom>
                    <a:noFill/>
                    <a:ln>
                      <a:noFill/>
                    </a:ln>
                  </pic:spPr>
                </pic:pic>
              </a:graphicData>
            </a:graphic>
          </wp:inline>
        </w:drawing>
      </w:r>
    </w:p>
    <w:p w:rsidR="00C45D57" w:rsidRDefault="00C45D57" w:rsidP="00C45D57">
      <w:pPr>
        <w:pStyle w:val="TextoCorrido"/>
        <w:rPr>
          <w:noProof/>
        </w:rPr>
      </w:pPr>
      <w:r>
        <w:rPr>
          <w:noProof/>
        </w:rPr>
        <w:t xml:space="preserve">Observaremos que en el cuadro de diálogo </w:t>
      </w:r>
      <w:r w:rsidRPr="003B159E">
        <w:rPr>
          <w:b/>
          <w:noProof/>
        </w:rPr>
        <w:t>Asignar macro</w:t>
      </w:r>
      <w:r w:rsidR="00624581">
        <w:rPr>
          <w:b/>
          <w:noProof/>
        </w:rPr>
        <w:fldChar w:fldCharType="begin"/>
      </w:r>
      <w:r w:rsidR="00624581">
        <w:instrText xml:space="preserve"> XE "</w:instrText>
      </w:r>
      <w:r w:rsidR="00624581" w:rsidRPr="000F31A7">
        <w:rPr>
          <w:lang w:val="es-ES_tradnl"/>
        </w:rPr>
        <w:instrText>Asignar macro</w:instrText>
      </w:r>
      <w:r w:rsidR="00624581">
        <w:instrText xml:space="preserve">" </w:instrText>
      </w:r>
      <w:r w:rsidR="00624581">
        <w:rPr>
          <w:b/>
          <w:noProof/>
        </w:rPr>
        <w:fldChar w:fldCharType="end"/>
      </w:r>
      <w:r>
        <w:rPr>
          <w:noProof/>
        </w:rPr>
        <w:t xml:space="preserve">, se nos ofrece la posibilidad de crear una nueva macro denominada </w:t>
      </w:r>
      <w:r w:rsidRPr="003B159E">
        <w:rPr>
          <w:b/>
          <w:noProof/>
        </w:rPr>
        <w:t>Grupo_Haga_clic_en</w:t>
      </w:r>
      <w:r>
        <w:rPr>
          <w:noProof/>
        </w:rPr>
        <w:t xml:space="preserve"> además de ofrecernos las macros disponibles en este momento. Esto significa que si quisieramos crea una nueva macro, podríamos elegir entre pulsar sobre el botón </w:t>
      </w:r>
      <w:r w:rsidRPr="003B159E">
        <w:rPr>
          <w:b/>
          <w:noProof/>
        </w:rPr>
        <w:t>Nuevo</w:t>
      </w:r>
      <w:r>
        <w:rPr>
          <w:noProof/>
        </w:rPr>
        <w:t xml:space="preserve"> y, abrir la ventana de código</w:t>
      </w:r>
      <w:r w:rsidR="000155B2">
        <w:rPr>
          <w:noProof/>
        </w:rPr>
        <w:fldChar w:fldCharType="begin"/>
      </w:r>
      <w:r w:rsidR="000155B2">
        <w:instrText xml:space="preserve"> XE "</w:instrText>
      </w:r>
      <w:r w:rsidR="000155B2" w:rsidRPr="00EB3C5E">
        <w:rPr>
          <w:noProof/>
        </w:rPr>
        <w:instrText>ventana de código</w:instrText>
      </w:r>
      <w:r w:rsidR="000155B2">
        <w:instrText xml:space="preserve">" </w:instrText>
      </w:r>
      <w:r w:rsidR="000155B2">
        <w:rPr>
          <w:noProof/>
        </w:rPr>
        <w:fldChar w:fldCharType="end"/>
      </w:r>
      <w:r>
        <w:rPr>
          <w:noProof/>
        </w:rPr>
        <w:t xml:space="preserve"> de </w:t>
      </w:r>
      <w:r w:rsidRPr="003B159E">
        <w:rPr>
          <w:b/>
          <w:noProof/>
        </w:rPr>
        <w:t>VBA</w:t>
      </w:r>
      <w:r>
        <w:rPr>
          <w:noProof/>
        </w:rPr>
        <w:t xml:space="preserve"> o bien, iniciar la grabación de una macro haciendo clic sobre el botón </w:t>
      </w:r>
      <w:r w:rsidRPr="003B159E">
        <w:rPr>
          <w:b/>
          <w:noProof/>
        </w:rPr>
        <w:t>Grabar …</w:t>
      </w:r>
      <w:r>
        <w:rPr>
          <w:noProof/>
        </w:rPr>
        <w:t xml:space="preserve"> para crearla en este momento. En nuestr caso, simplemente seleccionaremos la macro Saludo en la lista de macros y haremos clic sobre el botón </w:t>
      </w:r>
      <w:r w:rsidRPr="003B159E">
        <w:rPr>
          <w:b/>
          <w:noProof/>
        </w:rPr>
        <w:t>Aceptar</w:t>
      </w:r>
      <w:r>
        <w:rPr>
          <w:noProof/>
        </w:rPr>
        <w:t>.</w:t>
      </w:r>
    </w:p>
    <w:p w:rsidR="00C45D57" w:rsidRDefault="00C45D57" w:rsidP="00DC66CA">
      <w:pPr>
        <w:pStyle w:val="Ttulo2"/>
        <w:ind w:hanging="940"/>
      </w:pPr>
      <w:bookmarkStart w:id="1272" w:name="_Toc336066733"/>
      <w:bookmarkStart w:id="1273" w:name="_Toc337380372"/>
      <w:r>
        <w:t>Ejecución desde un botón (Control de formulario).</w:t>
      </w:r>
      <w:bookmarkEnd w:id="1272"/>
      <w:bookmarkEnd w:id="1273"/>
    </w:p>
    <w:p w:rsidR="00C45D57" w:rsidRDefault="00C45D57" w:rsidP="00C45D57">
      <w:pPr>
        <w:pStyle w:val="TextoCorrido"/>
        <w:rPr>
          <w:lang w:val="es-ES_tradnl"/>
        </w:rPr>
      </w:pPr>
      <w:r>
        <w:rPr>
          <w:lang w:val="es-ES_tradnl"/>
        </w:rPr>
        <w:t>De forma similar a lo comentado para la ejecución desde una imagen, podemos también lanzar un procedimiento desde un botón de tipo control de formulario</w:t>
      </w:r>
      <w:r w:rsidR="00E153A3">
        <w:rPr>
          <w:lang w:val="es-ES_tradnl"/>
        </w:rPr>
        <w:fldChar w:fldCharType="begin"/>
      </w:r>
      <w:r w:rsidR="00E153A3">
        <w:instrText xml:space="preserve"> XE "</w:instrText>
      </w:r>
      <w:r w:rsidR="00E153A3" w:rsidRPr="00020109">
        <w:rPr>
          <w:lang w:val="es-ES_tradnl"/>
        </w:rPr>
        <w:instrText>formulario</w:instrText>
      </w:r>
      <w:r w:rsidR="00E153A3">
        <w:instrText xml:space="preserve">" </w:instrText>
      </w:r>
      <w:r w:rsidR="00E153A3">
        <w:rPr>
          <w:lang w:val="es-ES_tradnl"/>
        </w:rPr>
        <w:fldChar w:fldCharType="end"/>
      </w:r>
      <w:r>
        <w:rPr>
          <w:lang w:val="es-ES_tradnl"/>
        </w:rPr>
        <w:t xml:space="preserve">. Para ello, empezaremos por crear un botón de este tipo y seguidamente, le asignaremos una macro que en nuestro caso será, la macro </w:t>
      </w:r>
      <w:r w:rsidRPr="00360516">
        <w:rPr>
          <w:b/>
          <w:lang w:val="es-ES_tradnl"/>
        </w:rPr>
        <w:t>Saludo</w:t>
      </w:r>
      <w:r>
        <w:rPr>
          <w:lang w:val="es-ES_tradnl"/>
        </w:rPr>
        <w:t xml:space="preserve">. La creación del botón la realizaremos acudiendo a la ficha </w:t>
      </w:r>
      <w:r w:rsidRPr="00360516">
        <w:rPr>
          <w:b/>
          <w:lang w:val="es-ES_tradnl"/>
        </w:rPr>
        <w:t>Programador</w:t>
      </w:r>
      <w:r w:rsidR="007873B2">
        <w:rPr>
          <w:b/>
          <w:lang w:val="es-ES_tradnl"/>
        </w:rPr>
        <w:fldChar w:fldCharType="begin"/>
      </w:r>
      <w:r w:rsidR="007873B2">
        <w:instrText xml:space="preserve"> XE "</w:instrText>
      </w:r>
      <w:r w:rsidR="007873B2" w:rsidRPr="00A67F5E">
        <w:rPr>
          <w:b/>
          <w:lang w:val="es-ES_tradnl"/>
        </w:rPr>
        <w:instrText>Programador</w:instrText>
      </w:r>
      <w:r w:rsidR="007873B2">
        <w:instrText xml:space="preserve">" </w:instrText>
      </w:r>
      <w:r w:rsidR="007873B2">
        <w:rPr>
          <w:b/>
          <w:lang w:val="es-ES_tradnl"/>
        </w:rPr>
        <w:fldChar w:fldCharType="end"/>
      </w:r>
      <w:r>
        <w:rPr>
          <w:lang w:val="es-ES_tradnl"/>
        </w:rPr>
        <w:t xml:space="preserve"> y seleccionando el icono con la imagen de un botón que tenemos en el grupo de controles de formulario 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C45D57" w:rsidRDefault="00C45D57" w:rsidP="00C45D57">
      <w:pPr>
        <w:pStyle w:val="TextoCorrido"/>
        <w:ind w:firstLine="0"/>
        <w:jc w:val="center"/>
        <w:rPr>
          <w:lang w:val="es-ES_tradnl"/>
        </w:rPr>
      </w:pPr>
      <w:r>
        <w:rPr>
          <w:noProof/>
        </w:rPr>
        <w:lastRenderedPageBreak/>
        <w:drawing>
          <wp:inline distT="0" distB="0" distL="0" distR="0" wp14:anchorId="733DD54F" wp14:editId="262D2C95">
            <wp:extent cx="2156460" cy="1801495"/>
            <wp:effectExtent l="0" t="0" r="0" b="8255"/>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2156460" cy="1801495"/>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Una vez seleccionado el botón, haremos clic con el botón izquierdo del mouse sobre la zona que contendrá la esquina superior izquierdo del botón y, manteniendo pulsado el botón del mouse arrastraremos el cursor hasta la esquina inferior derecha que delimitará la forma y tamaño del botón que estamos creando. Al soltar definitivamente el botón izquierdo del mouse, se abrirá el cuadro de diálogo </w:t>
      </w:r>
      <w:r w:rsidRPr="00D54FA0">
        <w:rPr>
          <w:b/>
          <w:lang w:val="es-ES_tradnl"/>
        </w:rPr>
        <w:t>Asignar macro</w:t>
      </w:r>
      <w:r w:rsidR="00624581">
        <w:rPr>
          <w:b/>
          <w:lang w:val="es-ES_tradnl"/>
        </w:rPr>
        <w:fldChar w:fldCharType="begin"/>
      </w:r>
      <w:r w:rsidR="00624581">
        <w:instrText xml:space="preserve"> XE "</w:instrText>
      </w:r>
      <w:r w:rsidR="00624581" w:rsidRPr="000F31A7">
        <w:rPr>
          <w:lang w:val="es-ES_tradnl"/>
        </w:rPr>
        <w:instrText>Asignar macro</w:instrText>
      </w:r>
      <w:r w:rsidR="00624581">
        <w:instrText xml:space="preserve">" </w:instrText>
      </w:r>
      <w:r w:rsidR="00624581">
        <w:rPr>
          <w:b/>
          <w:lang w:val="es-ES_tradnl"/>
        </w:rPr>
        <w:fldChar w:fldCharType="end"/>
      </w:r>
      <w:r>
        <w:rPr>
          <w:lang w:val="es-ES_tradnl"/>
        </w:rPr>
        <w:t xml:space="preserve"> el cual, al igual que lo comentado para la ejecución desde una imagen nos permitirá crear una nueva macro o bien asignar algún de las que ya existan. En nuestro caso, asignaremos la macro </w:t>
      </w:r>
      <w:r w:rsidRPr="00D54FA0">
        <w:rPr>
          <w:b/>
          <w:lang w:val="es-ES_tradnl"/>
        </w:rPr>
        <w:t>Saludo</w:t>
      </w:r>
      <w:r>
        <w:rPr>
          <w:lang w:val="es-ES_tradnl"/>
        </w:rPr>
        <w:t xml:space="preserve"> y haremos clic en </w:t>
      </w:r>
      <w:r w:rsidRPr="00D54FA0">
        <w:rPr>
          <w:b/>
          <w:lang w:val="es-ES_tradnl"/>
        </w:rPr>
        <w:t>Aceptar</w:t>
      </w:r>
      <w:r>
        <w:rPr>
          <w:lang w:val="es-ES_tradnl"/>
        </w:rPr>
        <w:t>.</w:t>
      </w:r>
    </w:p>
    <w:p w:rsidR="00C45D57" w:rsidRDefault="00C45D57" w:rsidP="00C45D57">
      <w:pPr>
        <w:pStyle w:val="TextoCorrido"/>
        <w:ind w:firstLine="0"/>
        <w:jc w:val="center"/>
        <w:rPr>
          <w:lang w:val="es-ES_tradnl"/>
        </w:rPr>
      </w:pPr>
      <w:r>
        <w:rPr>
          <w:noProof/>
        </w:rPr>
        <w:drawing>
          <wp:inline distT="0" distB="0" distL="0" distR="0" wp14:anchorId="2E142792" wp14:editId="563EE4E7">
            <wp:extent cx="4733925" cy="2205262"/>
            <wp:effectExtent l="0" t="0" r="0" b="5080"/>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4733925" cy="2205262"/>
                    </a:xfrm>
                    <a:prstGeom prst="rect">
                      <a:avLst/>
                    </a:prstGeom>
                    <a:noFill/>
                    <a:ln>
                      <a:noFill/>
                    </a:ln>
                  </pic:spPr>
                </pic:pic>
              </a:graphicData>
            </a:graphic>
          </wp:inline>
        </w:drawing>
      </w:r>
    </w:p>
    <w:p w:rsidR="00C45D57" w:rsidRDefault="00C45D57" w:rsidP="00DC66CA">
      <w:pPr>
        <w:pStyle w:val="Ttulo2"/>
        <w:ind w:hanging="940"/>
      </w:pPr>
      <w:bookmarkStart w:id="1274" w:name="_Toc336066734"/>
      <w:bookmarkStart w:id="1275" w:name="_Toc337380373"/>
      <w:r>
        <w:t>Ejecución desde un botón (Active X).</w:t>
      </w:r>
      <w:bookmarkEnd w:id="1274"/>
      <w:bookmarkEnd w:id="1275"/>
    </w:p>
    <w:p w:rsidR="00C45D57" w:rsidRDefault="00C45D57" w:rsidP="00C45D57">
      <w:pPr>
        <w:pStyle w:val="TextoCorrido"/>
        <w:rPr>
          <w:lang w:val="es-ES_tradnl"/>
        </w:rPr>
      </w:pPr>
      <w:r>
        <w:rPr>
          <w:lang w:val="es-ES_tradnl"/>
        </w:rPr>
        <w:t>Para la ejecución de una macro desde un botón de tipo Active X, en primer lugar, dibujaremos dicho botón seleccionando el icono de tipo botón que hay en el grupo de Controles de Active X</w:t>
      </w:r>
      <w:r w:rsidRPr="00961BB1">
        <w:rPr>
          <w:lang w:val="es-ES_tradnl"/>
        </w:rPr>
        <w:t xml:space="preserve"> </w:t>
      </w:r>
      <w:r>
        <w:rPr>
          <w:lang w:val="es-ES_tradnl"/>
        </w:rPr>
        <w:t xml:space="preserve">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C45D57" w:rsidRDefault="00C45D57" w:rsidP="00C45D57">
      <w:pPr>
        <w:pStyle w:val="TextoCorrido"/>
        <w:ind w:firstLine="0"/>
        <w:jc w:val="center"/>
        <w:rPr>
          <w:lang w:val="es-ES_tradnl"/>
        </w:rPr>
      </w:pPr>
      <w:r>
        <w:rPr>
          <w:noProof/>
        </w:rPr>
        <w:lastRenderedPageBreak/>
        <w:drawing>
          <wp:inline distT="0" distB="0" distL="0" distR="0" wp14:anchorId="45E05C17" wp14:editId="4B39C6F4">
            <wp:extent cx="2156460" cy="1801495"/>
            <wp:effectExtent l="0" t="0" r="0" b="8255"/>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2156460" cy="1801495"/>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Una vez dibujado el botón, podemos cambiarle el nombre accediendo a sus propiedades a través de la opción </w:t>
      </w:r>
      <w:r w:rsidRPr="00662897">
        <w:rPr>
          <w:b/>
          <w:lang w:val="es-ES_tradnl"/>
        </w:rPr>
        <w:t>Propiedades</w:t>
      </w:r>
      <w:r>
        <w:rPr>
          <w:lang w:val="es-ES_tradnl"/>
        </w:rPr>
        <w:t xml:space="preserve"> existente en el grupo de controles </w:t>
      </w:r>
      <w:r w:rsidRPr="00662897">
        <w:rPr>
          <w:b/>
          <w:lang w:val="es-ES_tradnl"/>
        </w:rPr>
        <w:t>Controles</w:t>
      </w:r>
      <w:r>
        <w:rPr>
          <w:lang w:val="es-ES_tradnl"/>
        </w:rPr>
        <w:t xml:space="preserve"> o simplemente haciendo clic con el botón derecho del mouse sobre el botón y seleccionando la opción </w:t>
      </w:r>
      <w:r w:rsidRPr="00662897">
        <w:rPr>
          <w:b/>
          <w:lang w:val="es-ES_tradnl"/>
        </w:rPr>
        <w:t>Propiedades</w:t>
      </w:r>
      <w:r>
        <w:rPr>
          <w:lang w:val="es-ES_tradnl"/>
        </w:rPr>
        <w:t xml:space="preserve">. Una vez en la ventana Propiedades, localizaremos la opción Caption y teclearemos el nombre que deseemos que en nuestro caso será Mi botón. Seguidamente, accederemos al editor de código de VBA a través de la opción </w:t>
      </w:r>
      <w:r w:rsidRPr="003F2154">
        <w:rPr>
          <w:b/>
          <w:lang w:val="es-ES_tradnl"/>
        </w:rPr>
        <w:t>Ver código</w:t>
      </w:r>
      <w:r>
        <w:rPr>
          <w:lang w:val="es-ES_tradnl"/>
        </w:rPr>
        <w:t xml:space="preserve"> accesible desde el grupo de controles </w:t>
      </w:r>
      <w:r w:rsidRPr="00662897">
        <w:rPr>
          <w:b/>
          <w:lang w:val="es-ES_tradnl"/>
        </w:rPr>
        <w:t>Controles</w:t>
      </w:r>
      <w:r>
        <w:rPr>
          <w:lang w:val="es-ES_tradnl"/>
        </w:rPr>
        <w:t xml:space="preserve"> o simplemente haciendo clic con el botón derecho del mouse sobre el botón y seleccionando la opción </w:t>
      </w:r>
      <w:r>
        <w:rPr>
          <w:b/>
          <w:lang w:val="es-ES_tradnl"/>
        </w:rPr>
        <w:t>Ver código</w:t>
      </w:r>
      <w:r>
        <w:rPr>
          <w:lang w:val="es-ES_tradnl"/>
        </w:rPr>
        <w:t>.</w:t>
      </w:r>
    </w:p>
    <w:p w:rsidR="00C45D57" w:rsidRDefault="00C45D57" w:rsidP="00C45D57">
      <w:pPr>
        <w:pStyle w:val="TextoCorrido"/>
        <w:ind w:firstLine="0"/>
        <w:jc w:val="center"/>
        <w:rPr>
          <w:lang w:val="es-ES_tradnl"/>
        </w:rPr>
      </w:pPr>
      <w:r>
        <w:rPr>
          <w:noProof/>
        </w:rPr>
        <w:drawing>
          <wp:inline distT="0" distB="0" distL="0" distR="0" wp14:anchorId="02926E5D" wp14:editId="46A09298">
            <wp:extent cx="4312920" cy="1896745"/>
            <wp:effectExtent l="0" t="0" r="0" b="8255"/>
            <wp:docPr id="554" name="Imagen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312920" cy="1896745"/>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En el código, vemos que de forma automática ya se ha creado el inicio y el fin del procedimiento on </w:t>
      </w:r>
      <w:r w:rsidRPr="003F2154">
        <w:rPr>
          <w:b/>
          <w:lang w:val="es-ES_tradnl"/>
        </w:rPr>
        <w:t>CommandButton1_Click()</w:t>
      </w:r>
      <w:r>
        <w:rPr>
          <w:lang w:val="es-ES_tradnl"/>
        </w:rPr>
        <w:t xml:space="preserve"> que es el nombre que por defecto se da al procedimiento ligado al evento </w:t>
      </w:r>
      <w:r w:rsidRPr="003F2154">
        <w:rPr>
          <w:b/>
          <w:lang w:val="es-ES_tradnl"/>
        </w:rPr>
        <w:t>Click</w:t>
      </w:r>
      <w:r>
        <w:rPr>
          <w:lang w:val="es-ES_tradnl"/>
        </w:rPr>
        <w:t xml:space="preserve"> del objeto que se está tratando (en nuestro caso </w:t>
      </w:r>
      <w:r w:rsidRPr="003F2154">
        <w:rPr>
          <w:b/>
          <w:lang w:val="es-ES_tradnl"/>
        </w:rPr>
        <w:t>CommandButton1</w:t>
      </w:r>
      <w:r>
        <w:rPr>
          <w:lang w:val="es-ES_tradnl"/>
        </w:rPr>
        <w:t xml:space="preserve">). Para acabar el procedimiento, simplemente insertaremos la llamada a la macro </w:t>
      </w:r>
      <w:r w:rsidRPr="00BB44F0">
        <w:rPr>
          <w:b/>
          <w:lang w:val="es-ES_tradnl"/>
        </w:rPr>
        <w:t>Saludo</w:t>
      </w:r>
      <w:r>
        <w:rPr>
          <w:lang w:val="es-ES_tradnl"/>
        </w:rPr>
        <w:t xml:space="preserve"> y ya está. Si regresamos a </w:t>
      </w:r>
      <w:r w:rsidRPr="00BB44F0">
        <w:rPr>
          <w:b/>
          <w:lang w:val="es-ES_tradnl"/>
        </w:rPr>
        <w:t>MS Excel</w:t>
      </w:r>
      <w:r>
        <w:rPr>
          <w:lang w:val="es-ES_tradnl"/>
        </w:rPr>
        <w:t xml:space="preserve"> y pulsamos sobre el botón, es posible que no se ejecute la macro porque tengamos seleccionado el </w:t>
      </w:r>
      <w:r w:rsidRPr="00BB44F0">
        <w:rPr>
          <w:b/>
          <w:lang w:val="es-ES_tradnl"/>
        </w:rPr>
        <w:t>Modo Diseño</w:t>
      </w:r>
      <w:r>
        <w:rPr>
          <w:lang w:val="es-ES_tradnl"/>
        </w:rPr>
        <w:t xml:space="preserve">. Si esto es así, observaremos que el botón aparece con los puntos de dimensionamiento alrededor de todo el contorno, lo cual </w:t>
      </w:r>
      <w:r>
        <w:rPr>
          <w:lang w:val="es-ES_tradnl"/>
        </w:rPr>
        <w:lastRenderedPageBreak/>
        <w:t>indica que al hacer clic sobre el mismo no se ejecutará ningún evento sino que simplemente se selecciona para acceder a sus propiedades o cambiar la forma. El botón Modo Diseño es biposicional. Es decir, funciona como un interruptor de 2 posiciones y cada vez que se pulsa pasa del estado activado al desactivado.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1913"/>
      </w:tblGrid>
      <w:tr w:rsidR="00C45D57" w:rsidRPr="00EF08A5" w:rsidTr="00CA5FFA">
        <w:trPr>
          <w:jc w:val="center"/>
        </w:trPr>
        <w:tc>
          <w:tcPr>
            <w:tcW w:w="0" w:type="auto"/>
            <w:shd w:val="clear" w:color="auto" w:fill="auto"/>
            <w:vAlign w:val="center"/>
          </w:tcPr>
          <w:p w:rsidR="00C45D57" w:rsidRPr="00EF08A5" w:rsidRDefault="007C7102" w:rsidP="00CA5FFA">
            <w:pPr>
              <w:pStyle w:val="TextoCorrido"/>
              <w:ind w:firstLine="0"/>
              <w:jc w:val="center"/>
              <w:rPr>
                <w:lang w:val="es-ES_tradnl"/>
              </w:rPr>
            </w:pPr>
            <w:r>
              <w:pict>
                <v:shape id="_x0000_i1140" type="#_x0000_t75" style="width:33.5pt;height:51.9pt">
                  <v:imagedata r:id="rId696" o:title=""/>
                </v:shape>
              </w:pict>
            </w:r>
          </w:p>
        </w:tc>
        <w:tc>
          <w:tcPr>
            <w:tcW w:w="0" w:type="auto"/>
            <w:shd w:val="clear" w:color="auto" w:fill="auto"/>
            <w:vAlign w:val="center"/>
          </w:tcPr>
          <w:p w:rsidR="00C45D57" w:rsidRPr="00EF08A5" w:rsidRDefault="007C7102" w:rsidP="00CA5FFA">
            <w:pPr>
              <w:pStyle w:val="TextoCorrido"/>
              <w:ind w:firstLine="0"/>
              <w:jc w:val="center"/>
              <w:rPr>
                <w:lang w:val="es-ES_tradnl"/>
              </w:rPr>
            </w:pPr>
            <w:r>
              <w:pict>
                <v:shape id="_x0000_i1141" type="#_x0000_t75" style="width:30.15pt;height:53.6pt">
                  <v:imagedata r:id="rId697" o:title=""/>
                </v:shape>
              </w:pict>
            </w:r>
          </w:p>
        </w:tc>
      </w:tr>
      <w:tr w:rsidR="00C45D57" w:rsidRPr="00EF08A5" w:rsidTr="00CA5FFA">
        <w:trPr>
          <w:jc w:val="center"/>
        </w:trPr>
        <w:tc>
          <w:tcPr>
            <w:tcW w:w="0" w:type="auto"/>
            <w:shd w:val="clear" w:color="auto" w:fill="auto"/>
            <w:vAlign w:val="center"/>
          </w:tcPr>
          <w:p w:rsidR="00C45D57" w:rsidRPr="00EF08A5" w:rsidRDefault="007C7102" w:rsidP="00CA5FFA">
            <w:pPr>
              <w:pStyle w:val="TextoCorrido"/>
              <w:ind w:firstLine="0"/>
              <w:jc w:val="center"/>
              <w:rPr>
                <w:lang w:val="es-ES_tradnl"/>
              </w:rPr>
            </w:pPr>
            <w:r>
              <w:pict>
                <v:shape id="_x0000_i1142" type="#_x0000_t75" style="width:84.55pt;height:36.85pt">
                  <v:imagedata r:id="rId698" o:title=""/>
                </v:shape>
              </w:pict>
            </w:r>
          </w:p>
        </w:tc>
        <w:tc>
          <w:tcPr>
            <w:tcW w:w="0" w:type="auto"/>
            <w:shd w:val="clear" w:color="auto" w:fill="auto"/>
            <w:vAlign w:val="center"/>
          </w:tcPr>
          <w:p w:rsidR="00C45D57" w:rsidRPr="00EF08A5" w:rsidRDefault="007C7102" w:rsidP="00CA5FFA">
            <w:pPr>
              <w:pStyle w:val="TextoCorrido"/>
              <w:ind w:firstLine="0"/>
              <w:jc w:val="center"/>
              <w:rPr>
                <w:lang w:val="es-ES_tradnl"/>
              </w:rPr>
            </w:pPr>
            <w:r>
              <w:pict>
                <v:shape id="_x0000_i1143" type="#_x0000_t75" style="width:84.55pt;height:32.65pt">
                  <v:imagedata r:id="rId699" o:title=""/>
                </v:shape>
              </w:pict>
            </w:r>
          </w:p>
        </w:tc>
      </w:tr>
    </w:tbl>
    <w:p w:rsidR="00C45D57" w:rsidRDefault="00C45D57" w:rsidP="00C45D57">
      <w:pPr>
        <w:pStyle w:val="TextoCorrido"/>
        <w:rPr>
          <w:lang w:val="es-ES_tradnl"/>
        </w:rPr>
      </w:pPr>
    </w:p>
    <w:p w:rsidR="00C45D57" w:rsidRDefault="00C45D57" w:rsidP="00DC66CA">
      <w:pPr>
        <w:pStyle w:val="Ttulo2"/>
        <w:ind w:hanging="940"/>
      </w:pPr>
      <w:bookmarkStart w:id="1276" w:name="_Toc336066735"/>
      <w:bookmarkStart w:id="1277" w:name="_Toc337380374"/>
      <w:r>
        <w:t>Ejecución desde opción de Backstage.</w:t>
      </w:r>
      <w:bookmarkEnd w:id="1276"/>
      <w:bookmarkEnd w:id="1277"/>
    </w:p>
    <w:p w:rsidR="00C45D57" w:rsidRDefault="00C45D57" w:rsidP="00C45D57">
      <w:pPr>
        <w:pStyle w:val="TextoCorrido"/>
        <w:rPr>
          <w:lang w:val="es-ES_tradnl"/>
        </w:rPr>
      </w:pPr>
      <w:r>
        <w:rPr>
          <w:lang w:val="es-ES_tradnl"/>
        </w:rPr>
        <w:t xml:space="preserve">En este ejemplo, añadiremos una opción en la vista </w:t>
      </w:r>
      <w:r w:rsidRPr="004417CB">
        <w:rPr>
          <w:b/>
          <w:lang w:val="es-ES_tradnl"/>
        </w:rPr>
        <w:t>Backstage</w:t>
      </w:r>
      <w:r>
        <w:rPr>
          <w:lang w:val="es-ES_tradnl"/>
        </w:rPr>
        <w:t xml:space="preserve"> (vista que se ve al hacer clic e la pestaña </w:t>
      </w:r>
      <w:r w:rsidRPr="004417CB">
        <w:rPr>
          <w:b/>
          <w:lang w:val="es-ES_tradnl"/>
        </w:rPr>
        <w:t>Archivo</w:t>
      </w:r>
      <w:r>
        <w:rPr>
          <w:lang w:val="es-ES_tradnl"/>
        </w:rPr>
        <w:t xml:space="preserve">) utilizando la aplicación </w:t>
      </w:r>
      <w:r w:rsidRPr="006012FA">
        <w:rPr>
          <w:b/>
          <w:lang w:val="es-ES_tradnl"/>
        </w:rPr>
        <w:t>Custom UI Editor for Microsoft Office</w:t>
      </w:r>
      <w:r w:rsidRPr="00917A5E">
        <w:rPr>
          <w:lang w:val="es-ES_tradnl"/>
        </w:rPr>
        <w:t>.</w:t>
      </w:r>
      <w:r>
        <w:rPr>
          <w:lang w:val="es-ES_tradnl"/>
        </w:rPr>
        <w:t xml:space="preserve"> Se trata de una aplicación que se puede descargar de forma gratuita y mediante a cual se pueden añadir y configurar diversos aspectos relacionados con las fichas y grupos de controles de </w:t>
      </w:r>
      <w:r w:rsidRPr="004417CB">
        <w:rPr>
          <w:b/>
          <w:lang w:val="es-ES_tradnl"/>
        </w:rPr>
        <w:t>MS Excel</w:t>
      </w:r>
      <w:r>
        <w:rPr>
          <w:lang w:val="es-ES_tradnl"/>
        </w:rPr>
        <w:t xml:space="preserve">. </w:t>
      </w:r>
    </w:p>
    <w:p w:rsidR="00C45D57" w:rsidRDefault="00C45D57" w:rsidP="00C45D57">
      <w:pPr>
        <w:pStyle w:val="TextoCorrido"/>
        <w:rPr>
          <w:lang w:val="es-ES_tradnl"/>
        </w:rPr>
      </w:pPr>
      <w:r>
        <w:rPr>
          <w:lang w:val="es-ES_tradnl"/>
        </w:rPr>
        <w:t>Una vez descargada e instalada la aplicación, la ejecutaremos accediendo a una ventana a través de la cual abriremos al libro al que le</w:t>
      </w:r>
      <w:r w:rsidR="00816B9F">
        <w:rPr>
          <w:lang w:val="es-ES_tradnl"/>
        </w:rPr>
        <w:t>9</w:t>
      </w:r>
      <w:r>
        <w:rPr>
          <w:lang w:val="es-ES_tradnl"/>
        </w:rPr>
        <w:t xml:space="preserve"> queremos añadir la nueva opción (en el ejemplo: </w:t>
      </w:r>
      <w:r w:rsidRPr="004417CB">
        <w:rPr>
          <w:b/>
          <w:lang w:val="es-ES_tradnl"/>
        </w:rPr>
        <w:t>Muestra_BackStage.xlsm</w:t>
      </w:r>
      <w:r>
        <w:rPr>
          <w:lang w:val="es-ES_tradnl"/>
        </w:rPr>
        <w:t xml:space="preserve">). Para abrir el libro, acudiremos a la opción </w:t>
      </w:r>
      <w:r w:rsidRPr="004417CB">
        <w:rPr>
          <w:b/>
          <w:lang w:val="es-ES_tradnl"/>
        </w:rPr>
        <w:t>File-&gt;Open</w:t>
      </w:r>
      <w:r>
        <w:rPr>
          <w:lang w:val="es-ES_tradnl"/>
        </w:rPr>
        <w:t xml:space="preserve">  y, mediante el cuadro de diálogo </w:t>
      </w:r>
      <w:r w:rsidRPr="004417CB">
        <w:rPr>
          <w:b/>
          <w:lang w:val="es-ES_tradnl"/>
        </w:rPr>
        <w:t>Abrir</w:t>
      </w:r>
      <w:r>
        <w:rPr>
          <w:lang w:val="es-ES_tradnl"/>
        </w:rPr>
        <w:t>, localizaremos nuestro libro y lo abriremos:</w:t>
      </w:r>
    </w:p>
    <w:p w:rsidR="00C45D57" w:rsidRDefault="00C45D57" w:rsidP="00C45D57">
      <w:pPr>
        <w:pStyle w:val="TextoCorrido"/>
        <w:jc w:val="center"/>
        <w:rPr>
          <w:noProof/>
        </w:rPr>
      </w:pPr>
      <w:r>
        <w:rPr>
          <w:noProof/>
        </w:rPr>
        <w:drawing>
          <wp:inline distT="0" distB="0" distL="0" distR="0" wp14:anchorId="19249C87" wp14:editId="2C95A037">
            <wp:extent cx="3602990" cy="1774190"/>
            <wp:effectExtent l="0" t="0" r="0" b="0"/>
            <wp:docPr id="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3602990" cy="177419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lastRenderedPageBreak/>
        <w:t xml:space="preserve">En primer lugar, insertaremos un </w:t>
      </w:r>
      <w:r w:rsidRPr="004417CB">
        <w:rPr>
          <w:b/>
          <w:lang w:val="es-ES_tradnl"/>
        </w:rPr>
        <w:t>Office 2010 Custom UI Part</w:t>
      </w:r>
      <w:r>
        <w:rPr>
          <w:lang w:val="es-ES_tradnl"/>
        </w:rPr>
        <w:t xml:space="preserve"> para poder definir el tipo de elemento que queremos configurar mediante la siguiente opción:</w:t>
      </w:r>
    </w:p>
    <w:tbl>
      <w:tblPr>
        <w:tblW w:w="0" w:type="auto"/>
        <w:tblLook w:val="04A0" w:firstRow="1" w:lastRow="0" w:firstColumn="1" w:lastColumn="0" w:noHBand="0" w:noVBand="1"/>
      </w:tblPr>
      <w:tblGrid>
        <w:gridCol w:w="3793"/>
        <w:gridCol w:w="3794"/>
      </w:tblGrid>
      <w:tr w:rsidR="00C45D57" w:rsidRPr="00EF08A5" w:rsidTr="00CA5FFA">
        <w:tc>
          <w:tcPr>
            <w:tcW w:w="4322" w:type="dxa"/>
            <w:shd w:val="clear" w:color="auto" w:fill="auto"/>
          </w:tcPr>
          <w:p w:rsidR="00C45D57" w:rsidRPr="00EF08A5" w:rsidRDefault="00C45D57" w:rsidP="00CA5FFA">
            <w:pPr>
              <w:pStyle w:val="TextoCorrido"/>
              <w:ind w:firstLine="0"/>
              <w:rPr>
                <w:lang w:val="es-ES_tradnl"/>
              </w:rPr>
            </w:pPr>
            <w:r>
              <w:rPr>
                <w:noProof/>
              </w:rPr>
              <w:drawing>
                <wp:inline distT="0" distB="0" distL="0" distR="0" wp14:anchorId="0330282A" wp14:editId="69817FFD">
                  <wp:extent cx="2340000" cy="1138895"/>
                  <wp:effectExtent l="0" t="0" r="3175" b="4445"/>
                  <wp:docPr id="5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2340000" cy="1138895"/>
                          </a:xfrm>
                          <a:prstGeom prst="rect">
                            <a:avLst/>
                          </a:prstGeom>
                          <a:noFill/>
                          <a:ln>
                            <a:noFill/>
                          </a:ln>
                        </pic:spPr>
                      </pic:pic>
                    </a:graphicData>
                  </a:graphic>
                </wp:inline>
              </w:drawing>
            </w:r>
          </w:p>
        </w:tc>
        <w:tc>
          <w:tcPr>
            <w:tcW w:w="4322" w:type="dxa"/>
            <w:shd w:val="clear" w:color="auto" w:fill="auto"/>
          </w:tcPr>
          <w:p w:rsidR="00C45D57" w:rsidRPr="00EF08A5" w:rsidRDefault="00C45D57" w:rsidP="00CA5FFA">
            <w:pPr>
              <w:pStyle w:val="TextoCorrido"/>
              <w:ind w:firstLine="0"/>
              <w:rPr>
                <w:lang w:val="es-ES_tradnl"/>
              </w:rPr>
            </w:pPr>
            <w:r>
              <w:rPr>
                <w:noProof/>
              </w:rPr>
              <w:drawing>
                <wp:inline distT="0" distB="0" distL="0" distR="0" wp14:anchorId="2817F79D" wp14:editId="3A82FF54">
                  <wp:extent cx="2340000" cy="1144811"/>
                  <wp:effectExtent l="0" t="0" r="3175" b="0"/>
                  <wp:docPr id="5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2340000" cy="1144811"/>
                          </a:xfrm>
                          <a:prstGeom prst="rect">
                            <a:avLst/>
                          </a:prstGeom>
                          <a:noFill/>
                          <a:ln>
                            <a:noFill/>
                          </a:ln>
                        </pic:spPr>
                      </pic:pic>
                    </a:graphicData>
                  </a:graphic>
                </wp:inline>
              </w:drawing>
            </w:r>
          </w:p>
        </w:tc>
      </w:tr>
    </w:tbl>
    <w:p w:rsidR="00C45D57" w:rsidRDefault="00C45D57" w:rsidP="00C45D57">
      <w:pPr>
        <w:pStyle w:val="TextoCorrido"/>
        <w:rPr>
          <w:lang w:val="es-ES_tradnl"/>
        </w:rPr>
      </w:pPr>
    </w:p>
    <w:p w:rsidR="00C45D57" w:rsidRDefault="00C45D57" w:rsidP="00C45D57">
      <w:pPr>
        <w:pStyle w:val="TextoCorrido"/>
        <w:rPr>
          <w:noProof/>
        </w:rPr>
      </w:pPr>
      <w:r>
        <w:rPr>
          <w:noProof/>
        </w:rPr>
        <w:t xml:space="preserve">En este punto, insertaremos un ejemplo de </w:t>
      </w:r>
      <w:r w:rsidRPr="004417CB">
        <w:rPr>
          <w:b/>
          <w:noProof/>
        </w:rPr>
        <w:t>XML</w:t>
      </w:r>
      <w:r>
        <w:rPr>
          <w:noProof/>
        </w:rPr>
        <w:t xml:space="preserve"> denominado </w:t>
      </w:r>
      <w:r w:rsidRPr="004417CB">
        <w:rPr>
          <w:b/>
          <w:noProof/>
        </w:rPr>
        <w:t>Custom Outspace</w:t>
      </w:r>
      <w:r>
        <w:rPr>
          <w:noProof/>
        </w:rPr>
        <w:t xml:space="preserve"> para poder modificarlo posteriormente e incluir la llamada a nuestro procedimiento. Dicha inserción la realizaremos mediante </w:t>
      </w:r>
      <w:r w:rsidRPr="004417CB">
        <w:rPr>
          <w:b/>
          <w:noProof/>
        </w:rPr>
        <w:t>Insert-&gt;Sample XML-&gt;Custom Outspace</w:t>
      </w:r>
      <w:r>
        <w:rPr>
          <w:noProof/>
        </w:rPr>
        <w:t>. Después de adaptarlo un poco para nuestro ejemplo, el código se verá de la siguiente manera:</w:t>
      </w:r>
    </w:p>
    <w:p w:rsidR="00C45D57" w:rsidRDefault="00C45D57" w:rsidP="00C45D57">
      <w:pPr>
        <w:pStyle w:val="TextoCorrido"/>
        <w:ind w:firstLine="0"/>
        <w:jc w:val="center"/>
        <w:rPr>
          <w:noProof/>
        </w:rPr>
      </w:pPr>
      <w:r>
        <w:rPr>
          <w:noProof/>
        </w:rPr>
        <w:drawing>
          <wp:inline distT="0" distB="0" distL="0" distR="0" wp14:anchorId="4E8A0352" wp14:editId="1FAE3769">
            <wp:extent cx="4476750" cy="1562661"/>
            <wp:effectExtent l="0" t="0" r="0" b="0"/>
            <wp:docPr id="5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4481200" cy="1564214"/>
                    </a:xfrm>
                    <a:prstGeom prst="rect">
                      <a:avLst/>
                    </a:prstGeom>
                    <a:noFill/>
                    <a:ln>
                      <a:noFill/>
                    </a:ln>
                  </pic:spPr>
                </pic:pic>
              </a:graphicData>
            </a:graphic>
          </wp:inline>
        </w:drawing>
      </w:r>
    </w:p>
    <w:p w:rsidR="00C45D57" w:rsidRDefault="00C45D57" w:rsidP="00C45D57">
      <w:pPr>
        <w:pStyle w:val="TextoCorrido"/>
        <w:rPr>
          <w:noProof/>
        </w:rPr>
      </w:pPr>
      <w:r>
        <w:rPr>
          <w:noProof/>
        </w:rPr>
        <w:t>Una vez modificado, lo guardaremos y cerraremos la referencia al libro.</w:t>
      </w:r>
    </w:p>
    <w:p w:rsidR="00C45D57" w:rsidRDefault="00C45D57" w:rsidP="00C45D57">
      <w:pPr>
        <w:pStyle w:val="TextoCorrido"/>
        <w:rPr>
          <w:noProof/>
        </w:rPr>
      </w:pPr>
      <w:r>
        <w:rPr>
          <w:noProof/>
        </w:rPr>
        <w:t xml:space="preserve">Para comprobar el resultado, iremos a </w:t>
      </w:r>
      <w:r w:rsidRPr="00D1778F">
        <w:rPr>
          <w:b/>
          <w:noProof/>
        </w:rPr>
        <w:t>MS Excel</w:t>
      </w:r>
      <w:r>
        <w:rPr>
          <w:noProof/>
        </w:rPr>
        <w:t xml:space="preserve"> y abriremos el libro pudiendo comprobar que, al acceder a la opción </w:t>
      </w:r>
      <w:r w:rsidRPr="00D1778F">
        <w:rPr>
          <w:b/>
          <w:noProof/>
        </w:rPr>
        <w:t>Archivo</w:t>
      </w:r>
      <w:r>
        <w:rPr>
          <w:noProof/>
        </w:rPr>
        <w:t>, vemos lo siguiente:</w:t>
      </w:r>
    </w:p>
    <w:p w:rsidR="00C45D57" w:rsidRDefault="00C45D57" w:rsidP="00C45D57">
      <w:pPr>
        <w:pStyle w:val="TextoCorrido"/>
        <w:ind w:firstLine="0"/>
        <w:jc w:val="center"/>
        <w:rPr>
          <w:noProof/>
        </w:rPr>
      </w:pPr>
      <w:r>
        <w:rPr>
          <w:noProof/>
        </w:rPr>
        <w:lastRenderedPageBreak/>
        <w:drawing>
          <wp:inline distT="0" distB="0" distL="0" distR="0" wp14:anchorId="799069B8" wp14:editId="3434A8FD">
            <wp:extent cx="1801495" cy="1637665"/>
            <wp:effectExtent l="0" t="0" r="8255" b="635"/>
            <wp:docPr id="559" name="Imagen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801495" cy="1637665"/>
                    </a:xfrm>
                    <a:prstGeom prst="rect">
                      <a:avLst/>
                    </a:prstGeom>
                    <a:noFill/>
                    <a:ln>
                      <a:noFill/>
                    </a:ln>
                  </pic:spPr>
                </pic:pic>
              </a:graphicData>
            </a:graphic>
          </wp:inline>
        </w:drawing>
      </w:r>
    </w:p>
    <w:p w:rsidR="00C45D57" w:rsidRDefault="00C45D57" w:rsidP="00C45D57">
      <w:pPr>
        <w:pStyle w:val="TextoCorrido"/>
        <w:rPr>
          <w:noProof/>
        </w:rPr>
      </w:pPr>
      <w:r>
        <w:rPr>
          <w:noProof/>
        </w:rPr>
        <w:t xml:space="preserve">Efectivamente, si hacemos clic sobre el icono sonriente con la etiqueta SaludoB, veremos como aparece el cuadro de diálogo con el texto </w:t>
      </w:r>
      <w:r w:rsidRPr="004417CB">
        <w:rPr>
          <w:b/>
          <w:noProof/>
        </w:rPr>
        <w:t>Hola Mundo!!</w:t>
      </w:r>
      <w:r>
        <w:rPr>
          <w:noProof/>
        </w:rPr>
        <w:t>.</w:t>
      </w:r>
    </w:p>
    <w:p w:rsidR="00C45D57" w:rsidRDefault="00C45D57" w:rsidP="00C45D57">
      <w:pPr>
        <w:pStyle w:val="TextoCorrido"/>
        <w:rPr>
          <w:noProof/>
        </w:rPr>
      </w:pPr>
      <w:r>
        <w:rPr>
          <w:noProof/>
        </w:rPr>
        <w:t>Para que este ejemplo funcione bien, hemos de incluir un parámetro en el procedimiento tal y como mostramos a continuación:</w:t>
      </w:r>
    </w:p>
    <w:p w:rsidR="00C45D57" w:rsidRDefault="00C45D57" w:rsidP="00C45D57">
      <w:pPr>
        <w:pStyle w:val="TextoCorrido"/>
        <w:ind w:firstLine="0"/>
        <w:jc w:val="center"/>
        <w:rPr>
          <w:noProof/>
        </w:rPr>
      </w:pPr>
      <w:r>
        <w:rPr>
          <w:noProof/>
        </w:rPr>
        <w:drawing>
          <wp:inline distT="0" distB="0" distL="0" distR="0" wp14:anchorId="6343B006" wp14:editId="36C4C646">
            <wp:extent cx="3207385" cy="614045"/>
            <wp:effectExtent l="0" t="0" r="0" b="0"/>
            <wp:docPr id="560" name="Imagen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3207385" cy="614045"/>
                    </a:xfrm>
                    <a:prstGeom prst="rect">
                      <a:avLst/>
                    </a:prstGeom>
                    <a:noFill/>
                    <a:ln>
                      <a:noFill/>
                    </a:ln>
                  </pic:spPr>
                </pic:pic>
              </a:graphicData>
            </a:graphic>
          </wp:inline>
        </w:drawing>
      </w:r>
    </w:p>
    <w:p w:rsidR="00C45D57" w:rsidRDefault="00C45D57" w:rsidP="00DC66CA">
      <w:pPr>
        <w:pStyle w:val="Ttulo2"/>
        <w:ind w:hanging="940"/>
      </w:pPr>
      <w:bookmarkStart w:id="1278" w:name="_Toc336066736"/>
      <w:bookmarkStart w:id="1279" w:name="_Toc337380375"/>
      <w:r>
        <w:t>Saludo con parámetro.</w:t>
      </w:r>
      <w:bookmarkEnd w:id="1278"/>
      <w:bookmarkEnd w:id="1279"/>
    </w:p>
    <w:p w:rsidR="00C45D57" w:rsidRDefault="00C45D57" w:rsidP="00C45D57">
      <w:pPr>
        <w:pStyle w:val="TextoCorrido"/>
        <w:rPr>
          <w:noProof/>
        </w:rPr>
      </w:pPr>
      <w:r>
        <w:rPr>
          <w:noProof/>
        </w:rPr>
        <w:t>Podriamos hacer que el saludo fuera variable y dependiente de un parámetro que proporcionaríamos al procedimiento durante la llamada al mismo. Asi pues, con una pequeña variación, podríamos realizar la siguiente prueba: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8"/>
        <w:gridCol w:w="2889"/>
      </w:tblGrid>
      <w:tr w:rsidR="00C45D57" w:rsidRPr="00842BB2" w:rsidTr="00AC0EB3">
        <w:trPr>
          <w:jc w:val="center"/>
        </w:trPr>
        <w:tc>
          <w:tcPr>
            <w:tcW w:w="3096" w:type="pct"/>
            <w:shd w:val="clear" w:color="auto" w:fill="B8CCE4"/>
          </w:tcPr>
          <w:p w:rsidR="00C45D57" w:rsidRPr="00842BB2" w:rsidRDefault="00C45D57" w:rsidP="00CA5FFA">
            <w:pPr>
              <w:jc w:val="center"/>
              <w:rPr>
                <w:b/>
                <w:color w:val="0000FF"/>
              </w:rPr>
            </w:pPr>
            <w:r>
              <w:rPr>
                <w:b/>
                <w:color w:val="0000FF"/>
              </w:rPr>
              <w:t>Código</w:t>
            </w:r>
          </w:p>
        </w:tc>
        <w:tc>
          <w:tcPr>
            <w:tcW w:w="1904" w:type="pct"/>
            <w:shd w:val="clear" w:color="auto" w:fill="B8CCE4"/>
          </w:tcPr>
          <w:p w:rsidR="00C45D57" w:rsidRPr="00842BB2" w:rsidRDefault="00C45D57" w:rsidP="00CA5FFA">
            <w:pPr>
              <w:jc w:val="center"/>
              <w:rPr>
                <w:b/>
                <w:color w:val="0000FF"/>
              </w:rPr>
            </w:pPr>
            <w:r>
              <w:rPr>
                <w:b/>
                <w:color w:val="0000FF"/>
              </w:rPr>
              <w:t>Resultado</w:t>
            </w:r>
          </w:p>
        </w:tc>
      </w:tr>
      <w:tr w:rsidR="00C45D57" w:rsidRPr="00842BB2" w:rsidTr="00AC0EB3">
        <w:trPr>
          <w:jc w:val="center"/>
        </w:trPr>
        <w:tc>
          <w:tcPr>
            <w:tcW w:w="3096" w:type="pct"/>
            <w:vAlign w:val="center"/>
          </w:tcPr>
          <w:p w:rsidR="00816B9F" w:rsidRPr="00816B9F" w:rsidRDefault="00816B9F"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lanza_Saludo_A1()</w:t>
            </w:r>
          </w:p>
          <w:p w:rsidR="00816B9F" w:rsidRPr="00816B9F" w:rsidRDefault="00816B9F"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Call Saludo_A("Juanto")</w:t>
            </w:r>
          </w:p>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p w:rsidR="00816B9F" w:rsidRPr="00874662" w:rsidRDefault="00816B9F" w:rsidP="00816B9F">
            <w:pPr>
              <w:pStyle w:val="TextoCorrido"/>
              <w:spacing w:after="0"/>
              <w:ind w:hanging="2"/>
              <w:jc w:val="left"/>
              <w:rPr>
                <w:rFonts w:ascii="Courier New" w:hAnsi="Courier New" w:cs="Courier New"/>
                <w:sz w:val="18"/>
                <w:szCs w:val="18"/>
                <w:lang w:val="en-US"/>
              </w:rPr>
            </w:pPr>
          </w:p>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Saludo_A(n As String)</w:t>
            </w:r>
          </w:p>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MsgBox "Hola " &amp; n</w:t>
            </w:r>
          </w:p>
          <w:p w:rsidR="00C45D57"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1904" w:type="pct"/>
            <w:vAlign w:val="center"/>
          </w:tcPr>
          <w:p w:rsidR="00C45D57" w:rsidRPr="00842BB2" w:rsidRDefault="00C45D57" w:rsidP="00CA5FFA">
            <w:pPr>
              <w:jc w:val="center"/>
            </w:pPr>
            <w:r>
              <w:rPr>
                <w:noProof/>
              </w:rPr>
              <w:drawing>
                <wp:inline distT="0" distB="0" distL="0" distR="0" wp14:anchorId="35F73B14" wp14:editId="68A24B53">
                  <wp:extent cx="1078230" cy="1078230"/>
                  <wp:effectExtent l="0" t="0" r="7620" b="7620"/>
                  <wp:docPr id="5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extoCorrido"/>
        <w:rPr>
          <w:noProof/>
        </w:rPr>
      </w:pPr>
      <w:r>
        <w:rPr>
          <w:noProof/>
        </w:rPr>
        <w:t xml:space="preserve">En este caso, el nombre a utilizar para el saludo, se ha pasado indicando expresamente una cadena de tipo </w:t>
      </w:r>
      <w:r w:rsidRPr="00EF4F26">
        <w:rPr>
          <w:b/>
          <w:noProof/>
        </w:rPr>
        <w:t>String</w:t>
      </w:r>
      <w:r>
        <w:rPr>
          <w:noProof/>
        </w:rPr>
        <w:t xml:space="preserve">. Podíamos haber utilizado el contenido de una celda de forma que, al variar ésta, el mensaje también variará. Por ejemplo, si </w:t>
      </w:r>
      <w:r>
        <w:rPr>
          <w:noProof/>
        </w:rPr>
        <w:lastRenderedPageBreak/>
        <w:t xml:space="preserve">colocamos en la celda </w:t>
      </w:r>
      <w:r w:rsidRPr="00EF4F26">
        <w:rPr>
          <w:b/>
          <w:noProof/>
        </w:rPr>
        <w:t>A1</w:t>
      </w:r>
      <w:r>
        <w:rPr>
          <w:noProof/>
        </w:rPr>
        <w:t xml:space="preserve"> un contenido y ejecutamos el procedimiento, observaremos que el mensaje utiliza dicho contenido para componer la cadena de texto a presentar en el saludo: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7"/>
        <w:gridCol w:w="4194"/>
        <w:gridCol w:w="1656"/>
      </w:tblGrid>
      <w:tr w:rsidR="00C45D57" w:rsidRPr="00842BB2" w:rsidTr="00CA5FFA">
        <w:trPr>
          <w:jc w:val="center"/>
        </w:trPr>
        <w:tc>
          <w:tcPr>
            <w:tcW w:w="0" w:type="auto"/>
            <w:shd w:val="clear" w:color="auto" w:fill="B8CCE4"/>
          </w:tcPr>
          <w:p w:rsidR="00C45D57" w:rsidRDefault="00C45D57" w:rsidP="00CA5FFA">
            <w:pPr>
              <w:jc w:val="center"/>
              <w:rPr>
                <w:b/>
                <w:color w:val="0000FF"/>
              </w:rPr>
            </w:pPr>
            <w:r>
              <w:rPr>
                <w:b/>
                <w:color w:val="0000FF"/>
              </w:rPr>
              <w:t>Contenido celda</w:t>
            </w:r>
          </w:p>
        </w:tc>
        <w:tc>
          <w:tcPr>
            <w:tcW w:w="0" w:type="auto"/>
            <w:shd w:val="clear" w:color="auto" w:fill="B8CCE4"/>
          </w:tcPr>
          <w:p w:rsidR="00C45D57" w:rsidRPr="00842BB2" w:rsidRDefault="00C45D57" w:rsidP="00CA5FFA">
            <w:pPr>
              <w:jc w:val="center"/>
              <w:rPr>
                <w:b/>
                <w:color w:val="0000FF"/>
              </w:rPr>
            </w:pPr>
            <w:r>
              <w:rPr>
                <w:b/>
                <w:color w:val="0000FF"/>
              </w:rPr>
              <w:t>Código</w:t>
            </w:r>
          </w:p>
        </w:tc>
        <w:tc>
          <w:tcPr>
            <w:tcW w:w="0" w:type="auto"/>
            <w:shd w:val="clear" w:color="auto" w:fill="B8CCE4"/>
          </w:tcPr>
          <w:p w:rsidR="00C45D57" w:rsidRPr="00842BB2" w:rsidRDefault="00C45D57" w:rsidP="00CA5FFA">
            <w:pPr>
              <w:jc w:val="center"/>
              <w:rPr>
                <w:b/>
                <w:color w:val="0000FF"/>
              </w:rPr>
            </w:pPr>
            <w:r>
              <w:rPr>
                <w:b/>
                <w:color w:val="0000FF"/>
              </w:rPr>
              <w:t>Resultado</w:t>
            </w:r>
          </w:p>
        </w:tc>
      </w:tr>
      <w:tr w:rsidR="00C45D57" w:rsidRPr="00842BB2" w:rsidTr="00CA5FFA">
        <w:trPr>
          <w:jc w:val="center"/>
        </w:trPr>
        <w:tc>
          <w:tcPr>
            <w:tcW w:w="0" w:type="auto"/>
            <w:vAlign w:val="center"/>
          </w:tcPr>
          <w:p w:rsidR="00C45D57" w:rsidRDefault="007C7102" w:rsidP="00CA5FFA">
            <w:pPr>
              <w:jc w:val="center"/>
            </w:pPr>
            <w:r>
              <w:pict>
                <v:shape id="_x0000_i1144" type="#_x0000_t75" style="width:74.5pt;height:22.6pt">
                  <v:imagedata r:id="rId707" o:title=""/>
                </v:shape>
              </w:pict>
            </w:r>
          </w:p>
        </w:tc>
        <w:tc>
          <w:tcPr>
            <w:tcW w:w="0" w:type="auto"/>
            <w:vAlign w:val="center"/>
          </w:tcPr>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lanza_Saludo_A2()</w:t>
            </w:r>
          </w:p>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n As String</w:t>
            </w:r>
          </w:p>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 = ActiveSheet.Range("A1").Value</w:t>
            </w:r>
          </w:p>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Call Saludo_A(n)</w:t>
            </w:r>
          </w:p>
          <w:p w:rsidR="00C45D57"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0" w:type="auto"/>
            <w:vAlign w:val="center"/>
          </w:tcPr>
          <w:p w:rsidR="00C45D57" w:rsidRPr="00842BB2" w:rsidRDefault="00C45D57" w:rsidP="00CA5FFA">
            <w:pPr>
              <w:jc w:val="center"/>
            </w:pPr>
            <w:r>
              <w:rPr>
                <w:noProof/>
              </w:rPr>
              <w:drawing>
                <wp:inline distT="0" distB="0" distL="0" distR="0" wp14:anchorId="35309FEC" wp14:editId="2573E260">
                  <wp:extent cx="904875" cy="904875"/>
                  <wp:effectExtent l="0" t="0" r="9525" b="9525"/>
                  <wp:docPr id="5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906477" cy="906477"/>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extoCorrido"/>
        <w:rPr>
          <w:noProof/>
        </w:rPr>
      </w:pPr>
      <w:r>
        <w:rPr>
          <w:noProof/>
        </w:rPr>
        <w:t>En este caso, hemos utilizado el objeto Range para hacer referencia a una celda y obtener su valor a través de la propiedad Value. También podemos utilizar el objeto Cells</w:t>
      </w:r>
      <w:r w:rsidR="00964F60">
        <w:rPr>
          <w:noProof/>
        </w:rPr>
        <w:fldChar w:fldCharType="begin"/>
      </w:r>
      <w:r w:rsidR="00964F60">
        <w:instrText xml:space="preserve"> XE "</w:instrText>
      </w:r>
      <w:r w:rsidR="00964F60" w:rsidRPr="006762C7">
        <w:rPr>
          <w:noProof/>
        </w:rPr>
        <w:instrText>Cells</w:instrText>
      </w:r>
      <w:r w:rsidR="00964F60">
        <w:instrText xml:space="preserve">" </w:instrText>
      </w:r>
      <w:r w:rsidR="00964F60">
        <w:rPr>
          <w:noProof/>
        </w:rPr>
        <w:fldChar w:fldCharType="end"/>
      </w:r>
      <w:r>
        <w:rPr>
          <w:noProof/>
        </w:rPr>
        <w:t xml:space="preserve"> el cual, nos permite referenciar a una celda a través de sus propiedades columna y fila. El siguente ejemplo proporciona un resultado idéntico al anterior pero, utilizando el objeto Cells: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7"/>
        <w:gridCol w:w="4194"/>
        <w:gridCol w:w="1656"/>
      </w:tblGrid>
      <w:tr w:rsidR="00C45D57" w:rsidRPr="00842BB2" w:rsidTr="00CA5FFA">
        <w:trPr>
          <w:jc w:val="center"/>
        </w:trPr>
        <w:tc>
          <w:tcPr>
            <w:tcW w:w="0" w:type="auto"/>
            <w:shd w:val="clear" w:color="auto" w:fill="B8CCE4"/>
          </w:tcPr>
          <w:p w:rsidR="00C45D57" w:rsidRDefault="00C45D57" w:rsidP="00CA5FFA">
            <w:pPr>
              <w:jc w:val="center"/>
              <w:rPr>
                <w:b/>
                <w:color w:val="0000FF"/>
              </w:rPr>
            </w:pPr>
            <w:r>
              <w:rPr>
                <w:b/>
                <w:color w:val="0000FF"/>
              </w:rPr>
              <w:t>Contenido celda</w:t>
            </w:r>
          </w:p>
        </w:tc>
        <w:tc>
          <w:tcPr>
            <w:tcW w:w="0" w:type="auto"/>
            <w:shd w:val="clear" w:color="auto" w:fill="B8CCE4"/>
          </w:tcPr>
          <w:p w:rsidR="00C45D57" w:rsidRPr="00842BB2" w:rsidRDefault="00C45D57" w:rsidP="00CA5FFA">
            <w:pPr>
              <w:jc w:val="center"/>
              <w:rPr>
                <w:b/>
                <w:color w:val="0000FF"/>
              </w:rPr>
            </w:pPr>
            <w:r>
              <w:rPr>
                <w:b/>
                <w:color w:val="0000FF"/>
              </w:rPr>
              <w:t>Código</w:t>
            </w:r>
          </w:p>
        </w:tc>
        <w:tc>
          <w:tcPr>
            <w:tcW w:w="0" w:type="auto"/>
            <w:shd w:val="clear" w:color="auto" w:fill="B8CCE4"/>
          </w:tcPr>
          <w:p w:rsidR="00C45D57" w:rsidRPr="00842BB2" w:rsidRDefault="00C45D57" w:rsidP="00CA5FFA">
            <w:pPr>
              <w:jc w:val="center"/>
              <w:rPr>
                <w:b/>
                <w:color w:val="0000FF"/>
              </w:rPr>
            </w:pPr>
            <w:r>
              <w:rPr>
                <w:b/>
                <w:color w:val="0000FF"/>
              </w:rPr>
              <w:t>Resultado</w:t>
            </w:r>
          </w:p>
        </w:tc>
      </w:tr>
      <w:tr w:rsidR="00C45D57" w:rsidRPr="00842BB2" w:rsidTr="00CA5FFA">
        <w:trPr>
          <w:jc w:val="center"/>
        </w:trPr>
        <w:tc>
          <w:tcPr>
            <w:tcW w:w="0" w:type="auto"/>
            <w:vAlign w:val="center"/>
          </w:tcPr>
          <w:p w:rsidR="00C45D57" w:rsidRDefault="007C7102" w:rsidP="00CA5FFA">
            <w:pPr>
              <w:jc w:val="center"/>
            </w:pPr>
            <w:r>
              <w:pict>
                <v:shape id="_x0000_i1145" type="#_x0000_t75" style="width:1in;height:21.75pt">
                  <v:imagedata r:id="rId709" o:title=""/>
                </v:shape>
              </w:pict>
            </w:r>
          </w:p>
        </w:tc>
        <w:tc>
          <w:tcPr>
            <w:tcW w:w="0" w:type="auto"/>
            <w:vAlign w:val="center"/>
          </w:tcPr>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lanza_Saludo_A3()</w:t>
            </w:r>
          </w:p>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n As String</w:t>
            </w:r>
          </w:p>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 = ActiveSheet.Cells(1, 1).Value</w:t>
            </w:r>
          </w:p>
          <w:p w:rsidR="00816B9F"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Call Saludo_A(n)</w:t>
            </w:r>
          </w:p>
          <w:p w:rsidR="00C45D57" w:rsidRPr="00874662" w:rsidRDefault="00816B9F"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0" w:type="auto"/>
            <w:vAlign w:val="center"/>
          </w:tcPr>
          <w:p w:rsidR="00C45D57" w:rsidRPr="00842BB2" w:rsidRDefault="00C45D57" w:rsidP="00CA5FFA">
            <w:pPr>
              <w:jc w:val="center"/>
            </w:pPr>
            <w:r>
              <w:rPr>
                <w:noProof/>
              </w:rPr>
              <w:drawing>
                <wp:inline distT="0" distB="0" distL="0" distR="0" wp14:anchorId="69C034D8" wp14:editId="0DB8369C">
                  <wp:extent cx="914400" cy="914400"/>
                  <wp:effectExtent l="0" t="0" r="0" b="0"/>
                  <wp:docPr id="5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916018" cy="916018"/>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tulo1"/>
      </w:pPr>
      <w:bookmarkStart w:id="1280" w:name="_Toc336066737"/>
      <w:bookmarkStart w:id="1281" w:name="_Toc337380376"/>
      <w:r>
        <w:t>Eventos y características de Libros, Hojas y Rangos.</w:t>
      </w:r>
      <w:bookmarkEnd w:id="1280"/>
      <w:bookmarkEnd w:id="1281"/>
    </w:p>
    <w:p w:rsidR="00C45D57" w:rsidRDefault="00C45D57" w:rsidP="00DC66CA">
      <w:pPr>
        <w:pStyle w:val="Ttulo2"/>
        <w:ind w:hanging="940"/>
      </w:pPr>
      <w:bookmarkStart w:id="1282" w:name="_Toc336066738"/>
      <w:bookmarkStart w:id="1283" w:name="_Toc337380377"/>
      <w:r>
        <w:t>Al abrir y cerrar un libro.</w:t>
      </w:r>
      <w:bookmarkEnd w:id="1282"/>
      <w:bookmarkEnd w:id="1283"/>
    </w:p>
    <w:p w:rsidR="00C45D57" w:rsidRDefault="00C45D57" w:rsidP="00C45D57">
      <w:pPr>
        <w:pStyle w:val="TextoCorrido"/>
        <w:rPr>
          <w:lang w:val="es-ES_tradnl"/>
        </w:rPr>
      </w:pPr>
      <w:r>
        <w:rPr>
          <w:lang w:val="es-ES_tradnl"/>
        </w:rPr>
        <w:t xml:space="preserve">En ocasiones, es interesante poder realizar alguna acción cuando abrimos o cerramos un libro. Para ello, hemos de asociar código a los eventos Open y BeforeClose del objeto </w:t>
      </w:r>
      <w:r w:rsidRPr="006D3C99">
        <w:rPr>
          <w:lang w:val="es-ES_tradnl"/>
        </w:rPr>
        <w:t>Workbook</w:t>
      </w:r>
      <w:r>
        <w:rPr>
          <w:lang w:val="es-ES_tradnl"/>
        </w:rPr>
        <w:t>.</w:t>
      </w:r>
    </w:p>
    <w:p w:rsidR="00C45D57" w:rsidRDefault="00C45D57" w:rsidP="00C45D57">
      <w:pPr>
        <w:pStyle w:val="TextoCorrido"/>
        <w:rPr>
          <w:lang w:val="es-ES_tradnl"/>
        </w:rPr>
      </w:pPr>
      <w:r>
        <w:rPr>
          <w:lang w:val="es-ES_tradnl"/>
        </w:rPr>
        <w:lastRenderedPageBreak/>
        <w:t>Para asociar código a los eventos asociados a un libro, debemos seleccionar el objeto en el Explorador</w:t>
      </w:r>
      <w:r w:rsidR="00A42978">
        <w:rPr>
          <w:lang w:val="es-ES_tradnl"/>
        </w:rPr>
        <w:fldChar w:fldCharType="begin"/>
      </w:r>
      <w:r w:rsidR="00A42978">
        <w:instrText xml:space="preserve"> XE "</w:instrText>
      </w:r>
      <w:r w:rsidR="00A42978" w:rsidRPr="00107535">
        <w:rPr>
          <w:lang w:val="es-ES_tradnl"/>
        </w:rPr>
        <w:instrText>Explorador</w:instrText>
      </w:r>
      <w:r w:rsidR="00A42978">
        <w:instrText xml:space="preserve">" </w:instrText>
      </w:r>
      <w:r w:rsidR="00A42978">
        <w:rPr>
          <w:lang w:val="es-ES_tradnl"/>
        </w:rPr>
        <w:fldChar w:fldCharType="end"/>
      </w:r>
      <w:r>
        <w:rPr>
          <w:lang w:val="es-ES_tradnl"/>
        </w:rPr>
        <w:t xml:space="preserve"> de proyectos y hacer a continuación, seleccionar la opción Ver código (por ejemplo, pulsando F7 o simplemente haciendo doble clic sobre el objeto en cuestión). En nuestro caso, el objeto que representa al libro en curso se llama </w:t>
      </w:r>
      <w:r w:rsidRPr="00D069F8">
        <w:rPr>
          <w:lang w:val="es-ES_tradnl"/>
        </w:rPr>
        <w:t>ThisWorkbook</w:t>
      </w:r>
      <w:r w:rsidR="00624581">
        <w:rPr>
          <w:lang w:val="es-ES_tradnl"/>
        </w:rPr>
        <w:fldChar w:fldCharType="begin"/>
      </w:r>
      <w:r w:rsidR="00624581">
        <w:instrText xml:space="preserve"> XE "</w:instrText>
      </w:r>
      <w:r w:rsidR="00624581" w:rsidRPr="00A94B59">
        <w:rPr>
          <w:b/>
          <w:lang w:val="es-ES_tradnl"/>
        </w:rPr>
        <w:instrText>ThisWorkbook</w:instrText>
      </w:r>
      <w:r w:rsidR="00624581">
        <w:instrText xml:space="preserve">" </w:instrText>
      </w:r>
      <w:r w:rsidR="00624581">
        <w:rPr>
          <w:lang w:val="es-ES_tradnl"/>
        </w:rPr>
        <w:fldChar w:fldCharType="end"/>
      </w:r>
      <w:r>
        <w:rPr>
          <w:lang w:val="es-ES_tradnl"/>
        </w:rPr>
        <w:t xml:space="preserve"> ya que es el nombre que MS Excel da al libro por defecto.</w:t>
      </w:r>
    </w:p>
    <w:p w:rsidR="00C45D57" w:rsidRDefault="00C45D57" w:rsidP="00C45D57">
      <w:pPr>
        <w:pStyle w:val="TextoCorrido"/>
        <w:rPr>
          <w:lang w:val="es-ES_tradnl"/>
        </w:rPr>
      </w:pPr>
      <w:r>
        <w:rPr>
          <w:lang w:val="es-ES_tradnl"/>
        </w:rPr>
        <w:t>Una vez tengamos la ventana de código</w:t>
      </w:r>
      <w:r w:rsidR="000155B2">
        <w:rPr>
          <w:lang w:val="es-ES_tradnl"/>
        </w:rPr>
        <w:fldChar w:fldCharType="begin"/>
      </w:r>
      <w:r w:rsidR="000155B2">
        <w:instrText xml:space="preserve"> XE "</w:instrText>
      </w:r>
      <w:r w:rsidR="000155B2" w:rsidRPr="00745171">
        <w:rPr>
          <w:lang w:val="es-ES_tradnl"/>
        </w:rPr>
        <w:instrText>ventana de código</w:instrText>
      </w:r>
      <w:r w:rsidR="000155B2">
        <w:instrText xml:space="preserve">" </w:instrText>
      </w:r>
      <w:r w:rsidR="000155B2">
        <w:rPr>
          <w:lang w:val="es-ES_tradnl"/>
        </w:rPr>
        <w:fldChar w:fldCharType="end"/>
      </w:r>
      <w:r>
        <w:rPr>
          <w:lang w:val="es-ES_tradnl"/>
        </w:rPr>
        <w:t xml:space="preserve"> asociada a </w:t>
      </w:r>
      <w:r w:rsidRPr="00D069F8">
        <w:rPr>
          <w:lang w:val="es-ES_tradnl"/>
        </w:rPr>
        <w:t>ThisWorkbook</w:t>
      </w:r>
      <w:r w:rsidR="00624581">
        <w:rPr>
          <w:lang w:val="es-ES_tradnl"/>
        </w:rPr>
        <w:fldChar w:fldCharType="begin"/>
      </w:r>
      <w:r w:rsidR="00624581">
        <w:instrText xml:space="preserve"> XE "</w:instrText>
      </w:r>
      <w:r w:rsidR="00624581" w:rsidRPr="00A94B59">
        <w:rPr>
          <w:b/>
          <w:lang w:val="es-ES_tradnl"/>
        </w:rPr>
        <w:instrText>ThisWorkbook</w:instrText>
      </w:r>
      <w:r w:rsidR="00624581">
        <w:instrText xml:space="preserve">" </w:instrText>
      </w:r>
      <w:r w:rsidR="00624581">
        <w:rPr>
          <w:lang w:val="es-ES_tradnl"/>
        </w:rPr>
        <w:fldChar w:fldCharType="end"/>
      </w:r>
      <w:r>
        <w:rPr>
          <w:lang w:val="es-ES_tradnl"/>
        </w:rPr>
        <w:t>, observaremos que en la parte superior de la ventana de código existen 2 listas desplegables mediante las cuales, podemos escoger el objeto sobre el que queremos trabajar y, una vez seleccionado, seleccionar el evento deseado. Ver capítulo Entorno de desarrollo para obtener más detalles sobre la ventana de código.</w:t>
      </w:r>
    </w:p>
    <w:p w:rsidR="00C45D57" w:rsidRDefault="00C45D57" w:rsidP="00C45D57">
      <w:pPr>
        <w:pStyle w:val="TextoCorrido"/>
        <w:rPr>
          <w:lang w:val="es-ES_tradnl"/>
        </w:rPr>
      </w:pPr>
      <w:r>
        <w:rPr>
          <w:lang w:val="es-ES_tradnl"/>
        </w:rPr>
        <w:t xml:space="preserve">En nuestro caso, seleccionaremos el objeto </w:t>
      </w:r>
      <w:r w:rsidRPr="002B3E17">
        <w:rPr>
          <w:b/>
          <w:lang w:val="es-ES_tradnl"/>
        </w:rPr>
        <w:t>Workbook</w:t>
      </w:r>
      <w:r>
        <w:rPr>
          <w:lang w:val="es-ES_tradnl"/>
        </w:rPr>
        <w:t xml:space="preserve"> y a continuación, el evento </w:t>
      </w:r>
      <w:r w:rsidRPr="002B3E17">
        <w:rPr>
          <w:b/>
          <w:lang w:val="es-ES_tradnl"/>
        </w:rPr>
        <w:t>Open</w:t>
      </w:r>
      <w:r>
        <w:rPr>
          <w:lang w:val="es-ES_tradnl"/>
        </w:rPr>
        <w:t>:</w:t>
      </w:r>
    </w:p>
    <w:tbl>
      <w:tblPr>
        <w:tblW w:w="0" w:type="auto"/>
        <w:jc w:val="center"/>
        <w:tblLook w:val="04A0" w:firstRow="1" w:lastRow="0" w:firstColumn="1" w:lastColumn="0" w:noHBand="0" w:noVBand="1"/>
      </w:tblPr>
      <w:tblGrid>
        <w:gridCol w:w="3856"/>
        <w:gridCol w:w="3731"/>
      </w:tblGrid>
      <w:tr w:rsidR="00C45D57" w:rsidRPr="00D5241E" w:rsidTr="00CA5FFA">
        <w:trPr>
          <w:jc w:val="center"/>
        </w:trPr>
        <w:tc>
          <w:tcPr>
            <w:tcW w:w="4322" w:type="dxa"/>
            <w:shd w:val="clear" w:color="auto" w:fill="auto"/>
          </w:tcPr>
          <w:p w:rsidR="00C45D57" w:rsidRPr="00D5241E" w:rsidRDefault="007C7102" w:rsidP="00CA5FFA">
            <w:pPr>
              <w:pStyle w:val="TextoCorrido"/>
              <w:ind w:firstLine="0"/>
              <w:rPr>
                <w:lang w:val="es-ES_tradnl"/>
              </w:rPr>
            </w:pPr>
            <w:r>
              <w:pict>
                <v:shape id="_x0000_i1146" type="#_x0000_t75" style="width:186.7pt;height:99.65pt">
                  <v:imagedata r:id="rId711" o:title=""/>
                </v:shape>
              </w:pict>
            </w:r>
          </w:p>
        </w:tc>
        <w:tc>
          <w:tcPr>
            <w:tcW w:w="4322" w:type="dxa"/>
            <w:shd w:val="clear" w:color="auto" w:fill="auto"/>
          </w:tcPr>
          <w:p w:rsidR="00C45D57" w:rsidRPr="00D5241E" w:rsidRDefault="007C7102" w:rsidP="00CA5FFA">
            <w:pPr>
              <w:pStyle w:val="TextoCorrido"/>
              <w:ind w:firstLine="0"/>
              <w:rPr>
                <w:lang w:val="es-ES_tradnl"/>
              </w:rPr>
            </w:pPr>
            <w:r>
              <w:pict>
                <v:shape id="_x0000_i1147" type="#_x0000_t75" style="width:180pt;height:99.65pt">
                  <v:imagedata r:id="rId712" o:title=""/>
                </v:shape>
              </w:pict>
            </w:r>
          </w:p>
        </w:tc>
      </w:tr>
    </w:tbl>
    <w:p w:rsidR="00C45D57" w:rsidRDefault="00C45D57" w:rsidP="00C45D57">
      <w:pPr>
        <w:pStyle w:val="TextoCorrido"/>
        <w:rPr>
          <w:lang w:val="es-ES_tradnl"/>
        </w:rPr>
      </w:pPr>
      <w:r>
        <w:rPr>
          <w:lang w:val="es-ES_tradnl"/>
        </w:rPr>
        <w:t xml:space="preserve">Tras seleccionar el evento </w:t>
      </w:r>
      <w:r w:rsidRPr="004911A4">
        <w:rPr>
          <w:b/>
          <w:lang w:val="es-ES_tradnl"/>
        </w:rPr>
        <w:t>Open</w:t>
      </w:r>
      <w:r>
        <w:rPr>
          <w:lang w:val="es-ES_tradnl"/>
        </w:rPr>
        <w:t>, veremos que en la zona destinada a la introducción de código se ha creado un procedimiento con el principio y fin del mismo cuyo nombre es un nombre compuesto del objeto y evento que acabamos de seleccionar: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1"/>
      </w:tblGrid>
      <w:tr w:rsidR="00C45D57" w:rsidRPr="007C7102" w:rsidTr="00CA5FFA">
        <w:trPr>
          <w:jc w:val="center"/>
        </w:trPr>
        <w:tc>
          <w:tcPr>
            <w:tcW w:w="0" w:type="auto"/>
            <w:shd w:val="clear" w:color="auto" w:fill="auto"/>
          </w:tcPr>
          <w:p w:rsidR="00AC0EB3"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Workbook_Open()</w:t>
            </w:r>
          </w:p>
          <w:p w:rsidR="00AC0EB3" w:rsidRPr="00874662" w:rsidRDefault="00AC0EB3" w:rsidP="00AC0EB3">
            <w:pPr>
              <w:pStyle w:val="TextoCorrido"/>
              <w:spacing w:after="0"/>
              <w:ind w:hanging="2"/>
              <w:jc w:val="left"/>
              <w:rPr>
                <w:rFonts w:ascii="Courier New" w:hAnsi="Courier New" w:cs="Courier New"/>
                <w:sz w:val="18"/>
                <w:szCs w:val="18"/>
                <w:lang w:val="en-US"/>
              </w:rPr>
            </w:pPr>
          </w:p>
          <w:p w:rsidR="00C45D57"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C45D57" w:rsidRPr="00874662" w:rsidRDefault="00C45D57" w:rsidP="00C45D57">
      <w:pPr>
        <w:pStyle w:val="TextoCorrido"/>
        <w:rPr>
          <w:lang w:val="en-US"/>
        </w:rPr>
      </w:pPr>
    </w:p>
    <w:p w:rsidR="00C45D57" w:rsidRDefault="00C45D57" w:rsidP="00C45D57">
      <w:pPr>
        <w:pStyle w:val="TextoCorrido"/>
        <w:rPr>
          <w:lang w:val="es-ES_tradnl"/>
        </w:rPr>
      </w:pPr>
      <w:r>
        <w:rPr>
          <w:lang w:val="es-ES_tradnl"/>
        </w:rPr>
        <w:t>A continuación, sólo hemos de escribir las instrucciones que queremos ejecutar cada vez que un libro se abra y ya está. En nuestro ejemplo, lo que queremos es  que al abrir el libro nos salude y que deposite en la celda A1 la hora y fecha de apertura. El código asociado al evento será:</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66"/>
        <w:gridCol w:w="5121"/>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gridSpan w:val="2"/>
            <w:shd w:val="clear" w:color="auto" w:fill="auto"/>
            <w:vAlign w:val="center"/>
          </w:tcPr>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Private Sub Workbook_Open()</w:t>
            </w:r>
          </w:p>
          <w:p w:rsidR="00AC0EB3" w:rsidRPr="00AC0EB3" w:rsidRDefault="00AC0EB3" w:rsidP="00AC0EB3">
            <w:pPr>
              <w:pStyle w:val="TextoCorrido"/>
              <w:spacing w:after="0"/>
              <w:ind w:hanging="2"/>
              <w:jc w:val="left"/>
              <w:rPr>
                <w:rFonts w:ascii="Courier New" w:hAnsi="Courier New" w:cs="Courier New"/>
                <w:sz w:val="18"/>
                <w:szCs w:val="18"/>
              </w:rPr>
            </w:pP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lastRenderedPageBreak/>
              <w:t xml:space="preserve">    ' Mensaje indicando apertura del libro</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Prompt:="Hola !!" &amp; vbCrLf &amp; "Estoy abriendo el libro",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Title:="Apertura del libro"</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If ActiveSheet.Name &lt;&gt; "Propiedades_Libro" Then</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A1</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ActiveSheet.Cells(1, 1) = "Libro abierto a las " &amp; Time &amp; " del " &amp; Date</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End If</w:t>
            </w:r>
          </w:p>
          <w:p w:rsidR="00C45D57"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lastRenderedPageBreak/>
              <w:t>Resultado</w:t>
            </w:r>
          </w:p>
        </w:tc>
      </w:tr>
      <w:tr w:rsidR="00C45D57" w:rsidRPr="00EC49A1" w:rsidTr="00CA5FFA">
        <w:trPr>
          <w:jc w:val="center"/>
        </w:trPr>
        <w:tc>
          <w:tcPr>
            <w:tcW w:w="16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rPr>
                <w:noProof/>
              </w:rPr>
              <w:drawing>
                <wp:inline distT="0" distB="0" distL="0" distR="0" wp14:anchorId="6F13C6FA" wp14:editId="64C54986">
                  <wp:extent cx="1428750" cy="1026234"/>
                  <wp:effectExtent l="0" t="0" r="0" b="2540"/>
                  <wp:docPr id="5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1431279" cy="1028050"/>
                          </a:xfrm>
                          <a:prstGeom prst="rect">
                            <a:avLst/>
                          </a:prstGeom>
                          <a:noFill/>
                          <a:ln>
                            <a:noFill/>
                          </a:ln>
                        </pic:spPr>
                      </pic:pic>
                    </a:graphicData>
                  </a:graphic>
                </wp:inline>
              </w:drawing>
            </w:r>
          </w:p>
        </w:tc>
        <w:tc>
          <w:tcPr>
            <w:tcW w:w="33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48" type="#_x0000_t75" style="width:242.8pt;height:36.85pt">
                  <v:imagedata r:id="rId714" o:title=""/>
                </v:shape>
              </w:pict>
            </w:r>
          </w:p>
        </w:tc>
      </w:tr>
    </w:tbl>
    <w:p w:rsidR="00C45D57" w:rsidRPr="00D97F8D" w:rsidRDefault="00C45D57" w:rsidP="00C45D57">
      <w:pPr>
        <w:pStyle w:val="TextoCorrido"/>
        <w:ind w:firstLine="0"/>
        <w:rPr>
          <w:lang w:val="es-ES_tradnl"/>
        </w:rPr>
      </w:pPr>
    </w:p>
    <w:p w:rsidR="00C45D57" w:rsidRDefault="00C45D57" w:rsidP="00C45D57">
      <w:pPr>
        <w:pStyle w:val="TextoCorrido"/>
        <w:rPr>
          <w:lang w:val="es-ES_tradnl"/>
        </w:rPr>
      </w:pPr>
      <w:r>
        <w:rPr>
          <w:lang w:val="es-ES_tradnl"/>
        </w:rPr>
        <w:t xml:space="preserve">Observamos que en esta ocasión, para inicializar los parámetros asociados a la función </w:t>
      </w:r>
      <w:r w:rsidRPr="001E2F6B">
        <w:rPr>
          <w:b/>
          <w:lang w:val="es-ES_tradnl"/>
        </w:rPr>
        <w:t>MsgBox</w:t>
      </w:r>
      <w:r>
        <w:rPr>
          <w:lang w:val="es-ES_tradnl"/>
        </w:rPr>
        <w:t xml:space="preserve">, hemos utilizado la notación </w:t>
      </w:r>
      <w:r w:rsidRPr="001E2F6B">
        <w:rPr>
          <w:b/>
          <w:lang w:val="es-ES_tradnl"/>
        </w:rPr>
        <w:t>parámetro:=</w:t>
      </w:r>
      <w:r>
        <w:rPr>
          <w:lang w:val="es-ES_tradnl"/>
        </w:rPr>
        <w:t xml:space="preserve"> la cual, nos permite inicializar dichos parámetros en cualquier orden. Vemos también que hemos introducido un retorno de carro y un salto de línea en el mensaje utilizando la constante </w:t>
      </w:r>
      <w:r w:rsidRPr="001E2F6B">
        <w:rPr>
          <w:b/>
          <w:lang w:val="es-ES_tradnl"/>
        </w:rPr>
        <w:t>vbCrLf</w:t>
      </w:r>
      <w:r>
        <w:rPr>
          <w:lang w:val="es-ES_tradnl"/>
        </w:rPr>
        <w:t>.</w:t>
      </w:r>
    </w:p>
    <w:p w:rsidR="00C45D57" w:rsidRDefault="00C45D57" w:rsidP="00C45D57">
      <w:pPr>
        <w:pStyle w:val="TextoCorrido"/>
        <w:rPr>
          <w:lang w:val="es-ES_tradnl"/>
        </w:rPr>
      </w:pPr>
      <w:r>
        <w:rPr>
          <w:lang w:val="es-ES_tradnl"/>
        </w:rPr>
        <w:t xml:space="preserve">De igual forma, para escribir el código asociado al evento </w:t>
      </w:r>
      <w:r w:rsidRPr="003D0911">
        <w:rPr>
          <w:b/>
          <w:lang w:val="es-ES_tradnl"/>
        </w:rPr>
        <w:t>BeforeClose</w:t>
      </w:r>
      <w:r>
        <w:rPr>
          <w:lang w:val="es-ES_tradnl"/>
        </w:rPr>
        <w:t>, seleccionaremos el evento desde la lista de eventos asociada al objeto e introduciremos su correspondiente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8"/>
        <w:gridCol w:w="5149"/>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7C7102" w:rsidTr="00CA5FFA">
        <w:trPr>
          <w:jc w:val="center"/>
        </w:trPr>
        <w:tc>
          <w:tcPr>
            <w:tcW w:w="5000" w:type="pct"/>
            <w:gridSpan w:val="2"/>
            <w:shd w:val="clear" w:color="auto" w:fill="auto"/>
            <w:vAlign w:val="center"/>
          </w:tcPr>
          <w:p w:rsidR="00AC0EB3"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Workbook_BeforeClose(Cancel As Boolean)</w:t>
            </w:r>
          </w:p>
          <w:p w:rsidR="00AC0EB3" w:rsidRPr="00874662" w:rsidRDefault="00AC0EB3" w:rsidP="00AC0EB3">
            <w:pPr>
              <w:pStyle w:val="TextoCorrido"/>
              <w:spacing w:after="0"/>
              <w:ind w:hanging="2"/>
              <w:jc w:val="left"/>
              <w:rPr>
                <w:rFonts w:ascii="Courier New" w:hAnsi="Courier New" w:cs="Courier New"/>
                <w:sz w:val="18"/>
                <w:szCs w:val="18"/>
                <w:lang w:val="en-US"/>
              </w:rPr>
            </w:pPr>
          </w:p>
          <w:p w:rsidR="00AC0EB3" w:rsidRPr="00AC0EB3" w:rsidRDefault="00AC0EB3"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"Estoy cerrando el libro",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Time &amp; " del " &amp; Date</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ThisWorkbook.Saved = True</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C45D57"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lastRenderedPageBreak/>
              <w:t>End Sub</w:t>
            </w:r>
          </w:p>
        </w:tc>
      </w:tr>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lastRenderedPageBreak/>
              <w:t>Resultado</w:t>
            </w:r>
          </w:p>
        </w:tc>
      </w:tr>
      <w:tr w:rsidR="00C45D57" w:rsidRPr="00EC49A1" w:rsidTr="00CA5FFA">
        <w:trPr>
          <w:jc w:val="center"/>
        </w:trPr>
        <w:tc>
          <w:tcPr>
            <w:tcW w:w="16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rPr>
                <w:noProof/>
              </w:rPr>
              <w:drawing>
                <wp:inline distT="0" distB="0" distL="0" distR="0" wp14:anchorId="7FA27850" wp14:editId="16EE7EB7">
                  <wp:extent cx="1409700" cy="1012551"/>
                  <wp:effectExtent l="0" t="0" r="0" b="0"/>
                  <wp:docPr id="5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1412195" cy="1014343"/>
                          </a:xfrm>
                          <a:prstGeom prst="rect">
                            <a:avLst/>
                          </a:prstGeom>
                          <a:noFill/>
                          <a:ln>
                            <a:noFill/>
                          </a:ln>
                        </pic:spPr>
                      </pic:pic>
                    </a:graphicData>
                  </a:graphic>
                </wp:inline>
              </w:drawing>
            </w:r>
          </w:p>
        </w:tc>
        <w:tc>
          <w:tcPr>
            <w:tcW w:w="33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49" type="#_x0000_t75" style="width:245.3pt;height:54.4pt">
                  <v:imagedata r:id="rId716" o:title=""/>
                </v:shape>
              </w:pi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Al tratar de cerrar un libro que posee cambios pendientes de guardar desde la última vez que lo abrimos, encontraremos el siguiente mensaje en el que se nos invita a guardar o no os cambios realizados o a cancelar la acción de cierre del libro para poder continuar trabajando:</w:t>
      </w:r>
    </w:p>
    <w:p w:rsidR="00C45D57" w:rsidRDefault="00C45D57" w:rsidP="00C45D57">
      <w:pPr>
        <w:pStyle w:val="TextoCorrido"/>
        <w:ind w:firstLine="0"/>
        <w:jc w:val="center"/>
        <w:rPr>
          <w:noProof/>
        </w:rPr>
      </w:pPr>
      <w:r>
        <w:rPr>
          <w:noProof/>
        </w:rPr>
        <w:drawing>
          <wp:inline distT="0" distB="0" distL="0" distR="0" wp14:anchorId="567FEA4D" wp14:editId="044C722E">
            <wp:extent cx="2675255" cy="901065"/>
            <wp:effectExtent l="0" t="0" r="0" b="0"/>
            <wp:docPr id="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2675255" cy="901065"/>
                    </a:xfrm>
                    <a:prstGeom prst="rect">
                      <a:avLst/>
                    </a:prstGeom>
                    <a:noFill/>
                    <a:ln>
                      <a:noFill/>
                    </a:ln>
                  </pic:spPr>
                </pic:pic>
              </a:graphicData>
            </a:graphic>
          </wp:inline>
        </w:drawing>
      </w:r>
    </w:p>
    <w:p w:rsidR="00C45D57" w:rsidRDefault="00C45D57" w:rsidP="00C45D57">
      <w:pPr>
        <w:pStyle w:val="TextoCorrido"/>
        <w:rPr>
          <w:noProof/>
        </w:rPr>
      </w:pPr>
      <w:r>
        <w:rPr>
          <w:noProof/>
        </w:rPr>
        <w:t>Para evitar esta pregunta tenemos 2 opciones:</w:t>
      </w:r>
    </w:p>
    <w:p w:rsidR="00C45D57" w:rsidRDefault="00C45D57" w:rsidP="008C108B">
      <w:pPr>
        <w:pStyle w:val="TextoCorrido"/>
        <w:numPr>
          <w:ilvl w:val="0"/>
          <w:numId w:val="9"/>
        </w:numPr>
        <w:rPr>
          <w:noProof/>
        </w:rPr>
      </w:pPr>
      <w:r>
        <w:rPr>
          <w:noProof/>
        </w:rPr>
        <w:t xml:space="preserve">Salvar el libro de forma ‘silenciosa’ (método </w:t>
      </w:r>
      <w:r w:rsidRPr="006E516B">
        <w:rPr>
          <w:b/>
          <w:noProof/>
        </w:rPr>
        <w:t>Save</w:t>
      </w:r>
      <w:r>
        <w:rPr>
          <w:noProof/>
        </w:rPr>
        <w:t>).</w:t>
      </w:r>
    </w:p>
    <w:p w:rsidR="00C45D57" w:rsidRDefault="00C45D57" w:rsidP="008C108B">
      <w:pPr>
        <w:pStyle w:val="TextoCorrido"/>
        <w:numPr>
          <w:ilvl w:val="0"/>
          <w:numId w:val="9"/>
        </w:numPr>
        <w:rPr>
          <w:noProof/>
        </w:rPr>
      </w:pPr>
      <w:r>
        <w:rPr>
          <w:noProof/>
        </w:rPr>
        <w:t xml:space="preserve">Indicar al libro que ya está salvado (aunque no es cierto) modificando su propiedad </w:t>
      </w:r>
      <w:r w:rsidRPr="006E516B">
        <w:rPr>
          <w:b/>
          <w:noProof/>
        </w:rPr>
        <w:t>Saved</w:t>
      </w:r>
      <w:r>
        <w:rPr>
          <w:noProof/>
        </w:rPr>
        <w:t>.</w:t>
      </w:r>
    </w:p>
    <w:p w:rsidR="00C45D57" w:rsidRDefault="00C45D57" w:rsidP="00C45D57">
      <w:pPr>
        <w:pStyle w:val="TextoCorrido"/>
        <w:rPr>
          <w:lang w:val="es-ES_tradnl"/>
        </w:rPr>
      </w:pPr>
      <w:r>
        <w:rPr>
          <w:noProof/>
        </w:rPr>
        <w:t>El código asociado a cada posible solución es el siguiente: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6259"/>
      </w:tblGrid>
      <w:tr w:rsidR="00C45D57" w:rsidRPr="007C7102" w:rsidTr="00D974FE">
        <w:tc>
          <w:tcPr>
            <w:tcW w:w="875" w:type="pct"/>
            <w:shd w:val="clear" w:color="auto" w:fill="B8CCE4"/>
          </w:tcPr>
          <w:p w:rsidR="00C45D57" w:rsidRPr="007D2182" w:rsidRDefault="00C45D57" w:rsidP="00CA5FFA">
            <w:pPr>
              <w:tabs>
                <w:tab w:val="center" w:pos="1787"/>
                <w:tab w:val="right" w:pos="3574"/>
              </w:tabs>
              <w:spacing w:before="120" w:after="120"/>
              <w:jc w:val="center"/>
              <w:rPr>
                <w:b/>
                <w:color w:val="0000FF"/>
              </w:rPr>
            </w:pPr>
            <w:r>
              <w:rPr>
                <w:b/>
                <w:color w:val="0000FF"/>
              </w:rPr>
              <w:t>Cerrar salvando el libro</w:t>
            </w:r>
          </w:p>
        </w:tc>
        <w:tc>
          <w:tcPr>
            <w:tcW w:w="4125" w:type="pct"/>
            <w:shd w:val="clear" w:color="auto" w:fill="auto"/>
          </w:tcPr>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Workbook_BeforeClose(Cancel As Boolean)</w:t>
            </w:r>
          </w:p>
          <w:p w:rsidR="00AC0EB3" w:rsidRPr="00AC0EB3" w:rsidRDefault="00AC0EB3" w:rsidP="00AC0EB3">
            <w:pPr>
              <w:pStyle w:val="TextoCorrido"/>
              <w:spacing w:after="0"/>
              <w:ind w:hanging="2"/>
              <w:jc w:val="left"/>
              <w:rPr>
                <w:rFonts w:ascii="Courier New" w:hAnsi="Courier New" w:cs="Courier New"/>
                <w:sz w:val="18"/>
                <w:szCs w:val="18"/>
                <w:lang w:val="en-US"/>
              </w:rPr>
            </w:pP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"Estoy cerrando el libro",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_</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AC0EB3">
              <w:rPr>
                <w:rFonts w:ascii="Courier New" w:hAnsi="Courier New" w:cs="Courier New"/>
                <w:sz w:val="18"/>
                <w:szCs w:val="18"/>
                <w:lang w:val="en-US"/>
              </w:rPr>
              <w:t>Time &amp; " del " &amp; Date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lastRenderedPageBreak/>
              <w:t xml:space="preserve">    </w:t>
            </w:r>
          </w:p>
          <w:p w:rsidR="00AC0EB3" w:rsidRPr="00AC0EB3" w:rsidRDefault="00AC0EB3" w:rsidP="00AC0EB3">
            <w:pPr>
              <w:pStyle w:val="TextoCorrido"/>
              <w:spacing w:after="0"/>
              <w:ind w:hanging="2"/>
              <w:jc w:val="left"/>
              <w:rPr>
                <w:rFonts w:ascii="Courier New" w:hAnsi="Courier New" w:cs="Courier New"/>
                <w:b/>
                <w:sz w:val="18"/>
                <w:szCs w:val="18"/>
                <w:lang w:val="en-US"/>
              </w:rPr>
            </w:pPr>
            <w:r w:rsidRPr="00AC0EB3">
              <w:rPr>
                <w:rFonts w:ascii="Courier New" w:hAnsi="Courier New" w:cs="Courier New"/>
                <w:sz w:val="18"/>
                <w:szCs w:val="18"/>
                <w:lang w:val="en-US"/>
              </w:rPr>
              <w:t xml:space="preserve">    </w:t>
            </w:r>
            <w:r w:rsidRPr="00AC0EB3">
              <w:rPr>
                <w:rFonts w:ascii="Courier New" w:hAnsi="Courier New" w:cs="Courier New"/>
                <w:b/>
                <w:sz w:val="18"/>
                <w:szCs w:val="18"/>
                <w:highlight w:val="yellow"/>
                <w:lang w:val="en-US"/>
              </w:rPr>
              <w:t>ThisWorkbook.Save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p>
          <w:p w:rsidR="00AC0EB3" w:rsidRPr="00874662" w:rsidRDefault="00AC0EB3" w:rsidP="00AC0EB3">
            <w:pPr>
              <w:pStyle w:val="TextoCorrido"/>
              <w:ind w:firstLine="0"/>
              <w:jc w:val="center"/>
              <w:rPr>
                <w:lang w:val="en-US"/>
              </w:rPr>
            </w:pPr>
            <w:r w:rsidRPr="00874662">
              <w:rPr>
                <w:rFonts w:ascii="Courier New" w:hAnsi="Courier New" w:cs="Courier New"/>
                <w:sz w:val="18"/>
                <w:szCs w:val="18"/>
                <w:lang w:val="en-US"/>
              </w:rPr>
              <w:t>End Sub</w:t>
            </w:r>
          </w:p>
        </w:tc>
      </w:tr>
      <w:tr w:rsidR="00C45D57" w:rsidRPr="007D2182" w:rsidTr="00D974FE">
        <w:tc>
          <w:tcPr>
            <w:tcW w:w="875" w:type="pct"/>
            <w:shd w:val="clear" w:color="auto" w:fill="B8CCE4"/>
            <w:vAlign w:val="center"/>
          </w:tcPr>
          <w:p w:rsidR="00C45D57" w:rsidRPr="007D2182" w:rsidRDefault="00C45D57" w:rsidP="00CA5FFA">
            <w:pPr>
              <w:tabs>
                <w:tab w:val="center" w:pos="1787"/>
                <w:tab w:val="right" w:pos="3574"/>
              </w:tabs>
              <w:spacing w:before="120" w:after="120"/>
              <w:jc w:val="center"/>
              <w:rPr>
                <w:b/>
                <w:color w:val="0000FF"/>
              </w:rPr>
            </w:pPr>
            <w:r>
              <w:rPr>
                <w:b/>
                <w:color w:val="0000FF"/>
              </w:rPr>
              <w:lastRenderedPageBreak/>
              <w:t>Cerrar sin salvar el libro</w:t>
            </w:r>
          </w:p>
        </w:tc>
        <w:tc>
          <w:tcPr>
            <w:tcW w:w="4125" w:type="pct"/>
            <w:shd w:val="clear" w:color="auto" w:fill="auto"/>
          </w:tcPr>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Workbook_BeforeClose(Cancel As Boolean)</w:t>
            </w:r>
          </w:p>
          <w:p w:rsidR="00AC0EB3" w:rsidRPr="00AC0EB3" w:rsidRDefault="00AC0EB3" w:rsidP="00AC0EB3">
            <w:pPr>
              <w:pStyle w:val="TextoCorrido"/>
              <w:spacing w:after="0"/>
              <w:ind w:hanging="2"/>
              <w:jc w:val="left"/>
              <w:rPr>
                <w:rFonts w:ascii="Courier New" w:hAnsi="Courier New" w:cs="Courier New"/>
                <w:sz w:val="18"/>
                <w:szCs w:val="18"/>
                <w:lang w:val="en-US"/>
              </w:rPr>
            </w:pP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"Estoy cerrando el libro",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_</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Time &amp; " del " &amp; Date</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AC0EB3" w:rsidRPr="00874662" w:rsidRDefault="00AC0EB3" w:rsidP="00AC0EB3">
            <w:pPr>
              <w:pStyle w:val="TextoCorrido"/>
              <w:spacing w:after="0"/>
              <w:ind w:hanging="2"/>
              <w:jc w:val="left"/>
              <w:rPr>
                <w:rFonts w:ascii="Courier New" w:hAnsi="Courier New" w:cs="Courier New"/>
                <w:b/>
                <w:sz w:val="18"/>
                <w:szCs w:val="18"/>
                <w:lang w:val="en-US"/>
              </w:rPr>
            </w:pPr>
            <w:r w:rsidRPr="00874662">
              <w:rPr>
                <w:rFonts w:ascii="Courier New" w:hAnsi="Courier New" w:cs="Courier New"/>
                <w:sz w:val="18"/>
                <w:szCs w:val="18"/>
                <w:lang w:val="en-US"/>
              </w:rPr>
              <w:t xml:space="preserve">    </w:t>
            </w:r>
            <w:r w:rsidRPr="00874662">
              <w:rPr>
                <w:rFonts w:ascii="Courier New" w:hAnsi="Courier New" w:cs="Courier New"/>
                <w:b/>
                <w:sz w:val="18"/>
                <w:szCs w:val="18"/>
                <w:highlight w:val="yellow"/>
                <w:lang w:val="en-US"/>
              </w:rPr>
              <w:t>ThisWorkbook.Saved = True</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bl>
    <w:p w:rsidR="00C45D57" w:rsidRDefault="00C45D57" w:rsidP="00C45D57">
      <w:pPr>
        <w:pStyle w:val="TextoCorrido"/>
        <w:rPr>
          <w:lang w:val="es-ES_tradnl"/>
        </w:rPr>
      </w:pPr>
    </w:p>
    <w:p w:rsidR="00C45D57" w:rsidRDefault="00C45D57" w:rsidP="00DC66CA">
      <w:pPr>
        <w:pStyle w:val="Ttulo2"/>
        <w:ind w:hanging="940"/>
      </w:pPr>
      <w:bookmarkStart w:id="1284" w:name="_Toc336066739"/>
      <w:bookmarkStart w:id="1285" w:name="_Toc337380378"/>
      <w:r>
        <w:t>Al activar una hoja.</w:t>
      </w:r>
      <w:bookmarkEnd w:id="1284"/>
      <w:bookmarkEnd w:id="1285"/>
    </w:p>
    <w:p w:rsidR="00C45D57" w:rsidRDefault="00C45D57" w:rsidP="00C45D57">
      <w:pPr>
        <w:pStyle w:val="TextoCorrido"/>
        <w:rPr>
          <w:lang w:val="es-ES_tradnl"/>
        </w:rPr>
      </w:pPr>
      <w:r>
        <w:rPr>
          <w:lang w:val="es-ES_tradnl"/>
        </w:rPr>
        <w:t xml:space="preserve">Para ejecutar un código cada vez que accedemos a una hoja, podemos utilizar los eventos </w:t>
      </w:r>
      <w:r w:rsidRPr="00CE3063">
        <w:rPr>
          <w:b/>
          <w:lang w:val="es-ES_tradnl"/>
        </w:rPr>
        <w:t>SheetActivate</w:t>
      </w:r>
      <w:r>
        <w:rPr>
          <w:lang w:val="es-ES_tradnl"/>
        </w:rPr>
        <w:t xml:space="preserve"> del objeto </w:t>
      </w:r>
      <w:r w:rsidRPr="006E179D">
        <w:rPr>
          <w:b/>
          <w:lang w:val="es-ES_tradnl"/>
        </w:rPr>
        <w:t>Workbook</w:t>
      </w:r>
      <w:r>
        <w:rPr>
          <w:lang w:val="es-ES_tradnl"/>
        </w:rPr>
        <w:t xml:space="preserve"> o bien, el método </w:t>
      </w:r>
      <w:r w:rsidRPr="00CE3063">
        <w:rPr>
          <w:b/>
          <w:lang w:val="es-ES_tradnl"/>
        </w:rPr>
        <w:t>Activate</w:t>
      </w:r>
      <w:r>
        <w:rPr>
          <w:lang w:val="es-ES_tradnl"/>
        </w:rPr>
        <w:t xml:space="preserve"> de cada una de las hojas sobre las que nos interese actuar.</w:t>
      </w:r>
    </w:p>
    <w:p w:rsidR="00C45D57" w:rsidRDefault="00C45D57" w:rsidP="00C45D57">
      <w:pPr>
        <w:pStyle w:val="TextoCorrido"/>
        <w:rPr>
          <w:lang w:val="es-ES_tradnl"/>
        </w:rPr>
      </w:pPr>
      <w:r>
        <w:rPr>
          <w:lang w:val="es-ES_tradnl"/>
        </w:rPr>
        <w:t>Si escribimos código a nivel de libro (</w:t>
      </w:r>
      <w:r w:rsidRPr="006E179D">
        <w:rPr>
          <w:b/>
          <w:lang w:val="es-ES_tradnl"/>
        </w:rPr>
        <w:t>Workbook</w:t>
      </w:r>
      <w:r>
        <w:rPr>
          <w:lang w:val="es-ES_tradnl"/>
        </w:rPr>
        <w:t>), sólo hemos de escribir dicho código una vez y se ejecutará por igual cada vez que accedamos a cualquiera de las hojas del libro. Así pues, esta elección será ideal cuando queramos ejecutar un código genérico para todas las hojas.</w:t>
      </w:r>
    </w:p>
    <w:p w:rsidR="00C45D57" w:rsidRDefault="00C45D57" w:rsidP="00C45D57">
      <w:pPr>
        <w:pStyle w:val="TextoCorrido"/>
        <w:rPr>
          <w:lang w:val="es-ES_tradnl"/>
        </w:rPr>
      </w:pPr>
      <w:r>
        <w:rPr>
          <w:lang w:val="es-ES_tradnl"/>
        </w:rPr>
        <w:t>Supongamos que cada vez que accedemos a una hoja, queremos saludar y mostrar en la celda A1 la hora en la que se accede por última vez. Para realizar esto, seleccionaremos el objeto ThisWorkbook</w:t>
      </w:r>
      <w:r w:rsidR="00624581">
        <w:rPr>
          <w:lang w:val="es-ES_tradnl"/>
        </w:rPr>
        <w:fldChar w:fldCharType="begin"/>
      </w:r>
      <w:r w:rsidR="00624581">
        <w:instrText xml:space="preserve"> XE "</w:instrText>
      </w:r>
      <w:r w:rsidR="00624581" w:rsidRPr="00A94B59">
        <w:rPr>
          <w:b/>
          <w:lang w:val="es-ES_tradnl"/>
        </w:rPr>
        <w:instrText>ThisWorkbook</w:instrText>
      </w:r>
      <w:r w:rsidR="00624581">
        <w:instrText xml:space="preserve">" </w:instrText>
      </w:r>
      <w:r w:rsidR="00624581">
        <w:rPr>
          <w:lang w:val="es-ES_tradnl"/>
        </w:rPr>
        <w:fldChar w:fldCharType="end"/>
      </w:r>
      <w:r>
        <w:rPr>
          <w:lang w:val="es-ES_tradnl"/>
        </w:rPr>
        <w:t xml:space="preserve"> y buscaremos el evento </w:t>
      </w:r>
      <w:r w:rsidRPr="00803B1E">
        <w:rPr>
          <w:b/>
          <w:lang w:val="es-ES_tradnl"/>
        </w:rPr>
        <w:t>SheetActivate</w:t>
      </w:r>
      <w:r>
        <w:rPr>
          <w:lang w:val="es-ES_tradnl"/>
        </w:rPr>
        <w:t xml:space="preserve"> para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7C7102" w:rsidTr="00CA5FFA">
        <w:trPr>
          <w:jc w:val="center"/>
        </w:trPr>
        <w:tc>
          <w:tcPr>
            <w:tcW w:w="5000" w:type="pct"/>
            <w:shd w:val="clear" w:color="auto" w:fill="auto"/>
            <w:vAlign w:val="center"/>
          </w:tcPr>
          <w:p w:rsidR="00AC0EB3"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Workbook_SheetActivate(ByVal Sh As Object)</w:t>
            </w:r>
          </w:p>
          <w:p w:rsidR="00AC0EB3" w:rsidRPr="00AC0EB3" w:rsidRDefault="00AC0EB3"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MsgBox ("Hola !!. Hoja (" &amp; Sh.Name &amp; ") activada.")</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Cells(1, 1) = "Hora : " &amp; Time</w:t>
            </w:r>
          </w:p>
          <w:p w:rsidR="00C45D57"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C45D57" w:rsidRPr="00874662" w:rsidRDefault="00C45D57" w:rsidP="00C45D57">
      <w:pPr>
        <w:rPr>
          <w:lang w:val="en-US"/>
        </w:rPr>
      </w:pPr>
    </w:p>
    <w:p w:rsidR="00C45D57" w:rsidRPr="00803B1E" w:rsidRDefault="00C45D57" w:rsidP="00C45D57">
      <w:pPr>
        <w:pStyle w:val="TextoCorrido"/>
        <w:rPr>
          <w:lang w:val="es-ES_tradnl"/>
        </w:rPr>
      </w:pPr>
      <w:r w:rsidRPr="00803B1E">
        <w:rPr>
          <w:lang w:val="es-ES_tradnl"/>
        </w:rPr>
        <w:lastRenderedPageBreak/>
        <w:t xml:space="preserve">A partir de este momento, cada vez que vayamos accediendo a una hoja, nos iremos encontrando con un saludo indicando el nombre de la hoja y veremos que en la celda </w:t>
      </w:r>
      <w:r w:rsidRPr="00FF4913">
        <w:rPr>
          <w:b/>
          <w:lang w:val="es-ES_tradnl"/>
        </w:rPr>
        <w:t>A1</w:t>
      </w:r>
      <w:r w:rsidRPr="00803B1E">
        <w:rPr>
          <w:lang w:val="es-ES_tradnl"/>
        </w:rPr>
        <w:t xml:space="preserve"> se introduce la hora en la que se accede:</w:t>
      </w:r>
    </w:p>
    <w:p w:rsidR="00C45D57" w:rsidRDefault="00C45D57" w:rsidP="00C45D57"/>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7"/>
        <w:gridCol w:w="1852"/>
      </w:tblGrid>
      <w:tr w:rsidR="00C45D57" w:rsidRPr="00B47E92" w:rsidTr="00CA5FFA">
        <w:trPr>
          <w:jc w:val="center"/>
        </w:trPr>
        <w:tc>
          <w:tcPr>
            <w:tcW w:w="0" w:type="auto"/>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rPr>
                <w:noProof/>
              </w:rPr>
              <w:drawing>
                <wp:inline distT="0" distB="0" distL="0" distR="0" wp14:anchorId="03C4F8E6" wp14:editId="368D4D26">
                  <wp:extent cx="1563235" cy="950026"/>
                  <wp:effectExtent l="0" t="0" r="0" b="2540"/>
                  <wp:docPr id="5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1577058" cy="958427"/>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50" type="#_x0000_t75" style="width:82.05pt;height:25.95pt">
                  <v:imagedata r:id="rId719" o:title=""/>
                </v:shape>
              </w:pi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Si queremos que las acciones se realicen sólo en una determinada hoja, tendremos que codificar el evento Activate en dicha hoja para que solo se ejecute cuando dicha hoja sea activada. En el siguiente ejemplo, se muestra un posible código asociado al evento Activate de la hoja EJ_Imagen: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shd w:val="clear" w:color="auto" w:fill="auto"/>
            <w:vAlign w:val="center"/>
          </w:tcPr>
          <w:p w:rsidR="00AC0EB3"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Worksheet_Activate()</w:t>
            </w:r>
          </w:p>
          <w:p w:rsidR="00AC0EB3" w:rsidRPr="00AC0EB3" w:rsidRDefault="00AC0EB3"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MsgBox ("Hola !!. </w:t>
            </w:r>
            <w:r w:rsidRPr="007C7102">
              <w:rPr>
                <w:rFonts w:ascii="Courier New" w:hAnsi="Courier New" w:cs="Courier New"/>
                <w:sz w:val="18"/>
                <w:szCs w:val="18"/>
              </w:rPr>
              <w:t xml:space="preserve">" &amp; vbCrLf &amp; "(" &amp; ActiveSheet.Name &amp; "). </w:t>
            </w:r>
            <w:r w:rsidRPr="00AC0EB3">
              <w:rPr>
                <w:rFonts w:ascii="Courier New" w:hAnsi="Courier New" w:cs="Courier New"/>
                <w:sz w:val="18"/>
                <w:szCs w:val="18"/>
              </w:rPr>
              <w:t>"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&amp; vbCrLf &amp; "He sido activada y poseo código específico.")</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rPr>
                <w:noProof/>
              </w:rPr>
              <w:drawing>
                <wp:inline distT="0" distB="0" distL="0" distR="0" wp14:anchorId="65D56A1E" wp14:editId="4754ED65">
                  <wp:extent cx="1508333" cy="938150"/>
                  <wp:effectExtent l="0" t="0" r="0" b="0"/>
                  <wp:docPr id="5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1521671" cy="946446"/>
                          </a:xfrm>
                          <a:prstGeom prst="rect">
                            <a:avLst/>
                          </a:prstGeom>
                          <a:noFill/>
                          <a:ln>
                            <a:noFill/>
                          </a:ln>
                        </pic:spPr>
                      </pic:pic>
                    </a:graphicData>
                  </a:graphic>
                </wp:inline>
              </w:drawing>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En el caso de que en una hoja coincidan ambos eventos (el producido por el evento </w:t>
      </w:r>
      <w:r w:rsidRPr="00CE3063">
        <w:rPr>
          <w:b/>
          <w:lang w:val="es-ES_tradnl"/>
        </w:rPr>
        <w:t>SheetActivate</w:t>
      </w:r>
      <w:r>
        <w:rPr>
          <w:lang w:val="es-ES_tradnl"/>
        </w:rPr>
        <w:t xml:space="preserve"> de su libro y el evento </w:t>
      </w:r>
      <w:r w:rsidRPr="00AF75CC">
        <w:rPr>
          <w:b/>
          <w:lang w:val="es-ES_tradnl"/>
        </w:rPr>
        <w:t>Activate</w:t>
      </w:r>
      <w:r>
        <w:rPr>
          <w:lang w:val="es-ES_tradnl"/>
        </w:rPr>
        <w:t xml:space="preserve"> de la propia hoja), se ejecutará en primer lugar el evento de la hoja y seguidamente el del libro.</w:t>
      </w:r>
    </w:p>
    <w:p w:rsidR="00C45D57" w:rsidRDefault="00C45D57" w:rsidP="00DC66CA">
      <w:pPr>
        <w:pStyle w:val="Ttulo2"/>
        <w:ind w:hanging="940"/>
      </w:pPr>
      <w:bookmarkStart w:id="1286" w:name="_Toc336066740"/>
      <w:bookmarkStart w:id="1287" w:name="_Toc337380379"/>
      <w:r>
        <w:lastRenderedPageBreak/>
        <w:t>Al cambiar la selección de un rango.</w:t>
      </w:r>
      <w:bookmarkEnd w:id="1286"/>
      <w:bookmarkEnd w:id="1287"/>
    </w:p>
    <w:p w:rsidR="00C45D57" w:rsidRDefault="00C45D57" w:rsidP="00C45D57">
      <w:pPr>
        <w:pStyle w:val="TextoCorrido"/>
        <w:rPr>
          <w:lang w:val="es-ES_tradnl"/>
        </w:rPr>
      </w:pPr>
      <w:r>
        <w:rPr>
          <w:lang w:val="es-ES_tradnl"/>
        </w:rPr>
        <w:t xml:space="preserve">En este ejemplo, podamos analizar cual es el rango que se está seleccionando analizando el objeto </w:t>
      </w:r>
      <w:r w:rsidRPr="007D2581">
        <w:rPr>
          <w:b/>
          <w:lang w:val="es-ES_tradnl"/>
        </w:rPr>
        <w:t>Selection</w:t>
      </w:r>
      <w:r>
        <w:rPr>
          <w:lang w:val="es-ES_tradnl"/>
        </w:rPr>
        <w:t xml:space="preserve"> el cual, representa el rango que está seleccionado en todo momento. Para ello, dentro de la hoja sobre la que desea trabajar, insertaremos para el evento </w:t>
      </w:r>
      <w:r w:rsidRPr="007D2581">
        <w:rPr>
          <w:b/>
          <w:lang w:val="es-ES_tradnl"/>
        </w:rPr>
        <w:t>SelectionChange</w:t>
      </w:r>
      <w:r>
        <w:rPr>
          <w:lang w:val="es-ES_tradnl"/>
        </w:rPr>
        <w:t xml:space="preserve"> el siguiente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75"/>
        <w:gridCol w:w="2419"/>
        <w:gridCol w:w="3393"/>
      </w:tblGrid>
      <w:tr w:rsidR="00C45D57" w:rsidRPr="00B47E92" w:rsidTr="00CA5FFA">
        <w:trPr>
          <w:jc w:val="center"/>
        </w:trPr>
        <w:tc>
          <w:tcPr>
            <w:tcW w:w="0" w:type="auto"/>
            <w:gridSpan w:val="3"/>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7C7102" w:rsidTr="00CA5FFA">
        <w:trPr>
          <w:jc w:val="center"/>
        </w:trPr>
        <w:tc>
          <w:tcPr>
            <w:tcW w:w="0" w:type="auto"/>
            <w:gridSpan w:val="3"/>
            <w:shd w:val="clear" w:color="auto" w:fill="auto"/>
            <w:vAlign w:val="center"/>
          </w:tcPr>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Worksheet_SelectionChange(ByVal Target As Range)</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r w:rsidRPr="00874662">
              <w:rPr>
                <w:rFonts w:ascii="Courier New" w:hAnsi="Courier New" w:cs="Courier New"/>
                <w:sz w:val="18"/>
                <w:szCs w:val="18"/>
                <w:lang w:val="en-US"/>
              </w:rPr>
              <w:t>Dim r As Range</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Selection</w:t>
            </w:r>
          </w:p>
          <w:p w:rsidR="00AC0EB3" w:rsidRPr="00AC0EB3" w:rsidRDefault="00AC0EB3"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Range("A1").Value = "El foco está en (" &amp; ActiveCell.Address &amp; ")"</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Range("A2").Value = r.Address</w:t>
            </w:r>
          </w:p>
          <w:p w:rsidR="00AC0EB3" w:rsidRPr="00874662" w:rsidRDefault="00AC0EB3"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C45D57" w:rsidRPr="00B47E92" w:rsidTr="00CA5FFA">
        <w:trPr>
          <w:jc w:val="center"/>
        </w:trPr>
        <w:tc>
          <w:tcPr>
            <w:tcW w:w="0" w:type="auto"/>
            <w:gridSpan w:val="3"/>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51" type="#_x0000_t75" style="width:79.55pt;height:25.95pt">
                  <v:imagedata r:id="rId721"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52" type="#_x0000_t75" style="width:112.2pt;height:51.9pt">
                  <v:imagedata r:id="rId722"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53" type="#_x0000_t75" style="width:161.6pt;height:77pt">
                  <v:imagedata r:id="rId723" o:title=""/>
                </v:shape>
              </w:pict>
            </w:r>
          </w:p>
        </w:tc>
      </w:tr>
    </w:tbl>
    <w:p w:rsidR="00C45D57" w:rsidRPr="000949CF"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Podemos observar que hemos definido una variable de tipo </w:t>
      </w:r>
      <w:r w:rsidRPr="003366FC">
        <w:rPr>
          <w:b/>
          <w:lang w:val="es-ES_tradnl"/>
        </w:rPr>
        <w:t>Range</w:t>
      </w:r>
      <w:r w:rsidR="00964F60">
        <w:rPr>
          <w:b/>
          <w:lang w:val="es-ES_tradnl"/>
        </w:rPr>
        <w:fldChar w:fldCharType="begin"/>
      </w:r>
      <w:r w:rsidR="00964F60">
        <w:instrText xml:space="preserve"> XE "</w:instrText>
      </w:r>
      <w:r w:rsidR="00964F60" w:rsidRPr="00645A75">
        <w:rPr>
          <w:b/>
          <w:lang w:val="es-ES_tradnl"/>
        </w:rPr>
        <w:instrText>Range</w:instrText>
      </w:r>
      <w:r w:rsidR="00964F60">
        <w:instrText xml:space="preserve">" </w:instrText>
      </w:r>
      <w:r w:rsidR="00964F60">
        <w:rPr>
          <w:b/>
          <w:lang w:val="es-ES_tradnl"/>
        </w:rPr>
        <w:fldChar w:fldCharType="end"/>
      </w:r>
      <w:r>
        <w:rPr>
          <w:lang w:val="es-ES_tradnl"/>
        </w:rPr>
        <w:t xml:space="preserve"> sobre la que depositar el contenido del objeto </w:t>
      </w:r>
      <w:r w:rsidRPr="003366FC">
        <w:rPr>
          <w:b/>
          <w:lang w:val="es-ES_tradnl"/>
        </w:rPr>
        <w:t>Selection</w:t>
      </w:r>
      <w:r>
        <w:rPr>
          <w:lang w:val="es-ES_tradnl"/>
        </w:rPr>
        <w:t>.</w:t>
      </w:r>
    </w:p>
    <w:p w:rsidR="00C45D57" w:rsidRDefault="00C45D57" w:rsidP="00C45D57">
      <w:pPr>
        <w:pStyle w:val="TextoCorrido"/>
        <w:rPr>
          <w:lang w:val="es-ES_tradnl"/>
        </w:rPr>
      </w:pPr>
      <w:r>
        <w:rPr>
          <w:lang w:val="es-ES_tradnl"/>
        </w:rPr>
        <w:t>En el último caso, se muestra el resultado de una selección múltiple (</w:t>
      </w:r>
      <w:r w:rsidRPr="003366FC">
        <w:rPr>
          <w:b/>
          <w:lang w:val="es-ES_tradnl"/>
        </w:rPr>
        <w:t>filas</w:t>
      </w:r>
      <w:r>
        <w:rPr>
          <w:lang w:val="es-ES_tradnl"/>
        </w:rPr>
        <w:t xml:space="preserve"> </w:t>
      </w:r>
      <w:r w:rsidRPr="003366FC">
        <w:rPr>
          <w:b/>
          <w:lang w:val="es-ES_tradnl"/>
        </w:rPr>
        <w:t>4</w:t>
      </w:r>
      <w:r>
        <w:rPr>
          <w:lang w:val="es-ES_tradnl"/>
        </w:rPr>
        <w:t xml:space="preserve"> y </w:t>
      </w:r>
      <w:r w:rsidRPr="003366FC">
        <w:rPr>
          <w:b/>
          <w:lang w:val="es-ES_tradnl"/>
        </w:rPr>
        <w:t>6</w:t>
      </w:r>
      <w:r>
        <w:rPr>
          <w:lang w:val="es-ES_tradnl"/>
        </w:rPr>
        <w:t xml:space="preserve"> y </w:t>
      </w:r>
      <w:r w:rsidRPr="003366FC">
        <w:rPr>
          <w:b/>
          <w:lang w:val="es-ES_tradnl"/>
        </w:rPr>
        <w:t>columna</w:t>
      </w:r>
      <w:r>
        <w:rPr>
          <w:lang w:val="es-ES_tradnl"/>
        </w:rPr>
        <w:t xml:space="preserve"> </w:t>
      </w:r>
      <w:r w:rsidRPr="003366FC">
        <w:rPr>
          <w:b/>
          <w:lang w:val="es-ES_tradnl"/>
        </w:rPr>
        <w:t>C</w:t>
      </w:r>
      <w:r>
        <w:rPr>
          <w:lang w:val="es-ES_tradnl"/>
        </w:rPr>
        <w:t>).</w:t>
      </w:r>
    </w:p>
    <w:p w:rsidR="00C45D57" w:rsidRDefault="00C45D57" w:rsidP="00DC66CA">
      <w:pPr>
        <w:pStyle w:val="Ttulo2"/>
        <w:ind w:hanging="940"/>
      </w:pPr>
      <w:bookmarkStart w:id="1288" w:name="_Toc336066741"/>
      <w:bookmarkStart w:id="1289" w:name="_Toc337380380"/>
      <w:r>
        <w:t>Análisis de algunas propiedades de libros, hojas y rangos</w:t>
      </w:r>
      <w:bookmarkEnd w:id="1288"/>
      <w:bookmarkEnd w:id="1289"/>
    </w:p>
    <w:p w:rsidR="00C45D57" w:rsidRDefault="00C45D57" w:rsidP="00C45D57">
      <w:pPr>
        <w:pStyle w:val="TextoCorrido"/>
        <w:rPr>
          <w:lang w:val="es-ES_tradnl"/>
        </w:rPr>
      </w:pPr>
      <w:r>
        <w:rPr>
          <w:lang w:val="es-ES_tradnl"/>
        </w:rPr>
        <w:t xml:space="preserve">En este ejemplo, se muestran algunas de las propiedades de los objetos principales del modelo de datos, descritas en el capítulo </w:t>
      </w:r>
      <w:r w:rsidRPr="00713250">
        <w:rPr>
          <w:b/>
          <w:lang w:val="es-ES_tradnl"/>
        </w:rPr>
        <w:t>El modelo de objetos</w:t>
      </w:r>
      <w:r>
        <w:rPr>
          <w:lang w:val="es-ES_tradnl"/>
        </w:rPr>
        <w:t>.</w:t>
      </w:r>
    </w:p>
    <w:p w:rsidR="00C45D57" w:rsidRDefault="00C45D57" w:rsidP="00C45D57">
      <w:pPr>
        <w:pStyle w:val="TextoCorrido"/>
        <w:rPr>
          <w:lang w:val="es-ES_tradnl"/>
        </w:rPr>
      </w:pPr>
      <w:r>
        <w:rPr>
          <w:lang w:val="es-ES_tradnl"/>
        </w:rPr>
        <w:t>A continuación se muestra el código del procedimiento utilizado en el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0" w:type="auto"/>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0" w:type="auto"/>
            <w:shd w:val="clear" w:color="auto" w:fill="auto"/>
            <w:vAlign w:val="center"/>
          </w:tcPr>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lastRenderedPageBreak/>
              <w:t>Sub propiedades_Libro()</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w As Workbook</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Set w = ThisWorkbook</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Range("B3").Value = w.Name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Range("B4").Value = w.CodeName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Range("B5").Value = w.FullName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Range("B6").Value = w.Path</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Range("B7").Value = w.HasPassword</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Range("B8").Value = w.Worksheets.Count</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Range("B9").Value = w.Worksheets(1).Name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Range("B10").Value = w.Worksheets(Worksheets.Count).Name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ls As String</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h As Worksheet</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For Each h In w.Worksheets</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If ls &lt;&gt; "" Then</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ls = ls &amp; ","</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End If</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ls = ls &amp; h.Name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Next h</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Range("B11").Select</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With Range("B11").Validation</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.Delete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.Add Type:=xlValidateList, AlertStyle:=xlValidAlertStop, Operator:= _</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xlBetween, Formula1:=ls</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End With</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Range("B11").Value = w.Worksheets(1).Name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Range("B12").Value = w.ActiveSheet.Name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Range("B13").Value = w.ActiveSheet.Comments.Count</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t As String</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t = w.ActiveSheet.Type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Range("B14").FormulaR1C1 = "=VLOOKUP(" &amp; t &amp; ",r12c3:r16c4,2,0)"</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Range("B15").Value = WorksheetFunction.Choose(WorksheetFunction.Weekday(Now), _</w:t>
            </w:r>
          </w:p>
          <w:p w:rsidR="00AC0EB3"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"Domingo", "Lunes", "Martes", "Miércoles", "Jueves", "Viernes", "Sábado")</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AC0EB3">
              <w:rPr>
                <w:rFonts w:ascii="Courier New" w:hAnsi="Courier New" w:cs="Courier New"/>
                <w:sz w:val="18"/>
                <w:szCs w:val="18"/>
                <w:lang w:val="en-US"/>
              </w:rPr>
              <w:t>Range("B16").Value = WorksheetFunction.RandBetween(1, 1000)</w:t>
            </w:r>
          </w:p>
          <w:p w:rsidR="00C45D57" w:rsidRPr="00AC0EB3" w:rsidRDefault="00AC0EB3"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r w:rsidR="00C45D57" w:rsidRPr="00B47E92" w:rsidTr="00CA5FFA">
        <w:trPr>
          <w:jc w:val="center"/>
        </w:trPr>
        <w:tc>
          <w:tcPr>
            <w:tcW w:w="0" w:type="auto"/>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lastRenderedPageBreak/>
              <w:pict>
                <v:shape id="_x0000_i1154" type="#_x0000_t75" style="width:285.5pt;height:156.55pt">
                  <v:imagedata r:id="rId724" o:title=""/>
                </v:shape>
              </w:pi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En este código puede observarse que hay un primer grupo de propiedades relativas al objeto </w:t>
      </w:r>
      <w:r w:rsidRPr="00A9598A">
        <w:rPr>
          <w:b/>
          <w:lang w:val="es-ES_tradnl"/>
        </w:rPr>
        <w:t>Workbook</w:t>
      </w:r>
      <w:r>
        <w:rPr>
          <w:lang w:val="es-ES_tradnl"/>
        </w:rPr>
        <w:t xml:space="preserve"> como son:</w:t>
      </w:r>
    </w:p>
    <w:p w:rsidR="00C45D57" w:rsidRDefault="00C45D57" w:rsidP="008C108B">
      <w:pPr>
        <w:pStyle w:val="TextoCorrido"/>
        <w:numPr>
          <w:ilvl w:val="0"/>
          <w:numId w:val="10"/>
        </w:numPr>
        <w:spacing w:after="0"/>
        <w:rPr>
          <w:lang w:val="es-ES_tradnl"/>
        </w:rPr>
      </w:pPr>
      <w:r>
        <w:rPr>
          <w:lang w:val="es-ES_tradnl"/>
        </w:rPr>
        <w:t xml:space="preserve">el nombre, </w:t>
      </w:r>
    </w:p>
    <w:p w:rsidR="00C45D57" w:rsidRDefault="00C45D57" w:rsidP="008C108B">
      <w:pPr>
        <w:pStyle w:val="TextoCorrido"/>
        <w:numPr>
          <w:ilvl w:val="0"/>
          <w:numId w:val="10"/>
        </w:numPr>
        <w:spacing w:after="0"/>
        <w:rPr>
          <w:lang w:val="es-ES_tradnl"/>
        </w:rPr>
      </w:pPr>
      <w:r>
        <w:rPr>
          <w:lang w:val="es-ES_tradnl"/>
        </w:rPr>
        <w:t xml:space="preserve">el nombre interno, </w:t>
      </w:r>
    </w:p>
    <w:p w:rsidR="00C45D57" w:rsidRDefault="00C45D57" w:rsidP="008C108B">
      <w:pPr>
        <w:pStyle w:val="TextoCorrido"/>
        <w:numPr>
          <w:ilvl w:val="0"/>
          <w:numId w:val="10"/>
        </w:numPr>
        <w:spacing w:after="0"/>
        <w:rPr>
          <w:lang w:val="es-ES_tradnl"/>
        </w:rPr>
      </w:pPr>
      <w:r>
        <w:rPr>
          <w:lang w:val="es-ES_tradnl"/>
        </w:rPr>
        <w:t xml:space="preserve">el nombre completo incluyendo la ruta, </w:t>
      </w:r>
    </w:p>
    <w:p w:rsidR="00C45D57" w:rsidRDefault="00C45D57" w:rsidP="008C108B">
      <w:pPr>
        <w:pStyle w:val="TextoCorrido"/>
        <w:numPr>
          <w:ilvl w:val="0"/>
          <w:numId w:val="10"/>
        </w:numPr>
        <w:spacing w:after="0"/>
        <w:rPr>
          <w:lang w:val="es-ES_tradnl"/>
        </w:rPr>
      </w:pPr>
      <w:r>
        <w:rPr>
          <w:lang w:val="es-ES_tradnl"/>
        </w:rPr>
        <w:t xml:space="preserve">la ruta en la que se halla el libro, </w:t>
      </w:r>
    </w:p>
    <w:p w:rsidR="00C45D57" w:rsidRDefault="00C45D57" w:rsidP="008C108B">
      <w:pPr>
        <w:pStyle w:val="TextoCorrido"/>
        <w:numPr>
          <w:ilvl w:val="0"/>
          <w:numId w:val="10"/>
        </w:numPr>
        <w:spacing w:after="0"/>
        <w:rPr>
          <w:lang w:val="es-ES_tradnl"/>
        </w:rPr>
      </w:pPr>
      <w:r>
        <w:rPr>
          <w:lang w:val="es-ES_tradnl"/>
        </w:rPr>
        <w:t xml:space="preserve">si tiene palabra de paso o no, </w:t>
      </w:r>
    </w:p>
    <w:p w:rsidR="00C45D57" w:rsidRDefault="00C45D57" w:rsidP="008C108B">
      <w:pPr>
        <w:pStyle w:val="TextoCorrido"/>
        <w:numPr>
          <w:ilvl w:val="0"/>
          <w:numId w:val="10"/>
        </w:numPr>
        <w:spacing w:after="0"/>
        <w:rPr>
          <w:lang w:val="es-ES_tradnl"/>
        </w:rPr>
      </w:pPr>
      <w:r>
        <w:rPr>
          <w:lang w:val="es-ES_tradnl"/>
        </w:rPr>
        <w:t xml:space="preserve">cuantas hojas tiene, </w:t>
      </w:r>
    </w:p>
    <w:p w:rsidR="00C45D57" w:rsidRDefault="00C45D57" w:rsidP="008C108B">
      <w:pPr>
        <w:pStyle w:val="TextoCorrido"/>
        <w:numPr>
          <w:ilvl w:val="0"/>
          <w:numId w:val="10"/>
        </w:numPr>
        <w:spacing w:after="0"/>
        <w:rPr>
          <w:lang w:val="es-ES_tradnl"/>
        </w:rPr>
      </w:pPr>
      <w:r>
        <w:rPr>
          <w:lang w:val="es-ES_tradnl"/>
        </w:rPr>
        <w:t>el nombre de la primera hoja,</w:t>
      </w:r>
    </w:p>
    <w:p w:rsidR="00C45D57" w:rsidRDefault="00C45D57" w:rsidP="008C108B">
      <w:pPr>
        <w:pStyle w:val="TextoCorrido"/>
        <w:numPr>
          <w:ilvl w:val="0"/>
          <w:numId w:val="10"/>
        </w:numPr>
        <w:spacing w:after="0"/>
        <w:rPr>
          <w:lang w:val="es-ES_tradnl"/>
        </w:rPr>
      </w:pPr>
      <w:r>
        <w:rPr>
          <w:lang w:val="es-ES_tradnl"/>
        </w:rPr>
        <w:t>el nombre de la última hoja,</w:t>
      </w:r>
    </w:p>
    <w:p w:rsidR="00C45D57" w:rsidRDefault="00C45D57" w:rsidP="008C108B">
      <w:pPr>
        <w:pStyle w:val="TextoCorrido"/>
        <w:numPr>
          <w:ilvl w:val="0"/>
          <w:numId w:val="10"/>
        </w:numPr>
        <w:spacing w:after="0"/>
        <w:rPr>
          <w:lang w:val="es-ES_tradnl"/>
        </w:rPr>
      </w:pPr>
      <w:r>
        <w:rPr>
          <w:lang w:val="es-ES_tradnl"/>
        </w:rPr>
        <w:t>una validación que contiene todas las hojas existentes en el libro,</w:t>
      </w:r>
    </w:p>
    <w:p w:rsidR="00C45D57" w:rsidRDefault="00C45D57" w:rsidP="008C108B">
      <w:pPr>
        <w:pStyle w:val="TextoCorrido"/>
        <w:numPr>
          <w:ilvl w:val="0"/>
          <w:numId w:val="10"/>
        </w:numPr>
        <w:spacing w:after="0"/>
        <w:rPr>
          <w:lang w:val="es-ES_tradnl"/>
        </w:rPr>
      </w:pPr>
      <w:r>
        <w:rPr>
          <w:lang w:val="es-ES_tradnl"/>
        </w:rPr>
        <w:t>el nombre de la hoja activa,</w:t>
      </w:r>
    </w:p>
    <w:p w:rsidR="00C45D57" w:rsidRDefault="00C45D57" w:rsidP="008C108B">
      <w:pPr>
        <w:pStyle w:val="TextoCorrido"/>
        <w:numPr>
          <w:ilvl w:val="0"/>
          <w:numId w:val="10"/>
        </w:numPr>
        <w:spacing w:after="0"/>
        <w:rPr>
          <w:lang w:val="es-ES_tradnl"/>
        </w:rPr>
      </w:pPr>
      <w:r>
        <w:rPr>
          <w:lang w:val="es-ES_tradnl"/>
        </w:rPr>
        <w:t>el número de comentarios existentes en la hoja activa,</w:t>
      </w:r>
    </w:p>
    <w:p w:rsidR="00C45D57" w:rsidRDefault="00C45D57" w:rsidP="008C108B">
      <w:pPr>
        <w:pStyle w:val="TextoCorrido"/>
        <w:numPr>
          <w:ilvl w:val="0"/>
          <w:numId w:val="10"/>
        </w:numPr>
        <w:spacing w:after="0"/>
        <w:rPr>
          <w:lang w:val="es-ES_tradnl"/>
        </w:rPr>
      </w:pPr>
      <w:r>
        <w:rPr>
          <w:lang w:val="es-ES_tradnl"/>
        </w:rPr>
        <w:t>el tipo de hoja (muestra le nombre y se apoya en la fórmula VLOOKUP)</w:t>
      </w:r>
    </w:p>
    <w:p w:rsidR="00C45D57" w:rsidRDefault="00C45D57" w:rsidP="008C108B">
      <w:pPr>
        <w:pStyle w:val="TextoCorrido"/>
        <w:numPr>
          <w:ilvl w:val="0"/>
          <w:numId w:val="10"/>
        </w:numPr>
        <w:spacing w:after="0"/>
        <w:rPr>
          <w:lang w:val="es-ES_tradnl"/>
        </w:rPr>
      </w:pPr>
      <w:r>
        <w:rPr>
          <w:lang w:val="es-ES_tradnl"/>
        </w:rPr>
        <w:t>un par de ejemplos de cómo como usar una función en VBA (Choose, RandBetween).</w:t>
      </w:r>
    </w:p>
    <w:p w:rsidR="00C45D57" w:rsidRDefault="00C45D57" w:rsidP="00C45D57">
      <w:pPr>
        <w:pStyle w:val="TextoCorrido"/>
        <w:spacing w:after="0"/>
        <w:rPr>
          <w:lang w:val="es-ES_tradnl"/>
        </w:rPr>
      </w:pPr>
    </w:p>
    <w:p w:rsidR="00C45D57" w:rsidRDefault="00C45D57" w:rsidP="00C45D57">
      <w:pPr>
        <w:pStyle w:val="TextoCorrido"/>
        <w:rPr>
          <w:lang w:val="es-ES_tradnl"/>
        </w:rPr>
      </w:pPr>
      <w:r>
        <w:rPr>
          <w:lang w:val="es-ES_tradnl"/>
        </w:rPr>
        <w:t xml:space="preserve">Para la actualización de los valores se ha colocado un botón con el rótulo Propiedades de forma que, cada vez que se hace clic sobre el mismo, se ejecuta el procedimiento que estamos describiendo y que se denomina </w:t>
      </w:r>
      <w:r w:rsidRPr="001072B7">
        <w:rPr>
          <w:b/>
          <w:lang w:val="es-ES_tradnl"/>
        </w:rPr>
        <w:t>propiedades_Libro</w:t>
      </w:r>
      <w:r>
        <w:rPr>
          <w:lang w:val="es-ES_tradnl"/>
        </w:rPr>
        <w:t>.</w:t>
      </w:r>
    </w:p>
    <w:p w:rsidR="00C45D57" w:rsidRDefault="00C45D57" w:rsidP="00C45D57">
      <w:pPr>
        <w:pStyle w:val="TextoCorrido"/>
        <w:rPr>
          <w:lang w:val="es-ES_tradnl"/>
        </w:rPr>
      </w:pPr>
      <w:r>
        <w:rPr>
          <w:lang w:val="es-ES_tradnl"/>
        </w:rPr>
        <w:t xml:space="preserve">Tal y como hemos visto en capítulos anteriores, cada objeto posee decenas de propiedades que pueden ser consultadas o modificadas en algunos casos por nuestros métodos </w:t>
      </w:r>
      <w:r w:rsidRPr="00C76124">
        <w:rPr>
          <w:b/>
          <w:lang w:val="es-ES_tradnl"/>
        </w:rPr>
        <w:t>VBA</w:t>
      </w:r>
      <w:r>
        <w:rPr>
          <w:lang w:val="es-ES_tradnl"/>
        </w:rPr>
        <w:t>.</w:t>
      </w:r>
    </w:p>
    <w:p w:rsidR="00C45D57" w:rsidRDefault="00C45D57" w:rsidP="00C45D57">
      <w:pPr>
        <w:pStyle w:val="Ttulo1"/>
      </w:pPr>
      <w:bookmarkStart w:id="1290" w:name="_Toc336066742"/>
      <w:bookmarkStart w:id="1291" w:name="_Toc337380381"/>
      <w:r>
        <w:lastRenderedPageBreak/>
        <w:t>Ejemplos con colores</w:t>
      </w:r>
      <w:bookmarkEnd w:id="1290"/>
      <w:bookmarkEnd w:id="1291"/>
    </w:p>
    <w:p w:rsidR="00C45D57" w:rsidRDefault="00C45D57" w:rsidP="00C45D57">
      <w:pPr>
        <w:pStyle w:val="TextoCorrido"/>
        <w:spacing w:after="0"/>
        <w:rPr>
          <w:lang w:val="es-ES_tradnl"/>
        </w:rPr>
      </w:pPr>
    </w:p>
    <w:p w:rsidR="00C45D57" w:rsidRDefault="00C45D57" w:rsidP="00DC66CA">
      <w:pPr>
        <w:pStyle w:val="Ttulo2"/>
        <w:ind w:hanging="940"/>
      </w:pPr>
      <w:bookmarkStart w:id="1292" w:name="_Toc336066743"/>
      <w:bookmarkStart w:id="1293" w:name="_Toc337380382"/>
      <w:r>
        <w:t>Obtener un color</w:t>
      </w:r>
      <w:bookmarkEnd w:id="1292"/>
      <w:bookmarkEnd w:id="1293"/>
    </w:p>
    <w:p w:rsidR="00C45D57" w:rsidRDefault="00C45D57" w:rsidP="00C45D57">
      <w:pPr>
        <w:pStyle w:val="TextoCorrido"/>
        <w:rPr>
          <w:lang w:val="es-ES_tradnl"/>
        </w:rPr>
      </w:pPr>
      <w:r w:rsidRPr="0063499B">
        <w:rPr>
          <w:lang w:val="es-ES_tradnl"/>
        </w:rPr>
        <w:t xml:space="preserve">Para </w:t>
      </w:r>
      <w:r>
        <w:rPr>
          <w:lang w:val="es-ES_tradnl"/>
        </w:rPr>
        <w:t xml:space="preserve">obtener un color, bastará con acceder al valor de la propiedad </w:t>
      </w:r>
      <w:r w:rsidRPr="001072B7">
        <w:rPr>
          <w:b/>
          <w:lang w:val="es-ES_tradnl"/>
        </w:rPr>
        <w:t>ColorIndex</w:t>
      </w:r>
      <w:r>
        <w:rPr>
          <w:lang w:val="es-ES_tradnl"/>
        </w:rPr>
        <w:t xml:space="preserve"> del objeto </w:t>
      </w:r>
      <w:r w:rsidRPr="001072B7">
        <w:rPr>
          <w:b/>
          <w:lang w:val="es-ES_tradnl"/>
        </w:rPr>
        <w:t>Interior</w:t>
      </w:r>
      <w:r>
        <w:rPr>
          <w:lang w:val="es-ES_tradnl"/>
        </w:rPr>
        <w:t xml:space="preserve"> que representa el interior de una celda.</w:t>
      </w:r>
    </w:p>
    <w:p w:rsidR="00C45D57" w:rsidRDefault="00C45D57" w:rsidP="00C45D57">
      <w:pPr>
        <w:pStyle w:val="TextoCorrido"/>
        <w:rPr>
          <w:lang w:val="es-ES_tradnl"/>
        </w:rPr>
      </w:pPr>
      <w:r>
        <w:rPr>
          <w:lang w:val="es-ES_tradnl"/>
        </w:rPr>
        <w:t xml:space="preserve">Así pues, si aplicamos un color de relleno amarillo sobre la celda </w:t>
      </w:r>
      <w:r w:rsidRPr="001072B7">
        <w:rPr>
          <w:b/>
          <w:lang w:val="es-ES_tradnl"/>
        </w:rPr>
        <w:t>A1</w:t>
      </w:r>
      <w:r>
        <w:rPr>
          <w:lang w:val="es-ES_tradnl"/>
        </w:rPr>
        <w:t xml:space="preserve"> y queremos averiguar qué valor representa dicho color, podemos utilizar el siguiente código:</w:t>
      </w:r>
    </w:p>
    <w:p w:rsidR="00C45D57" w:rsidRDefault="00C45D57" w:rsidP="00C45D57">
      <w:pPr>
        <w:pStyle w:val="TextoCorrido"/>
        <w:spacing w:after="0"/>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gridSpan w:val="2"/>
            <w:shd w:val="clear" w:color="auto" w:fill="auto"/>
            <w:vAlign w:val="center"/>
          </w:tcPr>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muestra_color()</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Range("B1").Value = Range("A1").Interior.ColorIndex</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55" type="#_x0000_t75" style="width:2in;height:38.5pt">
                  <v:imagedata r:id="rId725" o:title=""/>
                </v:shape>
              </w:pic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56" type="#_x0000_t75" style="width:2in;height:33.5pt">
                  <v:imagedata r:id="rId726" o:title=""/>
                </v:shape>
              </w:pict>
            </w:r>
          </w:p>
        </w:tc>
      </w:tr>
    </w:tbl>
    <w:p w:rsidR="00C45D57" w:rsidRPr="0063499B" w:rsidRDefault="00C45D57" w:rsidP="00C45D57">
      <w:pPr>
        <w:pStyle w:val="TextoCorrido"/>
        <w:spacing w:after="0"/>
        <w:rPr>
          <w:lang w:val="es-ES_tradnl"/>
        </w:rPr>
      </w:pPr>
    </w:p>
    <w:p w:rsidR="00C45D57" w:rsidRDefault="00C45D57" w:rsidP="00C45D57">
      <w:pPr>
        <w:pStyle w:val="TextoCorrido"/>
        <w:rPr>
          <w:lang w:val="es-ES_tradnl"/>
        </w:rPr>
      </w:pPr>
      <w:r>
        <w:rPr>
          <w:lang w:val="es-ES_tradnl"/>
        </w:rPr>
        <w:t xml:space="preserve">En este ejemplo, vemos como obtenemos el color de relleno de la celda </w:t>
      </w:r>
      <w:r w:rsidRPr="001072B7">
        <w:rPr>
          <w:b/>
          <w:lang w:val="es-ES_tradnl"/>
        </w:rPr>
        <w:t>A1</w:t>
      </w:r>
      <w:r>
        <w:rPr>
          <w:lang w:val="es-ES_tradnl"/>
        </w:rPr>
        <w:t xml:space="preserve"> a partir del objeto </w:t>
      </w:r>
      <w:r w:rsidRPr="001072B7">
        <w:rPr>
          <w:b/>
          <w:lang w:val="es-ES_tradnl"/>
        </w:rPr>
        <w:t>Interior</w:t>
      </w:r>
      <w:r>
        <w:rPr>
          <w:lang w:val="es-ES_tradnl"/>
        </w:rPr>
        <w:t xml:space="preserve"> y de su propiedad </w:t>
      </w:r>
      <w:r w:rsidRPr="001072B7">
        <w:rPr>
          <w:b/>
          <w:lang w:val="es-ES_tradnl"/>
        </w:rPr>
        <w:t>ColorIndex</w:t>
      </w:r>
      <w:r>
        <w:rPr>
          <w:lang w:val="es-ES_tradnl"/>
        </w:rPr>
        <w:t xml:space="preserve"> y depositamos su valor en la celda </w:t>
      </w:r>
      <w:r w:rsidRPr="001072B7">
        <w:rPr>
          <w:b/>
          <w:lang w:val="es-ES_tradnl"/>
        </w:rPr>
        <w:t>B1</w:t>
      </w:r>
      <w:r>
        <w:rPr>
          <w:lang w:val="es-ES_tradnl"/>
        </w:rPr>
        <w:t>.</w:t>
      </w:r>
    </w:p>
    <w:p w:rsidR="00C45D57" w:rsidRDefault="00C45D57" w:rsidP="00C45D57">
      <w:pPr>
        <w:pStyle w:val="TextoCorrido"/>
        <w:rPr>
          <w:lang w:val="es-ES_tradnl"/>
        </w:rPr>
      </w:pPr>
      <w:r>
        <w:rPr>
          <w:lang w:val="es-ES_tradnl"/>
        </w:rPr>
        <w:t xml:space="preserve">Podríamos disponer de una función de usuario a la que pudiéramos pasar como parámetro la celda de la que queremos averiguar su color y, obtener como resultado de la misma el valor correspondiente a su color. </w:t>
      </w:r>
    </w:p>
    <w:p w:rsidR="00C45D57" w:rsidRDefault="00C45D57" w:rsidP="00C45D57">
      <w:pPr>
        <w:pStyle w:val="TextoCorrido"/>
        <w:rPr>
          <w:lang w:val="es-ES_tradnl"/>
        </w:rPr>
      </w:pPr>
      <w:r>
        <w:rPr>
          <w:lang w:val="es-ES_tradnl"/>
        </w:rPr>
        <w:t xml:space="preserve">Si modificamos un poco el ejemplo anterior y, creamos una función denominada </w:t>
      </w:r>
      <w:r w:rsidRPr="009977AC">
        <w:rPr>
          <w:b/>
          <w:lang w:val="es-ES_tradnl"/>
        </w:rPr>
        <w:t>obtener_color</w:t>
      </w:r>
      <w:r>
        <w:rPr>
          <w:lang w:val="es-ES_tradnl"/>
        </w:rPr>
        <w:t>, podemos obtener el mismo resultado con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7C7102" w:rsidTr="00CA5FFA">
        <w:trPr>
          <w:jc w:val="center"/>
        </w:trPr>
        <w:tc>
          <w:tcPr>
            <w:tcW w:w="5000" w:type="pct"/>
            <w:shd w:val="clear" w:color="auto" w:fill="auto"/>
            <w:vAlign w:val="center"/>
          </w:tcPr>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Sub muestra_color()</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Range("B1").Value = obtener_color(Range("A1"))</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End Sub</w:t>
            </w:r>
          </w:p>
          <w:p w:rsidR="00AC0EB3" w:rsidRPr="00AC0EB3" w:rsidRDefault="00AC0EB3" w:rsidP="00AC0EB3">
            <w:pPr>
              <w:pStyle w:val="TextoCorrido"/>
              <w:spacing w:after="0"/>
              <w:ind w:hanging="2"/>
              <w:jc w:val="left"/>
              <w:rPr>
                <w:rFonts w:ascii="Courier New" w:hAnsi="Courier New" w:cs="Courier New"/>
                <w:sz w:val="18"/>
                <w:szCs w:val="18"/>
                <w:lang w:val="en-US"/>
              </w:rPr>
            </w:pP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lastRenderedPageBreak/>
              <w:t>Function obtener_color(celda As Range)</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obtener_color = celda.Interior.ColorIndex</w:t>
            </w:r>
          </w:p>
          <w:p w:rsidR="00AC0EB3" w:rsidRPr="00AC0EB3" w:rsidRDefault="00AC0EB3"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End Function</w:t>
            </w:r>
          </w:p>
        </w:tc>
      </w:tr>
    </w:tbl>
    <w:p w:rsidR="00C45D57" w:rsidRPr="00874662" w:rsidRDefault="00C45D57" w:rsidP="00C45D57">
      <w:pPr>
        <w:pStyle w:val="TextoCorrido"/>
        <w:rPr>
          <w:lang w:val="en-US"/>
        </w:rPr>
      </w:pPr>
    </w:p>
    <w:p w:rsidR="00C45D57" w:rsidRDefault="00C45D57" w:rsidP="00C45D57">
      <w:pPr>
        <w:pStyle w:val="TextoCorrido"/>
        <w:rPr>
          <w:lang w:val="es-ES_tradnl"/>
        </w:rPr>
      </w:pPr>
      <w:r>
        <w:rPr>
          <w:lang w:val="es-ES_tradnl"/>
        </w:rPr>
        <w:t xml:space="preserve">La ventaja de utilizar una función es que podríamos llegar a utilizarla desde el entorno de </w:t>
      </w:r>
      <w:r w:rsidRPr="00C76124">
        <w:rPr>
          <w:b/>
          <w:lang w:val="es-ES_tradnl"/>
        </w:rPr>
        <w:t>MS Excel</w:t>
      </w:r>
      <w:r>
        <w:rPr>
          <w:lang w:val="es-ES_tradnl"/>
        </w:rPr>
        <w:t xml:space="preserve"> como una función de usuario ampliando así la funcionalidad en nuestros libros.</w:t>
      </w:r>
    </w:p>
    <w:p w:rsidR="00C45D57" w:rsidRDefault="00C45D57" w:rsidP="00C45D57">
      <w:pPr>
        <w:pStyle w:val="TextoCorrido"/>
        <w:rPr>
          <w:lang w:val="es-ES_tradnl"/>
        </w:rPr>
      </w:pPr>
      <w:r>
        <w:rPr>
          <w:lang w:val="es-ES_tradnl"/>
        </w:rPr>
        <w:t xml:space="preserve">Por ejemplo, si coloreamos la celda </w:t>
      </w:r>
      <w:r w:rsidRPr="00C76124">
        <w:rPr>
          <w:b/>
          <w:lang w:val="es-ES_tradnl"/>
        </w:rPr>
        <w:t>A2</w:t>
      </w:r>
      <w:r>
        <w:rPr>
          <w:lang w:val="es-ES_tradnl"/>
        </w:rPr>
        <w:t xml:space="preserve"> de color azul y, en la celda </w:t>
      </w:r>
      <w:r w:rsidRPr="00C76124">
        <w:rPr>
          <w:b/>
          <w:lang w:val="es-ES_tradnl"/>
        </w:rPr>
        <w:t>B2</w:t>
      </w:r>
      <w:r>
        <w:rPr>
          <w:lang w:val="es-ES_tradnl"/>
        </w:rPr>
        <w:t xml:space="preserve"> utilizamos la función </w:t>
      </w:r>
      <w:r w:rsidRPr="006D4829">
        <w:rPr>
          <w:b/>
          <w:lang w:val="es-ES_tradnl"/>
        </w:rPr>
        <w:t>obtener_color</w:t>
      </w:r>
      <w:r>
        <w:rPr>
          <w:lang w:val="es-ES_tradnl"/>
        </w:rPr>
        <w:t xml:space="preserve"> para hallar el valor correspondiente al color, veremos como podemos utilizar una función creada mediante </w:t>
      </w:r>
      <w:r w:rsidRPr="00C76124">
        <w:rPr>
          <w:b/>
          <w:lang w:val="es-ES_tradnl"/>
        </w:rPr>
        <w:t>VBA</w:t>
      </w:r>
      <w:r>
        <w:rPr>
          <w:lang w:val="es-ES_tradnl"/>
        </w:rPr>
        <w:t xml:space="preserve"> como si se tratara de una función mas de </w:t>
      </w:r>
      <w:r w:rsidRPr="00C76124">
        <w:rPr>
          <w:b/>
          <w:lang w:val="es-ES_tradnl"/>
        </w:rPr>
        <w:t>MS Excel</w:t>
      </w:r>
      <w:r>
        <w:rPr>
          <w:lang w:val="es-ES_tradnl"/>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Ejemplo</w:t>
            </w:r>
          </w:p>
        </w:tc>
      </w:tr>
      <w:tr w:rsidR="00C45D57" w:rsidRPr="00EC49A1" w:rsidTr="00CA5FF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57" type="#_x0000_t75" style="width:175pt;height:51.9pt">
                  <v:imagedata r:id="rId727" o:title=""/>
                </v:shape>
              </w:pic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58" type="#_x0000_t75" style="width:139.8pt;height:50.25pt">
                  <v:imagedata r:id="rId728" o:title=""/>
                </v:shape>
              </w:pi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Si deseamos utilizar el asistente de funciones para insertar la función, tendremos que localizar la función dentro de la categoría de funciones </w:t>
      </w:r>
      <w:r w:rsidRPr="00E92A30">
        <w:rPr>
          <w:b/>
          <w:lang w:val="es-ES_tradnl"/>
        </w:rPr>
        <w:t>Definida por el usuario</w:t>
      </w:r>
      <w:r>
        <w:rPr>
          <w:lang w:val="es-ES_tradnl"/>
        </w:rPr>
        <w:t>:</w:t>
      </w:r>
    </w:p>
    <w:p w:rsidR="00C45D57" w:rsidRDefault="00C45D57" w:rsidP="00C45D57">
      <w:pPr>
        <w:pStyle w:val="TextoCorrido"/>
        <w:ind w:firstLine="0"/>
        <w:jc w:val="center"/>
        <w:rPr>
          <w:noProof/>
        </w:rPr>
      </w:pPr>
      <w:r>
        <w:rPr>
          <w:noProof/>
        </w:rPr>
        <w:lastRenderedPageBreak/>
        <w:drawing>
          <wp:inline distT="0" distB="0" distL="0" distR="0" wp14:anchorId="20241622" wp14:editId="2371D30C">
            <wp:extent cx="3521075" cy="3002280"/>
            <wp:effectExtent l="0" t="0" r="3175" b="7620"/>
            <wp:docPr id="6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3521075" cy="300228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A partir de aquí, observaremos como el asistente funciona exactamente igual que para una función predefinida solicitando los argumentos necesarios y previsualizando el resultado antes de cerrar el cuadro de diálogo:</w:t>
      </w:r>
    </w:p>
    <w:p w:rsidR="00C45D57" w:rsidRDefault="00C45D57" w:rsidP="00C45D57">
      <w:pPr>
        <w:pStyle w:val="TextoCorrido"/>
        <w:ind w:firstLine="0"/>
        <w:jc w:val="center"/>
        <w:rPr>
          <w:noProof/>
        </w:rPr>
      </w:pPr>
      <w:r>
        <w:rPr>
          <w:noProof/>
        </w:rPr>
        <w:drawing>
          <wp:inline distT="0" distB="0" distL="0" distR="0" wp14:anchorId="60BA2BC7" wp14:editId="612E68E0">
            <wp:extent cx="3916680" cy="1842135"/>
            <wp:effectExtent l="0" t="0" r="7620" b="5715"/>
            <wp:docPr id="6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3916680" cy="1842135"/>
                    </a:xfrm>
                    <a:prstGeom prst="rect">
                      <a:avLst/>
                    </a:prstGeom>
                    <a:noFill/>
                    <a:ln>
                      <a:noFill/>
                    </a:ln>
                  </pic:spPr>
                </pic:pic>
              </a:graphicData>
            </a:graphic>
          </wp:inline>
        </w:drawing>
      </w:r>
    </w:p>
    <w:p w:rsidR="00C45D57" w:rsidRDefault="00C45D57" w:rsidP="00DC66CA">
      <w:pPr>
        <w:pStyle w:val="Ttulo2"/>
        <w:ind w:hanging="940"/>
      </w:pPr>
      <w:bookmarkStart w:id="1294" w:name="_Toc336066744"/>
      <w:bookmarkStart w:id="1295" w:name="_Toc337380383"/>
      <w:r>
        <w:t>Mostrar</w:t>
      </w:r>
      <w:r w:rsidR="00923EB3">
        <w:fldChar w:fldCharType="begin"/>
      </w:r>
      <w:r w:rsidR="00923EB3">
        <w:instrText xml:space="preserve"> XE "</w:instrText>
      </w:r>
      <w:r w:rsidR="00923EB3" w:rsidRPr="00DC66CA">
        <w:instrText>Mostrar</w:instrText>
      </w:r>
      <w:r w:rsidR="00923EB3">
        <w:instrText xml:space="preserve">" </w:instrText>
      </w:r>
      <w:r w:rsidR="00923EB3">
        <w:fldChar w:fldCharType="end"/>
      </w:r>
      <w:r>
        <w:t xml:space="preserve"> una celda coloreada</w:t>
      </w:r>
      <w:bookmarkEnd w:id="1294"/>
      <w:bookmarkEnd w:id="1295"/>
    </w:p>
    <w:p w:rsidR="00C45D57" w:rsidRDefault="00C45D57" w:rsidP="00C45D57">
      <w:pPr>
        <w:pStyle w:val="TextoCorrido"/>
        <w:rPr>
          <w:lang w:val="es-ES_tradnl"/>
        </w:rPr>
      </w:pPr>
      <w:r>
        <w:rPr>
          <w:lang w:val="es-ES_tradnl"/>
        </w:rPr>
        <w:t xml:space="preserve">Continuando con la propiedad </w:t>
      </w:r>
      <w:r w:rsidRPr="001072B7">
        <w:rPr>
          <w:b/>
          <w:lang w:val="es-ES_tradnl"/>
        </w:rPr>
        <w:t>ColorIndex</w:t>
      </w:r>
      <w:r>
        <w:rPr>
          <w:lang w:val="es-ES_tradnl"/>
        </w:rPr>
        <w:t xml:space="preserve"> del objeto </w:t>
      </w:r>
      <w:r w:rsidRPr="001072B7">
        <w:rPr>
          <w:b/>
          <w:lang w:val="es-ES_tradnl"/>
        </w:rPr>
        <w:t>Interior</w:t>
      </w:r>
      <w:r>
        <w:rPr>
          <w:lang w:val="es-ES_tradnl"/>
        </w:rPr>
        <w:t>, veremos que para colorear un determinado rango basta con cambiar el valor de esta propiedad.</w:t>
      </w:r>
    </w:p>
    <w:p w:rsidR="00C45D57" w:rsidRDefault="00C45D57" w:rsidP="00C45D57">
      <w:pPr>
        <w:pStyle w:val="TextoCorrido"/>
        <w:rPr>
          <w:lang w:val="es-ES_tradnl"/>
        </w:rPr>
      </w:pPr>
      <w:r>
        <w:rPr>
          <w:lang w:val="es-ES_tradnl"/>
        </w:rPr>
        <w:lastRenderedPageBreak/>
        <w:t xml:space="preserve">Vamos a crear un procedimiento que nos permita colorear un rango de forma que dicho procedimiento pueda ser reutilizado tantas veces como sea necesario. El procedimiento contendrá 2 parámetros: el </w:t>
      </w:r>
      <w:r w:rsidRPr="0025492C">
        <w:rPr>
          <w:b/>
          <w:lang w:val="es-ES_tradnl"/>
        </w:rPr>
        <w:t>rango</w:t>
      </w:r>
      <w:r>
        <w:rPr>
          <w:lang w:val="es-ES_tradnl"/>
        </w:rPr>
        <w:t xml:space="preserve"> a colorear y el </w:t>
      </w:r>
      <w:r w:rsidRPr="0025492C">
        <w:rPr>
          <w:b/>
          <w:lang w:val="es-ES_tradnl"/>
        </w:rPr>
        <w:t>color</w:t>
      </w:r>
      <w:r>
        <w:rPr>
          <w:lang w:val="es-ES_tradnl"/>
        </w:rPr>
        <w:t xml:space="preserve"> a utilizar. El código será el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7C7102" w:rsidTr="00CA5FFA">
        <w:trPr>
          <w:jc w:val="center"/>
        </w:trPr>
        <w:tc>
          <w:tcPr>
            <w:tcW w:w="5000" w:type="pct"/>
            <w:shd w:val="clear" w:color="auto" w:fill="auto"/>
            <w:vAlign w:val="center"/>
          </w:tcPr>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pon_color(rango As Range, color As Integer)</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rango.Interior.ColorIndex = color</w:t>
            </w:r>
          </w:p>
          <w:p w:rsidR="00CC0FF5" w:rsidRPr="00CC0FF5" w:rsidRDefault="00CC0FF5" w:rsidP="00CC0FF5">
            <w:pPr>
              <w:pStyle w:val="TextoCorrido"/>
              <w:spacing w:after="0"/>
              <w:ind w:hanging="2"/>
              <w:jc w:val="left"/>
              <w:rPr>
                <w:rFonts w:ascii="Courier New" w:hAnsi="Courier New" w:cs="Courier New"/>
                <w:b/>
                <w:sz w:val="18"/>
                <w:szCs w:val="18"/>
                <w:lang w:val="en-US"/>
              </w:rPr>
            </w:pPr>
            <w:r w:rsidRPr="00CC0FF5">
              <w:rPr>
                <w:rFonts w:ascii="Courier New" w:hAnsi="Courier New" w:cs="Courier New"/>
                <w:sz w:val="18"/>
                <w:szCs w:val="18"/>
                <w:lang w:val="en-US"/>
              </w:rPr>
              <w:t>End Sub</w:t>
            </w:r>
          </w:p>
        </w:tc>
      </w:tr>
    </w:tbl>
    <w:p w:rsidR="00CC0FF5" w:rsidRPr="00874662" w:rsidRDefault="00CC0FF5" w:rsidP="00C45D57">
      <w:pPr>
        <w:pStyle w:val="TextoCorrido"/>
        <w:rPr>
          <w:lang w:val="en-US"/>
        </w:rPr>
      </w:pPr>
    </w:p>
    <w:p w:rsidR="00C45D57" w:rsidRDefault="00C45D57" w:rsidP="00C45D57">
      <w:pPr>
        <w:pStyle w:val="TextoCorrido"/>
        <w:rPr>
          <w:lang w:val="es-ES_tradnl"/>
        </w:rPr>
      </w:pPr>
      <w:r>
        <w:rPr>
          <w:lang w:val="es-ES_tradnl"/>
        </w:rPr>
        <w:t xml:space="preserve">Para poner en color verde la celda </w:t>
      </w:r>
      <w:r w:rsidRPr="0025492C">
        <w:rPr>
          <w:b/>
          <w:lang w:val="es-ES_tradnl"/>
        </w:rPr>
        <w:t>A1</w:t>
      </w:r>
      <w:r>
        <w:rPr>
          <w:lang w:val="es-ES_tradnl"/>
        </w:rPr>
        <w:t>, podemos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shd w:val="clear" w:color="auto" w:fill="auto"/>
            <w:vAlign w:val="center"/>
          </w:tcPr>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pon_colores1()</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celda As Range</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 celda = Range("A1")</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pon_color(celda, 4)</w:t>
            </w:r>
          </w:p>
          <w:p w:rsidR="00C45D57"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59" type="#_x0000_t75" style="width:86.25pt;height:34.35pt">
                  <v:imagedata r:id="rId731" o:title=""/>
                </v:shape>
              </w:pict>
            </w:r>
          </w:p>
        </w:tc>
      </w:tr>
    </w:tbl>
    <w:p w:rsidR="00C45D57" w:rsidRDefault="00C45D57" w:rsidP="00C45D57">
      <w:pPr>
        <w:pStyle w:val="TextoCorrido"/>
        <w:rPr>
          <w:lang w:val="es-ES_tradnl"/>
        </w:rPr>
      </w:pPr>
    </w:p>
    <w:p w:rsidR="00C45D57" w:rsidRDefault="00C45D57" w:rsidP="00DC66CA">
      <w:pPr>
        <w:pStyle w:val="Ttulo2"/>
        <w:ind w:hanging="940"/>
      </w:pPr>
      <w:bookmarkStart w:id="1296" w:name="_Toc336066745"/>
      <w:bookmarkStart w:id="1297" w:name="_Toc337380384"/>
      <w:r>
        <w:t>Colorear aleatoriamente un rango</w:t>
      </w:r>
      <w:bookmarkEnd w:id="1296"/>
      <w:bookmarkEnd w:id="1297"/>
    </w:p>
    <w:p w:rsidR="00C45D57" w:rsidRDefault="00C45D57" w:rsidP="00C45D57">
      <w:pPr>
        <w:pStyle w:val="TextoCorrido"/>
        <w:rPr>
          <w:lang w:val="es-ES_tradnl"/>
        </w:rPr>
      </w:pPr>
      <w:r>
        <w:rPr>
          <w:lang w:val="es-ES_tradnl"/>
        </w:rPr>
        <w:t>En el siguiente ejemplo, vamos a colorear un rango de celdas aleatoriamente al hacer clic sobre un botón. Además, haremos una pequeña pausa entre coloreado y coloreado para que podamos dar una cierta sensación de dinamismo.</w:t>
      </w:r>
    </w:p>
    <w:p w:rsidR="00C45D57" w:rsidRDefault="00C45D57" w:rsidP="00C45D57">
      <w:pPr>
        <w:pStyle w:val="TextoCorrido"/>
        <w:rPr>
          <w:lang w:val="es-ES_tradnl"/>
        </w:rPr>
      </w:pPr>
      <w:r>
        <w:rPr>
          <w:lang w:val="es-ES_tradnl"/>
        </w:rPr>
        <w:t>Para ello, necesitaremos crear un método que sea capaz de esperar unos segundos determinados y otro, que calcule un color aleatoriamente y lo aplique un rango concreto.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7C7102" w:rsidTr="00CA5FFA">
        <w:trPr>
          <w:jc w:val="center"/>
        </w:trPr>
        <w:tc>
          <w:tcPr>
            <w:tcW w:w="5000" w:type="pct"/>
            <w:shd w:val="clear" w:color="auto" w:fill="auto"/>
            <w:vAlign w:val="center"/>
          </w:tcPr>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pon_colores_aleatoriamente()</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j As Integer</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For j = 1 To 4</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2 To 11</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pon_color(Cells(i, 1), Int(16 * Rnd()))</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espera (1)</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j</w:t>
            </w:r>
          </w:p>
          <w:p w:rsidR="00C45D57"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lastRenderedPageBreak/>
              <w:t>Resultado</w:t>
            </w:r>
          </w:p>
        </w:tc>
      </w:tr>
      <w:tr w:rsidR="00C45D57" w:rsidRPr="00EC49A1" w:rsidTr="00CA5FFA">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60" type="#_x0000_t75" style="width:116.35pt;height:106.35pt">
                  <v:imagedata r:id="rId732" o:title=""/>
                </v:shape>
              </w:pi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En este procedimiento, observamos que se colorean aleatoriamente las 10 celdas correspondientes al rango </w:t>
      </w:r>
      <w:r w:rsidRPr="00943160">
        <w:rPr>
          <w:b/>
          <w:lang w:val="es-ES_tradnl"/>
        </w:rPr>
        <w:t>A</w:t>
      </w:r>
      <w:r>
        <w:rPr>
          <w:b/>
          <w:lang w:val="es-ES_tradnl"/>
        </w:rPr>
        <w:t>2</w:t>
      </w:r>
      <w:r w:rsidRPr="00943160">
        <w:rPr>
          <w:b/>
          <w:lang w:val="es-ES_tradnl"/>
        </w:rPr>
        <w:t>:A1</w:t>
      </w:r>
      <w:r>
        <w:rPr>
          <w:b/>
          <w:lang w:val="es-ES_tradnl"/>
        </w:rPr>
        <w:t>1</w:t>
      </w:r>
      <w:r>
        <w:rPr>
          <w:lang w:val="es-ES_tradnl"/>
        </w:rPr>
        <w:t xml:space="preserve">. Vemos también que, una vez que se colorean las celdas, se llama a la función </w:t>
      </w:r>
      <w:r w:rsidRPr="00943160">
        <w:rPr>
          <w:b/>
          <w:lang w:val="es-ES_tradnl"/>
        </w:rPr>
        <w:t>espera</w:t>
      </w:r>
      <w:r>
        <w:rPr>
          <w:lang w:val="es-ES_tradnl"/>
        </w:rPr>
        <w:t xml:space="preserve"> para esperar un segundo antes de volver a colorear de nuevo dichas celdas. Esta acción se realiza 4 veces gracias al bucle </w:t>
      </w:r>
      <w:r w:rsidRPr="00943160">
        <w:rPr>
          <w:b/>
          <w:lang w:val="es-ES_tradnl"/>
        </w:rPr>
        <w:t>For j = 1 To 4.</w:t>
      </w:r>
    </w:p>
    <w:p w:rsidR="00C45D57" w:rsidRDefault="00C45D57" w:rsidP="00C45D57">
      <w:pPr>
        <w:pStyle w:val="TextoCorrido"/>
        <w:rPr>
          <w:lang w:val="es-ES_tradnl"/>
        </w:rPr>
      </w:pPr>
      <w:r>
        <w:rPr>
          <w:lang w:val="es-ES_tradnl"/>
        </w:rPr>
        <w:t xml:space="preserve">La función </w:t>
      </w:r>
      <w:r w:rsidRPr="00771186">
        <w:rPr>
          <w:b/>
          <w:lang w:val="es-ES_tradnl"/>
        </w:rPr>
        <w:t>espera</w:t>
      </w:r>
      <w:r>
        <w:rPr>
          <w:lang w:val="es-ES_tradnl"/>
        </w:rPr>
        <w:t xml:space="preserve"> es la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7C7102" w:rsidTr="00CA5FFA">
        <w:trPr>
          <w:jc w:val="center"/>
        </w:trPr>
        <w:tc>
          <w:tcPr>
            <w:tcW w:w="5000" w:type="pct"/>
            <w:shd w:val="clear" w:color="auto" w:fill="auto"/>
            <w:vAlign w:val="center"/>
          </w:tcPr>
          <w:p w:rsidR="00CC0FF5" w:rsidRPr="00874662" w:rsidRDefault="00CC0FF5"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espera(segundos As Integer)</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w As Date</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 = DateAdd("s", segundos, Now())</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Application.Wait w</w:t>
            </w:r>
          </w:p>
          <w:p w:rsidR="00C45D57"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Pr="00874662" w:rsidRDefault="00C45D57" w:rsidP="00C45D57">
      <w:pPr>
        <w:pStyle w:val="TextoCorrido"/>
        <w:rPr>
          <w:lang w:val="en-US"/>
        </w:rPr>
      </w:pPr>
    </w:p>
    <w:p w:rsidR="00C45D57" w:rsidRDefault="00C45D57" w:rsidP="00C45D57">
      <w:pPr>
        <w:pStyle w:val="TextoCorrido"/>
        <w:rPr>
          <w:lang w:val="es-ES_tradnl"/>
        </w:rPr>
      </w:pPr>
      <w:r>
        <w:rPr>
          <w:lang w:val="es-ES_tradnl"/>
        </w:rPr>
        <w:t xml:space="preserve">Podemos observar en la misma que, usamos la función </w:t>
      </w:r>
      <w:r w:rsidRPr="00A1322A">
        <w:rPr>
          <w:b/>
          <w:lang w:val="es-ES_tradnl"/>
        </w:rPr>
        <w:t>DateAdd</w:t>
      </w:r>
      <w:r>
        <w:rPr>
          <w:lang w:val="es-ES_tradnl"/>
        </w:rPr>
        <w:t xml:space="preserve"> para sumar un determinado número de segundos a la hora actual. Tales segundos son pasados como parámetro a la función y en nuestro caso es </w:t>
      </w:r>
      <w:r w:rsidRPr="00771186">
        <w:rPr>
          <w:b/>
          <w:lang w:val="es-ES_tradnl"/>
        </w:rPr>
        <w:t>1</w:t>
      </w:r>
      <w:r>
        <w:rPr>
          <w:lang w:val="es-ES_tradnl"/>
        </w:rPr>
        <w:t>.</w:t>
      </w:r>
    </w:p>
    <w:p w:rsidR="00C45D57" w:rsidRDefault="00C45D57" w:rsidP="00C45D57">
      <w:pPr>
        <w:pStyle w:val="TextoCorrido"/>
        <w:rPr>
          <w:lang w:val="es-ES_tradnl"/>
        </w:rPr>
      </w:pPr>
      <w:r>
        <w:rPr>
          <w:lang w:val="es-ES_tradnl"/>
        </w:rPr>
        <w:t xml:space="preserve">Por último, al botón que hemos insertado en la hoja, le asociaremos la macro </w:t>
      </w:r>
      <w:r w:rsidRPr="0015672C">
        <w:rPr>
          <w:b/>
          <w:lang w:val="es-ES_tradnl"/>
        </w:rPr>
        <w:t>pon_colores_aleatoriamente</w:t>
      </w:r>
      <w:r>
        <w:rPr>
          <w:lang w:val="es-ES_tradnl"/>
        </w:rPr>
        <w:t xml:space="preserve"> y, al hacer clic sobre el mismo, observaremos que las celdas del rango </w:t>
      </w:r>
      <w:r w:rsidRPr="0015672C">
        <w:rPr>
          <w:b/>
          <w:lang w:val="es-ES_tradnl"/>
        </w:rPr>
        <w:t>A1:A10</w:t>
      </w:r>
      <w:r>
        <w:rPr>
          <w:lang w:val="es-ES_tradnl"/>
        </w:rPr>
        <w:t xml:space="preserve"> se colorean aleatoriamente 4 veces esperando un segundo entre coloreado y coloreado.</w:t>
      </w:r>
    </w:p>
    <w:p w:rsidR="00C45D57" w:rsidRDefault="00C45D57" w:rsidP="00DC66CA">
      <w:pPr>
        <w:pStyle w:val="Ttulo2"/>
        <w:ind w:hanging="940"/>
      </w:pPr>
      <w:bookmarkStart w:id="1298" w:name="_Toc336066746"/>
      <w:bookmarkStart w:id="1299" w:name="_Toc337380385"/>
      <w:r>
        <w:lastRenderedPageBreak/>
        <w:t>Ordenar por colores</w:t>
      </w:r>
      <w:bookmarkEnd w:id="1298"/>
      <w:bookmarkEnd w:id="1299"/>
    </w:p>
    <w:p w:rsidR="00C45D57" w:rsidRDefault="00C45D57" w:rsidP="00C45D57">
      <w:pPr>
        <w:pStyle w:val="TextoCorrido"/>
        <w:rPr>
          <w:lang w:val="es-ES_tradnl"/>
        </w:rPr>
      </w:pPr>
      <w:r>
        <w:rPr>
          <w:lang w:val="es-ES_tradnl"/>
        </w:rPr>
        <w:t xml:space="preserve">Para ordenar por color, podemos crear utilizar la función creada anteriormente denominada </w:t>
      </w:r>
      <w:r w:rsidRPr="009977AC">
        <w:rPr>
          <w:b/>
          <w:lang w:val="es-ES_tradnl"/>
        </w:rPr>
        <w:t>obtener_color</w:t>
      </w:r>
      <w:r>
        <w:rPr>
          <w:lang w:val="es-ES_tradnl"/>
        </w:rPr>
        <w:t>.</w:t>
      </w:r>
    </w:p>
    <w:p w:rsidR="00C45D57" w:rsidRDefault="00C45D57" w:rsidP="00C45D57">
      <w:pPr>
        <w:pStyle w:val="TextoCorrido"/>
        <w:rPr>
          <w:lang w:val="es-ES_tradnl"/>
        </w:rPr>
      </w:pPr>
      <w:r>
        <w:rPr>
          <w:lang w:val="es-ES_tradnl"/>
        </w:rPr>
        <w:t>La idea sería la de apoyarnos en una columna auxiliar que contenga el valor correspondiente al color de cada una de las celdas que queremos ordenar y, posteriormente ordenemos por dicha columna.</w:t>
      </w:r>
    </w:p>
    <w:p w:rsidR="00C45D57" w:rsidRDefault="00C45D57" w:rsidP="00C45D57">
      <w:pPr>
        <w:pStyle w:val="TextoCorrido"/>
        <w:rPr>
          <w:lang w:val="es-ES_tradnl"/>
        </w:rPr>
      </w:pPr>
      <w:r>
        <w:rPr>
          <w:lang w:val="es-ES_tradnl"/>
        </w:rPr>
        <w:t xml:space="preserve">Supongamos que disponemos de una hoja en la que hemos incluido una serie de anotaciones y posteriormente, hemos rellenado con un determinado fondo que para nosotros tiene un determinado significado. Si las notas las hemos colocado en la columna </w:t>
      </w:r>
      <w:r w:rsidRPr="00D45722">
        <w:rPr>
          <w:b/>
          <w:lang w:val="es-ES_tradnl"/>
        </w:rPr>
        <w:t>A</w:t>
      </w:r>
      <w:r>
        <w:rPr>
          <w:lang w:val="es-ES_tradnl"/>
        </w:rPr>
        <w:t xml:space="preserve">, podríamos utilizar la columna </w:t>
      </w:r>
      <w:r w:rsidRPr="00D45722">
        <w:rPr>
          <w:b/>
          <w:lang w:val="es-ES_tradnl"/>
        </w:rPr>
        <w:t>B</w:t>
      </w:r>
      <w:r>
        <w:rPr>
          <w:lang w:val="es-ES_tradnl"/>
        </w:rPr>
        <w:t xml:space="preserve"> para obtener el color incluyendo en cada celda de dicha columna </w:t>
      </w:r>
      <w:r w:rsidRPr="00D45722">
        <w:rPr>
          <w:b/>
          <w:lang w:val="es-ES_tradnl"/>
        </w:rPr>
        <w:t>B</w:t>
      </w:r>
      <w:r>
        <w:rPr>
          <w:lang w:val="es-ES_tradnl"/>
        </w:rPr>
        <w:t xml:space="preserve"> la función </w:t>
      </w:r>
      <w:r w:rsidRPr="00D45722">
        <w:rPr>
          <w:b/>
          <w:lang w:val="es-ES_tradnl"/>
        </w:rPr>
        <w:t>obtener_color</w:t>
      </w:r>
      <w:r>
        <w:rPr>
          <w:lang w:val="es-ES_tradnl"/>
        </w:rPr>
        <w:t xml:space="preserve"> y obtener el color de la celda de la columna </w:t>
      </w:r>
      <w:r w:rsidRPr="00D45722">
        <w:rPr>
          <w:b/>
          <w:lang w:val="es-ES_tradnl"/>
        </w:rPr>
        <w:t>A</w:t>
      </w:r>
      <w:r>
        <w:rPr>
          <w:lang w:val="es-ES_tradnl"/>
        </w:rPr>
        <w:t xml:space="preserve"> ubicada en la misma fila tal y como se muestra a continuación: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39"/>
        <w:gridCol w:w="2048"/>
        <w:gridCol w:w="2000"/>
      </w:tblGrid>
      <w:tr w:rsidR="00C45D57" w:rsidRPr="00B47E92" w:rsidTr="00CA5FFA">
        <w:trPr>
          <w:jc w:val="center"/>
        </w:trPr>
        <w:tc>
          <w:tcPr>
            <w:tcW w:w="5000" w:type="pct"/>
            <w:gridSpan w:val="3"/>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Ejemplo</w:t>
            </w:r>
          </w:p>
        </w:tc>
      </w:tr>
      <w:tr w:rsidR="00C45D57" w:rsidRPr="00EC49A1" w:rsidTr="00CA5FF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61" type="#_x0000_t75" style="width:171.65pt;height:123.9pt">
                  <v:imagedata r:id="rId733" o:title=""/>
                </v:shape>
              </w:pic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62" type="#_x0000_t75" style="width:94.6pt;height:123.9pt">
                  <v:imagedata r:id="rId734" o:title=""/>
                </v:shape>
              </w:pic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63" type="#_x0000_t75" style="width:92.1pt;height:125.6pt">
                  <v:imagedata r:id="rId735" o:title=""/>
                </v:shape>
              </w:pict>
            </w:r>
          </w:p>
        </w:tc>
      </w:tr>
    </w:tbl>
    <w:p w:rsidR="00C45D57" w:rsidRDefault="00C45D57" w:rsidP="00C45D57">
      <w:pPr>
        <w:pStyle w:val="TextoCorrido"/>
        <w:rPr>
          <w:lang w:val="es-ES_tradnl"/>
        </w:rPr>
      </w:pPr>
    </w:p>
    <w:p w:rsidR="00C45D57" w:rsidRDefault="00C45D57" w:rsidP="00DC66CA">
      <w:pPr>
        <w:pStyle w:val="Ttulo2"/>
        <w:ind w:hanging="940"/>
      </w:pPr>
      <w:bookmarkStart w:id="1300" w:name="_Toc336066747"/>
      <w:bookmarkStart w:id="1301" w:name="_Toc337380386"/>
      <w:r>
        <w:t>Ordenar por colores a través de un procedimiento</w:t>
      </w:r>
      <w:bookmarkEnd w:id="1300"/>
      <w:bookmarkEnd w:id="1301"/>
    </w:p>
    <w:p w:rsidR="00C45D57" w:rsidRDefault="00C45D57" w:rsidP="00C45D57">
      <w:pPr>
        <w:pStyle w:val="TextoCorrido"/>
        <w:rPr>
          <w:lang w:val="es-ES_tradnl"/>
        </w:rPr>
      </w:pPr>
      <w:r>
        <w:rPr>
          <w:lang w:val="es-ES_tradnl"/>
        </w:rPr>
        <w:t>Para ordenar el rango del ejemplo anterior a través de un procedimiento podríamos utilizar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7C7102" w:rsidTr="00CA5FFA">
        <w:trPr>
          <w:jc w:val="center"/>
        </w:trPr>
        <w:tc>
          <w:tcPr>
            <w:tcW w:w="5000" w:type="pct"/>
            <w:gridSpan w:val="2"/>
            <w:shd w:val="clear" w:color="auto" w:fill="auto"/>
            <w:vAlign w:val="center"/>
          </w:tcPr>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ordenar()</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old As Variant</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old = Application.Calculation</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Application.Calculation = xlCalculationManual</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Dim r As Range</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 r = Range("A1:B11")</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 Key1:="COLOR", order1:=xlAscending, Header:=xlYes</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p>
          <w:p w:rsidR="00CC0FF5"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Application.Calculation = old</w:t>
            </w:r>
          </w:p>
          <w:p w:rsidR="00C45D57" w:rsidRPr="00CC0FF5" w:rsidRDefault="00CC0FF5"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lastRenderedPageBreak/>
              <w:t>Resultado</w:t>
            </w:r>
          </w:p>
        </w:tc>
      </w:tr>
      <w:tr w:rsidR="00C45D57" w:rsidRPr="00EC49A1" w:rsidTr="00CA5FF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64" type="#_x0000_t75" style="width:84.55pt;height:113pt">
                  <v:imagedata r:id="rId734" o:title=""/>
                </v:shape>
              </w:pic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7C7102" w:rsidP="00CA5FFA">
            <w:pPr>
              <w:jc w:val="center"/>
            </w:pPr>
            <w:r>
              <w:pict>
                <v:shape id="_x0000_i1165" type="#_x0000_t75" style="width:84.55pt;height:113.85pt">
                  <v:imagedata r:id="rId735" o:title=""/>
                </v:shape>
              </w:pi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Podemos observar que modificamos la propiedad </w:t>
      </w:r>
      <w:r w:rsidRPr="00146AE5">
        <w:rPr>
          <w:b/>
          <w:lang w:val="es-ES_tradnl"/>
        </w:rPr>
        <w:t>Calculation</w:t>
      </w:r>
      <w:r>
        <w:rPr>
          <w:lang w:val="es-ES_tradnl"/>
        </w:rPr>
        <w:t xml:space="preserve"> a nivel de aplicación para evitar que se produzca ningún tipo de recalculo mientras ordenamos el rango ya que esto puede provocar algún error. Para ello, lo primero que hacemos es almacenar el valor actual de dicha propiedad para poder dejarlo como estaba al final de la ejecución del procedimiento.</w:t>
      </w:r>
    </w:p>
    <w:p w:rsidR="00C45D57" w:rsidRDefault="00C45D57" w:rsidP="00C45D57">
      <w:pPr>
        <w:pStyle w:val="Ttulo1"/>
      </w:pPr>
      <w:bookmarkStart w:id="1302" w:name="_Toc336066748"/>
      <w:bookmarkStart w:id="1303" w:name="_Toc337380387"/>
      <w:r>
        <w:t>‘Logs’ al abrir y cerrar libro</w:t>
      </w:r>
      <w:bookmarkEnd w:id="1302"/>
      <w:bookmarkEnd w:id="1303"/>
    </w:p>
    <w:p w:rsidR="00C45D57" w:rsidRDefault="00C45D57" w:rsidP="00C45D57"/>
    <w:p w:rsidR="00C45D57" w:rsidRDefault="00C45D57" w:rsidP="00C45D57">
      <w:pPr>
        <w:pStyle w:val="TextoCorrido"/>
      </w:pPr>
      <w:r>
        <w:t>En ocasiones, puede ser interesante fabricar un registro de aperturas y cierres de un libro para saber cuando y quien fue la última vez que accedió al mismo. Este tipo de registro, es lo que denominamos ‘log’ (término anglosajón equivalente a la palabra bitácora).</w:t>
      </w:r>
    </w:p>
    <w:p w:rsidR="00C45D57" w:rsidRDefault="00C45D57" w:rsidP="00C45D57">
      <w:pPr>
        <w:pStyle w:val="TextoCorrido"/>
      </w:pPr>
      <w:r>
        <w:t>Para poder desarrollar esta funcionalidad, utilizaremos los eventos Open y Deactivate del libro en cuestión.</w:t>
      </w:r>
    </w:p>
    <w:p w:rsidR="00C45D57" w:rsidRDefault="00C45D57" w:rsidP="00C45D57">
      <w:pPr>
        <w:pStyle w:val="TextoCorrido"/>
      </w:pPr>
      <w:r>
        <w:t>La idea es crear un fichero de texto que almacene el nombre de usuario, la fecha y la hora cada vez que se abra un libro o se cierre. El nombre que recibirá el fichero de texto será el mismo que posee el libro pero, con la extensión ‘txt’. La ubicación de dicho fichero será la misma en la que se halle el libro.</w:t>
      </w:r>
    </w:p>
    <w:p w:rsidR="00C45D57" w:rsidRDefault="00C45D57" w:rsidP="00C45D57">
      <w:pPr>
        <w:pStyle w:val="TextoCorrido"/>
      </w:pPr>
      <w:r>
        <w:lastRenderedPageBreak/>
        <w:t>Para realizar este ejemplo, simplemente insertaremos un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xml:space="preserve"> para escribir el método </w:t>
      </w:r>
      <w:r w:rsidRPr="00A076B8">
        <w:rPr>
          <w:b/>
        </w:rPr>
        <w:t>graba_log</w:t>
      </w:r>
      <w:r>
        <w:t xml:space="preserve"> el cual será llamado desde los eventos de apertura y cierre asociados al objeto </w:t>
      </w:r>
      <w:r w:rsidRPr="00A076B8">
        <w:rPr>
          <w:b/>
        </w:rPr>
        <w:t>ThisWorkbook</w:t>
      </w:r>
      <w:r w:rsidR="00624581">
        <w:rPr>
          <w:b/>
        </w:rPr>
        <w:fldChar w:fldCharType="begin"/>
      </w:r>
      <w:r w:rsidR="00624581">
        <w:instrText xml:space="preserve"> XE "</w:instrText>
      </w:r>
      <w:r w:rsidR="00624581" w:rsidRPr="00A94B59">
        <w:rPr>
          <w:b/>
          <w:lang w:val="es-ES_tradnl"/>
        </w:rPr>
        <w:instrText>ThisWorkbook</w:instrText>
      </w:r>
      <w:r w:rsidR="00624581">
        <w:instrText xml:space="preserve">" </w:instrText>
      </w:r>
      <w:r w:rsidR="00624581">
        <w:rPr>
          <w:b/>
        </w:rPr>
        <w:fldChar w:fldCharType="end"/>
      </w:r>
      <w:r>
        <w:t>. El código asociado a dichos eventos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RPr="007C7102"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Workbook_Deactivate()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graba_log("Close")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Workbook_Open()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graba_log("Open")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rPr>
          <w:lang w:val="en-US"/>
        </w:rPr>
      </w:pPr>
      <w:r w:rsidRPr="00A076B8">
        <w:rPr>
          <w:lang w:val="en-US"/>
        </w:rPr>
        <w:t xml:space="preserve"> </w:t>
      </w:r>
    </w:p>
    <w:p w:rsidR="00C45D57" w:rsidRDefault="00C45D57" w:rsidP="00C45D57">
      <w:pPr>
        <w:pStyle w:val="TextoCorrido"/>
      </w:pPr>
      <w:r w:rsidRPr="00A076B8">
        <w:t>En el modulo, insertaremos el sig</w:t>
      </w:r>
      <w:r>
        <w:t>u</w:t>
      </w:r>
      <w:r w:rsidRPr="00A076B8">
        <w:t>iente c</w:t>
      </w:r>
      <w:r>
        <w:t>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RPr="007C7102"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graba_log(accion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extension As String, partes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.Name,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fichero =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.path &amp; "\" &amp; Replace(ThisWorkbook.Name, extension, "txt")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linea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accion = "Open" Then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linea = "-&gt; Abre el usuario " &amp; Environ("username") &amp; " a las " &amp; Time &amp; " del " &amp; Date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linea = "&lt;- Cierra el usuario " &amp; Environ("username") &amp; " a las " &amp; Time &amp; " del " &amp; Date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Open fichero For Append As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Print #1, linea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Close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rPr>
          <w:lang w:val="en-US"/>
        </w:rPr>
      </w:pPr>
    </w:p>
    <w:p w:rsidR="00C45D57" w:rsidRDefault="00C45D57" w:rsidP="00C45D57">
      <w:pPr>
        <w:pStyle w:val="TextoCorrido"/>
      </w:pPr>
      <w:r w:rsidRPr="00FA5EBD">
        <w:t xml:space="preserve">A partir de aquí, si abrimos y cerramos varias veces el libro y luego vamos a consultar el fichero de texto que se ha creado, </w:t>
      </w:r>
      <w:r>
        <w:t>podremos comprobar que efectivamente se halla en la misma carpeta que el libro</w:t>
      </w:r>
      <w:r w:rsidRPr="00FA5EBD">
        <w:t>:</w:t>
      </w:r>
    </w:p>
    <w:p w:rsidR="00C45D57" w:rsidRDefault="00C45D57" w:rsidP="00C45D57">
      <w:pPr>
        <w:pStyle w:val="TextoCorrido"/>
        <w:ind w:firstLine="0"/>
        <w:jc w:val="center"/>
      </w:pPr>
      <w:r>
        <w:rPr>
          <w:noProof/>
        </w:rPr>
        <w:drawing>
          <wp:inline distT="0" distB="0" distL="0" distR="0" wp14:anchorId="4C7A55AE" wp14:editId="0C35DB2A">
            <wp:extent cx="3602990" cy="1242060"/>
            <wp:effectExtent l="0" t="0" r="0" b="0"/>
            <wp:docPr id="614" name="Imagen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3602990" cy="1242060"/>
                    </a:xfrm>
                    <a:prstGeom prst="rect">
                      <a:avLst/>
                    </a:prstGeom>
                    <a:noFill/>
                    <a:ln>
                      <a:noFill/>
                    </a:ln>
                  </pic:spPr>
                </pic:pic>
              </a:graphicData>
            </a:graphic>
          </wp:inline>
        </w:drawing>
      </w:r>
    </w:p>
    <w:p w:rsidR="00C45D57" w:rsidRPr="00FA5EBD" w:rsidRDefault="00C45D57" w:rsidP="00C45D57">
      <w:pPr>
        <w:pStyle w:val="TextoCorrido"/>
      </w:pPr>
      <w:r>
        <w:lastRenderedPageBreak/>
        <w:t>También podremos comprobar que el fichero de texto se ha creado con una información parecida a la siguiente:</w:t>
      </w:r>
    </w:p>
    <w:p w:rsidR="00C45D57" w:rsidRDefault="00C45D57" w:rsidP="00C45D57">
      <w:pPr>
        <w:pStyle w:val="TextoCorrido"/>
        <w:ind w:firstLine="0"/>
        <w:jc w:val="center"/>
        <w:rPr>
          <w:noProof/>
        </w:rPr>
      </w:pPr>
      <w:r>
        <w:rPr>
          <w:noProof/>
        </w:rPr>
        <w:drawing>
          <wp:inline distT="0" distB="0" distL="0" distR="0" wp14:anchorId="0925A3C4" wp14:editId="040850F3">
            <wp:extent cx="3602990" cy="941705"/>
            <wp:effectExtent l="0" t="0" r="0" b="0"/>
            <wp:docPr id="6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3602990" cy="941705"/>
                    </a:xfrm>
                    <a:prstGeom prst="rect">
                      <a:avLst/>
                    </a:prstGeom>
                    <a:noFill/>
                    <a:ln>
                      <a:noFill/>
                    </a:ln>
                  </pic:spPr>
                </pic:pic>
              </a:graphicData>
            </a:graphic>
          </wp:inline>
        </w:drawing>
      </w:r>
    </w:p>
    <w:p w:rsidR="00C45D57" w:rsidRDefault="00C45D57" w:rsidP="00C45D57">
      <w:pPr>
        <w:pStyle w:val="Ttulo1"/>
      </w:pPr>
      <w:bookmarkStart w:id="1304" w:name="_Toc336066749"/>
      <w:bookmarkStart w:id="1305" w:name="_Toc337380388"/>
      <w:r>
        <w:t>Formularios</w:t>
      </w:r>
      <w:bookmarkEnd w:id="1304"/>
      <w:bookmarkEnd w:id="1305"/>
    </w:p>
    <w:p w:rsidR="00C45D57" w:rsidRDefault="00C45D57" w:rsidP="00C45D57">
      <w:pPr>
        <w:pStyle w:val="TextoCorrido"/>
        <w:rPr>
          <w:lang w:val="es-ES_tradnl"/>
        </w:rPr>
      </w:pPr>
    </w:p>
    <w:p w:rsidR="00C45D57" w:rsidRDefault="00C45D57" w:rsidP="00DC66CA">
      <w:pPr>
        <w:pStyle w:val="Ttulo2"/>
        <w:ind w:hanging="940"/>
      </w:pPr>
      <w:bookmarkStart w:id="1306" w:name="_Toc336066750"/>
      <w:bookmarkStart w:id="1307" w:name="_Toc337380389"/>
      <w:r>
        <w:t>Utilidad ‘Formulario’</w:t>
      </w:r>
      <w:bookmarkEnd w:id="1306"/>
      <w:bookmarkEnd w:id="1307"/>
    </w:p>
    <w:p w:rsidR="00C45D57" w:rsidRDefault="00C45D57" w:rsidP="00C45D57"/>
    <w:p w:rsidR="00C45D57" w:rsidRDefault="00C45D57" w:rsidP="00C45D57">
      <w:pPr>
        <w:pStyle w:val="TextoCorrido"/>
      </w:pPr>
      <w:r>
        <w:t xml:space="preserve">Una forma sencilla de añadir, modificar o eliminara datos en una tabla, es utilizar el comando o utilidad </w:t>
      </w:r>
      <w:r w:rsidRPr="008F7706">
        <w:rPr>
          <w:b/>
        </w:rPr>
        <w:t>Formulario</w:t>
      </w:r>
      <w:r w:rsidR="00E153A3">
        <w:rPr>
          <w:b/>
        </w:rPr>
        <w:fldChar w:fldCharType="begin"/>
      </w:r>
      <w:r w:rsidR="00E153A3">
        <w:instrText xml:space="preserve"> XE "</w:instrText>
      </w:r>
      <w:r w:rsidR="00387EAD">
        <w:instrText>f</w:instrText>
      </w:r>
      <w:r w:rsidR="00E153A3" w:rsidRPr="00020109">
        <w:rPr>
          <w:b/>
        </w:rPr>
        <w:instrText>ormulario</w:instrText>
      </w:r>
      <w:r w:rsidR="00E153A3">
        <w:instrText xml:space="preserve">" </w:instrText>
      </w:r>
      <w:r w:rsidR="00E153A3">
        <w:rPr>
          <w:b/>
        </w:rPr>
        <w:fldChar w:fldCharType="end"/>
      </w:r>
      <w:r>
        <w:t>. A pesar de que no es necesario escribir ningún tipo de código para su utilización, es una utilidad muy interesante que no hemos querido dejar de mencionar y que nos permite introducir el concepto de formulario que posteriormente ampliaremos mediante otros ejemplos.</w:t>
      </w:r>
    </w:p>
    <w:p w:rsidR="00C45D57" w:rsidRDefault="00C45D57" w:rsidP="00C45D57">
      <w:pPr>
        <w:pStyle w:val="TextoCorrido"/>
      </w:pPr>
      <w:r>
        <w:t>Esta opción puede añadirse a cualquier ficha o a la barra de herramientas</w:t>
      </w:r>
      <w:r w:rsidR="004777B7">
        <w:fldChar w:fldCharType="begin"/>
      </w:r>
      <w:r w:rsidR="004777B7">
        <w:instrText xml:space="preserve"> XE "</w:instrText>
      </w:r>
      <w:r w:rsidR="004777B7" w:rsidRPr="00675389">
        <w:instrText>barra de herramientas</w:instrText>
      </w:r>
      <w:r w:rsidR="004777B7">
        <w:instrText xml:space="preserve">" </w:instrText>
      </w:r>
      <w:r w:rsidR="004777B7">
        <w:fldChar w:fldCharType="end"/>
      </w:r>
      <w:r>
        <w:t xml:space="preserve"> de acceso rápido a través del cuadro de diálogo  </w:t>
      </w:r>
      <w:r w:rsidRPr="00CF6634">
        <w:rPr>
          <w:b/>
        </w:rPr>
        <w:t>Opciones de Excel</w:t>
      </w:r>
      <w:r>
        <w:t xml:space="preserve"> accesible desde la ficha </w:t>
      </w:r>
      <w:r w:rsidRPr="00CF6634">
        <w:rPr>
          <w:b/>
        </w:rPr>
        <w:t>Archivo-&gt;Opciones</w:t>
      </w:r>
      <w:r>
        <w:t xml:space="preserve"> seleccionando </w:t>
      </w:r>
      <w:r w:rsidRPr="00CF6634">
        <w:rPr>
          <w:b/>
        </w:rPr>
        <w:t>Todos los comandos</w:t>
      </w:r>
      <w:r>
        <w:t xml:space="preserve"> y localizando el comando </w:t>
      </w:r>
      <w:r>
        <w:rPr>
          <w:b/>
        </w:rPr>
        <w:t>F</w:t>
      </w:r>
      <w:r w:rsidRPr="00CF6634">
        <w:rPr>
          <w:b/>
        </w:rPr>
        <w:t>ormulario</w:t>
      </w:r>
      <w:r>
        <w:t xml:space="preserve"> tal y como se muestra a continuación:</w:t>
      </w:r>
    </w:p>
    <w:p w:rsidR="00C45D57" w:rsidRDefault="00C45D57" w:rsidP="00C45D57">
      <w:pPr>
        <w:pStyle w:val="TextoCorrido"/>
        <w:ind w:firstLine="0"/>
        <w:jc w:val="center"/>
      </w:pPr>
      <w:r>
        <w:rPr>
          <w:noProof/>
        </w:rPr>
        <w:drawing>
          <wp:inline distT="0" distB="0" distL="0" distR="0" wp14:anchorId="4E163D56" wp14:editId="463BFBE3">
            <wp:extent cx="4326255" cy="2087880"/>
            <wp:effectExtent l="0" t="0" r="0" b="7620"/>
            <wp:docPr id="616" name="Imagen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326255" cy="2087880"/>
                    </a:xfrm>
                    <a:prstGeom prst="rect">
                      <a:avLst/>
                    </a:prstGeom>
                    <a:noFill/>
                    <a:ln>
                      <a:noFill/>
                    </a:ln>
                  </pic:spPr>
                </pic:pic>
              </a:graphicData>
            </a:graphic>
          </wp:inline>
        </w:drawing>
      </w:r>
    </w:p>
    <w:p w:rsidR="00C45D57" w:rsidRDefault="00C45D57" w:rsidP="00C45D57">
      <w:pPr>
        <w:pStyle w:val="TextoCorrido"/>
      </w:pPr>
      <w:r>
        <w:lastRenderedPageBreak/>
        <w:t xml:space="preserve">Al aceptar, observaremos que en la barra de herramientas de inicio rápido aparece un nuevo icono representando al comando </w:t>
      </w:r>
      <w:r w:rsidRPr="00EA51B1">
        <w:rPr>
          <w:b/>
        </w:rPr>
        <w:t>Formulario</w:t>
      </w:r>
      <w:r>
        <w:t>:</w:t>
      </w:r>
    </w:p>
    <w:p w:rsidR="00C45D57" w:rsidRDefault="00C45D57" w:rsidP="00C45D57">
      <w:pPr>
        <w:pStyle w:val="TextoCorrido"/>
        <w:ind w:firstLine="0"/>
        <w:jc w:val="center"/>
      </w:pPr>
      <w:r>
        <w:rPr>
          <w:noProof/>
        </w:rPr>
        <w:drawing>
          <wp:inline distT="0" distB="0" distL="0" distR="0" wp14:anchorId="063AFFAC" wp14:editId="206F128C">
            <wp:extent cx="1760855" cy="559435"/>
            <wp:effectExtent l="0" t="0" r="0" b="0"/>
            <wp:docPr id="617" name="Imagen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1760855" cy="559435"/>
                    </a:xfrm>
                    <a:prstGeom prst="rect">
                      <a:avLst/>
                    </a:prstGeom>
                    <a:noFill/>
                    <a:ln>
                      <a:noFill/>
                    </a:ln>
                  </pic:spPr>
                </pic:pic>
              </a:graphicData>
            </a:graphic>
          </wp:inline>
        </w:drawing>
      </w:r>
    </w:p>
    <w:p w:rsidR="00C45D57" w:rsidRDefault="00C45D57" w:rsidP="00C45D57">
      <w:pPr>
        <w:pStyle w:val="TextoCorrido"/>
      </w:pPr>
      <w:r>
        <w:t>A partir de este momento, ya podríamos utilizar este comando seleccionado la tabla que queremos mantener o simplemente haciendo clic sobre alguna de las celdas incluidas en dicha tabla. Supongamos que tenemos la siguiente tabla:</w:t>
      </w:r>
    </w:p>
    <w:p w:rsidR="00C45D57" w:rsidRDefault="00C45D57" w:rsidP="00C45D57">
      <w:pPr>
        <w:pStyle w:val="TextoCorrido"/>
        <w:ind w:firstLine="0"/>
        <w:jc w:val="center"/>
      </w:pPr>
      <w:r>
        <w:rPr>
          <w:noProof/>
        </w:rPr>
        <w:drawing>
          <wp:inline distT="0" distB="0" distL="0" distR="0" wp14:anchorId="60274D04" wp14:editId="5EC26938">
            <wp:extent cx="2156460" cy="1624330"/>
            <wp:effectExtent l="0" t="0" r="0" b="0"/>
            <wp:docPr id="618" name="Imagen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2156460" cy="1624330"/>
                    </a:xfrm>
                    <a:prstGeom prst="rect">
                      <a:avLst/>
                    </a:prstGeom>
                    <a:noFill/>
                    <a:ln>
                      <a:noFill/>
                    </a:ln>
                  </pic:spPr>
                </pic:pic>
              </a:graphicData>
            </a:graphic>
          </wp:inline>
        </w:drawing>
      </w:r>
    </w:p>
    <w:p w:rsidR="00C45D57" w:rsidRDefault="00C45D57" w:rsidP="00C45D57">
      <w:pPr>
        <w:pStyle w:val="TextoCorrido"/>
      </w:pPr>
      <w:r>
        <w:t xml:space="preserve">Si hacemos clic sobre la celda </w:t>
      </w:r>
      <w:r w:rsidRPr="00EA51B1">
        <w:rPr>
          <w:b/>
        </w:rPr>
        <w:t>A1</w:t>
      </w:r>
      <w:r>
        <w:t xml:space="preserve"> y a continuación, hacemos clic sobre el icono que representa el comando </w:t>
      </w:r>
      <w:r w:rsidRPr="00EA51B1">
        <w:rPr>
          <w:b/>
        </w:rPr>
        <w:t>Formulario</w:t>
      </w:r>
      <w:r>
        <w:t>, observaremos que aparece la siguiente ventana:</w:t>
      </w:r>
    </w:p>
    <w:p w:rsidR="00C45D57" w:rsidRDefault="00C45D57" w:rsidP="00C45D57">
      <w:pPr>
        <w:pStyle w:val="TextoCorrido"/>
        <w:ind w:firstLine="0"/>
        <w:jc w:val="center"/>
        <w:rPr>
          <w:noProof/>
        </w:rPr>
      </w:pPr>
      <w:r>
        <w:rPr>
          <w:noProof/>
        </w:rPr>
        <w:drawing>
          <wp:inline distT="0" distB="0" distL="0" distR="0" wp14:anchorId="634B7038" wp14:editId="601CFD3E">
            <wp:extent cx="1801495" cy="1965325"/>
            <wp:effectExtent l="0" t="0" r="8255" b="0"/>
            <wp:docPr id="6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801495" cy="1965325"/>
                    </a:xfrm>
                    <a:prstGeom prst="rect">
                      <a:avLst/>
                    </a:prstGeom>
                    <a:noFill/>
                    <a:ln>
                      <a:noFill/>
                    </a:ln>
                  </pic:spPr>
                </pic:pic>
              </a:graphicData>
            </a:graphic>
          </wp:inline>
        </w:drawing>
      </w:r>
    </w:p>
    <w:p w:rsidR="00C45D57" w:rsidRDefault="00C45D57" w:rsidP="00C45D57">
      <w:pPr>
        <w:pStyle w:val="TextoCorrido"/>
        <w:rPr>
          <w:noProof/>
        </w:rPr>
      </w:pPr>
      <w:r>
        <w:rPr>
          <w:noProof/>
        </w:rPr>
        <w:t xml:space="preserve">En la misma comprobaremos que existe un cuadro de texto por cada columna cuyos rótulos se corresponden con las cabeceras de las columnas de la </w:t>
      </w:r>
      <w:r>
        <w:rPr>
          <w:noProof/>
        </w:rPr>
        <w:lastRenderedPageBreak/>
        <w:t>tabla (Código y Nombre). Asimismo, observaremos que existe una barra de desplazamiento mediante la cual podemos pasar de una fila a otra. Si la tabla es muy grande, es posible que necesitemos realizar alguna búsqueda para localizar la fila que contiene la información buscada. Para ello, pulsaríamos sobre el botón criterios y a continuación introduciriamos la partícula de búsqueda en el campo sobre el que buscaremos. Por último, haremos clic sobre el botón que indica el sentido de la búsqueda (</w:t>
      </w:r>
      <w:r w:rsidRPr="008F7706">
        <w:rPr>
          <w:b/>
          <w:noProof/>
        </w:rPr>
        <w:t>Buscar anterior</w:t>
      </w:r>
      <w:r>
        <w:rPr>
          <w:noProof/>
        </w:rPr>
        <w:t xml:space="preserve"> o </w:t>
      </w:r>
      <w:r w:rsidRPr="008F7706">
        <w:rPr>
          <w:b/>
          <w:noProof/>
        </w:rPr>
        <w:t>Buscar siguiente</w:t>
      </w:r>
      <w:r>
        <w:rPr>
          <w:noProof/>
        </w:rPr>
        <w:t xml:space="preserve">) para navegar hacia la parte superior o inferior de la tabla. Si deseamos crear una nueva fila, pulsaremos sobre el botón </w:t>
      </w:r>
      <w:r w:rsidRPr="008F7706">
        <w:rPr>
          <w:b/>
          <w:noProof/>
        </w:rPr>
        <w:t>Nuevo</w:t>
      </w:r>
      <w:r>
        <w:rPr>
          <w:noProof/>
        </w:rPr>
        <w:t xml:space="preserve">. Si deseamos eliminar una fila (o registro) pulsaremos sobre el botón </w:t>
      </w:r>
      <w:r w:rsidRPr="008F7706">
        <w:rPr>
          <w:b/>
          <w:noProof/>
        </w:rPr>
        <w:t>Eliminar</w:t>
      </w:r>
      <w:r>
        <w:rPr>
          <w:noProof/>
        </w:rPr>
        <w:t xml:space="preserve"> recibiendo el siguiente mensaje de confirmación antes de eliminarlo definitivamente:</w:t>
      </w:r>
    </w:p>
    <w:p w:rsidR="00C45D57" w:rsidRDefault="00C45D57" w:rsidP="00C45D57">
      <w:pPr>
        <w:pStyle w:val="TextoCorrido"/>
        <w:ind w:firstLine="0"/>
        <w:jc w:val="center"/>
      </w:pPr>
      <w:r>
        <w:rPr>
          <w:noProof/>
        </w:rPr>
        <w:drawing>
          <wp:inline distT="0" distB="0" distL="0" distR="0" wp14:anchorId="532C18C0" wp14:editId="5DBE66CC">
            <wp:extent cx="3384550" cy="1146175"/>
            <wp:effectExtent l="0" t="0" r="6350" b="0"/>
            <wp:docPr id="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3384550" cy="1146175"/>
                    </a:xfrm>
                    <a:prstGeom prst="rect">
                      <a:avLst/>
                    </a:prstGeom>
                    <a:noFill/>
                    <a:ln>
                      <a:noFill/>
                    </a:ln>
                  </pic:spPr>
                </pic:pic>
              </a:graphicData>
            </a:graphic>
          </wp:inline>
        </w:drawing>
      </w:r>
    </w:p>
    <w:p w:rsidR="00C45D57" w:rsidRDefault="00C45D57" w:rsidP="00C45D57"/>
    <w:p w:rsidR="00C45D57" w:rsidRDefault="00C45D57" w:rsidP="00DC66CA">
      <w:pPr>
        <w:pStyle w:val="Ttulo2"/>
        <w:ind w:hanging="940"/>
      </w:pPr>
      <w:bookmarkStart w:id="1308" w:name="_Toc336066751"/>
      <w:bookmarkStart w:id="1309" w:name="_Toc337380390"/>
      <w:r>
        <w:t>Mantenimiento</w:t>
      </w:r>
      <w:bookmarkEnd w:id="1308"/>
      <w:bookmarkEnd w:id="1309"/>
    </w:p>
    <w:p w:rsidR="00C45D57" w:rsidRDefault="00C45D57" w:rsidP="00C45D57">
      <w:pPr>
        <w:pStyle w:val="TextoCorrido"/>
      </w:pPr>
      <w:r>
        <w:t>A continuación vamos a desarrollar un formulario</w:t>
      </w:r>
      <w:r w:rsidR="00E153A3">
        <w:fldChar w:fldCharType="begin"/>
      </w:r>
      <w:r w:rsidR="00E153A3">
        <w:instrText xml:space="preserve"> XE "</w:instrText>
      </w:r>
      <w:r w:rsidR="00E153A3" w:rsidRPr="00020109">
        <w:instrText>formulario</w:instrText>
      </w:r>
      <w:r w:rsidR="00E153A3">
        <w:instrText xml:space="preserve">" </w:instrText>
      </w:r>
      <w:r w:rsidR="00E153A3">
        <w:fldChar w:fldCharType="end"/>
      </w:r>
      <w:r>
        <w:t xml:space="preserve"> con una funcionalidad similar a la descrita para el comando Formulario pero, aprovechando la versatilidad de VBA e incorporando alguna prestación que nos permita explicar algunas de las instrucciones del lenguaje.</w:t>
      </w:r>
    </w:p>
    <w:p w:rsidR="00C45D57" w:rsidRDefault="00C45D57" w:rsidP="00C45D57">
      <w:pPr>
        <w:pStyle w:val="TextoCorrido"/>
      </w:pPr>
      <w:r>
        <w:t xml:space="preserve">Supongamos que tenemos una tabla muy simple en la que queremos almacenar los teléfonos y los nombres de ciertas personas. A continuación mostramos dicha tabla y también un botón de tipo </w:t>
      </w:r>
      <w:r w:rsidRPr="00FA7897">
        <w:rPr>
          <w:b/>
        </w:rPr>
        <w:t>Control de formulario</w:t>
      </w:r>
      <w:r>
        <w:t xml:space="preserve"> que hemos incluido simplemente para poder invocar al mantenimiento de la tabla. Dicho botón posee el rótulo </w:t>
      </w:r>
      <w:r w:rsidRPr="00FA7897">
        <w:rPr>
          <w:b/>
        </w:rPr>
        <w:t>Mantenimiento</w:t>
      </w:r>
      <w:r>
        <w:t>:</w:t>
      </w:r>
    </w:p>
    <w:p w:rsidR="00C45D57" w:rsidRDefault="00C45D57" w:rsidP="00D974FE">
      <w:pPr>
        <w:pStyle w:val="TextoCorrido"/>
        <w:ind w:firstLine="0"/>
        <w:jc w:val="center"/>
      </w:pPr>
      <w:r>
        <w:rPr>
          <w:noProof/>
        </w:rPr>
        <w:lastRenderedPageBreak/>
        <w:drawing>
          <wp:inline distT="0" distB="0" distL="0" distR="0" wp14:anchorId="6C7A9346" wp14:editId="3570C53D">
            <wp:extent cx="3562597" cy="1570291"/>
            <wp:effectExtent l="0" t="0" r="0" b="0"/>
            <wp:docPr id="621" name="Imagen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3562597" cy="1570291"/>
                    </a:xfrm>
                    <a:prstGeom prst="rect">
                      <a:avLst/>
                    </a:prstGeom>
                    <a:noFill/>
                    <a:ln>
                      <a:noFill/>
                    </a:ln>
                  </pic:spPr>
                </pic:pic>
              </a:graphicData>
            </a:graphic>
          </wp:inline>
        </w:drawing>
      </w:r>
    </w:p>
    <w:p w:rsidR="00C45D57" w:rsidRDefault="00C45D57" w:rsidP="00C45D57">
      <w:pPr>
        <w:pStyle w:val="TextoCorrido"/>
      </w:pPr>
      <w:r>
        <w:t xml:space="preserve">Haciendo clic con el botón derecho del mouse sobre el botón, podremos invocar al menú contextual mediante el cual acceder a la opción </w:t>
      </w:r>
      <w:r w:rsidRPr="00FA7897">
        <w:rPr>
          <w:b/>
        </w:rPr>
        <w:t>Asignar macro</w:t>
      </w:r>
      <w:r w:rsidR="00624581">
        <w:rPr>
          <w:b/>
        </w:rPr>
        <w:fldChar w:fldCharType="begin"/>
      </w:r>
      <w:r w:rsidR="00624581">
        <w:instrText xml:space="preserve"> XE "</w:instrText>
      </w:r>
      <w:r w:rsidR="00624581" w:rsidRPr="000F31A7">
        <w:rPr>
          <w:lang w:val="es-ES_tradnl"/>
        </w:rPr>
        <w:instrText>Asignar macro</w:instrText>
      </w:r>
      <w:r w:rsidR="00624581">
        <w:instrText xml:space="preserve">" </w:instrText>
      </w:r>
      <w:r w:rsidR="00624581">
        <w:rPr>
          <w:b/>
        </w:rPr>
        <w:fldChar w:fldCharType="end"/>
      </w:r>
      <w:r w:rsidRPr="00FA7897">
        <w:rPr>
          <w:b/>
        </w:rPr>
        <w:t>…</w:t>
      </w:r>
      <w:r>
        <w:t xml:space="preserve"> y, una vez en  el cuadro de diálogo </w:t>
      </w:r>
      <w:r w:rsidRPr="00FA7897">
        <w:rPr>
          <w:b/>
        </w:rPr>
        <w:t>Asignar macro</w:t>
      </w:r>
      <w:r>
        <w:t>, asignarle la macro que abrirá el formulario cuando éste no esté abierto: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2"/>
        <w:gridCol w:w="3945"/>
      </w:tblGrid>
      <w:tr w:rsidR="00C45D57" w:rsidTr="00CA5FFA">
        <w:trPr>
          <w:jc w:val="center"/>
        </w:trPr>
        <w:tc>
          <w:tcPr>
            <w:tcW w:w="4322" w:type="dxa"/>
            <w:shd w:val="clear" w:color="auto" w:fill="auto"/>
            <w:vAlign w:val="center"/>
          </w:tcPr>
          <w:p w:rsidR="00C45D57" w:rsidRDefault="00C45D57" w:rsidP="00CA5FFA">
            <w:pPr>
              <w:pStyle w:val="TextoCorrido"/>
              <w:ind w:firstLine="0"/>
              <w:jc w:val="center"/>
            </w:pPr>
            <w:r>
              <w:rPr>
                <w:noProof/>
              </w:rPr>
              <w:drawing>
                <wp:inline distT="0" distB="0" distL="0" distR="0" wp14:anchorId="424B82B6" wp14:editId="65E259E1">
                  <wp:extent cx="2095500" cy="1283902"/>
                  <wp:effectExtent l="0" t="0" r="0" b="0"/>
                  <wp:docPr id="622" name="Imagen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2094373" cy="1283212"/>
                          </a:xfrm>
                          <a:prstGeom prst="rect">
                            <a:avLst/>
                          </a:prstGeom>
                          <a:noFill/>
                          <a:ln>
                            <a:noFill/>
                          </a:ln>
                        </pic:spPr>
                      </pic:pic>
                    </a:graphicData>
                  </a:graphic>
                </wp:inline>
              </w:drawing>
            </w:r>
          </w:p>
        </w:tc>
        <w:tc>
          <w:tcPr>
            <w:tcW w:w="4322" w:type="dxa"/>
            <w:shd w:val="clear" w:color="auto" w:fill="auto"/>
            <w:vAlign w:val="center"/>
          </w:tcPr>
          <w:p w:rsidR="00C45D57" w:rsidRDefault="00C45D57" w:rsidP="00CA5FFA">
            <w:pPr>
              <w:pStyle w:val="TextoCorrido"/>
              <w:ind w:firstLine="0"/>
              <w:jc w:val="center"/>
            </w:pPr>
            <w:r>
              <w:rPr>
                <w:noProof/>
              </w:rPr>
              <w:drawing>
                <wp:inline distT="0" distB="0" distL="0" distR="0" wp14:anchorId="379EFDCE" wp14:editId="697BA558">
                  <wp:extent cx="2315056" cy="2214907"/>
                  <wp:effectExtent l="0" t="0" r="9525" b="0"/>
                  <wp:docPr id="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2315638" cy="2215464"/>
                          </a:xfrm>
                          <a:prstGeom prst="rect">
                            <a:avLst/>
                          </a:prstGeom>
                          <a:noFill/>
                          <a:ln>
                            <a:noFill/>
                          </a:ln>
                        </pic:spPr>
                      </pic:pic>
                    </a:graphicData>
                  </a:graphic>
                </wp:inline>
              </w:drawing>
            </w:r>
          </w:p>
        </w:tc>
      </w:tr>
    </w:tbl>
    <w:p w:rsidR="00C45D57" w:rsidRDefault="00C45D57" w:rsidP="00C45D57">
      <w:pPr>
        <w:pStyle w:val="TextoCorrido"/>
      </w:pPr>
    </w:p>
    <w:p w:rsidR="00C45D57" w:rsidRDefault="00C45D57" w:rsidP="00C45D57">
      <w:pPr>
        <w:pStyle w:val="TextoCorrido"/>
      </w:pPr>
      <w:r>
        <w:t xml:space="preserve">El código asociado a la macro </w:t>
      </w:r>
      <w:r w:rsidRPr="005C30F4">
        <w:rPr>
          <w:b/>
        </w:rPr>
        <w:t>Lanza_FrmContactos</w:t>
      </w:r>
      <w: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Lanza_FormContactos()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frmContactos.Show()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C45D57">
      <w:pPr>
        <w:pStyle w:val="TextoCorrido"/>
      </w:pPr>
      <w:r>
        <w:t xml:space="preserve">El método </w:t>
      </w:r>
      <w:r w:rsidRPr="005D717E">
        <w:rPr>
          <w:b/>
        </w:rPr>
        <w:t>Show</w:t>
      </w:r>
      <w:r>
        <w:t xml:space="preserve"> permite mostrar el objeto formulario que describiremos a continuación.</w:t>
      </w:r>
    </w:p>
    <w:p w:rsidR="00C45D57" w:rsidRDefault="00C45D57" w:rsidP="00CA5FFA">
      <w:pPr>
        <w:pStyle w:val="Ttulo3"/>
      </w:pPr>
      <w:bookmarkStart w:id="1310" w:name="_Toc336066752"/>
      <w:r>
        <w:lastRenderedPageBreak/>
        <w:t>Elementos del formulario</w:t>
      </w:r>
      <w:bookmarkEnd w:id="1310"/>
    </w:p>
    <w:p w:rsidR="00C45D57" w:rsidRDefault="00C45D57" w:rsidP="00C45D57">
      <w:pPr>
        <w:pStyle w:val="TextoCorrido"/>
      </w:pPr>
      <w:r>
        <w:t xml:space="preserve">En primer lugar, mostramos el formulario principal denominado </w:t>
      </w:r>
      <w:r w:rsidRPr="005D717E">
        <w:rPr>
          <w:b/>
        </w:rPr>
        <w:t>frmContactos</w:t>
      </w:r>
      <w:r>
        <w:t xml:space="preserve"> y sus diferentes elementos:</w:t>
      </w:r>
    </w:p>
    <w:p w:rsidR="00C45D57" w:rsidRDefault="00C45D57" w:rsidP="00C45D57">
      <w:pPr>
        <w:pStyle w:val="TextoCorrido"/>
        <w:ind w:firstLine="0"/>
      </w:pPr>
      <w:r>
        <w:rPr>
          <w:noProof/>
        </w:rPr>
        <w:drawing>
          <wp:inline distT="0" distB="0" distL="0" distR="0" wp14:anchorId="4783152F" wp14:editId="0AD07B5A">
            <wp:extent cx="4672535" cy="2886075"/>
            <wp:effectExtent l="0" t="0" r="0" b="0"/>
            <wp:docPr id="624" name="Imagen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676175" cy="2888324"/>
                    </a:xfrm>
                    <a:prstGeom prst="rect">
                      <a:avLst/>
                    </a:prstGeom>
                    <a:noFill/>
                    <a:ln>
                      <a:noFill/>
                    </a:ln>
                  </pic:spPr>
                </pic:pic>
              </a:graphicData>
            </a:graphic>
          </wp:inline>
        </w:drawing>
      </w:r>
    </w:p>
    <w:p w:rsidR="00C45D57" w:rsidRDefault="00C45D57" w:rsidP="00CA5FFA">
      <w:pPr>
        <w:pStyle w:val="Ttulo3"/>
      </w:pPr>
      <w:bookmarkStart w:id="1311" w:name="_Toc336066753"/>
      <w:r>
        <w:t>Ejecución del formulario</w:t>
      </w:r>
      <w:bookmarkEnd w:id="1311"/>
    </w:p>
    <w:p w:rsidR="00C45D57" w:rsidRDefault="00C45D57" w:rsidP="00C45D57">
      <w:pPr>
        <w:pStyle w:val="TextoCorrido"/>
      </w:pPr>
      <w:r>
        <w:t>En ejecución, el formulario presenta el siguiente aspecto:</w:t>
      </w:r>
    </w:p>
    <w:p w:rsidR="00C45D57" w:rsidRDefault="00C45D57" w:rsidP="00C45D57">
      <w:pPr>
        <w:pStyle w:val="TextoCorrido"/>
        <w:ind w:firstLine="0"/>
        <w:jc w:val="center"/>
      </w:pPr>
      <w:r>
        <w:rPr>
          <w:noProof/>
        </w:rPr>
        <w:drawing>
          <wp:inline distT="0" distB="0" distL="0" distR="0" wp14:anchorId="7B18E5E9" wp14:editId="05392105">
            <wp:extent cx="4353560" cy="1842135"/>
            <wp:effectExtent l="0" t="0" r="8890" b="5715"/>
            <wp:docPr id="6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4353560" cy="1842135"/>
                    </a:xfrm>
                    <a:prstGeom prst="rect">
                      <a:avLst/>
                    </a:prstGeom>
                    <a:noFill/>
                    <a:ln>
                      <a:noFill/>
                    </a:ln>
                  </pic:spPr>
                </pic:pic>
              </a:graphicData>
            </a:graphic>
          </wp:inline>
        </w:drawing>
      </w:r>
    </w:p>
    <w:p w:rsidR="00C45D57" w:rsidRDefault="00C45D57" w:rsidP="00C45D57">
      <w:pPr>
        <w:pStyle w:val="TextoCorrido"/>
      </w:pPr>
      <w:r>
        <w:br w:type="page"/>
      </w: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4"/>
        <w:gridCol w:w="4963"/>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Nuevo</w:t>
            </w:r>
          </w:p>
        </w:tc>
        <w:tc>
          <w:tcPr>
            <w:tcW w:w="5493" w:type="dxa"/>
            <w:vAlign w:val="center"/>
          </w:tcPr>
          <w:p w:rsidR="00C45D57" w:rsidRPr="00E66D79" w:rsidRDefault="00C45D57" w:rsidP="00CA5FFA">
            <w:pPr>
              <w:ind w:firstLine="381"/>
            </w:pPr>
            <w:r w:rsidRPr="00E66D79">
              <w:t>Permite crear un nuevo registro.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Editar</w:t>
            </w:r>
          </w:p>
        </w:tc>
        <w:tc>
          <w:tcPr>
            <w:tcW w:w="5493" w:type="dxa"/>
            <w:vAlign w:val="center"/>
          </w:tcPr>
          <w:p w:rsidR="00C45D57" w:rsidRPr="00E66D79" w:rsidRDefault="00C45D57" w:rsidP="00CA5FFA">
            <w:pPr>
              <w:ind w:firstLine="381"/>
            </w:pPr>
            <w:r w:rsidRPr="00E66D79">
              <w:t>Permite modificar el registro en curso.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Grabar</w:t>
            </w:r>
          </w:p>
        </w:tc>
        <w:tc>
          <w:tcPr>
            <w:tcW w:w="5493" w:type="dxa"/>
            <w:vAlign w:val="center"/>
          </w:tcPr>
          <w:p w:rsidR="00C45D57" w:rsidRPr="00E66D79" w:rsidRDefault="00C45D57" w:rsidP="00CA5FFA">
            <w:pPr>
              <w:ind w:firstLine="381"/>
            </w:pPr>
            <w:r w:rsidRPr="00E66D79">
              <w:t>Permite grabar el registro en curso.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Cancelar</w:t>
            </w:r>
          </w:p>
        </w:tc>
        <w:tc>
          <w:tcPr>
            <w:tcW w:w="5493" w:type="dxa"/>
            <w:vAlign w:val="center"/>
          </w:tcPr>
          <w:p w:rsidR="00C45D57" w:rsidRPr="00E66D79" w:rsidRDefault="00C45D57" w:rsidP="00CA5FFA">
            <w:pPr>
              <w:ind w:firstLine="381"/>
            </w:pPr>
            <w:r w:rsidRPr="00E66D79">
              <w:t>Deja el registro como está sin hacer efectivo ninguno de los cambios que se hayan producido sobre el formulario.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Borrar</w:t>
            </w:r>
          </w:p>
        </w:tc>
        <w:tc>
          <w:tcPr>
            <w:tcW w:w="5493" w:type="dxa"/>
            <w:vAlign w:val="center"/>
          </w:tcPr>
          <w:p w:rsidR="00C45D57" w:rsidRPr="00E66D79" w:rsidRDefault="00C45D57" w:rsidP="00CA5FFA">
            <w:pPr>
              <w:ind w:firstLine="381"/>
            </w:pPr>
            <w:r w:rsidRPr="00E66D79">
              <w:t>Permite borrar el registro en curso. En caso de seleccionar esta opción, se solicitará conformación mediante un mensaje como el siguiente:</w:t>
            </w:r>
          </w:p>
          <w:p w:rsidR="00C45D57" w:rsidRPr="00E66D79" w:rsidRDefault="00C45D57" w:rsidP="00CA5FFA">
            <w:pPr>
              <w:ind w:firstLine="381"/>
            </w:pPr>
          </w:p>
          <w:p w:rsidR="00C45D57" w:rsidRPr="00E66D79" w:rsidRDefault="00C45D57" w:rsidP="00CA5FFA">
            <w:pPr>
              <w:ind w:firstLine="34"/>
              <w:jc w:val="center"/>
            </w:pPr>
            <w:r>
              <w:rPr>
                <w:noProof/>
              </w:rPr>
              <w:drawing>
                <wp:inline distT="0" distB="0" distL="0" distR="0" wp14:anchorId="7BB47C94" wp14:editId="561C29B5">
                  <wp:extent cx="2183765" cy="996315"/>
                  <wp:effectExtent l="0" t="0" r="6985" b="0"/>
                  <wp:docPr id="6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2183765" cy="996315"/>
                          </a:xfrm>
                          <a:prstGeom prst="rect">
                            <a:avLst/>
                          </a:prstGeom>
                          <a:noFill/>
                          <a:ln>
                            <a:noFill/>
                          </a:ln>
                        </pic:spPr>
                      </pic:pic>
                    </a:graphicData>
                  </a:graphic>
                </wp:inline>
              </w:drawing>
            </w:r>
          </w:p>
          <w:p w:rsidR="00C45D57" w:rsidRPr="00E66D79" w:rsidRDefault="00C45D57" w:rsidP="00CA5FFA">
            <w:pPr>
              <w:ind w:firstLine="381"/>
            </w:pP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Cuadro de texto </w:t>
            </w:r>
            <w:r w:rsidRPr="005B7781">
              <w:rPr>
                <w:b/>
              </w:rPr>
              <w:t>Código</w:t>
            </w:r>
          </w:p>
        </w:tc>
        <w:tc>
          <w:tcPr>
            <w:tcW w:w="5493" w:type="dxa"/>
            <w:vAlign w:val="center"/>
          </w:tcPr>
          <w:p w:rsidR="00C45D57" w:rsidRPr="00E66D79" w:rsidRDefault="00C45D57" w:rsidP="00CA5FFA">
            <w:pPr>
              <w:ind w:firstLine="381"/>
            </w:pPr>
            <w:r w:rsidRPr="00E66D79">
              <w:t>Permite introducir el código del registro.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Cuadro de texto </w:t>
            </w:r>
            <w:r w:rsidRPr="005B7781">
              <w:rPr>
                <w:b/>
              </w:rPr>
              <w:t>Nombre</w:t>
            </w:r>
          </w:p>
        </w:tc>
        <w:tc>
          <w:tcPr>
            <w:tcW w:w="5493" w:type="dxa"/>
            <w:vAlign w:val="center"/>
          </w:tcPr>
          <w:p w:rsidR="00C45D57" w:rsidRPr="00E66D79" w:rsidRDefault="00C45D57" w:rsidP="00CA5FFA">
            <w:pPr>
              <w:ind w:firstLine="381"/>
            </w:pPr>
            <w:r w:rsidRPr="00E66D79">
              <w:t>Permite introducir el nombre.</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Panel </w:t>
            </w:r>
            <w:r w:rsidRPr="005B7781">
              <w:rPr>
                <w:b/>
              </w:rPr>
              <w:t>Orden</w:t>
            </w:r>
          </w:p>
        </w:tc>
        <w:tc>
          <w:tcPr>
            <w:tcW w:w="5493" w:type="dxa"/>
            <w:vAlign w:val="center"/>
          </w:tcPr>
          <w:p w:rsidR="00C45D57" w:rsidRPr="00E66D79" w:rsidRDefault="00C45D57" w:rsidP="00CA5FFA">
            <w:pPr>
              <w:ind w:firstLine="381"/>
            </w:pPr>
            <w:r w:rsidRPr="00E66D79">
              <w:t>Agrupa las opciones de ordenación.</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Opción </w:t>
            </w:r>
            <w:r w:rsidRPr="005B7781">
              <w:rPr>
                <w:b/>
              </w:rPr>
              <w:t>Código</w:t>
            </w:r>
          </w:p>
        </w:tc>
        <w:tc>
          <w:tcPr>
            <w:tcW w:w="5493" w:type="dxa"/>
            <w:vAlign w:val="center"/>
          </w:tcPr>
          <w:p w:rsidR="00C45D57" w:rsidRPr="00E66D79" w:rsidRDefault="00C45D57" w:rsidP="00CA5FFA">
            <w:pPr>
              <w:ind w:firstLine="381"/>
            </w:pPr>
            <w:r w:rsidRPr="00E66D79">
              <w:t>Ordena por código.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Opción </w:t>
            </w:r>
            <w:r w:rsidRPr="005B7781">
              <w:rPr>
                <w:b/>
              </w:rPr>
              <w:t>Nombre</w:t>
            </w:r>
          </w:p>
        </w:tc>
        <w:tc>
          <w:tcPr>
            <w:tcW w:w="5493" w:type="dxa"/>
            <w:vAlign w:val="center"/>
          </w:tcPr>
          <w:p w:rsidR="00C45D57" w:rsidRPr="00E66D79" w:rsidRDefault="00C45D57" w:rsidP="00CA5FFA">
            <w:pPr>
              <w:ind w:firstLine="381"/>
            </w:pPr>
            <w:r w:rsidRPr="00E66D79">
              <w:t>Ordena por nombre.</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Buscar</w:t>
            </w:r>
          </w:p>
        </w:tc>
        <w:tc>
          <w:tcPr>
            <w:tcW w:w="5493" w:type="dxa"/>
            <w:vAlign w:val="center"/>
          </w:tcPr>
          <w:p w:rsidR="00C45D57" w:rsidRPr="00E66D79" w:rsidRDefault="00C45D57" w:rsidP="00CA5FFA">
            <w:pPr>
              <w:ind w:firstLine="381"/>
            </w:pPr>
            <w:r w:rsidRPr="00E66D79">
              <w:t>Abre el cuadro de diálogo de búsqueda.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Primero</w:t>
            </w:r>
          </w:p>
        </w:tc>
        <w:tc>
          <w:tcPr>
            <w:tcW w:w="5493" w:type="dxa"/>
            <w:vAlign w:val="center"/>
          </w:tcPr>
          <w:p w:rsidR="00C45D57" w:rsidRPr="00E66D79" w:rsidRDefault="00C45D57" w:rsidP="00CA5FFA">
            <w:pPr>
              <w:ind w:firstLine="381"/>
            </w:pPr>
            <w:r w:rsidRPr="00E66D79">
              <w:t>Avanza hasta el primer registro de la tabla.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lastRenderedPageBreak/>
              <w:t xml:space="preserve">Botón </w:t>
            </w:r>
            <w:r w:rsidRPr="005B7781">
              <w:rPr>
                <w:b/>
              </w:rPr>
              <w:t>Anterior</w:t>
            </w:r>
          </w:p>
        </w:tc>
        <w:tc>
          <w:tcPr>
            <w:tcW w:w="5493" w:type="dxa"/>
            <w:vAlign w:val="center"/>
          </w:tcPr>
          <w:p w:rsidR="00C45D57" w:rsidRPr="00E66D79" w:rsidRDefault="00C45D57" w:rsidP="00CA5FFA">
            <w:pPr>
              <w:ind w:firstLine="381"/>
            </w:pPr>
            <w:r w:rsidRPr="00E66D79">
              <w:t>Avanza hasta el registro anterior al registro en curso.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Cuadro de texto </w:t>
            </w:r>
            <w:r w:rsidRPr="005B7781">
              <w:rPr>
                <w:b/>
              </w:rPr>
              <w:t>Indicador</w:t>
            </w:r>
          </w:p>
        </w:tc>
        <w:tc>
          <w:tcPr>
            <w:tcW w:w="5493" w:type="dxa"/>
            <w:vAlign w:val="center"/>
          </w:tcPr>
          <w:p w:rsidR="00C45D57" w:rsidRPr="00E66D79" w:rsidRDefault="00C45D57" w:rsidP="00CA5FFA">
            <w:pPr>
              <w:ind w:firstLine="381"/>
            </w:pPr>
            <w:r w:rsidRPr="00E66D79">
              <w:t>Indica la posición del registro en curso y cuantos registros hay en la tabla.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Siguiente</w:t>
            </w:r>
          </w:p>
        </w:tc>
        <w:tc>
          <w:tcPr>
            <w:tcW w:w="5493" w:type="dxa"/>
            <w:vAlign w:val="center"/>
          </w:tcPr>
          <w:p w:rsidR="00C45D57" w:rsidRPr="00E66D79" w:rsidRDefault="00C45D57" w:rsidP="00CA5FFA">
            <w:pPr>
              <w:ind w:firstLine="381"/>
            </w:pPr>
            <w:r w:rsidRPr="00E66D79">
              <w:t>Avanza hasta el registro siguiente al registro en curso.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Ultimo</w:t>
            </w:r>
          </w:p>
        </w:tc>
        <w:tc>
          <w:tcPr>
            <w:tcW w:w="5493" w:type="dxa"/>
            <w:vAlign w:val="center"/>
          </w:tcPr>
          <w:p w:rsidR="00C45D57" w:rsidRPr="00E66D79" w:rsidRDefault="00C45D57" w:rsidP="00CA5FFA">
            <w:pPr>
              <w:ind w:firstLine="381"/>
            </w:pPr>
            <w:r w:rsidRPr="00E66D79">
              <w:t>Avanza hasta el último registro de la tabla.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Fin</w:t>
            </w:r>
          </w:p>
        </w:tc>
        <w:tc>
          <w:tcPr>
            <w:tcW w:w="5493" w:type="dxa"/>
            <w:vAlign w:val="center"/>
          </w:tcPr>
          <w:p w:rsidR="00C45D57" w:rsidRPr="00E66D79" w:rsidRDefault="00C45D57" w:rsidP="00CA5FFA">
            <w:pPr>
              <w:ind w:firstLine="381"/>
            </w:pPr>
            <w:r w:rsidRPr="00E66D79">
              <w:t>Permite cerrar el mantenimiento.</w:t>
            </w:r>
          </w:p>
        </w:tc>
      </w:tr>
    </w:tbl>
    <w:p w:rsidR="00C45D57" w:rsidRDefault="00C45D57" w:rsidP="00C45D57">
      <w:pPr>
        <w:pStyle w:val="TextoCorrido"/>
      </w:pPr>
    </w:p>
    <w:p w:rsidR="00C45D57" w:rsidRDefault="00C45D57" w:rsidP="00C45D57">
      <w:pPr>
        <w:pStyle w:val="TextoCorrido"/>
      </w:pPr>
      <w:r>
        <w:t>Con respecto al buscador, tenemos el siguiente formulario (</w:t>
      </w:r>
      <w:r w:rsidRPr="006D6C17">
        <w:rPr>
          <w:b/>
        </w:rPr>
        <w:t>frmBuscador</w:t>
      </w:r>
      <w:r>
        <w:t>):</w:t>
      </w:r>
    </w:p>
    <w:p w:rsidR="00C45D57" w:rsidRDefault="00C45D57" w:rsidP="00C45D57">
      <w:pPr>
        <w:pStyle w:val="TextoCorrido"/>
        <w:ind w:firstLine="0"/>
        <w:jc w:val="center"/>
      </w:pPr>
      <w:r>
        <w:rPr>
          <w:noProof/>
        </w:rPr>
        <w:drawing>
          <wp:inline distT="0" distB="0" distL="0" distR="0" wp14:anchorId="1178ECD5" wp14:editId="67226651">
            <wp:extent cx="4215740" cy="2176891"/>
            <wp:effectExtent l="0" t="0" r="0" b="0"/>
            <wp:docPr id="629" name="Imagen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223503" cy="2180900"/>
                    </a:xfrm>
                    <a:prstGeom prst="rect">
                      <a:avLst/>
                    </a:prstGeom>
                    <a:noFill/>
                    <a:ln>
                      <a:noFill/>
                    </a:ln>
                  </pic:spPr>
                </pic:pic>
              </a:graphicData>
            </a:graphic>
          </wp:inline>
        </w:drawing>
      </w:r>
    </w:p>
    <w:p w:rsidR="00C45D57" w:rsidRDefault="00C45D57" w:rsidP="00C45D57">
      <w:pPr>
        <w:pStyle w:val="TextoCorrido"/>
        <w:rPr>
          <w:noProof/>
        </w:rPr>
      </w:pPr>
      <w:r>
        <w:rPr>
          <w:noProof/>
        </w:rPr>
        <w:t>En ejecución, el buscador posee el siguiente aspecto: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1883"/>
        <w:gridCol w:w="1908"/>
        <w:gridCol w:w="1913"/>
      </w:tblGrid>
      <w:tr w:rsidR="00C45D57" w:rsidTr="00CA5FFA">
        <w:tc>
          <w:tcPr>
            <w:tcW w:w="3072" w:type="dxa"/>
            <w:shd w:val="clear" w:color="auto" w:fill="auto"/>
            <w:vAlign w:val="center"/>
          </w:tcPr>
          <w:p w:rsidR="00C45D57" w:rsidRDefault="00C45D57" w:rsidP="00CA5FFA">
            <w:pPr>
              <w:pStyle w:val="TextoCorrido"/>
              <w:ind w:firstLine="0"/>
              <w:jc w:val="center"/>
              <w:rPr>
                <w:noProof/>
              </w:rPr>
            </w:pPr>
            <w:r>
              <w:rPr>
                <w:noProof/>
              </w:rPr>
              <w:drawing>
                <wp:inline distT="0" distB="0" distL="0" distR="0" wp14:anchorId="2DBC2172" wp14:editId="255BDB19">
                  <wp:extent cx="1110857" cy="1174419"/>
                  <wp:effectExtent l="0" t="0" r="0" b="6985"/>
                  <wp:docPr id="6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1112120" cy="1175754"/>
                          </a:xfrm>
                          <a:prstGeom prst="rect">
                            <a:avLst/>
                          </a:prstGeom>
                          <a:noFill/>
                          <a:ln>
                            <a:noFill/>
                          </a:ln>
                        </pic:spPr>
                      </pic:pic>
                    </a:graphicData>
                  </a:graphic>
                </wp:inline>
              </w:drawing>
            </w:r>
          </w:p>
        </w:tc>
        <w:tc>
          <w:tcPr>
            <w:tcW w:w="3074" w:type="dxa"/>
            <w:shd w:val="clear" w:color="auto" w:fill="auto"/>
            <w:vAlign w:val="center"/>
          </w:tcPr>
          <w:p w:rsidR="00C45D57" w:rsidRDefault="00C45D57" w:rsidP="00CA5FFA">
            <w:pPr>
              <w:pStyle w:val="TextoCorrido"/>
              <w:ind w:firstLine="0"/>
              <w:jc w:val="center"/>
              <w:rPr>
                <w:noProof/>
              </w:rPr>
            </w:pPr>
            <w:r>
              <w:rPr>
                <w:noProof/>
              </w:rPr>
              <w:drawing>
                <wp:inline distT="0" distB="0" distL="0" distR="0" wp14:anchorId="4FF108E6" wp14:editId="6CEF4FF2">
                  <wp:extent cx="1110857" cy="1174419"/>
                  <wp:effectExtent l="0" t="0" r="0" b="6985"/>
                  <wp:docPr id="6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1110885" cy="1174449"/>
                          </a:xfrm>
                          <a:prstGeom prst="rect">
                            <a:avLst/>
                          </a:prstGeom>
                          <a:noFill/>
                          <a:ln>
                            <a:noFill/>
                          </a:ln>
                        </pic:spPr>
                      </pic:pic>
                    </a:graphicData>
                  </a:graphic>
                </wp:inline>
              </w:drawing>
            </w:r>
          </w:p>
        </w:tc>
        <w:tc>
          <w:tcPr>
            <w:tcW w:w="1287" w:type="dxa"/>
            <w:shd w:val="clear" w:color="auto" w:fill="auto"/>
            <w:vAlign w:val="center"/>
          </w:tcPr>
          <w:p w:rsidR="00C45D57" w:rsidRPr="00EF7740" w:rsidRDefault="00C45D57" w:rsidP="00CA5FFA">
            <w:pPr>
              <w:pStyle w:val="TextoCorrido"/>
              <w:ind w:firstLine="0"/>
              <w:jc w:val="center"/>
              <w:rPr>
                <w:noProof/>
              </w:rPr>
            </w:pPr>
            <w:r>
              <w:rPr>
                <w:noProof/>
              </w:rPr>
              <w:drawing>
                <wp:inline distT="0" distB="0" distL="0" distR="0" wp14:anchorId="33DAE270" wp14:editId="6F2DAF56">
                  <wp:extent cx="1127254" cy="1191754"/>
                  <wp:effectExtent l="0" t="0" r="0" b="8890"/>
                  <wp:docPr id="6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1127283" cy="1191784"/>
                          </a:xfrm>
                          <a:prstGeom prst="rect">
                            <a:avLst/>
                          </a:prstGeom>
                          <a:noFill/>
                          <a:ln>
                            <a:noFill/>
                          </a:ln>
                        </pic:spPr>
                      </pic:pic>
                    </a:graphicData>
                  </a:graphic>
                </wp:inline>
              </w:drawing>
            </w:r>
          </w:p>
        </w:tc>
        <w:tc>
          <w:tcPr>
            <w:tcW w:w="1287" w:type="dxa"/>
            <w:shd w:val="clear" w:color="auto" w:fill="auto"/>
            <w:vAlign w:val="center"/>
          </w:tcPr>
          <w:p w:rsidR="00C45D57" w:rsidRPr="00EF7740" w:rsidRDefault="00C45D57" w:rsidP="00CA5FFA">
            <w:pPr>
              <w:pStyle w:val="TextoCorrido"/>
              <w:ind w:firstLine="0"/>
              <w:jc w:val="center"/>
              <w:rPr>
                <w:noProof/>
              </w:rPr>
            </w:pPr>
            <w:r>
              <w:rPr>
                <w:noProof/>
              </w:rPr>
              <w:drawing>
                <wp:inline distT="0" distB="0" distL="0" distR="0" wp14:anchorId="46AC6F7A" wp14:editId="603D711D">
                  <wp:extent cx="1131352" cy="1196087"/>
                  <wp:effectExtent l="0" t="0" r="0" b="4445"/>
                  <wp:docPr id="6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1131381" cy="1196118"/>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extoCorrido"/>
      </w:pPr>
      <w:r>
        <w:lastRenderedPageBreak/>
        <w:t>Podemos observar que, en la medida que se indique parte del texto que se desea buscar, la lista con los registros a seleccionar se irá reduciendo para mostrar sólo aquellos que efectivamente contengan dicha partícula en su nombre.</w:t>
      </w:r>
    </w:p>
    <w:p w:rsidR="00C45D57" w:rsidRDefault="00C45D57" w:rsidP="00C45D57">
      <w:pPr>
        <w:pStyle w:val="TextoCorrido"/>
      </w:pPr>
      <w:r>
        <w:t>La funcionalidad de los elementos de la pantalla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5"/>
        <w:gridCol w:w="4732"/>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Seleccionar</w:t>
            </w:r>
          </w:p>
        </w:tc>
        <w:tc>
          <w:tcPr>
            <w:tcW w:w="5493" w:type="dxa"/>
            <w:vAlign w:val="center"/>
          </w:tcPr>
          <w:p w:rsidR="00C45D57" w:rsidRPr="00E66D79" w:rsidRDefault="00C45D57" w:rsidP="00CA5FFA">
            <w:pPr>
              <w:ind w:firstLine="381"/>
            </w:pPr>
            <w:r>
              <w:t>Cierra el buscador devolviendo al mantenimiento el registro seleccionado</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Cancelar</w:t>
            </w:r>
          </w:p>
        </w:tc>
        <w:tc>
          <w:tcPr>
            <w:tcW w:w="5493" w:type="dxa"/>
            <w:vAlign w:val="center"/>
          </w:tcPr>
          <w:p w:rsidR="00C45D57" w:rsidRPr="00E66D79" w:rsidRDefault="00C45D57" w:rsidP="00CA5FFA">
            <w:pPr>
              <w:ind w:firstLine="381"/>
            </w:pPr>
            <w:r>
              <w:t>Cierra el buscador sin seleccionar ningún registro</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t>Cuadro de Texto</w:t>
            </w:r>
            <w:r w:rsidR="00D974FE">
              <w:t xml:space="preserve"> </w:t>
            </w:r>
            <w:r w:rsidR="00D974FE" w:rsidRPr="00D974FE">
              <w:rPr>
                <w:b/>
              </w:rPr>
              <w:t>Partícula</w:t>
            </w:r>
          </w:p>
        </w:tc>
        <w:tc>
          <w:tcPr>
            <w:tcW w:w="5493" w:type="dxa"/>
            <w:vAlign w:val="center"/>
          </w:tcPr>
          <w:p w:rsidR="00C45D57" w:rsidRDefault="00C45D57" w:rsidP="00CA5FFA">
            <w:pPr>
              <w:ind w:firstLine="381"/>
            </w:pPr>
            <w:r>
              <w:t>Partícula a buscar.</w:t>
            </w:r>
          </w:p>
        </w:tc>
      </w:tr>
      <w:tr w:rsidR="00C45D57" w:rsidRPr="00715447" w:rsidTr="00CA5FFA">
        <w:trPr>
          <w:jc w:val="center"/>
        </w:trPr>
        <w:tc>
          <w:tcPr>
            <w:tcW w:w="3227" w:type="dxa"/>
            <w:shd w:val="clear" w:color="auto" w:fill="auto"/>
            <w:vAlign w:val="center"/>
          </w:tcPr>
          <w:p w:rsidR="00C45D57" w:rsidRDefault="00C45D57" w:rsidP="00CA5FFA">
            <w:r>
              <w:t>Lista</w:t>
            </w:r>
          </w:p>
        </w:tc>
        <w:tc>
          <w:tcPr>
            <w:tcW w:w="5493" w:type="dxa"/>
            <w:vAlign w:val="center"/>
          </w:tcPr>
          <w:p w:rsidR="00C45D57" w:rsidRDefault="00C45D57" w:rsidP="00CA5FFA">
            <w:pPr>
              <w:ind w:firstLine="381"/>
            </w:pPr>
            <w:r>
              <w:t>Contiene los registros que se pueden elegir.</w:t>
            </w:r>
          </w:p>
          <w:p w:rsidR="00C45D57" w:rsidRDefault="00C45D57" w:rsidP="00CA5FFA">
            <w:pPr>
              <w:ind w:firstLine="381"/>
            </w:pPr>
            <w:r>
              <w:t>También es posible seleccionar un registro haciendo doble clic sobre un elemento de la lista.</w:t>
            </w:r>
          </w:p>
        </w:tc>
      </w:tr>
    </w:tbl>
    <w:p w:rsidR="00C45D57" w:rsidRDefault="00C45D57" w:rsidP="00C45D57">
      <w:pPr>
        <w:pStyle w:val="TextoCorrido"/>
      </w:pPr>
    </w:p>
    <w:p w:rsidR="00C45D57" w:rsidRDefault="00C45D57" w:rsidP="00CA5FFA">
      <w:pPr>
        <w:pStyle w:val="Ttulo3"/>
      </w:pPr>
      <w:bookmarkStart w:id="1312" w:name="_Toc336066754"/>
      <w:r>
        <w:t>Código fuente del formulario</w:t>
      </w:r>
      <w:bookmarkEnd w:id="1312"/>
    </w:p>
    <w:p w:rsidR="00C45D57" w:rsidRDefault="00C45D57" w:rsidP="00C45D57">
      <w:pPr>
        <w:pStyle w:val="TextoCorrido"/>
        <w:rPr>
          <w:noProof/>
        </w:rPr>
      </w:pPr>
      <w:r>
        <w:rPr>
          <w:noProof/>
        </w:rPr>
        <w:t>El código correspondiente al formulario principal (</w:t>
      </w:r>
      <w:r w:rsidRPr="00D53513">
        <w:rPr>
          <w:b/>
          <w:noProof/>
        </w:rPr>
        <w:t>frmContactos</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"Option"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nuevo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respuesta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pon_btn_inicio()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btnPrimero.Enabled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btnAnterior.Enabled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btnSiguiente.Enabled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btnUltimo.Enabled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tbNombre.Enabled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pon_btn_normal()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False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btnPrimero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btnAnterior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btnSiguiente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btnUltimo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 = False</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pon_btn_anadir()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False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btnPrimero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btnAnterior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btnSiguiente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btnUltimo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 = False</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frmBuscador.Show()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respuesta &lt;&gt;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existe(respuesta)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 &lt;&gt;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 1).Select()</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btnCancelar_Click()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fNumRegs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mostrar_registro(fNumReg)</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mostrar_posicion()</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pon_btn_inicio()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nuevo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btnEditar_Click()</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pon_btn_normal()</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nuevo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tbCodigo.SetFocus()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fNumRegs()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nfilas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nfilas = Cells.Find("*", SearchOrder:=xlByRows, _</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LookIn:=xlValues, SearchDirection:=xlPrevious).Row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fNumRegs = nfilas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fNumReg()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fNumReg = ActiveCell.Row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mostrar_posicion()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indicadorSB.Text = fNumReg &amp; " de " &amp; fNumRegs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mostrar_registro(nReg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Cells(nReg + 1, 1).Value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Cells(nReg + 1, 2).Value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btnPrimero_Click()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Range("A2").Select()</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btnSiguiente_Click()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fila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&lt; fNumRegs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 + 2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fNumRegs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Cells(fila, 1).Select()</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lastRenderedPageBreak/>
              <w:t xml:space="preserve">    </w:t>
            </w:r>
            <w:r w:rsidRPr="00874662">
              <w:rPr>
                <w:rFonts w:ascii="Courier New" w:hAnsi="Courier New" w:cs="Courier New"/>
                <w:sz w:val="18"/>
                <w:szCs w:val="18"/>
              </w:rPr>
              <w:t>mostrar_registro(fNumReg)</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btnAnterior_Click()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fila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Cells(fila, 1).Select()</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mostrar_registro(fNumReg)</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btnUltimo_Click()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mostrar_registro(fNumReg)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mostrar_posicion()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btnNuevo_Click()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pon_btn_anadir()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+ 2, 1).Select()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nuevo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btnGrabar_Click()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codigo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codigo = tbCodigo.Text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existe(codigo) &lt;&gt; -1 And nuevo Then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MsgBox("Código (" &amp; codigo &amp; ") ya existe.")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tbCodigo.SetFocus()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 = tbCodigo.Text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ActiveCell.Offset(0, 1).Select()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 = tbNombre.Text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 + 1, 1).Select()</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pon_btn_inicio()</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btnBorrar_Click()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xml:space="preserve">If MsgBox("Está Vd. seguro de la anulación de (" &amp; tbCodigo.Text &amp; ") ? </w:t>
            </w:r>
            <w:r w:rsidRPr="00CC0FF5">
              <w:rPr>
                <w:rFonts w:ascii="Courier New" w:hAnsi="Courier New" w:cs="Courier New"/>
                <w:sz w:val="18"/>
                <w:szCs w:val="18"/>
                <w:lang w:val="en-US"/>
              </w:rPr>
              <w:t>", vbYesNo + vbExclamation, "Eliminar registro") = vbYes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Range(Cells(fNumReg + 1, 1), Cells(fNumReg + 1, 2)).Delete(xlShiftUp)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If fNumReg &gt; fNumRegs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pon_btn_inicio()</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rbCodigo_Click()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rbNombre_Click()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Range("A2").Select()</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pon_btn_inicio()</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mostrar_registro(fNumReg)</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nuevo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rbCodigo.Value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rbNombre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ordenar()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 As Range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Range("A1:B11")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Range(Cells(1, 1), Cells(fNumRegs + 1,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rbCodigo.Value = True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r.Sort(Key1:="Teléfono", order1:=xlAscending, Header:=xlYes)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r.Sort(Key1:="Nombre", order1:=xlAscending, Header:=xlYes)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existe(codigo As String)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r As Range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Range(Cells(1, 1), Cells(fNumRegs + 1,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r.Find(What:=codigo, LookIn:=xlValues)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s Is Nothing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s.Row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C45D57" w:rsidRPr="00CC0FF5" w:rsidRDefault="00C45D57" w:rsidP="00CC0FF5">
            <w:pPr>
              <w:pStyle w:val="TextoCorrido"/>
              <w:spacing w:after="0"/>
              <w:ind w:hanging="2"/>
              <w:jc w:val="left"/>
              <w:rPr>
                <w:rFonts w:ascii="Courier New" w:hAnsi="Courier New" w:cs="Courier New"/>
                <w:sz w:val="18"/>
                <w:szCs w:val="18"/>
                <w:lang w:val="en-US"/>
              </w:rPr>
            </w:pPr>
          </w:p>
        </w:tc>
      </w:tr>
    </w:tbl>
    <w:p w:rsidR="00C45D57" w:rsidRDefault="00C45D57" w:rsidP="00C45D57">
      <w:pPr>
        <w:pStyle w:val="TextoCorrido"/>
        <w:rPr>
          <w:noProof/>
        </w:rPr>
      </w:pPr>
    </w:p>
    <w:p w:rsidR="00C45D57" w:rsidRDefault="00C45D57" w:rsidP="00C45D57">
      <w:pPr>
        <w:pStyle w:val="TextoCorrido"/>
        <w:rPr>
          <w:noProof/>
        </w:rPr>
      </w:pPr>
      <w:r>
        <w:rPr>
          <w:noProof/>
        </w:rPr>
        <w:t>El código correspondiente al buscador (</w:t>
      </w:r>
      <w:r w:rsidRPr="00D53513">
        <w:rPr>
          <w:b/>
          <w:noProof/>
        </w:rPr>
        <w:t>frm</w:t>
      </w:r>
      <w:r>
        <w:rPr>
          <w:b/>
          <w:noProof/>
        </w:rPr>
        <w:t>Buscador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Option</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"Option"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buscar()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guardar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fr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particula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particula = tbParticula.Text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filas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filas = frmContactos.fNumRegs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lbRes.Clear()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f = 2 To filas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codigo, nombre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codigo = Cells(f,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Cells(f,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particula &lt;&gt;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InStr(UCase(nombre), UCase(particula)) &lt;&gt; 0 Or InStr(UCase(codigo), UCase(particula)) &lt;&gt;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guardar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lbRes.AddItem()</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lbRes.List(fr, 0) = codigo</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lbRes.List(fr, 1) = nombre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 = fr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lbRes.ListCount &gt;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lbRes.ListIndex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btnSeleccionar.Enabled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btnSeleccionar.Enabled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btnCancelar_Click()</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frmContactos.respuesta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btnSeleccionar_Click()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seleccionar()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seleccionar()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index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index = lbRes.ListIndex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If index &lt;&gt; -1 Then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frmContactos.respuesta = lbRes.List(index,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lbRes_DblClick(ByVal Cancel As MSForms.ReturnBoolean)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seleccionar()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tbParticula_Change()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Sub UserForm_Initialize()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frmContactos.respuesta = ""</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btnSeleccionar.Default = True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lbRes.ColumnCount =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btnSeleccionar.Enabled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tbParticula.SetFocus()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rPr>
          <w:noProof/>
        </w:rPr>
      </w:pPr>
    </w:p>
    <w:p w:rsidR="00C45D57" w:rsidRDefault="00C45D57" w:rsidP="00C45D57">
      <w:pPr>
        <w:pStyle w:val="TextoCorrido"/>
        <w:rPr>
          <w:noProof/>
        </w:rPr>
      </w:pPr>
    </w:p>
    <w:p w:rsidR="00C45D57" w:rsidRDefault="00C45D57" w:rsidP="00DC66CA">
      <w:pPr>
        <w:pStyle w:val="Ttulo2"/>
        <w:ind w:hanging="940"/>
      </w:pPr>
      <w:bookmarkStart w:id="1313" w:name="_Toc336066755"/>
      <w:bookmarkStart w:id="1314" w:name="_Toc337380391"/>
      <w:r>
        <w:t>Calculadora</w:t>
      </w:r>
      <w:bookmarkEnd w:id="1313"/>
      <w:bookmarkEnd w:id="1314"/>
    </w:p>
    <w:p w:rsidR="00C45D57" w:rsidRDefault="00C45D57" w:rsidP="00C45D57">
      <w:pPr>
        <w:pStyle w:val="TextoCorrido"/>
      </w:pPr>
      <w:r>
        <w:t>En este ejemplo, se muestra como confeccionar una calculadora simple en la que como funcionalidades a destacar indicaremos la posibilidad de utilizar el teclado numérico y también la posibilidad de imprimir la lista de operaciones realizadas por la impresora del sistema.</w:t>
      </w:r>
    </w:p>
    <w:p w:rsidR="00C45D57" w:rsidRDefault="00C45D57" w:rsidP="00CA5FFA">
      <w:pPr>
        <w:pStyle w:val="Ttulo3"/>
      </w:pPr>
      <w:bookmarkStart w:id="1315" w:name="_Toc336066756"/>
      <w:r>
        <w:t>Elementos del formulario</w:t>
      </w:r>
      <w:bookmarkEnd w:id="1315"/>
    </w:p>
    <w:p w:rsidR="00C45D57" w:rsidRDefault="00C45D57" w:rsidP="00C45D57">
      <w:pPr>
        <w:pStyle w:val="TextoCorrido"/>
      </w:pPr>
      <w:r>
        <w:t xml:space="preserve">El formulario (denominado </w:t>
      </w:r>
      <w:r w:rsidRPr="002218EC">
        <w:rPr>
          <w:b/>
        </w:rPr>
        <w:t>frmCal</w:t>
      </w:r>
      <w:r>
        <w:t>) contiene los siguientes elementos:</w:t>
      </w:r>
    </w:p>
    <w:p w:rsidR="00C45D57" w:rsidRDefault="00C45D57" w:rsidP="00C45D57">
      <w:pPr>
        <w:pStyle w:val="TextoCorrido"/>
        <w:ind w:firstLine="0"/>
        <w:jc w:val="center"/>
      </w:pPr>
      <w:r>
        <w:rPr>
          <w:noProof/>
        </w:rPr>
        <w:lastRenderedPageBreak/>
        <w:drawing>
          <wp:inline distT="0" distB="0" distL="0" distR="0" wp14:anchorId="30293E8D" wp14:editId="395178F8">
            <wp:extent cx="3821430" cy="2238375"/>
            <wp:effectExtent l="0" t="0" r="7620" b="9525"/>
            <wp:docPr id="635" name="Imagen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821430" cy="2238375"/>
                    </a:xfrm>
                    <a:prstGeom prst="rect">
                      <a:avLst/>
                    </a:prstGeom>
                    <a:noFill/>
                    <a:ln>
                      <a:noFill/>
                    </a:ln>
                  </pic:spPr>
                </pic:pic>
              </a:graphicData>
            </a:graphic>
          </wp:inline>
        </w:drawing>
      </w:r>
    </w:p>
    <w:p w:rsidR="00C45D57" w:rsidRDefault="00C45D57" w:rsidP="00CA5FFA">
      <w:pPr>
        <w:pStyle w:val="Ttulo3"/>
      </w:pPr>
      <w:bookmarkStart w:id="1316" w:name="_Toc336066757"/>
      <w:r>
        <w:t>Ejecución del formulario</w:t>
      </w:r>
      <w:bookmarkEnd w:id="1316"/>
    </w:p>
    <w:p w:rsidR="00C45D57" w:rsidRDefault="00C45D57" w:rsidP="00C45D57">
      <w:pPr>
        <w:pStyle w:val="TextoCorrido"/>
      </w:pPr>
      <w:r>
        <w:t>En ejecución posee el siguiente aspecto:</w:t>
      </w:r>
    </w:p>
    <w:p w:rsidR="00C45D57" w:rsidRDefault="00C45D57" w:rsidP="00C45D57">
      <w:pPr>
        <w:jc w:val="center"/>
        <w:rPr>
          <w:noProof/>
        </w:rPr>
      </w:pPr>
      <w:r>
        <w:rPr>
          <w:noProof/>
        </w:rPr>
        <w:drawing>
          <wp:inline distT="0" distB="0" distL="0" distR="0" wp14:anchorId="059AA275" wp14:editId="1857063F">
            <wp:extent cx="2156460" cy="1542415"/>
            <wp:effectExtent l="0" t="0" r="0" b="635"/>
            <wp:docPr id="6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2156460" cy="1542415"/>
                    </a:xfrm>
                    <a:prstGeom prst="rect">
                      <a:avLst/>
                    </a:prstGeom>
                    <a:noFill/>
                    <a:ln>
                      <a:noFill/>
                    </a:ln>
                  </pic:spPr>
                </pic:pic>
              </a:graphicData>
            </a:graphic>
          </wp:inline>
        </w:drawing>
      </w:r>
    </w:p>
    <w:p w:rsidR="00C45D57" w:rsidRDefault="00C45D57" w:rsidP="00C45D57">
      <w:pPr>
        <w:rPr>
          <w:noProof/>
        </w:rPr>
      </w:pP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4"/>
        <w:gridCol w:w="4713"/>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Bot</w:t>
            </w:r>
            <w:r>
              <w:t>o</w:t>
            </w:r>
            <w:r w:rsidRPr="00E66D79">
              <w:t>n</w:t>
            </w:r>
            <w:r>
              <w:t>es</w:t>
            </w:r>
            <w:r w:rsidRPr="00E66D79">
              <w:t xml:space="preserve"> </w:t>
            </w:r>
            <w:r>
              <w:rPr>
                <w:b/>
              </w:rPr>
              <w:t>0,1,2…9</w:t>
            </w:r>
          </w:p>
        </w:tc>
        <w:tc>
          <w:tcPr>
            <w:tcW w:w="5493" w:type="dxa"/>
            <w:vAlign w:val="center"/>
          </w:tcPr>
          <w:p w:rsidR="00C45D57" w:rsidRPr="00E66D79" w:rsidRDefault="00C45D57" w:rsidP="00CA5FFA">
            <w:pPr>
              <w:ind w:firstLine="381"/>
            </w:pPr>
            <w:r w:rsidRPr="00E66D79">
              <w:t xml:space="preserve">Permite </w:t>
            </w:r>
            <w:r>
              <w:t>introducir dígito numérico</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 xml:space="preserve">Salir </w:t>
            </w:r>
            <w:r>
              <w:object w:dxaOrig="4500" w:dyaOrig="4500">
                <v:shape id="_x0000_i1166" type="#_x0000_t75" style="width:11.7pt;height:11.7pt" o:ole="">
                  <v:imagedata r:id="rId756" o:title=""/>
                </v:shape>
                <o:OLEObject Type="Embed" ProgID="PBrush" ShapeID="_x0000_i1166" DrawAspect="Content" ObjectID="_1411122988" r:id="rId757"/>
              </w:object>
            </w:r>
          </w:p>
        </w:tc>
        <w:tc>
          <w:tcPr>
            <w:tcW w:w="5493" w:type="dxa"/>
            <w:vAlign w:val="center"/>
          </w:tcPr>
          <w:p w:rsidR="00C45D57" w:rsidRPr="00E66D79" w:rsidRDefault="00C45D57" w:rsidP="00CA5FFA">
            <w:pPr>
              <w:ind w:firstLine="381"/>
            </w:pPr>
            <w:r w:rsidRPr="00E66D79">
              <w:t xml:space="preserve">Permite </w:t>
            </w:r>
            <w:r>
              <w:t>cerrar la calculadora.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Bot</w:t>
            </w:r>
            <w:r>
              <w:t>o</w:t>
            </w:r>
            <w:r w:rsidRPr="00E66D79">
              <w:t>n</w:t>
            </w:r>
            <w:r>
              <w:t>es</w:t>
            </w:r>
            <w:r w:rsidRPr="00E66D79">
              <w:t xml:space="preserve"> </w:t>
            </w:r>
            <w:r w:rsidRPr="009472E5">
              <w:t>&lt; &gt;</w:t>
            </w:r>
          </w:p>
        </w:tc>
        <w:tc>
          <w:tcPr>
            <w:tcW w:w="5493" w:type="dxa"/>
            <w:vAlign w:val="center"/>
          </w:tcPr>
          <w:p w:rsidR="00C45D57" w:rsidRPr="00E66D79" w:rsidRDefault="00C45D57" w:rsidP="00CA5FFA">
            <w:pPr>
              <w:ind w:firstLine="381"/>
            </w:pPr>
            <w:r w:rsidRPr="00E66D79">
              <w:t>Permite</w:t>
            </w:r>
            <w:r>
              <w:t>n</w:t>
            </w:r>
            <w:r w:rsidRPr="00E66D79">
              <w:t xml:space="preserve"> </w:t>
            </w:r>
            <w:r>
              <w:t>disminuir o aumentar la precisión (número de decimales a considerar para los cálculos</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lastRenderedPageBreak/>
              <w:t xml:space="preserve">Caja de texto </w:t>
            </w:r>
            <w:r w:rsidRPr="009472E5">
              <w:rPr>
                <w:b/>
              </w:rPr>
              <w:t>Resultado</w:t>
            </w:r>
          </w:p>
        </w:tc>
        <w:tc>
          <w:tcPr>
            <w:tcW w:w="5493" w:type="dxa"/>
            <w:vAlign w:val="center"/>
          </w:tcPr>
          <w:p w:rsidR="00C45D57" w:rsidRPr="00E66D79" w:rsidRDefault="00C45D57" w:rsidP="00CA5FFA">
            <w:pPr>
              <w:ind w:firstLine="381"/>
            </w:pPr>
            <w:r>
              <w:t>Muestra el número que se está introduciendo o el resultado del cálculo.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 xml:space="preserve">Retroceso </w:t>
            </w:r>
            <w:r>
              <w:object w:dxaOrig="555" w:dyaOrig="540">
                <v:shape id="_x0000_i1167" type="#_x0000_t75" style="width:10.9pt;height:10.9pt" o:ole="">
                  <v:imagedata r:id="rId758" o:title=""/>
                </v:shape>
                <o:OLEObject Type="Embed" ProgID="PBrush" ShapeID="_x0000_i1167" DrawAspect="Content" ObjectID="_1411122989" r:id="rId759"/>
              </w:object>
            </w:r>
          </w:p>
        </w:tc>
        <w:tc>
          <w:tcPr>
            <w:tcW w:w="5493" w:type="dxa"/>
            <w:vAlign w:val="center"/>
          </w:tcPr>
          <w:p w:rsidR="00C45D57" w:rsidRPr="00E66D79" w:rsidRDefault="00C45D57" w:rsidP="00CA5FFA">
            <w:pPr>
              <w:ind w:firstLine="381"/>
            </w:pPr>
            <w:r>
              <w:t>Permite eliminar el último dígito introducido.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C</w:t>
            </w:r>
          </w:p>
        </w:tc>
        <w:tc>
          <w:tcPr>
            <w:tcW w:w="5493" w:type="dxa"/>
            <w:vAlign w:val="center"/>
          </w:tcPr>
          <w:p w:rsidR="00C45D57" w:rsidRPr="00E66D79" w:rsidRDefault="00C45D57" w:rsidP="00CA5FFA">
            <w:pPr>
              <w:ind w:firstLine="381"/>
            </w:pPr>
            <w:r>
              <w:t>Anula el último valor entrado.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t>A</w:t>
            </w:r>
            <w:r>
              <w:rPr>
                <w:b/>
              </w:rPr>
              <w:t>C</w:t>
            </w:r>
          </w:p>
        </w:tc>
        <w:tc>
          <w:tcPr>
            <w:tcW w:w="5493" w:type="dxa"/>
            <w:vAlign w:val="center"/>
          </w:tcPr>
          <w:p w:rsidR="00C45D57" w:rsidRPr="00E66D79" w:rsidRDefault="00C45D57" w:rsidP="00CA5FFA">
            <w:pPr>
              <w:ind w:firstLine="381"/>
            </w:pPr>
            <w:r>
              <w:t>Anula todo el cálculo y permite volver a empezar.</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t xml:space="preserve">. </w:t>
            </w:r>
          </w:p>
        </w:tc>
        <w:tc>
          <w:tcPr>
            <w:tcW w:w="5493" w:type="dxa"/>
            <w:vAlign w:val="center"/>
          </w:tcPr>
          <w:p w:rsidR="00C45D57" w:rsidRPr="00E66D79" w:rsidRDefault="00C45D57" w:rsidP="00CA5FFA">
            <w:pPr>
              <w:ind w:firstLine="381"/>
            </w:pPr>
            <w:r>
              <w:t>Introduce el separador decimal.</w:t>
            </w:r>
          </w:p>
        </w:tc>
      </w:tr>
      <w:tr w:rsidR="00C45D57" w:rsidRPr="00715447" w:rsidTr="00CA5FFA">
        <w:trPr>
          <w:jc w:val="center"/>
        </w:trPr>
        <w:tc>
          <w:tcPr>
            <w:tcW w:w="3227" w:type="dxa"/>
            <w:shd w:val="clear" w:color="auto" w:fill="auto"/>
            <w:vAlign w:val="center"/>
          </w:tcPr>
          <w:p w:rsidR="00C45D57" w:rsidRPr="00E66D79" w:rsidRDefault="00C45D57" w:rsidP="00CA5FFA">
            <w:r>
              <w:t xml:space="preserve">Botón </w:t>
            </w:r>
            <w:r w:rsidRPr="009472E5">
              <w:rPr>
                <w:b/>
              </w:rPr>
              <w:t>=</w:t>
            </w:r>
          </w:p>
        </w:tc>
        <w:tc>
          <w:tcPr>
            <w:tcW w:w="5493" w:type="dxa"/>
            <w:vAlign w:val="center"/>
          </w:tcPr>
          <w:p w:rsidR="00C45D57" w:rsidRPr="00E66D79" w:rsidRDefault="00C45D57" w:rsidP="00CA5FFA">
            <w:pPr>
              <w:ind w:firstLine="381"/>
            </w:pPr>
            <w:r>
              <w:t>Ejecuta el cálculo</w:t>
            </w:r>
          </w:p>
        </w:tc>
      </w:tr>
      <w:tr w:rsidR="00C45D57" w:rsidRPr="00715447" w:rsidTr="00CA5FFA">
        <w:trPr>
          <w:jc w:val="center"/>
        </w:trPr>
        <w:tc>
          <w:tcPr>
            <w:tcW w:w="3227" w:type="dxa"/>
            <w:shd w:val="clear" w:color="auto" w:fill="auto"/>
            <w:vAlign w:val="center"/>
          </w:tcPr>
          <w:p w:rsidR="00C45D57" w:rsidRDefault="00C45D57" w:rsidP="00CA5FFA">
            <w:r>
              <w:t xml:space="preserve">Botón </w:t>
            </w:r>
            <w:r w:rsidRPr="009472E5">
              <w:rPr>
                <w:b/>
              </w:rPr>
              <w:t>Imprimir</w:t>
            </w:r>
          </w:p>
        </w:tc>
        <w:tc>
          <w:tcPr>
            <w:tcW w:w="5493" w:type="dxa"/>
            <w:vAlign w:val="center"/>
          </w:tcPr>
          <w:p w:rsidR="00C45D57" w:rsidRDefault="00C45D57" w:rsidP="00CA5FFA">
            <w:pPr>
              <w:ind w:firstLine="381"/>
            </w:pPr>
            <w:r>
              <w:t>Imprime por impresora el conjunto de operaciones que se hallan reflejadas en el cuadro de texto de operaciones.</w:t>
            </w:r>
          </w:p>
        </w:tc>
      </w:tr>
      <w:tr w:rsidR="00C45D57" w:rsidRPr="00715447" w:rsidTr="00CA5FFA">
        <w:trPr>
          <w:jc w:val="center"/>
        </w:trPr>
        <w:tc>
          <w:tcPr>
            <w:tcW w:w="3227" w:type="dxa"/>
            <w:shd w:val="clear" w:color="auto" w:fill="auto"/>
            <w:vAlign w:val="center"/>
          </w:tcPr>
          <w:p w:rsidR="00C45D57" w:rsidRDefault="00C45D57" w:rsidP="00CA5FFA">
            <w:r>
              <w:t xml:space="preserve">Caja de texto </w:t>
            </w:r>
            <w:r w:rsidRPr="009472E5">
              <w:rPr>
                <w:b/>
              </w:rPr>
              <w:t>Operaciones</w:t>
            </w:r>
          </w:p>
        </w:tc>
        <w:tc>
          <w:tcPr>
            <w:tcW w:w="5493" w:type="dxa"/>
            <w:vAlign w:val="center"/>
          </w:tcPr>
          <w:p w:rsidR="00C45D57" w:rsidRDefault="00C45D57" w:rsidP="00CA5FFA">
            <w:pPr>
              <w:ind w:firstLine="381"/>
            </w:pPr>
            <w:r>
              <w:t>Es el cuadro de la derecha que contiene cada una de las operaciones que se van realizando.</w:t>
            </w:r>
          </w:p>
        </w:tc>
      </w:tr>
    </w:tbl>
    <w:p w:rsidR="00C45D57" w:rsidRDefault="00C45D57" w:rsidP="00C45D57">
      <w:pPr>
        <w:pStyle w:val="TextoCorrido"/>
      </w:pPr>
    </w:p>
    <w:p w:rsidR="00C45D57" w:rsidRDefault="00C45D57" w:rsidP="00C45D57">
      <w:pPr>
        <w:pStyle w:val="TextoCorrido"/>
      </w:pPr>
      <w:r>
        <w:t xml:space="preserve">Para realizar cualquier operación, basta con hacer clic con el mouse sobre el botón asociado al número que se desea introducir y a continuación, la operación a realizar con el mismo seguido de otro valor y asi sucesivamente hasta que se pulse el signo igual para obtener el resultado final. También es posible introducir los valores y las operaciones con el teclado numérico. En este caso, al pulsar la tecla </w:t>
      </w:r>
      <w:r w:rsidRPr="002F2D36">
        <w:rPr>
          <w:b/>
        </w:rPr>
        <w:t>INTRO</w:t>
      </w:r>
      <w:r>
        <w:t xml:space="preserve"> equivale a pulsar la tecla igual (</w:t>
      </w:r>
      <w:r w:rsidRPr="002F2D36">
        <w:rPr>
          <w:b/>
        </w:rPr>
        <w:t>=</w:t>
      </w:r>
      <w:r>
        <w:t>). Observaremos que las operaciones se reflejan en el panel de la derecha además de ir visualizando el resultado en el cuadro de texto situado sobre los botones numéricos de la pantalla. Las operaciones se realizan con una precisión 4 (número de decimales) pero se puede aumentar hasta 8.</w:t>
      </w:r>
    </w:p>
    <w:p w:rsidR="00C45D57" w:rsidRDefault="00C45D57" w:rsidP="00C45D57">
      <w:pPr>
        <w:pStyle w:val="TextoCorrido"/>
      </w:pPr>
      <w:r>
        <w:t xml:space="preserve">Por último, se puede imprimir por la impresora del sistema el conjunto de operaciones realizadas simplemente pulsando sobre el botón </w:t>
      </w:r>
      <w:r w:rsidRPr="002F2D36">
        <w:rPr>
          <w:b/>
        </w:rPr>
        <w:t>Imprimir</w:t>
      </w:r>
      <w:r>
        <w:t>. La impresión de este ejemplo sería tal y como se muestra a continuación:</w:t>
      </w:r>
    </w:p>
    <w:p w:rsidR="00C45D57" w:rsidRDefault="00C45D57" w:rsidP="00C45D57">
      <w:pPr>
        <w:pStyle w:val="TextoCorrido"/>
        <w:ind w:firstLine="0"/>
        <w:jc w:val="center"/>
      </w:pPr>
      <w:r>
        <w:rPr>
          <w:noProof/>
        </w:rPr>
        <w:lastRenderedPageBreak/>
        <w:drawing>
          <wp:inline distT="0" distB="0" distL="0" distR="0" wp14:anchorId="5D976B03" wp14:editId="14F140E9">
            <wp:extent cx="641350" cy="1460500"/>
            <wp:effectExtent l="0" t="0" r="6350" b="6350"/>
            <wp:docPr id="637" name="Imagen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641350" cy="1460500"/>
                    </a:xfrm>
                    <a:prstGeom prst="rect">
                      <a:avLst/>
                    </a:prstGeom>
                    <a:noFill/>
                    <a:ln>
                      <a:noFill/>
                    </a:ln>
                  </pic:spPr>
                </pic:pic>
              </a:graphicData>
            </a:graphic>
          </wp:inline>
        </w:drawing>
      </w:r>
    </w:p>
    <w:p w:rsidR="00C45D57" w:rsidRDefault="00C45D57" w:rsidP="00CA5FFA">
      <w:pPr>
        <w:pStyle w:val="Ttulo3"/>
      </w:pPr>
      <w:bookmarkStart w:id="1317" w:name="_Toc336066758"/>
      <w:r>
        <w:t>Código fuente del formulario</w:t>
      </w:r>
      <w:bookmarkEnd w:id="1317"/>
    </w:p>
    <w:p w:rsidR="00C45D57" w:rsidRDefault="00C45D57" w:rsidP="00C45D57">
      <w:pPr>
        <w:pStyle w:val="TextoCorrido"/>
        <w:rPr>
          <w:noProof/>
        </w:rPr>
      </w:pPr>
      <w:r>
        <w:rPr>
          <w:noProof/>
        </w:rPr>
        <w:t>El código correspondiente al buscador (</w:t>
      </w:r>
      <w:r w:rsidRPr="00D53513">
        <w:rPr>
          <w:b/>
          <w:noProof/>
        </w:rPr>
        <w:t>frm</w:t>
      </w:r>
      <w:r>
        <w:rPr>
          <w:b/>
          <w:noProof/>
        </w:rPr>
        <w:t>Cal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RPr="007C7102"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memoria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borrar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total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haypunto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coma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precision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maxPrecision As Integer = 8</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op, opant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b0_KeyDown(ByVal KeyCode As MSForms.ReturnInteger, ByVal Shift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b1_Click()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b2_Click()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b3_Click()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b4_Click()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mostrar(4)</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b5_Click()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b6_Click()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mostrar(6)</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b7_Click()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mostrar(7)</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b8_Click()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mostrar(8)</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b9_Click()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mostrar(9)</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b0_Click()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bp_Click()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InStr(tbRes.Text, coma) &lt;&gt; 0 And borrar = False Then haypunto = True Else haypunto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(haypunto)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mostrar(coma)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bsum_Click()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bres_Click()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restar()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bmul_Click()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multiplicar()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9C379E" w:rsidRPr="00CC0FF5" w:rsidRDefault="009C379E"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bdiv_Click()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dividir()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bigual_Click()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igual()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igual()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&lt;&gt; "" Then total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agregar_Panel(memoria)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sumar()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restar()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multiplicar()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dividir()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4</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limpiar_ultimo()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limpiar_todo()</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tbRes.Text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memoria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opera(val1 As String, val2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opant = op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opant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'Suma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Resta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agregar_Panel("- " &amp; val2)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3 ' Multiplicación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4 ' División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CDbl(val2) &lt;&gt;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agregar_Panel("ERROR")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memoria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total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agregar_Panel(memoria)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total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agregar_Panel(s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tbPanel.Text &lt;&gt; "" And s &lt;&gt;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tbPanel.Text &amp; vbCrLf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tbPanel.Text &amp; 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btnC_Click()</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limpiar_ultimo()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btnAC_Click()</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limpiar_todo()</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retroceso()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s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tbRes.Text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If s &lt;&gt; "" And s &lt;&gt; "0" And Len(s) &gt;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Left(s, Len(s)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mas_precision()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precision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precision &gt; maxPrecision Then precision = maxPrecision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menos_precision()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precision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precision &lt; 0 Then precision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btnOff_Click()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mostrar(c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borrar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tbRes.Text = "0" And c &lt;&gt; coma Then tbRes.Text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tbRes.Text = coma Then tbRes.Text = "0" &amp; coma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tbRes.Text &amp; c</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btnPr0_Click()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menos_precision()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btnPr1_Click()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mas_precision()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btnPrint_Click()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imprimir(tbPanel.Text)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btRet_Click()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retroceso()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Image1_Click()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tbPanel_KeyDown(ByVal KeyCode As MSForms.ReturnInteger, ByVal Shift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KeyCode &gt;= 96 And KeyCode &lt;= 105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mostrar(KeyCode - 96)</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KeyCode = 110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mostrar(coma)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KeyCode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107 ' Sumar</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sumar()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109 ' Restar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restar()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106 ' Multiplicar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multiplicar()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111 ' Dividir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dividir()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48 ' Igual</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igual()</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13</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igual()</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65 ' Limpiar todo (A)</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limpiar_todo()</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67 ' limpiar ultimo (C)</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limpiar_ultimo()</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8 ' Retroceso</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retroceso()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Case 226 ' Menos 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Shift = 0 Then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menos_precision()</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mas_precision()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70 ' Fin (F)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80 ' Print (P)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imprimir(tbPanel.Text)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imprimir(ByVal texto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Dim h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ActiveWorkbook.Worksheets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 "work" Then existe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(existe)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ActiveWorkbook.Sheets.Add(Before:=Worksheets(Worksheets.Count))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ActiveWorkbook.Sheets(Worksheets.Count).Name = "work"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Worksheets("work").UsedRange.Delete()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lineas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lineas = Split(texto, Constants.vbNewLine)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0 To UBound(lineas)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Debug.Print(lineas(i))</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Cells(i + 1, 1) = "'" &amp; lineas(i)</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Worksheets("work").Columns("A").AutoFit()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Worksheets("work").Columns("A").HorizontalAlignment = xlRight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1)).BorderAround(LineStyle:=xlContinuous, Weight:=xlThin, Color:=5)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Range(Cells(i, 1), Cells(i, 1)).Interior.ColorIndex = 6</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Range("A1:A6").Select()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1)).NumberFormat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1)).PrintOut()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Worksheets("work").UsedRange.Delete()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Worksheets("work").Range("A1").Select()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memoria = ""</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borrar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tbRes.Text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btRet.Enabled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total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tbPanel.ScrollBars = fmScrollBarsBoth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textNumero As Double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TestNumero = Format("0.1",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InStr(TestNumero, ",") Then coma = "," Else coma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4</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tc>
      </w:tr>
    </w:tbl>
    <w:p w:rsidR="00C45D57" w:rsidRDefault="00C45D57" w:rsidP="00C45D57">
      <w:pPr>
        <w:rPr>
          <w:lang w:val="en-US"/>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Tr="00CA5FFA">
        <w:tc>
          <w:tcPr>
            <w:tcW w:w="8644" w:type="dxa"/>
          </w:tcPr>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lanza_cal()</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frmCal.Show()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End Sub</w:t>
            </w:r>
          </w:p>
        </w:tc>
      </w:tr>
    </w:tbl>
    <w:p w:rsidR="00C45D57" w:rsidRDefault="00C45D57" w:rsidP="00DC66CA">
      <w:pPr>
        <w:pStyle w:val="Ttulo2"/>
        <w:ind w:hanging="940"/>
      </w:pPr>
      <w:bookmarkStart w:id="1318" w:name="_Toc336066759"/>
      <w:bookmarkStart w:id="1319" w:name="_Toc337380392"/>
      <w:r>
        <w:lastRenderedPageBreak/>
        <w:t>Deduplicar filas</w:t>
      </w:r>
      <w:bookmarkEnd w:id="1318"/>
      <w:bookmarkEnd w:id="1319"/>
    </w:p>
    <w:p w:rsidR="00C45D57" w:rsidRDefault="00C45D57" w:rsidP="00C45D57"/>
    <w:p w:rsidR="00C45D57" w:rsidRDefault="00C45D57" w:rsidP="00C45D57">
      <w:pPr>
        <w:pStyle w:val="TextoCorrido"/>
      </w:pPr>
      <w:r>
        <w:t>En ocasiones, nos encontramos con una hoja que posee información duplicada y necesitamos poder ‘deduplicarla’ para obtener una serie de filas únicas.</w:t>
      </w:r>
    </w:p>
    <w:p w:rsidR="00C45D57" w:rsidRDefault="00C45D57" w:rsidP="00C45D57">
      <w:pPr>
        <w:pStyle w:val="TextoCorrido"/>
      </w:pPr>
      <w:r>
        <w:t>Esta función, podemos encontrarla en el grupo de Herramientas de datos que se halla en la ficha Datos y concretamente, se llama Quitar duplicados:</w:t>
      </w:r>
    </w:p>
    <w:p w:rsidR="00C45D57" w:rsidRDefault="00C45D57" w:rsidP="00C45D57">
      <w:pPr>
        <w:pStyle w:val="TextoCorrido"/>
        <w:ind w:firstLine="0"/>
        <w:jc w:val="center"/>
      </w:pPr>
      <w:r>
        <w:rPr>
          <w:noProof/>
        </w:rPr>
        <w:drawing>
          <wp:inline distT="0" distB="0" distL="0" distR="0" wp14:anchorId="0653F6ED" wp14:editId="5E349220">
            <wp:extent cx="2920365" cy="682625"/>
            <wp:effectExtent l="0" t="0" r="0" b="3175"/>
            <wp:docPr id="638" name="Imagen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61">
                      <a:extLst>
                        <a:ext uri="{28A0092B-C50C-407E-A947-70E740481C1C}">
                          <a14:useLocalDpi xmlns:a14="http://schemas.microsoft.com/office/drawing/2010/main" val="0"/>
                        </a:ext>
                      </a:extLst>
                    </a:blip>
                    <a:srcRect/>
                    <a:stretch>
                      <a:fillRect/>
                    </a:stretch>
                  </pic:blipFill>
                  <pic:spPr bwMode="auto">
                    <a:xfrm>
                      <a:off x="0" y="0"/>
                      <a:ext cx="2920365" cy="682625"/>
                    </a:xfrm>
                    <a:prstGeom prst="rect">
                      <a:avLst/>
                    </a:prstGeom>
                    <a:noFill/>
                    <a:ln>
                      <a:noFill/>
                    </a:ln>
                  </pic:spPr>
                </pic:pic>
              </a:graphicData>
            </a:graphic>
          </wp:inline>
        </w:drawing>
      </w:r>
    </w:p>
    <w:p w:rsidR="00C45D57" w:rsidRDefault="00C45D57" w:rsidP="00C45D57">
      <w:pPr>
        <w:pStyle w:val="TextoCorrido"/>
      </w:pPr>
      <w:r>
        <w:t>Por ejemplo, supongamos que disponemos de una hoja con la siguiente información: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Original</w:t>
            </w:r>
          </w:p>
        </w:tc>
      </w:tr>
      <w:tr w:rsidR="00C45D57" w:rsidRPr="00715447" w:rsidTr="00CA5FFA">
        <w:trPr>
          <w:jc w:val="center"/>
        </w:trPr>
        <w:tc>
          <w:tcPr>
            <w:tcW w:w="4360" w:type="dxa"/>
            <w:shd w:val="clear" w:color="auto" w:fill="auto"/>
            <w:vAlign w:val="center"/>
          </w:tcPr>
          <w:p w:rsidR="00C45D57" w:rsidRPr="00E66D79" w:rsidRDefault="00C45D57" w:rsidP="00CA5FFA">
            <w:pPr>
              <w:jc w:val="center"/>
            </w:pPr>
            <w:r>
              <w:rPr>
                <w:noProof/>
              </w:rPr>
              <w:lastRenderedPageBreak/>
              <w:drawing>
                <wp:inline distT="0" distB="0" distL="0" distR="0" wp14:anchorId="21D6C006" wp14:editId="46917D52">
                  <wp:extent cx="1583055" cy="3234690"/>
                  <wp:effectExtent l="0" t="0" r="0" b="3810"/>
                  <wp:docPr id="639" name="Imagen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1583055" cy="3234690"/>
                          </a:xfrm>
                          <a:prstGeom prst="rect">
                            <a:avLst/>
                          </a:prstGeom>
                          <a:noFill/>
                          <a:ln>
                            <a:noFill/>
                          </a:ln>
                        </pic:spPr>
                      </pic:pic>
                    </a:graphicData>
                  </a:graphic>
                </wp:inline>
              </w:drawing>
            </w:r>
          </w:p>
        </w:tc>
      </w:tr>
    </w:tbl>
    <w:p w:rsidR="00C45D57" w:rsidRDefault="00C45D57" w:rsidP="00C45D57"/>
    <w:p w:rsidR="00C45D57" w:rsidRDefault="00C45D57" w:rsidP="00C45D57"/>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Deduplicar en base al Código</w:t>
            </w:r>
          </w:p>
        </w:tc>
        <w:tc>
          <w:tcPr>
            <w:tcW w:w="4360" w:type="dxa"/>
            <w:shd w:val="clear" w:color="auto" w:fill="B8CCE4"/>
          </w:tcPr>
          <w:p w:rsidR="00C45D57" w:rsidRDefault="00C45D57" w:rsidP="00CA5FFA">
            <w:pPr>
              <w:tabs>
                <w:tab w:val="center" w:pos="1787"/>
                <w:tab w:val="right" w:pos="3574"/>
              </w:tabs>
              <w:spacing w:before="120" w:after="120"/>
              <w:jc w:val="center"/>
              <w:rPr>
                <w:b/>
                <w:color w:val="0000FF"/>
              </w:rPr>
            </w:pPr>
            <w:r>
              <w:rPr>
                <w:b/>
                <w:color w:val="0000FF"/>
              </w:rPr>
              <w:t>Acciones / Mensajes</w:t>
            </w:r>
          </w:p>
        </w:tc>
      </w:tr>
      <w:tr w:rsidR="00C45D57" w:rsidRPr="00715447" w:rsidTr="00CA5FFA">
        <w:trPr>
          <w:jc w:val="center"/>
        </w:trPr>
        <w:tc>
          <w:tcPr>
            <w:tcW w:w="4360" w:type="dxa"/>
            <w:shd w:val="clear" w:color="auto" w:fill="auto"/>
            <w:vAlign w:val="center"/>
          </w:tcPr>
          <w:p w:rsidR="00C45D57" w:rsidRDefault="007C7102" w:rsidP="00CA5FFA">
            <w:pPr>
              <w:jc w:val="center"/>
            </w:pPr>
            <w:r>
              <w:pict>
                <v:shape id="_x0000_i1168" type="#_x0000_t75" style="width:128.1pt;height:53.6pt">
                  <v:imagedata r:id="rId763" o:title=""/>
                </v:shape>
              </w:pict>
            </w:r>
          </w:p>
        </w:tc>
        <w:tc>
          <w:tcPr>
            <w:tcW w:w="4360" w:type="dxa"/>
            <w:vAlign w:val="center"/>
          </w:tcPr>
          <w:p w:rsidR="00C45D57" w:rsidRPr="00343594" w:rsidRDefault="00C45D57" w:rsidP="00CA5FFA">
            <w:pPr>
              <w:jc w:val="center"/>
              <w:rPr>
                <w:noProof/>
              </w:rPr>
            </w:pPr>
            <w:r>
              <w:rPr>
                <w:noProof/>
              </w:rPr>
              <w:drawing>
                <wp:inline distT="0" distB="0" distL="0" distR="0" wp14:anchorId="56819625" wp14:editId="4469DDBC">
                  <wp:extent cx="1624330" cy="982345"/>
                  <wp:effectExtent l="0" t="0" r="0" b="8255"/>
                  <wp:docPr id="6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624330" cy="982345"/>
                          </a:xfrm>
                          <a:prstGeom prst="rect">
                            <a:avLst/>
                          </a:prstGeom>
                          <a:noFill/>
                          <a:ln>
                            <a:noFill/>
                          </a:ln>
                        </pic:spPr>
                      </pic:pic>
                    </a:graphicData>
                  </a:graphic>
                </wp:inline>
              </w:drawing>
            </w:r>
          </w:p>
          <w:p w:rsidR="00C45D57" w:rsidRDefault="00C45D57" w:rsidP="00CA5FFA">
            <w:pPr>
              <w:jc w:val="center"/>
            </w:pPr>
            <w:r>
              <w:rPr>
                <w:noProof/>
              </w:rPr>
              <w:drawing>
                <wp:inline distT="0" distB="0" distL="0" distR="0" wp14:anchorId="2C6C5C66" wp14:editId="54218C7F">
                  <wp:extent cx="1624330" cy="422910"/>
                  <wp:effectExtent l="0" t="0" r="0" b="0"/>
                  <wp:docPr id="6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624330" cy="422910"/>
                          </a:xfrm>
                          <a:prstGeom prst="rect">
                            <a:avLst/>
                          </a:prstGeom>
                          <a:noFill/>
                          <a:ln>
                            <a:noFill/>
                          </a:ln>
                        </pic:spPr>
                      </pic:pic>
                    </a:graphicData>
                  </a:graphic>
                </wp:inline>
              </w:drawing>
            </w:r>
          </w:p>
        </w:tc>
      </w:tr>
    </w:tbl>
    <w:p w:rsidR="00C45D57" w:rsidRDefault="00C45D57" w:rsidP="00C45D57"/>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Deduplicar en base al Código y Nombre</w:t>
            </w:r>
          </w:p>
        </w:tc>
        <w:tc>
          <w:tcPr>
            <w:tcW w:w="4360" w:type="dxa"/>
            <w:shd w:val="clear" w:color="auto" w:fill="B8CCE4"/>
          </w:tcPr>
          <w:p w:rsidR="00C45D57" w:rsidRDefault="00C45D57" w:rsidP="00CA5FFA">
            <w:pPr>
              <w:tabs>
                <w:tab w:val="center" w:pos="1787"/>
                <w:tab w:val="right" w:pos="3574"/>
              </w:tabs>
              <w:spacing w:before="120" w:after="120"/>
              <w:jc w:val="center"/>
              <w:rPr>
                <w:b/>
                <w:color w:val="0000FF"/>
              </w:rPr>
            </w:pPr>
            <w:r>
              <w:rPr>
                <w:b/>
                <w:color w:val="0000FF"/>
              </w:rPr>
              <w:t>Acciones / Mensajes</w:t>
            </w:r>
          </w:p>
        </w:tc>
      </w:tr>
      <w:tr w:rsidR="00C45D57" w:rsidRPr="00715447" w:rsidTr="00CA5FFA">
        <w:trPr>
          <w:jc w:val="center"/>
        </w:trPr>
        <w:tc>
          <w:tcPr>
            <w:tcW w:w="4360" w:type="dxa"/>
            <w:shd w:val="clear" w:color="auto" w:fill="auto"/>
            <w:vAlign w:val="center"/>
          </w:tcPr>
          <w:p w:rsidR="00C45D57" w:rsidRDefault="007C7102" w:rsidP="00CA5FFA">
            <w:pPr>
              <w:jc w:val="center"/>
            </w:pPr>
            <w:r>
              <w:lastRenderedPageBreak/>
              <w:pict>
                <v:shape id="_x0000_i1169" type="#_x0000_t75" style="width:128.1pt;height:123.9pt">
                  <v:imagedata r:id="rId766" o:title=""/>
                </v:shape>
              </w:pict>
            </w:r>
          </w:p>
        </w:tc>
        <w:tc>
          <w:tcPr>
            <w:tcW w:w="4360" w:type="dxa"/>
            <w:vAlign w:val="center"/>
          </w:tcPr>
          <w:p w:rsidR="00C45D57" w:rsidRDefault="00C45D57" w:rsidP="00CA5FFA">
            <w:pPr>
              <w:jc w:val="center"/>
              <w:rPr>
                <w:noProof/>
              </w:rPr>
            </w:pPr>
            <w:r>
              <w:rPr>
                <w:noProof/>
              </w:rPr>
              <w:drawing>
                <wp:inline distT="0" distB="0" distL="0" distR="0" wp14:anchorId="2617BD01" wp14:editId="77BA932C">
                  <wp:extent cx="1624330" cy="982345"/>
                  <wp:effectExtent l="0" t="0" r="0" b="8255"/>
                  <wp:docPr id="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624330" cy="982345"/>
                          </a:xfrm>
                          <a:prstGeom prst="rect">
                            <a:avLst/>
                          </a:prstGeom>
                          <a:noFill/>
                          <a:ln>
                            <a:noFill/>
                          </a:ln>
                        </pic:spPr>
                      </pic:pic>
                    </a:graphicData>
                  </a:graphic>
                </wp:inline>
              </w:drawing>
            </w:r>
          </w:p>
          <w:p w:rsidR="00C45D57" w:rsidRDefault="00C45D57" w:rsidP="00CA5FFA">
            <w:pPr>
              <w:jc w:val="center"/>
            </w:pPr>
            <w:r>
              <w:rPr>
                <w:noProof/>
              </w:rPr>
              <w:drawing>
                <wp:inline distT="0" distB="0" distL="0" distR="0" wp14:anchorId="4BACE795" wp14:editId="433D2ED9">
                  <wp:extent cx="1624330" cy="409575"/>
                  <wp:effectExtent l="0" t="0" r="0" b="9525"/>
                  <wp:docPr id="6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1624330" cy="409575"/>
                          </a:xfrm>
                          <a:prstGeom prst="rect">
                            <a:avLst/>
                          </a:prstGeom>
                          <a:noFill/>
                          <a:ln>
                            <a:noFill/>
                          </a:ln>
                        </pic:spPr>
                      </pic:pic>
                    </a:graphicData>
                  </a:graphic>
                </wp:inline>
              </w:drawing>
            </w:r>
          </w:p>
        </w:tc>
      </w:tr>
    </w:tbl>
    <w:p w:rsidR="00C45D57" w:rsidRDefault="00C45D57" w:rsidP="00C45D57">
      <w:pPr>
        <w:pStyle w:val="TextoCorrid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Deduplicar en base al Código, Nombre y Apellido1</w:t>
            </w:r>
          </w:p>
        </w:tc>
        <w:tc>
          <w:tcPr>
            <w:tcW w:w="4360" w:type="dxa"/>
            <w:shd w:val="clear" w:color="auto" w:fill="B8CCE4"/>
          </w:tcPr>
          <w:p w:rsidR="00C45D57" w:rsidRDefault="00C45D57" w:rsidP="00CA5FFA">
            <w:pPr>
              <w:tabs>
                <w:tab w:val="center" w:pos="1787"/>
                <w:tab w:val="right" w:pos="3574"/>
              </w:tabs>
              <w:spacing w:before="120" w:after="120"/>
              <w:jc w:val="center"/>
              <w:rPr>
                <w:b/>
                <w:color w:val="0000FF"/>
              </w:rPr>
            </w:pPr>
            <w:r>
              <w:rPr>
                <w:b/>
                <w:color w:val="0000FF"/>
              </w:rPr>
              <w:t>Acciones / Mensajes</w:t>
            </w:r>
          </w:p>
        </w:tc>
      </w:tr>
      <w:tr w:rsidR="00C45D57" w:rsidRPr="00715447" w:rsidTr="00CA5FFA">
        <w:trPr>
          <w:jc w:val="center"/>
        </w:trPr>
        <w:tc>
          <w:tcPr>
            <w:tcW w:w="4360" w:type="dxa"/>
            <w:shd w:val="clear" w:color="auto" w:fill="auto"/>
            <w:vAlign w:val="center"/>
          </w:tcPr>
          <w:p w:rsidR="00C45D57" w:rsidRDefault="007C7102" w:rsidP="00CA5FFA">
            <w:pPr>
              <w:jc w:val="center"/>
            </w:pPr>
            <w:r>
              <w:pict>
                <v:shape id="_x0000_i1170" type="#_x0000_t75" style="width:127.25pt;height:133.1pt">
                  <v:imagedata r:id="rId769" o:title=""/>
                </v:shape>
              </w:pict>
            </w:r>
          </w:p>
        </w:tc>
        <w:tc>
          <w:tcPr>
            <w:tcW w:w="4360" w:type="dxa"/>
            <w:vAlign w:val="center"/>
          </w:tcPr>
          <w:p w:rsidR="00C45D57" w:rsidRPr="00343594" w:rsidRDefault="00C45D57" w:rsidP="00CA5FFA">
            <w:pPr>
              <w:jc w:val="center"/>
              <w:rPr>
                <w:noProof/>
              </w:rPr>
            </w:pPr>
            <w:r>
              <w:rPr>
                <w:noProof/>
              </w:rPr>
              <w:drawing>
                <wp:inline distT="0" distB="0" distL="0" distR="0" wp14:anchorId="1D3B0E01" wp14:editId="7D9507AA">
                  <wp:extent cx="1624330" cy="982345"/>
                  <wp:effectExtent l="0" t="0" r="0" b="8255"/>
                  <wp:docPr id="6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1624330" cy="982345"/>
                          </a:xfrm>
                          <a:prstGeom prst="rect">
                            <a:avLst/>
                          </a:prstGeom>
                          <a:noFill/>
                          <a:ln>
                            <a:noFill/>
                          </a:ln>
                        </pic:spPr>
                      </pic:pic>
                    </a:graphicData>
                  </a:graphic>
                </wp:inline>
              </w:drawing>
            </w:r>
          </w:p>
          <w:p w:rsidR="00C45D57" w:rsidRDefault="00C45D57" w:rsidP="00CA5FFA">
            <w:pPr>
              <w:jc w:val="center"/>
            </w:pPr>
            <w:r>
              <w:rPr>
                <w:noProof/>
              </w:rPr>
              <w:drawing>
                <wp:inline distT="0" distB="0" distL="0" distR="0" wp14:anchorId="5953F3A7" wp14:editId="04B720EB">
                  <wp:extent cx="1624330" cy="409575"/>
                  <wp:effectExtent l="0" t="0" r="0" b="9525"/>
                  <wp:docPr id="6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624330" cy="409575"/>
                          </a:xfrm>
                          <a:prstGeom prst="rect">
                            <a:avLst/>
                          </a:prstGeom>
                          <a:noFill/>
                          <a:ln>
                            <a:noFill/>
                          </a:ln>
                        </pic:spPr>
                      </pic:pic>
                    </a:graphicData>
                  </a:graphic>
                </wp:inline>
              </w:drawing>
            </w:r>
          </w:p>
        </w:tc>
      </w:tr>
    </w:tbl>
    <w:p w:rsidR="00C45D57" w:rsidRDefault="00C45D57" w:rsidP="00C45D57">
      <w:pPr>
        <w:pStyle w:val="TextoCorrido"/>
      </w:pPr>
    </w:p>
    <w:p w:rsidR="00C45D57" w:rsidRDefault="00C45D57" w:rsidP="00C45D57">
      <w:pPr>
        <w:pStyle w:val="TextoCorrido"/>
      </w:pPr>
      <w:r>
        <w:t xml:space="preserve">Si nos fijamos sólo en la </w:t>
      </w:r>
      <w:r w:rsidRPr="006B527C">
        <w:rPr>
          <w:b/>
        </w:rPr>
        <w:t>columna A</w:t>
      </w:r>
      <w:r>
        <w:t xml:space="preserve"> (</w:t>
      </w:r>
      <w:r w:rsidRPr="006B527C">
        <w:rPr>
          <w:b/>
        </w:rPr>
        <w:t>Código</w:t>
      </w:r>
      <w:r>
        <w:t xml:space="preserve">) observaremos que existen códigos que se repiten y cuyos valores únicos son el </w:t>
      </w:r>
      <w:r w:rsidRPr="006B527C">
        <w:rPr>
          <w:b/>
        </w:rPr>
        <w:t>1</w:t>
      </w:r>
      <w:r>
        <w:t xml:space="preserve">, </w:t>
      </w:r>
      <w:r w:rsidRPr="006B527C">
        <w:rPr>
          <w:b/>
        </w:rPr>
        <w:t>2</w:t>
      </w:r>
      <w:r>
        <w:t xml:space="preserve">, </w:t>
      </w:r>
      <w:r w:rsidRPr="006B527C">
        <w:rPr>
          <w:b/>
        </w:rPr>
        <w:t>3</w:t>
      </w:r>
      <w:r>
        <w:t xml:space="preserve">, </w:t>
      </w:r>
      <w:r w:rsidRPr="006B527C">
        <w:rPr>
          <w:b/>
        </w:rPr>
        <w:t>4</w:t>
      </w:r>
      <w:r>
        <w:t xml:space="preserve"> y </w:t>
      </w:r>
      <w:r w:rsidRPr="006B527C">
        <w:rPr>
          <w:b/>
        </w:rPr>
        <w:t>5</w:t>
      </w:r>
      <w:r>
        <w:t xml:space="preserve">. Por tanto, si quisiéramos </w:t>
      </w:r>
      <w:r w:rsidRPr="006B527C">
        <w:t>‘</w:t>
      </w:r>
      <w:r w:rsidRPr="006B527C">
        <w:rPr>
          <w:b/>
        </w:rPr>
        <w:t>deduplicar</w:t>
      </w:r>
      <w:r w:rsidRPr="006B527C">
        <w:t>’</w:t>
      </w:r>
      <w:r>
        <w:t xml:space="preserve"> atendiendo sólo al código, obtendríamos un resultado en el que sólo existirían 5 filas de datos (una por cada código). Sin embargo, si consideramos que la repetición existe cuando el código y el nombre son iguales pero no en cualquier otro caso, el resultado contendrá 15 filas de datos ya que ‘</w:t>
      </w:r>
      <w:r w:rsidRPr="006B527C">
        <w:rPr>
          <w:b/>
        </w:rPr>
        <w:t>1 – Paco</w:t>
      </w:r>
      <w:r>
        <w:t>’ es diferente de ‘</w:t>
      </w:r>
      <w:r w:rsidRPr="006B527C">
        <w:rPr>
          <w:b/>
        </w:rPr>
        <w:t>1 – Xavi</w:t>
      </w:r>
      <w:r>
        <w:t>’.</w:t>
      </w:r>
    </w:p>
    <w:p w:rsidR="00C45D57" w:rsidRDefault="00C45D57" w:rsidP="00C45D57">
      <w:pPr>
        <w:pStyle w:val="TextoCorrido"/>
      </w:pPr>
      <w:r>
        <w:t xml:space="preserve">El siguiente ejemplo realiza el mismo cometido pero nos sirve para probar algunos de los elementos que podemos utilizar en los formularios. Como característica que diferencia a la función </w:t>
      </w:r>
      <w:r w:rsidRPr="006B527C">
        <w:rPr>
          <w:b/>
        </w:rPr>
        <w:t>Quitar duplicados</w:t>
      </w:r>
      <w:r>
        <w:t>, podemos destacar que podemos elegir la hoja origen en la que se hallan los datos a ‘</w:t>
      </w:r>
      <w:r w:rsidRPr="006B527C">
        <w:rPr>
          <w:b/>
        </w:rPr>
        <w:t>deduplicar</w:t>
      </w:r>
      <w:r>
        <w:t>’ y también, seleccionar la hoja destino en la que queremos depositar el resultado.</w:t>
      </w:r>
    </w:p>
    <w:p w:rsidR="00C45D57" w:rsidRDefault="00C45D57" w:rsidP="00CA5FFA">
      <w:pPr>
        <w:pStyle w:val="Ttulo3"/>
      </w:pPr>
      <w:bookmarkStart w:id="1320" w:name="_Toc336066760"/>
      <w:r>
        <w:lastRenderedPageBreak/>
        <w:t>Elementos del formulario</w:t>
      </w:r>
      <w:bookmarkEnd w:id="1320"/>
    </w:p>
    <w:p w:rsidR="00C45D57" w:rsidRDefault="00C45D57" w:rsidP="00C45D57">
      <w:pPr>
        <w:pStyle w:val="TextoCorrido"/>
      </w:pPr>
      <w:r>
        <w:t xml:space="preserve">El formulario (denominado </w:t>
      </w:r>
      <w:r w:rsidRPr="0096548B">
        <w:rPr>
          <w:b/>
        </w:rPr>
        <w:t>frmDeduplicar</w:t>
      </w:r>
      <w:r>
        <w:t>) contiene los siguientes elementos:</w:t>
      </w:r>
    </w:p>
    <w:p w:rsidR="00C45D57" w:rsidRDefault="00C45D57" w:rsidP="00C45D57">
      <w:pPr>
        <w:pStyle w:val="TextoCorrido"/>
        <w:ind w:firstLine="0"/>
        <w:jc w:val="center"/>
      </w:pPr>
      <w:r>
        <w:rPr>
          <w:noProof/>
        </w:rPr>
        <w:drawing>
          <wp:inline distT="0" distB="0" distL="0" distR="0" wp14:anchorId="00768349" wp14:editId="5D972590">
            <wp:extent cx="4310743" cy="2433616"/>
            <wp:effectExtent l="0" t="0" r="0" b="5080"/>
            <wp:docPr id="1367" name="Imagen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4309447" cy="2432884"/>
                    </a:xfrm>
                    <a:prstGeom prst="rect">
                      <a:avLst/>
                    </a:prstGeom>
                    <a:noFill/>
                    <a:ln>
                      <a:noFill/>
                    </a:ln>
                  </pic:spPr>
                </pic:pic>
              </a:graphicData>
            </a:graphic>
          </wp:inline>
        </w:drawing>
      </w:r>
    </w:p>
    <w:p w:rsidR="00C45D57" w:rsidRDefault="00C45D57" w:rsidP="00CA5FFA">
      <w:pPr>
        <w:pStyle w:val="Ttulo3"/>
      </w:pPr>
      <w:bookmarkStart w:id="1321" w:name="_Toc336066761"/>
      <w:r>
        <w:t>Ejecución del formulario</w:t>
      </w:r>
      <w:bookmarkEnd w:id="1321"/>
    </w:p>
    <w:p w:rsidR="00C45D57" w:rsidRDefault="00C45D57" w:rsidP="00C45D57">
      <w:pPr>
        <w:pStyle w:val="TextoCorrido"/>
      </w:pPr>
      <w:r>
        <w:t>En ejecución, posee el siguiente aspecto:</w:t>
      </w:r>
    </w:p>
    <w:p w:rsidR="00C45D57" w:rsidRDefault="00C45D57" w:rsidP="00C45D57">
      <w:pPr>
        <w:pStyle w:val="TextoCorrid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Posee encabezados</w:t>
            </w:r>
          </w:p>
        </w:tc>
        <w:tc>
          <w:tcPr>
            <w:tcW w:w="4360" w:type="dxa"/>
            <w:shd w:val="clear" w:color="auto" w:fill="B8CCE4"/>
          </w:tcPr>
          <w:p w:rsidR="00C45D57" w:rsidRDefault="00C45D57" w:rsidP="00CA5FFA">
            <w:pPr>
              <w:tabs>
                <w:tab w:val="center" w:pos="1787"/>
                <w:tab w:val="right" w:pos="3574"/>
              </w:tabs>
              <w:spacing w:before="120" w:after="120"/>
              <w:jc w:val="center"/>
              <w:rPr>
                <w:b/>
                <w:color w:val="0000FF"/>
              </w:rPr>
            </w:pPr>
            <w:r>
              <w:rPr>
                <w:b/>
                <w:color w:val="0000FF"/>
              </w:rPr>
              <w:t>No posee encabezados</w:t>
            </w:r>
          </w:p>
        </w:tc>
      </w:tr>
      <w:tr w:rsidR="00C45D57" w:rsidRPr="00715447" w:rsidTr="00CA5FFA">
        <w:trPr>
          <w:jc w:val="center"/>
        </w:trPr>
        <w:tc>
          <w:tcPr>
            <w:tcW w:w="4360" w:type="dxa"/>
            <w:shd w:val="clear" w:color="auto" w:fill="auto"/>
            <w:vAlign w:val="center"/>
          </w:tcPr>
          <w:p w:rsidR="00C45D57" w:rsidRDefault="00C45D57" w:rsidP="00CA5FFA">
            <w:pPr>
              <w:jc w:val="center"/>
            </w:pPr>
            <w:r>
              <w:rPr>
                <w:noProof/>
              </w:rPr>
              <w:drawing>
                <wp:inline distT="0" distB="0" distL="0" distR="0" wp14:anchorId="0A88FF4D" wp14:editId="44B6E0D3">
                  <wp:extent cx="2524760" cy="1569720"/>
                  <wp:effectExtent l="0" t="0" r="8890" b="0"/>
                  <wp:docPr id="13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2524760" cy="1569720"/>
                          </a:xfrm>
                          <a:prstGeom prst="rect">
                            <a:avLst/>
                          </a:prstGeom>
                          <a:noFill/>
                          <a:ln>
                            <a:noFill/>
                          </a:ln>
                        </pic:spPr>
                      </pic:pic>
                    </a:graphicData>
                  </a:graphic>
                </wp:inline>
              </w:drawing>
            </w:r>
          </w:p>
        </w:tc>
        <w:tc>
          <w:tcPr>
            <w:tcW w:w="4360" w:type="dxa"/>
            <w:vAlign w:val="center"/>
          </w:tcPr>
          <w:p w:rsidR="00C45D57" w:rsidRDefault="00C45D57" w:rsidP="00CA5FFA">
            <w:pPr>
              <w:jc w:val="center"/>
              <w:rPr>
                <w:noProof/>
              </w:rPr>
            </w:pPr>
            <w:r>
              <w:rPr>
                <w:noProof/>
              </w:rPr>
              <w:drawing>
                <wp:inline distT="0" distB="0" distL="0" distR="0" wp14:anchorId="36DBCCCE" wp14:editId="294CBF9F">
                  <wp:extent cx="2524760" cy="1569720"/>
                  <wp:effectExtent l="0" t="0" r="8890" b="0"/>
                  <wp:docPr id="14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2524760" cy="1569720"/>
                          </a:xfrm>
                          <a:prstGeom prst="rect">
                            <a:avLst/>
                          </a:prstGeom>
                          <a:noFill/>
                          <a:ln>
                            <a:noFill/>
                          </a:ln>
                        </pic:spPr>
                      </pic:pic>
                    </a:graphicData>
                  </a:graphic>
                </wp:inline>
              </w:drawing>
            </w:r>
          </w:p>
        </w:tc>
      </w:tr>
    </w:tbl>
    <w:p w:rsidR="00C45D57" w:rsidRDefault="00C45D57" w:rsidP="00C45D57">
      <w:pPr>
        <w:pStyle w:val="TextoCorrido"/>
      </w:pPr>
    </w:p>
    <w:p w:rsidR="00C45D57" w:rsidRDefault="00C45D57" w:rsidP="00C45D57">
      <w:pPr>
        <w:pStyle w:val="TextoCorrido"/>
      </w:pPr>
      <w:r>
        <w:br w:type="page"/>
      </w: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67"/>
        <w:gridCol w:w="4920"/>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t>Lista</w:t>
            </w:r>
            <w:r w:rsidRPr="00E66D79">
              <w:t xml:space="preserve"> </w:t>
            </w:r>
            <w:r>
              <w:rPr>
                <w:b/>
              </w:rPr>
              <w:t>Campos</w:t>
            </w:r>
          </w:p>
        </w:tc>
        <w:tc>
          <w:tcPr>
            <w:tcW w:w="5493" w:type="dxa"/>
            <w:vAlign w:val="center"/>
          </w:tcPr>
          <w:p w:rsidR="00C45D57" w:rsidRPr="00E66D79" w:rsidRDefault="00C45D57" w:rsidP="00CA5FFA">
            <w:pPr>
              <w:ind w:firstLine="381"/>
            </w:pPr>
            <w:r>
              <w:t>Muestra los campos que podemos seleccionar para tener en cuenta la deduplicación.</w:t>
            </w:r>
          </w:p>
        </w:tc>
      </w:tr>
      <w:tr w:rsidR="00C45D57" w:rsidRPr="00715447" w:rsidTr="00CA5FFA">
        <w:trPr>
          <w:jc w:val="center"/>
        </w:trPr>
        <w:tc>
          <w:tcPr>
            <w:tcW w:w="3227" w:type="dxa"/>
            <w:shd w:val="clear" w:color="auto" w:fill="auto"/>
            <w:vAlign w:val="center"/>
          </w:tcPr>
          <w:p w:rsidR="00C45D57" w:rsidRPr="00E66D79" w:rsidRDefault="00C45D57" w:rsidP="00CA5FFA">
            <w:r>
              <w:t>Lista</w:t>
            </w:r>
            <w:r w:rsidRPr="00E66D79">
              <w:t xml:space="preserve"> </w:t>
            </w:r>
            <w:r>
              <w:rPr>
                <w:b/>
              </w:rPr>
              <w:t>Campos únicos</w:t>
            </w:r>
          </w:p>
        </w:tc>
        <w:tc>
          <w:tcPr>
            <w:tcW w:w="5493" w:type="dxa"/>
            <w:vAlign w:val="center"/>
          </w:tcPr>
          <w:p w:rsidR="00C45D57" w:rsidRPr="00E66D79" w:rsidRDefault="00C45D57" w:rsidP="00CA5FFA">
            <w:pPr>
              <w:ind w:firstLine="381"/>
            </w:pPr>
            <w:r>
              <w:t>Muestra los campos que se tendrán en cuenta para la deduplicación.</w:t>
            </w:r>
          </w:p>
        </w:tc>
      </w:tr>
      <w:tr w:rsidR="00C45D57" w:rsidRPr="00715447" w:rsidTr="00CA5FFA">
        <w:trPr>
          <w:jc w:val="center"/>
        </w:trPr>
        <w:tc>
          <w:tcPr>
            <w:tcW w:w="3227" w:type="dxa"/>
            <w:shd w:val="clear" w:color="auto" w:fill="auto"/>
            <w:vAlign w:val="center"/>
          </w:tcPr>
          <w:p w:rsidR="00C45D57" w:rsidRPr="00E66D79" w:rsidRDefault="00C45D57" w:rsidP="00CA5FFA">
            <w:r>
              <w:t>Etiqueta</w:t>
            </w:r>
            <w:r w:rsidRPr="00E66D79">
              <w:t xml:space="preserve"> </w:t>
            </w:r>
            <w:r>
              <w:rPr>
                <w:b/>
              </w:rPr>
              <w:t>filas</w:t>
            </w:r>
          </w:p>
        </w:tc>
        <w:tc>
          <w:tcPr>
            <w:tcW w:w="5493" w:type="dxa"/>
            <w:vAlign w:val="center"/>
          </w:tcPr>
          <w:p w:rsidR="00C45D57" w:rsidRPr="00E66D79" w:rsidRDefault="00C45D57" w:rsidP="00CA5FFA">
            <w:pPr>
              <w:ind w:firstLine="381"/>
            </w:pPr>
            <w:r>
              <w:t>Indica el número de filas de la hoja origen a tratar.</w:t>
            </w:r>
          </w:p>
        </w:tc>
      </w:tr>
      <w:tr w:rsidR="00C45D57" w:rsidRPr="00715447" w:rsidTr="00CA5FFA">
        <w:trPr>
          <w:jc w:val="center"/>
        </w:trPr>
        <w:tc>
          <w:tcPr>
            <w:tcW w:w="3227" w:type="dxa"/>
            <w:shd w:val="clear" w:color="auto" w:fill="auto"/>
            <w:vAlign w:val="center"/>
          </w:tcPr>
          <w:p w:rsidR="00C45D57" w:rsidRPr="00E66D79" w:rsidRDefault="00C45D57" w:rsidP="00CA5FFA">
            <w:r>
              <w:t>Casilla de verificación</w:t>
            </w:r>
            <w:r w:rsidRPr="00E66D79">
              <w:t xml:space="preserve"> </w:t>
            </w:r>
            <w:r>
              <w:rPr>
                <w:b/>
              </w:rPr>
              <w:t>Posee encabezados</w:t>
            </w:r>
          </w:p>
        </w:tc>
        <w:tc>
          <w:tcPr>
            <w:tcW w:w="5493" w:type="dxa"/>
            <w:vAlign w:val="center"/>
          </w:tcPr>
          <w:p w:rsidR="00C45D57" w:rsidRPr="00E66D79" w:rsidRDefault="00C45D57" w:rsidP="00CA5FFA">
            <w:pPr>
              <w:ind w:firstLine="381"/>
            </w:pPr>
            <w:r>
              <w:t>Permite indicar si la hoja origen posee encabezados a tener en cuenta como nombres de campos y por tanto, no considerar en la deduplicación o no.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Agregar (&gt;&gt;)</w:t>
            </w:r>
          </w:p>
        </w:tc>
        <w:tc>
          <w:tcPr>
            <w:tcW w:w="5493" w:type="dxa"/>
            <w:vAlign w:val="center"/>
          </w:tcPr>
          <w:p w:rsidR="00C45D57" w:rsidRPr="00E66D79" w:rsidRDefault="00C45D57" w:rsidP="00CA5FFA">
            <w:pPr>
              <w:ind w:firstLine="381"/>
            </w:pPr>
            <w:r w:rsidRPr="00E66D79">
              <w:t xml:space="preserve">Permite </w:t>
            </w:r>
            <w:r>
              <w:t>añadir un campo a la lista de campos únicos a tener en cuenta para la deduplicación. Sólo se activa si hay campos que se pueden agregar.</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Eliminar (&lt;&lt;)</w:t>
            </w:r>
          </w:p>
        </w:tc>
        <w:tc>
          <w:tcPr>
            <w:tcW w:w="5493" w:type="dxa"/>
            <w:vAlign w:val="center"/>
          </w:tcPr>
          <w:p w:rsidR="00C45D57" w:rsidRPr="00E66D79" w:rsidRDefault="00C45D57" w:rsidP="00CA5FFA">
            <w:pPr>
              <w:ind w:firstLine="381"/>
            </w:pPr>
            <w:r w:rsidRPr="00E66D79">
              <w:t xml:space="preserve">Permite </w:t>
            </w:r>
            <w:r>
              <w:t>eliminar un campo de la lista de campos únicos a tener en cuenta para la deduplicación. Sólo se activa si hay campos que se pueden eliminar.</w:t>
            </w:r>
          </w:p>
        </w:tc>
      </w:tr>
      <w:tr w:rsidR="00C45D57" w:rsidRPr="00715447" w:rsidTr="00CA5FFA">
        <w:trPr>
          <w:jc w:val="center"/>
        </w:trPr>
        <w:tc>
          <w:tcPr>
            <w:tcW w:w="3227" w:type="dxa"/>
            <w:shd w:val="clear" w:color="auto" w:fill="auto"/>
            <w:vAlign w:val="center"/>
          </w:tcPr>
          <w:p w:rsidR="00C45D57" w:rsidRPr="00E66D79" w:rsidRDefault="00C45D57" w:rsidP="00CA5FFA">
            <w:r>
              <w:t>Lista desplegable</w:t>
            </w:r>
            <w:r w:rsidRPr="00E66D79">
              <w:t xml:space="preserve"> </w:t>
            </w:r>
            <w:r>
              <w:rPr>
                <w:b/>
              </w:rPr>
              <w:t>Hoja Origen</w:t>
            </w:r>
          </w:p>
        </w:tc>
        <w:tc>
          <w:tcPr>
            <w:tcW w:w="5493" w:type="dxa"/>
            <w:vAlign w:val="center"/>
          </w:tcPr>
          <w:p w:rsidR="00C45D57" w:rsidRPr="00E66D79" w:rsidRDefault="00C45D57" w:rsidP="00CA5FFA">
            <w:pPr>
              <w:ind w:firstLine="381"/>
            </w:pPr>
            <w:r>
              <w:t>Muestra las hojas existentes en el libro sobre las que se puede realizar una deduplicación</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t>Caja de texto</w:t>
            </w:r>
            <w:r w:rsidRPr="00E66D79">
              <w:t xml:space="preserve"> </w:t>
            </w:r>
            <w:r>
              <w:rPr>
                <w:b/>
              </w:rPr>
              <w:t>Hoja Destino</w:t>
            </w:r>
          </w:p>
        </w:tc>
        <w:tc>
          <w:tcPr>
            <w:tcW w:w="5493" w:type="dxa"/>
            <w:vAlign w:val="center"/>
          </w:tcPr>
          <w:p w:rsidR="00C45D57" w:rsidRDefault="00C45D57" w:rsidP="00CA5FFA">
            <w:pPr>
              <w:ind w:firstLine="381"/>
            </w:pPr>
            <w:r>
              <w:t xml:space="preserve">Permite indicar el nombre de la hoja sobre la que colocar el resultado. Por defecto propone la hoja </w:t>
            </w:r>
            <w:r w:rsidRPr="00343B58">
              <w:rPr>
                <w:b/>
              </w:rPr>
              <w:t>Resultado</w:t>
            </w:r>
            <w:r>
              <w:t xml:space="preserve"> y, en caso de que ya exista se solicita confirmación para sustituir el contenido de la misma mediante la siguiente pregunta:</w:t>
            </w:r>
          </w:p>
          <w:p w:rsidR="00C45D57" w:rsidRDefault="00C45D57" w:rsidP="00CA5FFA">
            <w:pPr>
              <w:jc w:val="center"/>
              <w:rPr>
                <w:noProof/>
              </w:rPr>
            </w:pPr>
            <w:r>
              <w:rPr>
                <w:noProof/>
              </w:rPr>
              <w:drawing>
                <wp:inline distT="0" distB="0" distL="0" distR="0" wp14:anchorId="006006DD" wp14:editId="7EF4066D">
                  <wp:extent cx="2156460" cy="901065"/>
                  <wp:effectExtent l="0" t="0" r="0" b="0"/>
                  <wp:docPr id="14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2156460" cy="901065"/>
                          </a:xfrm>
                          <a:prstGeom prst="rect">
                            <a:avLst/>
                          </a:prstGeom>
                          <a:noFill/>
                          <a:ln>
                            <a:noFill/>
                          </a:ln>
                        </pic:spPr>
                      </pic:pic>
                    </a:graphicData>
                  </a:graphic>
                </wp:inline>
              </w:drawing>
            </w:r>
          </w:p>
          <w:p w:rsidR="00C45D57" w:rsidRDefault="00C45D57" w:rsidP="00CA5FFA">
            <w:pPr>
              <w:ind w:firstLine="381"/>
            </w:pPr>
            <w:r w:rsidRPr="006D6C17">
              <w:lastRenderedPageBreak/>
              <w:t xml:space="preserve">Si </w:t>
            </w:r>
            <w:r>
              <w:t xml:space="preserve">se indica </w:t>
            </w:r>
            <w:r w:rsidRPr="00343B58">
              <w:rPr>
                <w:b/>
              </w:rPr>
              <w:t>No</w:t>
            </w:r>
            <w:r>
              <w:t>, se recibe el siguiente mensaje:</w:t>
            </w:r>
          </w:p>
          <w:p w:rsidR="00C45D57" w:rsidRPr="00E66D79" w:rsidRDefault="00C45D57" w:rsidP="00CA5FFA">
            <w:pPr>
              <w:jc w:val="center"/>
            </w:pPr>
            <w:r>
              <w:rPr>
                <w:noProof/>
              </w:rPr>
              <w:drawing>
                <wp:inline distT="0" distB="0" distL="0" distR="0" wp14:anchorId="72A78200" wp14:editId="1F333290">
                  <wp:extent cx="1555750" cy="901065"/>
                  <wp:effectExtent l="0" t="0" r="6350" b="0"/>
                  <wp:docPr id="14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1555750" cy="901065"/>
                          </a:xfrm>
                          <a:prstGeom prst="rect">
                            <a:avLst/>
                          </a:prstGeom>
                          <a:noFill/>
                          <a:ln>
                            <a:noFill/>
                          </a:ln>
                        </pic:spPr>
                      </pic:pic>
                    </a:graphicData>
                  </a:graphic>
                </wp:inline>
              </w:drawing>
            </w:r>
          </w:p>
        </w:tc>
      </w:tr>
      <w:tr w:rsidR="00C45D57" w:rsidRPr="00715447" w:rsidTr="00CA5FFA">
        <w:trPr>
          <w:jc w:val="center"/>
        </w:trPr>
        <w:tc>
          <w:tcPr>
            <w:tcW w:w="3227" w:type="dxa"/>
            <w:shd w:val="clear" w:color="auto" w:fill="auto"/>
            <w:vAlign w:val="center"/>
          </w:tcPr>
          <w:p w:rsidR="00C45D57" w:rsidRPr="00E66D79" w:rsidRDefault="00C45D57" w:rsidP="00CA5FFA">
            <w:r w:rsidRPr="00E66D79">
              <w:lastRenderedPageBreak/>
              <w:t xml:space="preserve">Botón </w:t>
            </w:r>
            <w:r>
              <w:rPr>
                <w:b/>
              </w:rPr>
              <w:t>Deduplicar</w:t>
            </w:r>
          </w:p>
        </w:tc>
        <w:tc>
          <w:tcPr>
            <w:tcW w:w="5493" w:type="dxa"/>
            <w:vAlign w:val="center"/>
          </w:tcPr>
          <w:p w:rsidR="00C45D57" w:rsidRPr="00E66D79" w:rsidRDefault="00C45D57" w:rsidP="00CA5FFA">
            <w:pPr>
              <w:ind w:firstLine="381"/>
            </w:pPr>
            <w:r>
              <w:t>Realiza la ‘</w:t>
            </w:r>
            <w:r w:rsidRPr="00343B58">
              <w:rPr>
                <w:b/>
              </w:rPr>
              <w:t>deduplicación’</w:t>
            </w:r>
            <w:r>
              <w:t>.</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Salir</w:t>
            </w:r>
          </w:p>
        </w:tc>
        <w:tc>
          <w:tcPr>
            <w:tcW w:w="5493" w:type="dxa"/>
            <w:vAlign w:val="center"/>
          </w:tcPr>
          <w:p w:rsidR="00C45D57" w:rsidRDefault="00C45D57" w:rsidP="00CA5FFA">
            <w:pPr>
              <w:ind w:firstLine="381"/>
            </w:pPr>
            <w:r>
              <w:t>Cierra el cuadro de diálogo de ‘</w:t>
            </w:r>
            <w:r w:rsidRPr="00343B58">
              <w:rPr>
                <w:b/>
              </w:rPr>
              <w:t>deduplicar’</w:t>
            </w:r>
            <w:r>
              <w:t>.</w:t>
            </w:r>
          </w:p>
        </w:tc>
      </w:tr>
    </w:tbl>
    <w:p w:rsidR="00C45D57" w:rsidRDefault="00C45D57" w:rsidP="00C45D57">
      <w:pPr>
        <w:pStyle w:val="TextoCorrido"/>
      </w:pPr>
    </w:p>
    <w:p w:rsidR="00C45D57" w:rsidRDefault="00C45D57" w:rsidP="00CA5FFA">
      <w:pPr>
        <w:pStyle w:val="Ttulo3"/>
      </w:pPr>
      <w:bookmarkStart w:id="1322" w:name="_Toc336066762"/>
      <w:r>
        <w:t>Código fuente del formulario</w:t>
      </w:r>
      <w:bookmarkEnd w:id="1322"/>
    </w:p>
    <w:p w:rsidR="00C45D57" w:rsidRDefault="00C45D57" w:rsidP="00C45D57">
      <w:pPr>
        <w:pStyle w:val="TextoCorrido"/>
        <w:rPr>
          <w:noProof/>
        </w:rPr>
      </w:pPr>
      <w:r>
        <w:rPr>
          <w:noProof/>
        </w:rPr>
        <w:t>El código correspondiente al formulario (</w:t>
      </w:r>
      <w:r w:rsidRPr="00D53513">
        <w:rPr>
          <w:b/>
          <w:noProof/>
        </w:rPr>
        <w:t>frm</w:t>
      </w:r>
      <w:r>
        <w:rPr>
          <w:b/>
          <w:noProof/>
        </w:rPr>
        <w:t>DeDuplicar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"Option"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nfres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btnAgregar_Click()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btnEliminar_Click()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eliminar()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&lt;&gt; 0 And lbCampos.ListIndex &lt;&gt;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lbCampos.List(lbCampos.ListIndex)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lbUnicos.AddItem(s)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lbCampos.RemoveItem(lbCampos.ListIndex)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 0 Then btnAgregar.Enabled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eliminar()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&lt;&gt; 0 And lbUnicos.ListIndex &lt;&gt;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lbUnicos.List(lbUnicos.ListIndex)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lbCampos.AddItem(s)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lbUnicos.RemoveItem(lbUnicos.ListIndex)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btnEliminar.Enabled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btnAgregar.Enabled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btnDeDuplicar_Click()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hojades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hojades = tbHojaDes.Text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cnhojades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cnhojades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Worksheets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 tbHojaDes.Text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 Then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If MsgBox("Hoja " &amp; hojades &amp; " ya existe. Desea sustituir su contenido ? ", vbYesNo + vbExclamation, "Sustituir contenido " &amp; hojades) = vbYes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Worksheets(hojades).Select()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Worksheets(hojades).Range("A1").Select()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Worksheets(hojades).UsedRange.Select()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Worksheets(hojades).UsedRange.Delete()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Worksheets(hojades).Range("A1").Select()</w:t>
            </w:r>
          </w:p>
          <w:p w:rsidR="00C45D57" w:rsidRPr="007C710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7C7102">
              <w:rPr>
                <w:rFonts w:ascii="Courier New" w:hAnsi="Courier New" w:cs="Courier New"/>
                <w:sz w:val="18"/>
                <w:szCs w:val="18"/>
              </w:rPr>
              <w:t>Else</w:t>
            </w:r>
          </w:p>
          <w:p w:rsidR="00C45D57" w:rsidRPr="00874662" w:rsidRDefault="00C45D57" w:rsidP="00CC0FF5">
            <w:pPr>
              <w:pStyle w:val="TextoCorrido"/>
              <w:spacing w:after="0"/>
              <w:ind w:hanging="2"/>
              <w:jc w:val="left"/>
              <w:rPr>
                <w:rFonts w:ascii="Courier New" w:hAnsi="Courier New" w:cs="Courier New"/>
                <w:sz w:val="18"/>
                <w:szCs w:val="18"/>
              </w:rPr>
            </w:pPr>
            <w:r w:rsidRPr="007C7102">
              <w:rPr>
                <w:rFonts w:ascii="Courier New" w:hAnsi="Courier New" w:cs="Courier New"/>
                <w:sz w:val="18"/>
                <w:szCs w:val="18"/>
              </w:rPr>
              <w:t xml:space="preserve">            </w:t>
            </w:r>
            <w:r w:rsidRPr="00874662">
              <w:rPr>
                <w:rFonts w:ascii="Courier New" w:hAnsi="Courier New" w:cs="Courier New"/>
                <w:sz w:val="18"/>
                <w:szCs w:val="18"/>
              </w:rPr>
              <w:t>MsgBox("No se realiza ninguna 'Deduplicación'.")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Exit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hay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hay = Worksheets.Count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nueva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nueva = Worksheets.Add(after:=Worksheets(hay), Type:=xlWorksheet)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Worksheets(nueva.Index).Name = tbHojaDes.Text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deduplicar()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cborigen_Change()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inicializar()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chCab_Click()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tbHojaDes.Text &lt;&gt;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inicializar()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lbCampos_Click()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&gt; 0 Then btnAgregar.Enabled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lbCampos_DblClick(ByVal Cancel As MSForms.ReturnBoolean)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lbUnicos_Click()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&gt; 0 Then btnEliminar.Enabled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lbUnicos_DblClick(ByVal Cancel As MSForms.ReturnBoolean)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eliminar()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UserForm_Click()</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chCab.Value = True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carga_origen()</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inicializar()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inicializar()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Worksheets(cborigen.Text).Activate()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fabrica_lista()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btnDeDuplicar.Default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tbHojaDes.Text = "Resultado"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btnAgregar.Enabled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 0 Then btnDeDuplicar.Enabled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lbNfilas.Caption = numFilas &amp; " filas"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Worksheets(cborigen.Text).Activate()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nfres = 0</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carga_origen()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h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Worksheets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&lt;&gt; "Resultado"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cborigen.AddItem(h.Name)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cborigen.ListCount &gt;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cborigen.ListIndex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deduplicar()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nfres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r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 = Worksheets(cborigen.Text)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Worksheets(tbHojaDes.Text)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r.UsedRange.Delete()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nfila, ncolumna, nfilas, ncolumnas, filaini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h.Select()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filaini = 2</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agregar_resultado(h.Rows(1))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nfilas = numFilas</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ncolumnas = numColumnas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For nfila = filaini To nfilas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columnas a tener en cuenta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cs()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ReDim cs(1 To lbUnicos.ListCount)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ncolumna = 1 To lbUnicos.ListCount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colCmp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Split(lbUnicos.List(ncolumna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colCmp = partes(0)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cs(ncolumna) = Cells(nfila, CInt(colCmp))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ncolumna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(busca_En_Resultado(cs))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agregar_resultado(h.Rows(nfila))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nfila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agregar_resultado(ByVal r As Range)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 = Worksheets(tbHojaDes.Text)</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nf As Integer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nfres = nfres + 1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Dim ncolumna As Integer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For ncolumna = 1 To numColumnas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h.Cells(nfres, ncolumna) = r.Cells(1, ncolumna)</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Next ncolumna</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Function busca_En_Resultado(ByVal cs As Object)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r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Worksheets(tbHojaDes.Text)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 nf, nfs, ncolumna, filaini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nfs = nfres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n = UBound(cs)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nf = filaini To nfs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igual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igual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ncolumna = 1 To 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colCmp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Split(lbUnicos.List(ncolumna - 1))</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colCmp = partes(0)</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Dim compara, contenido As String</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compara = cs(ncolumna)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contenido = r.Cells(nf, CInt(colCmp))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compara &lt;&gt; contenido Then igual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ncolumna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igual = True Then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busca_En_Resultado = True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Exit Function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busca_En_Resultado = existe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numFilas()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numFilas = Worksheets(cborigen.Text).UsedRange.Cells.Rows.Count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numColumnas()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numColumnas = Worksheets(cborigen.Text).UsedRange.Cells.Columns.Count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fabrica_lista()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inicio As Boolean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inicio = True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lbCampos.Clear()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lbUnicos.Clear()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r As Range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Worksheets(cborigen.Text).UsedRange.Rows(1)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 As Range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c In r.Columns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 = ""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&lt;???&gt;"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 &amp; c.Value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C" &amp; c.Cells.Column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inicio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lbUnicos.AddItem(n)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inicio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lbCampos.AddItem(n)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Tr="00CA5FFA">
        <w:tc>
          <w:tcPr>
            <w:tcW w:w="8644" w:type="dxa"/>
          </w:tcPr>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lanza_deduplicar()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frmDeDuplicar.Show()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DC66CA">
      <w:pPr>
        <w:pStyle w:val="Ttulo2"/>
        <w:ind w:hanging="940"/>
      </w:pPr>
      <w:bookmarkStart w:id="1323" w:name="_Toc336066763"/>
      <w:bookmarkStart w:id="1324" w:name="_Toc337380393"/>
      <w:r>
        <w:t>Buscador de archivos</w:t>
      </w:r>
      <w:bookmarkEnd w:id="1323"/>
      <w:bookmarkEnd w:id="1324"/>
    </w:p>
    <w:p w:rsidR="00C45D57" w:rsidRDefault="00C45D57" w:rsidP="00C45D57"/>
    <w:p w:rsidR="00C45D57" w:rsidRDefault="00C45D57" w:rsidP="00C45D57">
      <w:pPr>
        <w:pStyle w:val="TextoCorrido"/>
      </w:pPr>
      <w:r>
        <w:t>El siguiente ejemplo, permite realizar la búsqueda de todos los archivos que se hallan contenidos en un determinado directorio y subdirectorios incluidos en el mismo que poseen unas determinadas extensiones. En definitiva, lo que pretende es encontrar y pre-visualizar dichos archivos para poder observar de forma rápida que contiene cada archivo sin necesidad de tener que abrirlos uno a uno.</w:t>
      </w:r>
    </w:p>
    <w:p w:rsidR="00C45D57" w:rsidRDefault="00C45D57" w:rsidP="00C45D57">
      <w:pPr>
        <w:pStyle w:val="TextoCorrido"/>
      </w:pPr>
      <w:r>
        <w:t>Una vez mas, hay que insistir que la finalidad del ejemplo es la de mostrar parte de la funcionalidad de los elementos y objetos que participan en el mismo y no pretende fabricar un producto con todos los acabados que podemos imaginar.</w:t>
      </w:r>
    </w:p>
    <w:p w:rsidR="00C45D57" w:rsidRDefault="00C45D57" w:rsidP="00CA5FFA">
      <w:pPr>
        <w:pStyle w:val="Ttulo3"/>
      </w:pPr>
      <w:bookmarkStart w:id="1325" w:name="_Toc336066764"/>
      <w:r>
        <w:t>Elementos del formulario</w:t>
      </w:r>
      <w:bookmarkEnd w:id="1325"/>
    </w:p>
    <w:p w:rsidR="00C45D57" w:rsidRDefault="00C45D57" w:rsidP="00C45D57">
      <w:pPr>
        <w:pStyle w:val="TextoCorrido"/>
      </w:pPr>
      <w:r>
        <w:t>La pantalla del ejemplo contiene los siguientes elementos:</w:t>
      </w:r>
    </w:p>
    <w:p w:rsidR="00C45D57" w:rsidRDefault="00C45D57" w:rsidP="00C45D57">
      <w:pPr>
        <w:pStyle w:val="TextoCorrido"/>
        <w:ind w:firstLine="0"/>
        <w:jc w:val="center"/>
      </w:pPr>
      <w:r>
        <w:rPr>
          <w:noProof/>
        </w:rPr>
        <w:lastRenderedPageBreak/>
        <w:drawing>
          <wp:inline distT="0" distB="0" distL="0" distR="0" wp14:anchorId="0A277BD5" wp14:editId="27C652BA">
            <wp:extent cx="4631675" cy="2199107"/>
            <wp:effectExtent l="0" t="0" r="0" b="0"/>
            <wp:docPr id="1411" name="Imagen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4648216" cy="2206961"/>
                    </a:xfrm>
                    <a:prstGeom prst="rect">
                      <a:avLst/>
                    </a:prstGeom>
                    <a:noFill/>
                    <a:ln>
                      <a:noFill/>
                    </a:ln>
                  </pic:spPr>
                </pic:pic>
              </a:graphicData>
            </a:graphic>
          </wp:inline>
        </w:drawing>
      </w:r>
    </w:p>
    <w:p w:rsidR="00C45D57" w:rsidRDefault="00C45D57" w:rsidP="00C45D57">
      <w:pPr>
        <w:pStyle w:val="TextoCorrido"/>
      </w:pPr>
      <w:r>
        <w:t>Observamos que los controles acpdf1 (AcroPdf), img (Image), WB1 (WebBrowser) y wm1 (WindowsMediaPlayer) están superpuestos con la intención de compartir el mismo espacio en la pantalla. La idea es que, cada vez que se seleccione un archivo en la lista de archivos encontrados, su contenido se visualice en esta zona y se active el control asociado al tipo de archivo (o extensión del mismo). Es posible que alguno de los controles no se hallen disponibles en el equipo sobre el que se ejecute este ejemplo. En este caso, como primera solución, bastaría con comentar en el código cualquier referencia asociado al mismo y ya está. En general, en todos los equipos deberían funcionar sin problemas la visualización de archivos de tipo imagen, sonido y de texto (txt y html).</w:t>
      </w:r>
    </w:p>
    <w:p w:rsidR="00C45D57" w:rsidRDefault="00C45D57" w:rsidP="008C108B">
      <w:pPr>
        <w:pStyle w:val="Ttulo3"/>
        <w:numPr>
          <w:ilvl w:val="3"/>
          <w:numId w:val="7"/>
        </w:numPr>
      </w:pPr>
      <w:bookmarkStart w:id="1326" w:name="_Toc336066765"/>
      <w:r>
        <w:t>Ejecución del formulario</w:t>
      </w:r>
      <w:bookmarkEnd w:id="1326"/>
    </w:p>
    <w:p w:rsidR="00C45D57" w:rsidRDefault="00C45D57" w:rsidP="00C45D57">
      <w:pPr>
        <w:pStyle w:val="TextoCorrido"/>
      </w:pPr>
      <w:r>
        <w:t>Al ejecutar el formulario, puede aparecer la siguiente advertencia:</w:t>
      </w:r>
    </w:p>
    <w:p w:rsidR="00C45D57" w:rsidRDefault="00C45D57" w:rsidP="00C45D57">
      <w:pPr>
        <w:pStyle w:val="TextoCorrido"/>
        <w:ind w:firstLine="0"/>
        <w:jc w:val="center"/>
      </w:pPr>
      <w:r>
        <w:rPr>
          <w:noProof/>
        </w:rPr>
        <w:drawing>
          <wp:inline distT="0" distB="0" distL="0" distR="0" wp14:anchorId="7E6073D2" wp14:editId="55483FB7">
            <wp:extent cx="3275330" cy="1405890"/>
            <wp:effectExtent l="0" t="0" r="1270" b="3810"/>
            <wp:docPr id="14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3275330" cy="1405890"/>
                    </a:xfrm>
                    <a:prstGeom prst="rect">
                      <a:avLst/>
                    </a:prstGeom>
                    <a:noFill/>
                    <a:ln>
                      <a:noFill/>
                    </a:ln>
                  </pic:spPr>
                </pic:pic>
              </a:graphicData>
            </a:graphic>
          </wp:inline>
        </w:drawing>
      </w:r>
    </w:p>
    <w:p w:rsidR="00C45D57" w:rsidRDefault="00C45D57" w:rsidP="00C45D57">
      <w:pPr>
        <w:pStyle w:val="TextoCorrido"/>
      </w:pPr>
      <w:r>
        <w:t>Simplemente es para advertir del uso de controles de ActiveX y verificar la confianza sobre el origen del archivo.</w:t>
      </w:r>
    </w:p>
    <w:p w:rsidR="00C45D57" w:rsidRDefault="00C45D57" w:rsidP="00C45D57">
      <w:pPr>
        <w:pStyle w:val="TextoCorrido"/>
      </w:pPr>
      <w:r>
        <w:t>El aspecto del formulario es el siguiente:</w:t>
      </w:r>
    </w:p>
    <w:p w:rsidR="00C45D57" w:rsidRDefault="00C45D57" w:rsidP="00C45D57"/>
    <w:p w:rsidR="00C45D57" w:rsidRDefault="00C45D57" w:rsidP="00C45D57">
      <w:pPr>
        <w:rPr>
          <w:noProof/>
        </w:rPr>
      </w:pPr>
      <w:r>
        <w:rPr>
          <w:noProof/>
        </w:rPr>
        <w:drawing>
          <wp:inline distT="0" distB="0" distL="0" distR="0" wp14:anchorId="4FC1360F" wp14:editId="4243AA7A">
            <wp:extent cx="4603897" cy="2168007"/>
            <wp:effectExtent l="0" t="0" r="6350" b="3810"/>
            <wp:docPr id="1413" name="Imagen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604275" cy="2168185"/>
                    </a:xfrm>
                    <a:prstGeom prst="rect">
                      <a:avLst/>
                    </a:prstGeom>
                    <a:noFill/>
                    <a:ln>
                      <a:noFill/>
                    </a:ln>
                  </pic:spPr>
                </pic:pic>
              </a:graphicData>
            </a:graphic>
          </wp:inline>
        </w:drawing>
      </w:r>
      <w:r w:rsidR="00452400">
        <w:rPr>
          <w:noProof/>
        </w:rPr>
        <w:t>3</w:t>
      </w:r>
    </w:p>
    <w:p w:rsidR="00C45D57" w:rsidRDefault="00C45D57" w:rsidP="00C45D57">
      <w:pPr>
        <w:rPr>
          <w:noProof/>
        </w:rPr>
      </w:pP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21"/>
        <w:gridCol w:w="4666"/>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t>Cuadro de textos</w:t>
            </w:r>
            <w:r w:rsidRPr="00E66D79">
              <w:t xml:space="preserve"> </w:t>
            </w:r>
            <w:r>
              <w:rPr>
                <w:b/>
              </w:rPr>
              <w:t>Carpeta Inicial</w:t>
            </w:r>
          </w:p>
        </w:tc>
        <w:tc>
          <w:tcPr>
            <w:tcW w:w="5493" w:type="dxa"/>
            <w:vAlign w:val="center"/>
          </w:tcPr>
          <w:p w:rsidR="00C45D57" w:rsidRPr="00E66D79" w:rsidRDefault="00C45D57" w:rsidP="00CA5FFA">
            <w:pPr>
              <w:ind w:firstLine="381"/>
            </w:pPr>
            <w:r>
              <w:t>Muestra el directorio a partir del cual se buscarán los archivos a visualizar.</w:t>
            </w:r>
          </w:p>
        </w:tc>
      </w:tr>
      <w:tr w:rsidR="00C45D57" w:rsidRPr="00715447" w:rsidTr="00CA5FFA">
        <w:trPr>
          <w:jc w:val="center"/>
        </w:trPr>
        <w:tc>
          <w:tcPr>
            <w:tcW w:w="3227" w:type="dxa"/>
            <w:shd w:val="clear" w:color="auto" w:fill="auto"/>
            <w:vAlign w:val="center"/>
          </w:tcPr>
          <w:p w:rsidR="00C45D57" w:rsidRPr="00E66D79" w:rsidRDefault="00C45D57" w:rsidP="00CA5FFA">
            <w:r>
              <w:t>Botón</w:t>
            </w:r>
            <w:r w:rsidRPr="00E66D79">
              <w:t xml:space="preserve"> </w:t>
            </w:r>
            <w:r>
              <w:rPr>
                <w:b/>
              </w:rPr>
              <w:t>Carpeta inicial</w:t>
            </w:r>
          </w:p>
        </w:tc>
        <w:tc>
          <w:tcPr>
            <w:tcW w:w="5493" w:type="dxa"/>
            <w:vAlign w:val="center"/>
          </w:tcPr>
          <w:p w:rsidR="00C45D57" w:rsidRPr="00E66D79" w:rsidRDefault="00C45D57" w:rsidP="00CA5FFA">
            <w:pPr>
              <w:ind w:firstLine="381"/>
            </w:pPr>
            <w:r>
              <w:t>Permite seleccionar la carpeta a utilizar para buscar los archivos contenidos en la misma y sus subdirectorios.</w:t>
            </w:r>
          </w:p>
        </w:tc>
      </w:tr>
      <w:tr w:rsidR="00C45D57" w:rsidRPr="00715447" w:rsidTr="00CA5FFA">
        <w:trPr>
          <w:jc w:val="center"/>
        </w:trPr>
        <w:tc>
          <w:tcPr>
            <w:tcW w:w="3227" w:type="dxa"/>
            <w:shd w:val="clear" w:color="auto" w:fill="auto"/>
            <w:vAlign w:val="center"/>
          </w:tcPr>
          <w:p w:rsidR="00C45D57" w:rsidRDefault="00C45D57" w:rsidP="00CA5FFA">
            <w:r>
              <w:t xml:space="preserve">Botón </w:t>
            </w:r>
            <w:r w:rsidRPr="0047327F">
              <w:rPr>
                <w:b/>
              </w:rPr>
              <w:t>Buscar</w:t>
            </w:r>
          </w:p>
        </w:tc>
        <w:tc>
          <w:tcPr>
            <w:tcW w:w="5493" w:type="dxa"/>
            <w:vAlign w:val="center"/>
          </w:tcPr>
          <w:p w:rsidR="00C45D57" w:rsidRDefault="00C45D57" w:rsidP="00CA5FFA">
            <w:pPr>
              <w:ind w:firstLine="381"/>
            </w:pPr>
            <w:r>
              <w:t>Inicia la búsqueda a partir de la carpeta indicada y de los tipos de archivo seleccionados en las casillas de verificación.</w:t>
            </w:r>
          </w:p>
        </w:tc>
      </w:tr>
      <w:tr w:rsidR="00C45D57" w:rsidRPr="00715447" w:rsidTr="00CA5FFA">
        <w:trPr>
          <w:jc w:val="center"/>
        </w:trPr>
        <w:tc>
          <w:tcPr>
            <w:tcW w:w="3227" w:type="dxa"/>
            <w:shd w:val="clear" w:color="auto" w:fill="auto"/>
            <w:vAlign w:val="center"/>
          </w:tcPr>
          <w:p w:rsidR="00C45D57" w:rsidRDefault="00C45D57" w:rsidP="00CA5FFA">
            <w:r>
              <w:t xml:space="preserve">Lista de </w:t>
            </w:r>
            <w:r w:rsidRPr="0047327F">
              <w:rPr>
                <w:b/>
              </w:rPr>
              <w:t>Archivos</w:t>
            </w:r>
          </w:p>
        </w:tc>
        <w:tc>
          <w:tcPr>
            <w:tcW w:w="5493" w:type="dxa"/>
            <w:vAlign w:val="center"/>
          </w:tcPr>
          <w:p w:rsidR="00C45D57" w:rsidRDefault="00C45D57" w:rsidP="00CA5FFA">
            <w:pPr>
              <w:ind w:firstLine="381"/>
            </w:pPr>
            <w:r>
              <w:t>Muestra los archivos que se han hallados.</w:t>
            </w:r>
          </w:p>
        </w:tc>
      </w:tr>
      <w:tr w:rsidR="00C45D57" w:rsidRPr="00715447" w:rsidTr="00CA5FFA">
        <w:trPr>
          <w:jc w:val="center"/>
        </w:trPr>
        <w:tc>
          <w:tcPr>
            <w:tcW w:w="3227" w:type="dxa"/>
            <w:shd w:val="clear" w:color="auto" w:fill="auto"/>
            <w:vAlign w:val="center"/>
          </w:tcPr>
          <w:p w:rsidR="00C45D57" w:rsidRDefault="00C45D57" w:rsidP="00CA5FFA">
            <w:r>
              <w:t xml:space="preserve">Panel </w:t>
            </w:r>
            <w:r w:rsidRPr="0047327F">
              <w:rPr>
                <w:b/>
              </w:rPr>
              <w:t>Tipos de Archivo</w:t>
            </w:r>
          </w:p>
        </w:tc>
        <w:tc>
          <w:tcPr>
            <w:tcW w:w="5493" w:type="dxa"/>
            <w:vAlign w:val="center"/>
          </w:tcPr>
          <w:p w:rsidR="00C45D57" w:rsidRDefault="00C45D57" w:rsidP="00CA5FFA">
            <w:pPr>
              <w:ind w:firstLine="381"/>
            </w:pPr>
            <w:r>
              <w:t>Permite indicar qué tipos de archivo se desean buscar.</w:t>
            </w:r>
          </w:p>
        </w:tc>
      </w:tr>
      <w:tr w:rsidR="00C45D57" w:rsidRPr="00715447" w:rsidTr="00CA5FFA">
        <w:trPr>
          <w:jc w:val="center"/>
        </w:trPr>
        <w:tc>
          <w:tcPr>
            <w:tcW w:w="3227" w:type="dxa"/>
            <w:shd w:val="clear" w:color="auto" w:fill="auto"/>
            <w:vAlign w:val="center"/>
          </w:tcPr>
          <w:p w:rsidR="00C45D57" w:rsidRDefault="00C45D57" w:rsidP="00CA5FFA">
            <w:r>
              <w:t xml:space="preserve">Panel </w:t>
            </w:r>
            <w:r w:rsidRPr="0047327F">
              <w:rPr>
                <w:b/>
              </w:rPr>
              <w:t>Visualización</w:t>
            </w:r>
          </w:p>
        </w:tc>
        <w:tc>
          <w:tcPr>
            <w:tcW w:w="5493" w:type="dxa"/>
            <w:vAlign w:val="center"/>
          </w:tcPr>
          <w:p w:rsidR="00C45D57" w:rsidRDefault="00C45D57" w:rsidP="00CA5FFA">
            <w:pPr>
              <w:ind w:firstLine="381"/>
            </w:pPr>
            <w:r>
              <w:t>Sólo tiene utilidad para las imágenes y permite indicar el modo en el que deben mostrarse las imágenes (clip, strech, zoom)</w:t>
            </w:r>
          </w:p>
        </w:tc>
      </w:tr>
      <w:tr w:rsidR="00C45D57" w:rsidRPr="00715447" w:rsidTr="00CA5FFA">
        <w:trPr>
          <w:jc w:val="center"/>
        </w:trPr>
        <w:tc>
          <w:tcPr>
            <w:tcW w:w="3227" w:type="dxa"/>
            <w:shd w:val="clear" w:color="auto" w:fill="auto"/>
            <w:vAlign w:val="center"/>
          </w:tcPr>
          <w:p w:rsidR="00C45D57" w:rsidRDefault="00C45D57" w:rsidP="00CA5FFA">
            <w:r>
              <w:lastRenderedPageBreak/>
              <w:t xml:space="preserve">Botón </w:t>
            </w:r>
            <w:r w:rsidRPr="006C25A0">
              <w:rPr>
                <w:b/>
              </w:rPr>
              <w:t>Salir</w:t>
            </w:r>
          </w:p>
        </w:tc>
        <w:tc>
          <w:tcPr>
            <w:tcW w:w="5493" w:type="dxa"/>
            <w:vAlign w:val="center"/>
          </w:tcPr>
          <w:p w:rsidR="00C45D57" w:rsidRDefault="00C45D57" w:rsidP="00CA5FFA">
            <w:pPr>
              <w:ind w:firstLine="381"/>
            </w:pPr>
            <w:r>
              <w:t>Permite cerrar el formulario.</w:t>
            </w:r>
          </w:p>
        </w:tc>
      </w:tr>
      <w:tr w:rsidR="00C45D57" w:rsidRPr="00715447" w:rsidTr="00CA5FFA">
        <w:trPr>
          <w:jc w:val="center"/>
        </w:trPr>
        <w:tc>
          <w:tcPr>
            <w:tcW w:w="3227" w:type="dxa"/>
            <w:shd w:val="clear" w:color="auto" w:fill="auto"/>
            <w:vAlign w:val="center"/>
          </w:tcPr>
          <w:p w:rsidR="00C45D57" w:rsidRDefault="00C45D57" w:rsidP="00CA5FFA">
            <w:r>
              <w:t xml:space="preserve">Panel </w:t>
            </w:r>
            <w:r w:rsidRPr="00EC734C">
              <w:rPr>
                <w:b/>
              </w:rPr>
              <w:t>Previsualización</w:t>
            </w:r>
          </w:p>
        </w:tc>
        <w:tc>
          <w:tcPr>
            <w:tcW w:w="5493" w:type="dxa"/>
            <w:vAlign w:val="center"/>
          </w:tcPr>
          <w:p w:rsidR="00C45D57" w:rsidRDefault="00C45D57" w:rsidP="00CA5FFA">
            <w:pPr>
              <w:ind w:firstLine="381"/>
            </w:pPr>
            <w:r>
              <w:t>En realidad se trata de una zona en la que se superponen los diferentes controles que se necesitan para visualizar, en función del tipo de archivo, el contenido del mismo.</w:t>
            </w:r>
          </w:p>
        </w:tc>
      </w:tr>
    </w:tbl>
    <w:p w:rsidR="00C45D57" w:rsidRDefault="00C45D57" w:rsidP="00C45D57">
      <w:pPr>
        <w:rPr>
          <w:noProof/>
        </w:rPr>
      </w:pPr>
    </w:p>
    <w:p w:rsidR="00C45D57" w:rsidRDefault="00C45D57" w:rsidP="00C45D57">
      <w:pPr>
        <w:rPr>
          <w:noProof/>
        </w:rPr>
      </w:pPr>
    </w:p>
    <w:p w:rsidR="00C45D57" w:rsidRDefault="00C45D57" w:rsidP="00C45D57">
      <w:pPr>
        <w:pStyle w:val="TextoCorrido"/>
      </w:pPr>
      <w:r>
        <w:t xml:space="preserve">Si hacemos clic sobre el botón </w:t>
      </w:r>
      <w:r w:rsidRPr="009F5C34">
        <w:rPr>
          <w:b/>
        </w:rPr>
        <w:t>Carpeta inicial</w:t>
      </w:r>
      <w:r>
        <w:t>, se abre un cuadro de diálogo mediante el cual podemos navegar hasta el directorio a partir del cual deseamos iniciar la búsqueda. Los archivos que se buscan, se encasillan según su extensión, en alguna de las siguientes categorías: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44"/>
        <w:gridCol w:w="4743"/>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rPr>
                <w:b/>
              </w:rPr>
              <w:t>Imágenes</w:t>
            </w:r>
          </w:p>
        </w:tc>
        <w:tc>
          <w:tcPr>
            <w:tcW w:w="5493" w:type="dxa"/>
            <w:vAlign w:val="center"/>
          </w:tcPr>
          <w:p w:rsidR="00C45D57" w:rsidRPr="00E66D79" w:rsidRDefault="00C45D57" w:rsidP="00CA5FFA">
            <w:pPr>
              <w:ind w:firstLine="381"/>
            </w:pPr>
            <w:r>
              <w:t xml:space="preserve">Trata como imágenes las extensiones: </w:t>
            </w:r>
            <w:r w:rsidRPr="00401BC6">
              <w:rPr>
                <w:b/>
              </w:rPr>
              <w:t>jpg</w:t>
            </w:r>
            <w:r>
              <w:t xml:space="preserve">, </w:t>
            </w:r>
            <w:r w:rsidRPr="00401BC6">
              <w:rPr>
                <w:b/>
              </w:rPr>
              <w:t>gif</w:t>
            </w:r>
            <w:r>
              <w:t xml:space="preserve"> y </w:t>
            </w:r>
            <w:r w:rsidRPr="00401BC6">
              <w:rPr>
                <w:b/>
              </w:rPr>
              <w:t>bmp</w:t>
            </w:r>
            <w:r>
              <w:t>.</w:t>
            </w:r>
          </w:p>
        </w:tc>
      </w:tr>
      <w:tr w:rsidR="00C45D57" w:rsidRPr="00715447" w:rsidTr="00CA5FFA">
        <w:trPr>
          <w:jc w:val="center"/>
        </w:trPr>
        <w:tc>
          <w:tcPr>
            <w:tcW w:w="3227" w:type="dxa"/>
            <w:shd w:val="clear" w:color="auto" w:fill="auto"/>
            <w:vAlign w:val="center"/>
          </w:tcPr>
          <w:p w:rsidR="00C45D57" w:rsidRPr="00E66D79" w:rsidRDefault="00C45D57" w:rsidP="00CA5FFA">
            <w:r>
              <w:rPr>
                <w:b/>
              </w:rPr>
              <w:t>Sonidos / Videos</w:t>
            </w:r>
          </w:p>
        </w:tc>
        <w:tc>
          <w:tcPr>
            <w:tcW w:w="5493" w:type="dxa"/>
            <w:vAlign w:val="center"/>
          </w:tcPr>
          <w:p w:rsidR="00C45D57" w:rsidRPr="00E66D79" w:rsidRDefault="00C45D57" w:rsidP="00CA5FFA">
            <w:pPr>
              <w:ind w:firstLine="381"/>
            </w:pPr>
            <w:r>
              <w:t xml:space="preserve">Trata como sonidos o videos las extensiones: </w:t>
            </w:r>
            <w:r w:rsidRPr="00401BC6">
              <w:rPr>
                <w:b/>
              </w:rPr>
              <w:t>mp3</w:t>
            </w:r>
            <w:r>
              <w:t xml:space="preserve">, </w:t>
            </w:r>
            <w:r w:rsidRPr="00401BC6">
              <w:rPr>
                <w:b/>
              </w:rPr>
              <w:t>wav</w:t>
            </w:r>
            <w:r>
              <w:t xml:space="preserve">, </w:t>
            </w:r>
            <w:r w:rsidRPr="00401BC6">
              <w:rPr>
                <w:b/>
              </w:rPr>
              <w:t>avi</w:t>
            </w:r>
            <w:r>
              <w:t xml:space="preserve"> y </w:t>
            </w:r>
            <w:r w:rsidRPr="00401BC6">
              <w:rPr>
                <w:b/>
              </w:rPr>
              <w:t>mpg</w:t>
            </w:r>
            <w:r>
              <w:t>.</w:t>
            </w:r>
          </w:p>
        </w:tc>
      </w:tr>
      <w:tr w:rsidR="00C45D57" w:rsidRPr="00715447" w:rsidTr="00CA5FFA">
        <w:trPr>
          <w:jc w:val="center"/>
        </w:trPr>
        <w:tc>
          <w:tcPr>
            <w:tcW w:w="3227" w:type="dxa"/>
            <w:shd w:val="clear" w:color="auto" w:fill="auto"/>
            <w:vAlign w:val="center"/>
          </w:tcPr>
          <w:p w:rsidR="00C45D57" w:rsidRDefault="00C45D57" w:rsidP="00CA5FFA">
            <w:pPr>
              <w:rPr>
                <w:b/>
              </w:rPr>
            </w:pPr>
            <w:r>
              <w:rPr>
                <w:b/>
              </w:rPr>
              <w:t>Txt / html</w:t>
            </w:r>
          </w:p>
        </w:tc>
        <w:tc>
          <w:tcPr>
            <w:tcW w:w="5493" w:type="dxa"/>
            <w:vAlign w:val="center"/>
          </w:tcPr>
          <w:p w:rsidR="00C45D57" w:rsidRDefault="00C45D57" w:rsidP="00CA5FFA">
            <w:pPr>
              <w:ind w:firstLine="381"/>
            </w:pPr>
            <w:r>
              <w:t xml:space="preserve">Trata como textos las extensiones: </w:t>
            </w:r>
            <w:r w:rsidRPr="00401BC6">
              <w:rPr>
                <w:b/>
              </w:rPr>
              <w:t>html</w:t>
            </w:r>
            <w:r>
              <w:t xml:space="preserve">, </w:t>
            </w:r>
            <w:r w:rsidRPr="00401BC6">
              <w:rPr>
                <w:b/>
              </w:rPr>
              <w:t>htm</w:t>
            </w:r>
            <w:r>
              <w:t xml:space="preserve">, </w:t>
            </w:r>
            <w:r w:rsidRPr="00401BC6">
              <w:rPr>
                <w:b/>
              </w:rPr>
              <w:t>txt</w:t>
            </w:r>
            <w:r>
              <w:t xml:space="preserve"> y </w:t>
            </w:r>
            <w:r w:rsidRPr="00401BC6">
              <w:rPr>
                <w:b/>
              </w:rPr>
              <w:t>xml</w:t>
            </w:r>
            <w:r>
              <w:t xml:space="preserve">. También considera como texto los archivos con extensión </w:t>
            </w:r>
            <w:r w:rsidRPr="00401BC6">
              <w:rPr>
                <w:b/>
              </w:rPr>
              <w:t>pdf</w:t>
            </w:r>
            <w:r>
              <w:t xml:space="preserve"> aunque en función de la instalación, es posible que el control no esté disponible.</w:t>
            </w:r>
          </w:p>
        </w:tc>
      </w:tr>
    </w:tbl>
    <w:p w:rsidR="00C45D57" w:rsidRDefault="00C45D57" w:rsidP="00C45D57">
      <w:pPr>
        <w:pStyle w:val="TextoCorrido"/>
      </w:pPr>
    </w:p>
    <w:p w:rsidR="00C45D57" w:rsidRDefault="00C45D57" w:rsidP="00C45D57">
      <w:pPr>
        <w:pStyle w:val="TextoCorrido"/>
      </w:pPr>
      <w:r>
        <w:t>A continuación se muestras las referencias que deberiamos tener marcadas para que el ejemplo funcione correctamente:</w:t>
      </w:r>
    </w:p>
    <w:p w:rsidR="00C45D57" w:rsidRDefault="00C45D57" w:rsidP="00C45D57">
      <w:pPr>
        <w:pStyle w:val="TextoCorrido"/>
        <w:ind w:firstLine="0"/>
        <w:jc w:val="center"/>
        <w:rPr>
          <w:noProof/>
        </w:rPr>
      </w:pPr>
      <w:r>
        <w:rPr>
          <w:noProof/>
        </w:rPr>
        <w:lastRenderedPageBreak/>
        <w:drawing>
          <wp:inline distT="0" distB="0" distL="0" distR="0" wp14:anchorId="38EFD9AC" wp14:editId="647E5CAC">
            <wp:extent cx="2363190" cy="1890665"/>
            <wp:effectExtent l="0" t="0" r="0" b="0"/>
            <wp:docPr id="14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2353899" cy="1883232"/>
                    </a:xfrm>
                    <a:prstGeom prst="rect">
                      <a:avLst/>
                    </a:prstGeom>
                    <a:noFill/>
                    <a:ln>
                      <a:noFill/>
                    </a:ln>
                  </pic:spPr>
                </pic:pic>
              </a:graphicData>
            </a:graphic>
          </wp:inline>
        </w:drawing>
      </w:r>
    </w:p>
    <w:p w:rsidR="00C45D57" w:rsidRPr="009F5C34" w:rsidRDefault="00C45D57" w:rsidP="00C45D57">
      <w:pPr>
        <w:pStyle w:val="TextoCorrido"/>
        <w:rPr>
          <w:noProof/>
          <w:lang w:val="en-US"/>
        </w:rPr>
      </w:pPr>
      <w:r w:rsidRPr="009F5C34">
        <w:rPr>
          <w:noProof/>
          <w:lang w:val="en-US"/>
        </w:rPr>
        <w:t>Especialmente, las relativas a:</w:t>
      </w:r>
    </w:p>
    <w:p w:rsidR="00C45D57" w:rsidRPr="009F5C34" w:rsidRDefault="00C45D57" w:rsidP="008C108B">
      <w:pPr>
        <w:pStyle w:val="TextoCorrido"/>
        <w:numPr>
          <w:ilvl w:val="0"/>
          <w:numId w:val="11"/>
        </w:numPr>
        <w:rPr>
          <w:noProof/>
          <w:lang w:val="en-US"/>
        </w:rPr>
      </w:pPr>
      <w:r w:rsidRPr="009F5C34">
        <w:rPr>
          <w:noProof/>
          <w:lang w:val="en-US"/>
        </w:rPr>
        <w:t>Adobe Acrobat Browser Control Type Library 1.0</w:t>
      </w:r>
    </w:p>
    <w:p w:rsidR="00C45D57" w:rsidRPr="009F5C34" w:rsidRDefault="00C45D57" w:rsidP="008C108B">
      <w:pPr>
        <w:pStyle w:val="TextoCorrido"/>
        <w:numPr>
          <w:ilvl w:val="0"/>
          <w:numId w:val="11"/>
        </w:numPr>
        <w:rPr>
          <w:noProof/>
          <w:lang w:val="en-US"/>
        </w:rPr>
      </w:pPr>
      <w:r w:rsidRPr="009F5C34">
        <w:rPr>
          <w:noProof/>
          <w:lang w:val="en-US"/>
        </w:rPr>
        <w:t>Microsoft Internet Controls</w:t>
      </w:r>
    </w:p>
    <w:p w:rsidR="00C45D57" w:rsidRDefault="00C45D57" w:rsidP="008C108B">
      <w:pPr>
        <w:pStyle w:val="TextoCorrido"/>
        <w:numPr>
          <w:ilvl w:val="0"/>
          <w:numId w:val="11"/>
        </w:numPr>
        <w:rPr>
          <w:noProof/>
          <w:lang w:val="en-US"/>
        </w:rPr>
      </w:pPr>
      <w:r w:rsidRPr="009F5C34">
        <w:rPr>
          <w:noProof/>
          <w:lang w:val="en-US"/>
        </w:rPr>
        <w:t>Microsoft Scripting Runtime</w:t>
      </w:r>
    </w:p>
    <w:p w:rsidR="00C45D57" w:rsidRPr="00117EF7" w:rsidRDefault="00C45D57" w:rsidP="00C45D57">
      <w:pPr>
        <w:pStyle w:val="TextoCorrido"/>
        <w:rPr>
          <w:noProof/>
        </w:rPr>
      </w:pPr>
      <w:r w:rsidRPr="00117EF7">
        <w:rPr>
          <w:noProof/>
        </w:rPr>
        <w:t xml:space="preserve">En nuestro </w:t>
      </w:r>
      <w:r w:rsidRPr="00AE3438">
        <w:rPr>
          <w:b/>
          <w:noProof/>
        </w:rPr>
        <w:t>Cuadro de controles</w:t>
      </w:r>
      <w:r w:rsidRPr="00117EF7">
        <w:rPr>
          <w:noProof/>
        </w:rPr>
        <w:t xml:space="preserve">, tendremos que agregar </w:t>
      </w:r>
      <w:r>
        <w:rPr>
          <w:noProof/>
        </w:rPr>
        <w:t>(</w:t>
      </w:r>
      <w:r w:rsidRPr="00117EF7">
        <w:rPr>
          <w:noProof/>
        </w:rPr>
        <w:t>si es preciso</w:t>
      </w:r>
      <w:r>
        <w:rPr>
          <w:noProof/>
        </w:rPr>
        <w:t>) algunos controles adicionales asegurándonos que, ademas de los controles que ya están seleccionados por defecto, tenenos agregados los siguientes:</w:t>
      </w:r>
    </w:p>
    <w:p w:rsidR="00C45D57" w:rsidRDefault="00C45D57" w:rsidP="00C45D57">
      <w:pPr>
        <w:pStyle w:val="TextoCorrido"/>
        <w:ind w:firstLine="0"/>
        <w:jc w:val="center"/>
        <w:rPr>
          <w:lang w:val="en-US"/>
        </w:rPr>
      </w:pPr>
      <w:r>
        <w:rPr>
          <w:noProof/>
        </w:rPr>
        <w:drawing>
          <wp:inline distT="0" distB="0" distL="0" distR="0" wp14:anchorId="5EB60D5F" wp14:editId="092BDC04">
            <wp:extent cx="2683824" cy="1834526"/>
            <wp:effectExtent l="0" t="0" r="2540" b="0"/>
            <wp:docPr id="1415" name="Imagen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2686570" cy="1836403"/>
                    </a:xfrm>
                    <a:prstGeom prst="rect">
                      <a:avLst/>
                    </a:prstGeom>
                    <a:noFill/>
                    <a:ln>
                      <a:noFill/>
                    </a:ln>
                  </pic:spPr>
                </pic:pic>
              </a:graphicData>
            </a:graphic>
          </wp:inline>
        </w:drawing>
      </w:r>
    </w:p>
    <w:p w:rsidR="00C45D57" w:rsidRDefault="00C45D57" w:rsidP="00C45D57">
      <w:pPr>
        <w:pStyle w:val="TextoCorrido"/>
      </w:pPr>
      <w:r w:rsidRPr="00117EF7">
        <w:t xml:space="preserve">Una vez seleccionados estos controles, nuestro </w:t>
      </w:r>
      <w:r w:rsidRPr="00AE3438">
        <w:rPr>
          <w:b/>
        </w:rPr>
        <w:t>Cuadro de controles</w:t>
      </w:r>
      <w:r w:rsidRPr="00117EF7">
        <w:t xml:space="preserve"> deber</w:t>
      </w:r>
      <w:r>
        <w:t>ía mostrar los siguientes:</w:t>
      </w:r>
    </w:p>
    <w:p w:rsidR="00C45D57" w:rsidRDefault="00C45D57" w:rsidP="00C45D57">
      <w:pPr>
        <w:pStyle w:val="TextoCorrido"/>
        <w:ind w:firstLine="0"/>
        <w:jc w:val="center"/>
      </w:pPr>
      <w:r>
        <w:rPr>
          <w:noProof/>
        </w:rPr>
        <w:lastRenderedPageBreak/>
        <w:drawing>
          <wp:inline distT="0" distB="0" distL="0" distR="0" wp14:anchorId="72A44B82" wp14:editId="23F1B410">
            <wp:extent cx="1815465" cy="1664970"/>
            <wp:effectExtent l="0" t="0" r="0" b="0"/>
            <wp:docPr id="1416" name="Imagen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1815465" cy="1664970"/>
                    </a:xfrm>
                    <a:prstGeom prst="rect">
                      <a:avLst/>
                    </a:prstGeom>
                    <a:noFill/>
                    <a:ln>
                      <a:noFill/>
                    </a:ln>
                  </pic:spPr>
                </pic:pic>
              </a:graphicData>
            </a:graphic>
          </wp:inline>
        </w:drawing>
      </w:r>
    </w:p>
    <w:p w:rsidR="00C45D57" w:rsidRPr="00117EF7" w:rsidRDefault="00C45D57" w:rsidP="00C45D57">
      <w:pPr>
        <w:pStyle w:val="TextoCorrido"/>
      </w:pPr>
      <w:r>
        <w:t>En el siguiente ejemplo, puede apreciarse el resultado de una búsqueda en la que se han recolectado todos los tipos de archivos previstos y se visualiza un archivo de tipo ‘pdf’:</w:t>
      </w:r>
    </w:p>
    <w:p w:rsidR="00C45D57" w:rsidRDefault="00C45D57" w:rsidP="00C45D57">
      <w:pPr>
        <w:rPr>
          <w:noProof/>
        </w:rPr>
      </w:pPr>
      <w:r>
        <w:rPr>
          <w:noProof/>
        </w:rPr>
        <w:drawing>
          <wp:inline distT="0" distB="0" distL="0" distR="0" wp14:anchorId="0A958AA1" wp14:editId="25F3FA89">
            <wp:extent cx="4752388" cy="2278004"/>
            <wp:effectExtent l="0" t="0" r="0" b="8255"/>
            <wp:docPr id="14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4748225" cy="2276009"/>
                    </a:xfrm>
                    <a:prstGeom prst="rect">
                      <a:avLst/>
                    </a:prstGeom>
                    <a:noFill/>
                    <a:ln>
                      <a:noFill/>
                    </a:ln>
                  </pic:spPr>
                </pic:pic>
              </a:graphicData>
            </a:graphic>
          </wp:inline>
        </w:drawing>
      </w:r>
    </w:p>
    <w:p w:rsidR="00C45D57" w:rsidRDefault="00C45D57" w:rsidP="00C45D57">
      <w:pPr>
        <w:rPr>
          <w:noProof/>
        </w:rPr>
      </w:pPr>
    </w:p>
    <w:p w:rsidR="00C45D57" w:rsidRDefault="00C45D57" w:rsidP="00ED6537">
      <w:pPr>
        <w:pStyle w:val="Ttulo3"/>
      </w:pPr>
      <w:bookmarkStart w:id="1327" w:name="_Toc336066766"/>
      <w:r>
        <w:t>Código fuente del formulario</w:t>
      </w:r>
      <w:bookmarkEnd w:id="1327"/>
    </w:p>
    <w:p w:rsidR="00C45D57" w:rsidRDefault="00C45D57" w:rsidP="00C45D57">
      <w:pPr>
        <w:pStyle w:val="TextoCorrido"/>
        <w:rPr>
          <w:noProof/>
        </w:rPr>
      </w:pPr>
      <w:r>
        <w:rPr>
          <w:noProof/>
        </w:rPr>
        <w:t>El código correspondiente al formulario (</w:t>
      </w:r>
      <w:r w:rsidRPr="00D53513">
        <w:rPr>
          <w:b/>
          <w:noProof/>
        </w:rPr>
        <w:t>frm</w:t>
      </w:r>
      <w:r>
        <w:rPr>
          <w:b/>
          <w:noProof/>
        </w:rPr>
        <w:t>DeDuplicar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ALTO As Integer = 370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ANCHO As Integer = 370</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btnPathIni_Click()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Application.FileDialog(msoFileDialogFolderPicker)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.InitialFileName = tbPathIni.Text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tbPathIni.Text = .SelectedItems(1)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directorio As Folder</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DoEvents()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lbFiles.Clear()</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directorio = Fso.GetFolder(tbPathIni.Text)</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Call expande(directorio)</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Seleccionamos el primer elemento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If lbFiles.ListCount &gt;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lbFiles.Selected(0)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expande(ByVal directorio As Folder)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salir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agregar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fichero In directorio.Files</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tipo As Integer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tipo = Xtension(fichero)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partes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Split(fichero,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cbImagenes.Value = True And tipo =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cbSonidos.Value = True And tipo = 2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cbTextos.Value = True And tipo = 3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cbTextos.Value = True And tipo = 4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agregar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lbFiles.AddItem(directorio.path &amp; "\" &amp; fichero.Name)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Subdirectorio As Folder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Subdirectorio In directorio.SubFolders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Call expande(Subdirectorio)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salir: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lbFiles_Click()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salir</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ruta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ruta = lbFiles.List(lbFiles.ListIndex)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wm1.URL =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wm1.Controls.stop()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tipo As Integer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tipo = Xtension(ruta)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Select Case tipo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 = LoadPicture("")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 = LoadPicture(ruta)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wm1.URL = ruta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wm1.Height = ALTO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wm1.Width = ANCHO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3 ' pdf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acpdf1.src = ruta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acpdf1.gotoFirstPage()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4 ' html / txt / xml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WB1.Visible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WB1.Navigate(ruta)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salir: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Xtension(ByVal ruta As String)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Split(ruta,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If extension = "jpg" Or extension = "gif" Or extension = "bmp"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1 ' Imagen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"mp3" Or extension = "wav" Or extension = "avi" Or extension = "mpg"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2 ' Audio/Video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"pdf"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3 ' pdf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"html" Or extension = "htm" Or extension = "txt" Or extension = "xml"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4 ' html / txt / xml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0 'Otras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opClip_Click()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fmPictureSizeModeClip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opStrech_Click()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fmPictureSizeModeStretch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opZoom_Click()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fmPictureSizeModeZoom</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tbPathIni.Text = "C:\Users\Juanto\Pictures"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"C:\Temp"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cbImagenes.Value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cbSonidos.Value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cbTextos.Value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btnBuscar.Default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opClip.Value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Tr="00CA5FFA">
        <w:tc>
          <w:tcPr>
            <w:tcW w:w="8644" w:type="dxa"/>
          </w:tcPr>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lanza_buscador()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frmBuscaArchivos.Show()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DC66CA">
      <w:pPr>
        <w:pStyle w:val="Ttulo2"/>
        <w:ind w:hanging="940"/>
      </w:pPr>
      <w:bookmarkStart w:id="1328" w:name="_Toc336066767"/>
      <w:bookmarkStart w:id="1329" w:name="_Toc337380394"/>
      <w:r>
        <w:t>Valoración equipo de trabajo</w:t>
      </w:r>
      <w:bookmarkEnd w:id="1328"/>
      <w:bookmarkEnd w:id="1329"/>
    </w:p>
    <w:p w:rsidR="00C45D57" w:rsidRDefault="00C45D57" w:rsidP="00C45D57"/>
    <w:p w:rsidR="00C45D57" w:rsidRDefault="00C45D57" w:rsidP="00C45D57">
      <w:pPr>
        <w:pStyle w:val="TextoCorrido"/>
      </w:pPr>
      <w:r>
        <w:t xml:space="preserve">El siguiente ejemplo pretende ser una muestra de como calcular una valoración general de cada uno de los recursos definidos en la hoja </w:t>
      </w:r>
      <w:r w:rsidRPr="00401BC6">
        <w:rPr>
          <w:b/>
        </w:rPr>
        <w:t>Recursos_AAAAMM</w:t>
      </w:r>
      <w:r>
        <w:t xml:space="preserve"> siendo </w:t>
      </w:r>
      <w:r w:rsidRPr="00401BC6">
        <w:rPr>
          <w:b/>
        </w:rPr>
        <w:t>AAAA</w:t>
      </w:r>
      <w:r>
        <w:t xml:space="preserve"> y </w:t>
      </w:r>
      <w:r w:rsidRPr="00401BC6">
        <w:rPr>
          <w:b/>
        </w:rPr>
        <w:t>MM</w:t>
      </w:r>
      <w:r>
        <w:t xml:space="preserve"> el año y mes respectivamente que se desea valorar. Por una parte, el formulario se apoya en una hoja denominada ‘</w:t>
      </w:r>
      <w:r w:rsidRPr="00401BC6">
        <w:rPr>
          <w:b/>
        </w:rPr>
        <w:t>Tablas’</w:t>
      </w:r>
      <w:r>
        <w:t xml:space="preserve"> la cual, posee cada uno de los posibles valores que pueden seleccionarse para cada una de las características valoradas en cada recurso. Por otra parte, cada valoración mensual se almacenará en una hoja para ir engrosando el libro mes a mes.</w:t>
      </w:r>
    </w:p>
    <w:p w:rsidR="00C45D57" w:rsidRDefault="00C45D57" w:rsidP="00C45D57">
      <w:pPr>
        <w:pStyle w:val="TextoCorrido"/>
      </w:pPr>
      <w:r>
        <w:t>La idea es que, cada mes, hemos de valorar para cada recurso cada una de las siguientes características: puntualidad, eficiencia en horas extras, calidad del trabajo, velocidad de ejecución del trabajo, autonomía, trato a los usuarios y s</w:t>
      </w:r>
      <w:r w:rsidRPr="00401BC6">
        <w:t>olidaridad</w:t>
      </w:r>
      <w:r>
        <w:t xml:space="preserve"> con el equipo.</w:t>
      </w:r>
    </w:p>
    <w:p w:rsidR="00C45D57" w:rsidRDefault="00C45D57" w:rsidP="00C45D57">
      <w:pPr>
        <w:pStyle w:val="TextoCorrido"/>
      </w:pPr>
      <w:r>
        <w:t>Cada aspecto a valorar posee un juego de posibles valores los cuales, tienen un peso determinado que, al multiplicarlo por un coeficiente asociado a cada característica, configura un valor que sumado al resto de valores del resto de características, aportará un total que permitirá encasillar la valoración para determinar si el recurso es alguno de los siguientes valores: Poco eficiente, Normal, Eficiente y Muy Eficiente.</w:t>
      </w:r>
    </w:p>
    <w:p w:rsidR="00C45D57" w:rsidRDefault="00C45D57" w:rsidP="00C45D57">
      <w:pPr>
        <w:pStyle w:val="TextoCorrido"/>
      </w:pPr>
      <w:r>
        <w:lastRenderedPageBreak/>
        <w:t>Este supuesto es arbitrario y el único propósito que persigue es el de tener una excusa para implementar listas de valores y otros objetos para seguir abundando en el uso de controles para la confección de formularios.</w:t>
      </w:r>
    </w:p>
    <w:p w:rsidR="00C45D57" w:rsidRDefault="00C45D57" w:rsidP="00C45D57">
      <w:pPr>
        <w:pStyle w:val="TextoCorrido"/>
      </w:pPr>
      <w:r>
        <w:t>La hoja Tablas posee los siguientes datos:</w:t>
      </w:r>
    </w:p>
    <w:p w:rsidR="00C45D57" w:rsidRDefault="00C45D57" w:rsidP="00C45D57">
      <w:pPr>
        <w:pStyle w:val="TextoCorrido"/>
        <w:ind w:firstLine="0"/>
        <w:jc w:val="center"/>
      </w:pPr>
      <w:r>
        <w:rPr>
          <w:noProof/>
        </w:rPr>
        <w:drawing>
          <wp:inline distT="0" distB="0" distL="0" distR="0" wp14:anchorId="1BDF2E84" wp14:editId="5C084223">
            <wp:extent cx="4681989" cy="2145222"/>
            <wp:effectExtent l="0" t="0" r="4445" b="7620"/>
            <wp:docPr id="1418" name="Imagen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4688435" cy="2148175"/>
                    </a:xfrm>
                    <a:prstGeom prst="rect">
                      <a:avLst/>
                    </a:prstGeom>
                    <a:noFill/>
                    <a:ln>
                      <a:noFill/>
                    </a:ln>
                  </pic:spPr>
                </pic:pic>
              </a:graphicData>
            </a:graphic>
          </wp:inline>
        </w:drawing>
      </w:r>
    </w:p>
    <w:p w:rsidR="00C45D57" w:rsidRDefault="00C45D57" w:rsidP="00C45D57">
      <w:pPr>
        <w:pStyle w:val="TextoCorrido"/>
      </w:pPr>
      <w:r>
        <w:t>Las hojas de resultados, almacenarán las valoraciones de cada mes y tendrán la siguiente configuración:</w:t>
      </w:r>
    </w:p>
    <w:p w:rsidR="00C45D57" w:rsidRDefault="00C45D57" w:rsidP="00C45D57">
      <w:pPr>
        <w:pStyle w:val="TextoCorrido"/>
        <w:ind w:firstLine="0"/>
        <w:jc w:val="center"/>
      </w:pPr>
      <w:r>
        <w:rPr>
          <w:noProof/>
        </w:rPr>
        <w:drawing>
          <wp:inline distT="0" distB="0" distL="0" distR="0" wp14:anchorId="43DE1DCB" wp14:editId="3B29CFDC">
            <wp:extent cx="4737430" cy="551863"/>
            <wp:effectExtent l="0" t="0" r="6350" b="635"/>
            <wp:docPr id="1419" name="Imagen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4772571" cy="555957"/>
                    </a:xfrm>
                    <a:prstGeom prst="rect">
                      <a:avLst/>
                    </a:prstGeom>
                    <a:noFill/>
                    <a:ln>
                      <a:noFill/>
                    </a:ln>
                  </pic:spPr>
                </pic:pic>
              </a:graphicData>
            </a:graphic>
          </wp:inline>
        </w:drawing>
      </w:r>
    </w:p>
    <w:p w:rsidR="00C45D57" w:rsidRDefault="00C45D57" w:rsidP="00ED6537">
      <w:pPr>
        <w:pStyle w:val="Ttulo3"/>
      </w:pPr>
      <w:bookmarkStart w:id="1330" w:name="_Toc336066768"/>
      <w:r>
        <w:t>Elementos del formulario</w:t>
      </w:r>
      <w:bookmarkEnd w:id="1330"/>
    </w:p>
    <w:p w:rsidR="00C45D57" w:rsidRDefault="00C45D57" w:rsidP="00C45D57">
      <w:pPr>
        <w:pStyle w:val="TextoCorrido"/>
      </w:pPr>
      <w:r>
        <w:t xml:space="preserve">El formulario (denominado </w:t>
      </w:r>
      <w:r w:rsidRPr="0096548B">
        <w:rPr>
          <w:b/>
        </w:rPr>
        <w:t>frm</w:t>
      </w:r>
      <w:r>
        <w:rPr>
          <w:b/>
        </w:rPr>
        <w:t>Val</w:t>
      </w:r>
      <w:r>
        <w:t>) contiene los siguientes elementos:</w:t>
      </w:r>
    </w:p>
    <w:p w:rsidR="00C45D57" w:rsidRDefault="00C45D57" w:rsidP="00C45D57">
      <w:pPr>
        <w:pStyle w:val="TextoCorrido"/>
        <w:ind w:firstLine="0"/>
        <w:jc w:val="center"/>
      </w:pPr>
      <w:r>
        <w:rPr>
          <w:noProof/>
        </w:rPr>
        <w:lastRenderedPageBreak/>
        <w:drawing>
          <wp:inline distT="0" distB="0" distL="0" distR="0" wp14:anchorId="4E17FFF7" wp14:editId="09C386CB">
            <wp:extent cx="4699591" cy="2474343"/>
            <wp:effectExtent l="0" t="0" r="6350" b="2540"/>
            <wp:docPr id="1420" name="Imagen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4699977" cy="2474546"/>
                    </a:xfrm>
                    <a:prstGeom prst="rect">
                      <a:avLst/>
                    </a:prstGeom>
                    <a:noFill/>
                    <a:ln>
                      <a:noFill/>
                    </a:ln>
                  </pic:spPr>
                </pic:pic>
              </a:graphicData>
            </a:graphic>
          </wp:inline>
        </w:drawing>
      </w:r>
    </w:p>
    <w:p w:rsidR="00C45D57" w:rsidRDefault="00C45D57" w:rsidP="00ED6537">
      <w:pPr>
        <w:pStyle w:val="Ttulo3"/>
      </w:pPr>
      <w:bookmarkStart w:id="1331" w:name="_Toc336066769"/>
      <w:r>
        <w:t>Ejecución del formulario</w:t>
      </w:r>
      <w:bookmarkEnd w:id="1331"/>
    </w:p>
    <w:p w:rsidR="00C45D57" w:rsidRDefault="00C45D57" w:rsidP="00C45D57">
      <w:pPr>
        <w:pStyle w:val="TextoCorrido"/>
      </w:pPr>
      <w:r>
        <w:t>En ejecución, el formulario (</w:t>
      </w:r>
      <w:r w:rsidRPr="0047327F">
        <w:rPr>
          <w:b/>
        </w:rPr>
        <w:t>frmVal</w:t>
      </w:r>
      <w:r>
        <w:t>) tiene el siguiente aspecto:</w:t>
      </w:r>
    </w:p>
    <w:p w:rsidR="00C45D57" w:rsidRDefault="00C45D57" w:rsidP="00C45D57">
      <w:pPr>
        <w:rPr>
          <w:noProof/>
        </w:rPr>
      </w:pPr>
      <w:r>
        <w:rPr>
          <w:noProof/>
        </w:rPr>
        <w:drawing>
          <wp:inline distT="0" distB="0" distL="0" distR="0" wp14:anchorId="2D16C7FA" wp14:editId="5E029E6E">
            <wp:extent cx="4635795" cy="1906171"/>
            <wp:effectExtent l="0" t="0" r="0" b="0"/>
            <wp:docPr id="1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4641393" cy="1908473"/>
                    </a:xfrm>
                    <a:prstGeom prst="rect">
                      <a:avLst/>
                    </a:prstGeom>
                    <a:noFill/>
                    <a:ln>
                      <a:noFill/>
                    </a:ln>
                  </pic:spPr>
                </pic:pic>
              </a:graphicData>
            </a:graphic>
          </wp:inline>
        </w:drawing>
      </w:r>
    </w:p>
    <w:p w:rsidR="00C45D57" w:rsidRDefault="00C45D57" w:rsidP="00C45D57">
      <w:pPr>
        <w:rPr>
          <w:noProof/>
        </w:rPr>
      </w:pPr>
    </w:p>
    <w:p w:rsidR="00C45D57" w:rsidRDefault="00C45D57" w:rsidP="00C45D57">
      <w:pPr>
        <w:pStyle w:val="TextoCorrido"/>
      </w:pPr>
      <w:r>
        <w:t xml:space="preserve">En principio, se muestra la última hoja existente en el libro suponiendo que es la que hemos de tratar por ser la última que se ha creado. Cada vez que seleccionemos una hoja, los datos se actualizarán en la ventana y, cada vez que seleccionemos un recurso, se mostrarán los valores de cada aspecto a valorar y su resultado total. En función del resultado total, se mostrará un color u otro de manera que el verde representaría un </w:t>
      </w:r>
      <w:r w:rsidRPr="00EC734C">
        <w:rPr>
          <w:b/>
        </w:rPr>
        <w:t>Muy eficiente</w:t>
      </w:r>
      <w:r>
        <w:t xml:space="preserve"> y el rojo para </w:t>
      </w:r>
      <w:r w:rsidRPr="00EC734C">
        <w:rPr>
          <w:b/>
        </w:rPr>
        <w:t>Poco eficiente</w:t>
      </w:r>
      <w:r>
        <w:t xml:space="preserve"> dejando el amarillo para </w:t>
      </w:r>
      <w:r w:rsidRPr="00EC734C">
        <w:rPr>
          <w:b/>
        </w:rPr>
        <w:t>Normal</w:t>
      </w:r>
      <w:r>
        <w:t xml:space="preserve"> y el azul para </w:t>
      </w:r>
      <w:r w:rsidRPr="00EC734C">
        <w:rPr>
          <w:b/>
        </w:rPr>
        <w:t>Eficiente</w:t>
      </w:r>
      <w:r>
        <w:t xml:space="preserve">. Permite crear un libro </w:t>
      </w:r>
      <w:r>
        <w:lastRenderedPageBreak/>
        <w:t xml:space="preserve">con la hoja en curso y enviarlo por email a la dirección indicada en la caja de texto </w:t>
      </w:r>
      <w:r w:rsidRPr="006B143D">
        <w:rPr>
          <w:b/>
        </w:rPr>
        <w:t>Email</w:t>
      </w:r>
      <w:r>
        <w:t>.</w:t>
      </w: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09"/>
        <w:gridCol w:w="4678"/>
      </w:tblGrid>
      <w:tr w:rsidR="00C45D57" w:rsidRPr="00EC7E42" w:rsidTr="00CA5FFA">
        <w:trPr>
          <w:jc w:val="center"/>
        </w:trPr>
        <w:tc>
          <w:tcPr>
            <w:tcW w:w="35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510" w:type="dxa"/>
            <w:shd w:val="clear" w:color="auto" w:fill="auto"/>
            <w:vAlign w:val="center"/>
          </w:tcPr>
          <w:p w:rsidR="00C45D57" w:rsidRPr="00E66D79" w:rsidRDefault="00C45D57" w:rsidP="00CA5FFA">
            <w:r>
              <w:t>Lista desplegable</w:t>
            </w:r>
            <w:r w:rsidRPr="00E66D79">
              <w:t xml:space="preserve"> </w:t>
            </w:r>
            <w:r>
              <w:rPr>
                <w:b/>
              </w:rPr>
              <w:t>Hoja</w:t>
            </w:r>
          </w:p>
        </w:tc>
        <w:tc>
          <w:tcPr>
            <w:tcW w:w="5210" w:type="dxa"/>
            <w:vAlign w:val="center"/>
          </w:tcPr>
          <w:p w:rsidR="00C45D57" w:rsidRDefault="00C45D57" w:rsidP="00CA5FFA">
            <w:pPr>
              <w:ind w:firstLine="381"/>
            </w:pPr>
            <w:r>
              <w:t>Permite seleccionar la hoja de recursos que se desea tratar.</w:t>
            </w:r>
          </w:p>
          <w:p w:rsidR="00C45D57" w:rsidRPr="00E66D79" w:rsidRDefault="007C7102" w:rsidP="00CA5FFA">
            <w:pPr>
              <w:jc w:val="center"/>
            </w:pPr>
            <w:r>
              <w:pict>
                <v:shape id="_x0000_i1171" type="#_x0000_t75" style="width:107.15pt;height:39.35pt">
                  <v:imagedata r:id="rId788" o:title=""/>
                </v:shape>
              </w:pic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Nuevo Mes</w:t>
            </w:r>
          </w:p>
        </w:tc>
        <w:tc>
          <w:tcPr>
            <w:tcW w:w="5210" w:type="dxa"/>
            <w:vAlign w:val="center"/>
          </w:tcPr>
          <w:p w:rsidR="00C45D57" w:rsidRPr="00E66D79" w:rsidRDefault="00C45D57" w:rsidP="00CA5FFA">
            <w:pPr>
              <w:ind w:firstLine="381"/>
            </w:pPr>
            <w:r>
              <w:t>Permite crear una nueva hoja de recursos usando el año de la anterior y sumando 1 al mes. Si se trata del mes 12, se suma 1 al año y se empieza con el mes 1.</w:t>
            </w:r>
          </w:p>
        </w:tc>
      </w:tr>
      <w:tr w:rsidR="00C45D57" w:rsidRPr="00715447" w:rsidTr="00CA5FFA">
        <w:trPr>
          <w:jc w:val="center"/>
        </w:trPr>
        <w:tc>
          <w:tcPr>
            <w:tcW w:w="3510" w:type="dxa"/>
            <w:shd w:val="clear" w:color="auto" w:fill="auto"/>
            <w:vAlign w:val="center"/>
          </w:tcPr>
          <w:p w:rsidR="00C45D57" w:rsidRDefault="00C45D57" w:rsidP="00CA5FFA">
            <w:r>
              <w:t xml:space="preserve">Caja de texto </w:t>
            </w:r>
            <w:r>
              <w:rPr>
                <w:b/>
              </w:rPr>
              <w:t>Email</w:t>
            </w:r>
          </w:p>
        </w:tc>
        <w:tc>
          <w:tcPr>
            <w:tcW w:w="5210" w:type="dxa"/>
            <w:vAlign w:val="center"/>
          </w:tcPr>
          <w:p w:rsidR="00C45D57" w:rsidRDefault="00C45D57" w:rsidP="00CA5FFA">
            <w:pPr>
              <w:ind w:firstLine="381"/>
            </w:pPr>
            <w:r>
              <w:t>Propone la  dirección email</w:t>
            </w:r>
          </w:p>
        </w:tc>
      </w:tr>
      <w:tr w:rsidR="00C45D57" w:rsidRPr="00715447" w:rsidTr="00CA5FFA">
        <w:trPr>
          <w:jc w:val="center"/>
        </w:trPr>
        <w:tc>
          <w:tcPr>
            <w:tcW w:w="3510" w:type="dxa"/>
            <w:shd w:val="clear" w:color="auto" w:fill="auto"/>
            <w:vAlign w:val="center"/>
          </w:tcPr>
          <w:p w:rsidR="00C45D57" w:rsidRDefault="00C45D57" w:rsidP="00CA5FFA">
            <w:r>
              <w:t>Botón</w:t>
            </w:r>
            <w:r w:rsidRPr="00E66D79">
              <w:t xml:space="preserve"> </w:t>
            </w:r>
            <w:r>
              <w:rPr>
                <w:b/>
              </w:rPr>
              <w:t>Enviar</w:t>
            </w:r>
          </w:p>
        </w:tc>
        <w:tc>
          <w:tcPr>
            <w:tcW w:w="5210" w:type="dxa"/>
            <w:vAlign w:val="center"/>
          </w:tcPr>
          <w:p w:rsidR="00C45D57" w:rsidRDefault="00C45D57" w:rsidP="00CA5FFA">
            <w:pPr>
              <w:ind w:firstLine="381"/>
            </w:pPr>
            <w:r>
              <w:t xml:space="preserve">Fabrica un libro nuevo con el mismo nombre que la hoja de resultados y lo envía por email. Es posible que reciba un mensaje de advertencia indicando que se va a enviar un email y tendrá que escoger entre </w:t>
            </w:r>
            <w:r w:rsidRPr="006B143D">
              <w:rPr>
                <w:b/>
              </w:rPr>
              <w:t>Permitir</w:t>
            </w:r>
            <w:r>
              <w:t xml:space="preserve"> o </w:t>
            </w:r>
            <w:r w:rsidRPr="006B143D">
              <w:rPr>
                <w:b/>
              </w:rPr>
              <w:t>Denegar</w:t>
            </w:r>
            <w:r>
              <w:t xml:space="preserve"> su envío.</w:t>
            </w:r>
          </w:p>
          <w:p w:rsidR="00C45D57" w:rsidRDefault="00C45D57" w:rsidP="00CA5FFA">
            <w:pPr>
              <w:jc w:val="center"/>
              <w:rPr>
                <w:noProof/>
              </w:rPr>
            </w:pPr>
            <w:r>
              <w:rPr>
                <w:noProof/>
              </w:rPr>
              <w:drawing>
                <wp:inline distT="0" distB="0" distL="0" distR="0" wp14:anchorId="2584CF49" wp14:editId="7310D784">
                  <wp:extent cx="2115185" cy="1296670"/>
                  <wp:effectExtent l="0" t="0" r="0" b="0"/>
                  <wp:docPr id="14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2115185" cy="1296670"/>
                          </a:xfrm>
                          <a:prstGeom prst="rect">
                            <a:avLst/>
                          </a:prstGeom>
                          <a:noFill/>
                          <a:ln>
                            <a:noFill/>
                          </a:ln>
                        </pic:spPr>
                      </pic:pic>
                    </a:graphicData>
                  </a:graphic>
                </wp:inline>
              </w:drawing>
            </w:r>
          </w:p>
          <w:p w:rsidR="00C45D57" w:rsidRDefault="00C45D57" w:rsidP="00CA5FFA">
            <w:pPr>
              <w:ind w:firstLine="381"/>
            </w:pPr>
            <w:r w:rsidRPr="006B143D">
              <w:t>No se depura el formato de la dirección de email pero si se verifica que éste no esté vacío.</w:t>
            </w:r>
            <w:r>
              <w:t xml:space="preserve"> Si usamos nuestra dirección de correo y hacemos clic sobre este botón, al consultar el correo veremos un mensaje con el libro adjunto.</w:t>
            </w:r>
          </w:p>
          <w:p w:rsidR="00C45D57" w:rsidRDefault="007C7102" w:rsidP="00CA5FFA">
            <w:pPr>
              <w:jc w:val="center"/>
            </w:pPr>
            <w:r>
              <w:lastRenderedPageBreak/>
              <w:pict>
                <v:shape id="_x0000_i1172" type="#_x0000_t75" style="width:151.55pt;height:149pt">
                  <v:imagedata r:id="rId790" o:title=""/>
                </v:shape>
              </w:pict>
            </w:r>
          </w:p>
          <w:p w:rsidR="00C45D57" w:rsidRDefault="00C45D57" w:rsidP="00CA5FFA">
            <w:pPr>
              <w:ind w:firstLine="381"/>
            </w:pPr>
            <w:r w:rsidRPr="00443C90">
              <w:t>Una vez visualizado el correo, se solicitará conformación de recepción del mismo.</w:t>
            </w:r>
          </w:p>
        </w:tc>
      </w:tr>
      <w:tr w:rsidR="00C45D57" w:rsidRPr="00715447" w:rsidTr="00CA5FFA">
        <w:trPr>
          <w:jc w:val="center"/>
        </w:trPr>
        <w:tc>
          <w:tcPr>
            <w:tcW w:w="3510" w:type="dxa"/>
            <w:shd w:val="clear" w:color="auto" w:fill="auto"/>
            <w:vAlign w:val="center"/>
          </w:tcPr>
          <w:p w:rsidR="00C45D57" w:rsidRDefault="00C45D57" w:rsidP="00CA5FFA">
            <w:r>
              <w:lastRenderedPageBreak/>
              <w:t xml:space="preserve">Cajas de texto </w:t>
            </w:r>
            <w:r w:rsidRPr="006B143D">
              <w:rPr>
                <w:b/>
              </w:rPr>
              <w:t>Código y Nombre</w:t>
            </w:r>
          </w:p>
        </w:tc>
        <w:tc>
          <w:tcPr>
            <w:tcW w:w="5210" w:type="dxa"/>
            <w:vAlign w:val="center"/>
          </w:tcPr>
          <w:p w:rsidR="00C45D57" w:rsidRDefault="00C45D57" w:rsidP="00CA5FFA">
            <w:pPr>
              <w:ind w:firstLine="381"/>
            </w:pPr>
            <w:r>
              <w:t>Muestra el código y el nombre del recurso seleccionado en la lista de recursos.</w:t>
            </w:r>
          </w:p>
        </w:tc>
      </w:tr>
      <w:tr w:rsidR="00C45D57" w:rsidRPr="00715447" w:rsidTr="00CA5FFA">
        <w:trPr>
          <w:jc w:val="center"/>
        </w:trPr>
        <w:tc>
          <w:tcPr>
            <w:tcW w:w="3510" w:type="dxa"/>
            <w:shd w:val="clear" w:color="auto" w:fill="auto"/>
            <w:vAlign w:val="center"/>
          </w:tcPr>
          <w:p w:rsidR="00C45D57" w:rsidRDefault="00C45D57" w:rsidP="00CA5FFA">
            <w:r>
              <w:t xml:space="preserve">Lista de </w:t>
            </w:r>
            <w:r w:rsidRPr="006B143D">
              <w:rPr>
                <w:b/>
              </w:rPr>
              <w:t>Recursos</w:t>
            </w:r>
          </w:p>
        </w:tc>
        <w:tc>
          <w:tcPr>
            <w:tcW w:w="5210" w:type="dxa"/>
            <w:vAlign w:val="center"/>
          </w:tcPr>
          <w:p w:rsidR="00C45D57" w:rsidRDefault="00C45D57" w:rsidP="00CA5FFA">
            <w:pPr>
              <w:ind w:firstLine="381"/>
            </w:pPr>
            <w:r>
              <w:t>Muestra el código, el nombre y la valoración de cada uno de los recursos existentes en la hoja Recursos que se está tratando.</w:t>
            </w:r>
          </w:p>
        </w:tc>
      </w:tr>
      <w:tr w:rsidR="00C45D57" w:rsidRPr="00715447" w:rsidTr="00CA5FFA">
        <w:trPr>
          <w:jc w:val="center"/>
        </w:trPr>
        <w:tc>
          <w:tcPr>
            <w:tcW w:w="3510" w:type="dxa"/>
            <w:shd w:val="clear" w:color="auto" w:fill="auto"/>
            <w:vAlign w:val="center"/>
          </w:tcPr>
          <w:p w:rsidR="00C45D57" w:rsidRDefault="00C45D57" w:rsidP="00CA5FFA">
            <w:r>
              <w:t xml:space="preserve">Listas desplegables </w:t>
            </w:r>
            <w:r w:rsidRPr="006B143D">
              <w:rPr>
                <w:b/>
              </w:rPr>
              <w:t>Características</w:t>
            </w:r>
          </w:p>
        </w:tc>
        <w:tc>
          <w:tcPr>
            <w:tcW w:w="5210" w:type="dxa"/>
            <w:vAlign w:val="center"/>
          </w:tcPr>
          <w:p w:rsidR="00C45D57" w:rsidRDefault="00C45D57" w:rsidP="00CA5FFA">
            <w:pPr>
              <w:ind w:firstLine="381"/>
            </w:pPr>
            <w:r>
              <w:t xml:space="preserve">Se muestra el valor que el recurso seleccionado posee para cada una de las características previstas. </w:t>
            </w:r>
          </w:p>
        </w:tc>
      </w:tr>
      <w:tr w:rsidR="00C45D57" w:rsidRPr="00715447" w:rsidTr="00CA5FFA">
        <w:trPr>
          <w:jc w:val="center"/>
        </w:trPr>
        <w:tc>
          <w:tcPr>
            <w:tcW w:w="3510" w:type="dxa"/>
            <w:shd w:val="clear" w:color="auto" w:fill="auto"/>
            <w:vAlign w:val="center"/>
          </w:tcPr>
          <w:p w:rsidR="00C45D57" w:rsidRDefault="00C45D57" w:rsidP="00CA5FFA">
            <w:r>
              <w:t xml:space="preserve">Cajas de texto de </w:t>
            </w:r>
            <w:r w:rsidRPr="00443C90">
              <w:rPr>
                <w:b/>
              </w:rPr>
              <w:t>Coeficientes</w:t>
            </w:r>
          </w:p>
        </w:tc>
        <w:tc>
          <w:tcPr>
            <w:tcW w:w="5210" w:type="dxa"/>
            <w:vAlign w:val="center"/>
          </w:tcPr>
          <w:p w:rsidR="00C45D57" w:rsidRDefault="00C45D57" w:rsidP="00CA5FFA">
            <w:pPr>
              <w:ind w:firstLine="381"/>
            </w:pPr>
            <w:r>
              <w:t>Muestra el coeficiente asignado a cada característica.</w:t>
            </w:r>
          </w:p>
        </w:tc>
      </w:tr>
      <w:tr w:rsidR="00C45D57" w:rsidRPr="00715447" w:rsidTr="00CA5FFA">
        <w:trPr>
          <w:jc w:val="center"/>
        </w:trPr>
        <w:tc>
          <w:tcPr>
            <w:tcW w:w="3510" w:type="dxa"/>
            <w:shd w:val="clear" w:color="auto" w:fill="auto"/>
            <w:vAlign w:val="center"/>
          </w:tcPr>
          <w:p w:rsidR="00C45D57" w:rsidRDefault="00C45D57" w:rsidP="00CA5FFA">
            <w:r>
              <w:t xml:space="preserve">Cajas de texto de </w:t>
            </w:r>
            <w:r w:rsidRPr="00443C90">
              <w:rPr>
                <w:b/>
              </w:rPr>
              <w:t>Valores</w:t>
            </w:r>
          </w:p>
        </w:tc>
        <w:tc>
          <w:tcPr>
            <w:tcW w:w="5210" w:type="dxa"/>
            <w:vAlign w:val="center"/>
          </w:tcPr>
          <w:p w:rsidR="00C45D57" w:rsidRDefault="00C45D57" w:rsidP="00CA5FFA">
            <w:pPr>
              <w:ind w:firstLine="381"/>
            </w:pPr>
            <w:r>
              <w:t>Muestra el valor que supone multiplicar el coeficiente de la característica, por el valor seleccionado para la misma.</w:t>
            </w:r>
          </w:p>
        </w:tc>
      </w:tr>
      <w:tr w:rsidR="00C45D57" w:rsidRPr="00715447" w:rsidTr="00CA5FFA">
        <w:trPr>
          <w:jc w:val="center"/>
        </w:trPr>
        <w:tc>
          <w:tcPr>
            <w:tcW w:w="3510" w:type="dxa"/>
            <w:shd w:val="clear" w:color="auto" w:fill="auto"/>
            <w:vAlign w:val="center"/>
          </w:tcPr>
          <w:p w:rsidR="00C45D57" w:rsidRDefault="00C45D57" w:rsidP="00CA5FFA">
            <w:r>
              <w:t xml:space="preserve">Caja de texto </w:t>
            </w:r>
            <w:r w:rsidRPr="00443C90">
              <w:rPr>
                <w:b/>
              </w:rPr>
              <w:t>Total</w:t>
            </w:r>
          </w:p>
        </w:tc>
        <w:tc>
          <w:tcPr>
            <w:tcW w:w="5210" w:type="dxa"/>
            <w:vAlign w:val="center"/>
          </w:tcPr>
          <w:p w:rsidR="00C45D57" w:rsidRDefault="00C45D57" w:rsidP="00CA5FFA">
            <w:pPr>
              <w:ind w:firstLine="381"/>
            </w:pPr>
            <w:r>
              <w:t>Valor numérico que representa la suma de los valores de todas las características consideradas.</w:t>
            </w:r>
          </w:p>
        </w:tc>
      </w:tr>
      <w:tr w:rsidR="00C45D57" w:rsidRPr="00715447" w:rsidTr="00CA5FFA">
        <w:trPr>
          <w:jc w:val="center"/>
        </w:trPr>
        <w:tc>
          <w:tcPr>
            <w:tcW w:w="3510" w:type="dxa"/>
            <w:shd w:val="clear" w:color="auto" w:fill="auto"/>
            <w:vAlign w:val="center"/>
          </w:tcPr>
          <w:p w:rsidR="00C45D57" w:rsidRDefault="00C45D57" w:rsidP="00CA5FFA">
            <w:r>
              <w:t xml:space="preserve">Caja de texto </w:t>
            </w:r>
            <w:r w:rsidRPr="00443C90">
              <w:rPr>
                <w:b/>
              </w:rPr>
              <w:t>Resultado</w:t>
            </w:r>
          </w:p>
        </w:tc>
        <w:tc>
          <w:tcPr>
            <w:tcW w:w="5210" w:type="dxa"/>
            <w:vAlign w:val="center"/>
          </w:tcPr>
          <w:p w:rsidR="00C45D57" w:rsidRDefault="00C45D57" w:rsidP="00CA5FFA">
            <w:pPr>
              <w:ind w:firstLine="381"/>
            </w:pPr>
            <w:r>
              <w:t>Muestra el resultado asociado al valor total resultante de la suma de todos los valores.</w:t>
            </w:r>
          </w:p>
          <w:p w:rsidR="00C45D57" w:rsidRDefault="00C45D57" w:rsidP="00CA5FFA">
            <w:pPr>
              <w:ind w:firstLine="381"/>
            </w:pPr>
            <w:r>
              <w:t xml:space="preserve">El fondo de esta caja variará en función del resultado tal y como se ha comentado anteriormente (verde, azul, amarillo y rojo según </w:t>
            </w:r>
            <w:r>
              <w:lastRenderedPageBreak/>
              <w:t>la eficiencia calculada).</w:t>
            </w:r>
          </w:p>
        </w:tc>
      </w:tr>
      <w:tr w:rsidR="00C45D57" w:rsidRPr="00715447" w:rsidTr="00CA5FFA">
        <w:trPr>
          <w:jc w:val="center"/>
        </w:trPr>
        <w:tc>
          <w:tcPr>
            <w:tcW w:w="3510" w:type="dxa"/>
            <w:shd w:val="clear" w:color="auto" w:fill="auto"/>
            <w:vAlign w:val="center"/>
          </w:tcPr>
          <w:p w:rsidR="00C45D57" w:rsidRDefault="00C45D57" w:rsidP="00CA5FFA">
            <w:r>
              <w:lastRenderedPageBreak/>
              <w:t xml:space="preserve">Botón </w:t>
            </w:r>
            <w:r w:rsidRPr="00443C90">
              <w:rPr>
                <w:b/>
              </w:rPr>
              <w:t>Salir</w:t>
            </w:r>
          </w:p>
        </w:tc>
        <w:tc>
          <w:tcPr>
            <w:tcW w:w="5210" w:type="dxa"/>
            <w:vAlign w:val="center"/>
          </w:tcPr>
          <w:p w:rsidR="00C45D57" w:rsidRDefault="00C45D57" w:rsidP="00CA5FFA">
            <w:pPr>
              <w:ind w:firstLine="381"/>
            </w:pPr>
            <w:r>
              <w:t>Cierra el formulario.</w:t>
            </w:r>
          </w:p>
        </w:tc>
      </w:tr>
    </w:tbl>
    <w:p w:rsidR="00C45D57" w:rsidRDefault="00C45D57" w:rsidP="00C45D57">
      <w:pPr>
        <w:rPr>
          <w:noProof/>
        </w:rPr>
      </w:pPr>
    </w:p>
    <w:p w:rsidR="00C45D57" w:rsidRDefault="00C45D57" w:rsidP="00ED6537">
      <w:pPr>
        <w:pStyle w:val="Ttulo3"/>
      </w:pPr>
      <w:bookmarkStart w:id="1332" w:name="_Toc336066770"/>
      <w:r>
        <w:t>Código fuente del formulario</w:t>
      </w:r>
      <w:bookmarkEnd w:id="1332"/>
    </w:p>
    <w:p w:rsidR="00C45D57" w:rsidRPr="00035617" w:rsidRDefault="00C45D57"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923EB3">
        <w:rPr>
          <w:b/>
        </w:rPr>
        <w:fldChar w:fldCharType="begin"/>
      </w:r>
      <w:r w:rsidR="00923EB3">
        <w:instrText xml:space="preserve"> XE "</w:instrText>
      </w:r>
      <w:r w:rsidR="00923EB3" w:rsidRPr="00873391">
        <w:instrText>Visual Basic</w:instrText>
      </w:r>
      <w:r w:rsidR="00923EB3">
        <w:instrText xml:space="preserve">" </w:instrText>
      </w:r>
      <w:r w:rsidR="00923EB3">
        <w:rPr>
          <w:b/>
        </w:rPr>
        <w:fldChar w:fldCharType="end"/>
      </w:r>
      <w:r>
        <w:t>.</w:t>
      </w:r>
    </w:p>
    <w:p w:rsidR="00C45D57" w:rsidRPr="00035617" w:rsidRDefault="00C45D57" w:rsidP="00C45D57"/>
    <w:p w:rsidR="00C45D57" w:rsidRDefault="00C45D57" w:rsidP="00C45D57">
      <w:pPr>
        <w:pStyle w:val="TextoCorrido"/>
        <w:rPr>
          <w:noProof/>
        </w:rPr>
      </w:pPr>
      <w:r>
        <w:rPr>
          <w:noProof/>
        </w:rPr>
        <w:t>El código correspondiente al formulario (</w:t>
      </w:r>
      <w:r>
        <w:rPr>
          <w:b/>
          <w:noProof/>
        </w:rPr>
        <w:t>frmVal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RPr="007C7102"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nreg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hRes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btnEmail_Click()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error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tbEmail.Text = "" Then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MsgBox("Ha de introducir una dirección de email válida.")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Exit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appExcel As Excel.Application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New Excel.Application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Destino As Workbook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Application.DisplayAlerts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Application.ScreenUpdating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Application.EnableEvents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strHoja, strRuta, filename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strHoja = ActiveCell.Worksheet.Name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strRuta = ActiveWorkbook.path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filename = strRuta &amp; "\" &amp; strHoja &amp; ".xlsx"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Fso.FileExists(filename)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appExcel.Workbooks.Open(filename)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nhojas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nhojas = appExcel.SheetsInNewWorkbook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appExcel.SheetsInNewWorkbook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appExcel.Workbooks.Add()</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Destino.SaveAs(filename)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appExcel.SheetsInNewWorkbook = nhojas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Destino.Activate()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Application.EnableEvents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.Activate()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hd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 = Destino.Worksheets(1)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j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1 To hRes.UsedRange.Cells.Rows.Count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j = 1 To 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hd.Cells(i, j).Value = hRes.Cells(i, j).Value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 =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hd.Cells(i, j).Style = "Énfasis1"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j</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hd.Columns.AutoFit()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Destino.Worksheets(1).Name = strHoja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Destino.SendMail(Recipients:=tbEmail.Text, Subject:="Valoracion mensual (" &amp; strHoja &amp; ")", returnreceipt:=True)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Destino.Close()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Nothing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Application.DisplayAlerts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Application.ScreenUpdating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Nothing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error: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MsgBox(Err.Description)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Nothing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btnNueva_Click()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nueva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hRes.Copy(after:=ActiveWorkbook.Worksheets(ActiveWorkbook.Worksheets.Count))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nueva = ActiveWorkbook.Worksheets(ActiveWorkbook.Worksheets.Count)</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nueva.Name = busca_nombre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nueva.Activate()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carga_cbHoja()</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hRes = Worksheets(cbHoja.List(cbHoja.ListIndex))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busca_nombre()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True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nombre, nombre_nuevo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partes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Split(hRes.Name, "_")</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partes(UBound(partes))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anyo, mes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While existe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anyo = Mid(nombre, 1, 4)</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mes = Mid(nombre, 5, 2)</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mes = mes + 1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If mes &gt; 12 Then</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anyo = anyo + 1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mes = 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End If</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nombre_nuevo = "Recursos_" &amp; anyo &amp; Format(mes, "00")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For i = 1 To ActiveWorkbook.Worksheets.Count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ActiveWorkbook.Worksheets(i).Name = nombre_nuevo Then existe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 = True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nombre_nuevo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While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busca_nombre = nombre_nuevo</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Function</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cbHoja_Change()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cbHoja.ListIndex &lt;&gt;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 = Worksheets(cbHoja.List(cbHoja.ListIndex))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hRes.Activate()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nreg &gt; hRes.UsedRange.Cells.Rows.Count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nreg = hRes.UsedRange.Cells.Rows.Count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lbRecursos.RowSource = hRes.Range("A2:C" &amp; hRes.UsedRange.Cells.Rows.Count).Address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nreg &gt;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mostrar_registro(nreg)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lbRecursos.SetFocus()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cbPuntualidad_Change()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4).Value = cbPuntualidad.Value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tbVpuntualidad.Text = tbCpuntualidad.Text * (cbPuntualidad.ListIndex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suma()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cbExtra_Change()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5).Value = cbExtra.Value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tbVextra.Text = tbCextra.Text * (cbExtra.ListIndex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cbCalidad_Change()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hRes.Cells(nreg + 1, 6).Value = cbCalidad.Value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tbVcalidad.Text = tbCcalidad.Text * (cbCalidad.ListIndex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suma()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cbVelocidad_Change()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7).Value = cbVelocidad.Value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tbVvelocidad.Text = tbCvelocidad.Text * (cbVelocidad.ListIndex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cbAutonomia_Change()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8).Value = cbAutonomia.Value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tbVautonomia.Text = tbCautonomia.Text * (cbAutonomia.ListIndex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cbTratoUsers_Change()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9).Value = cbTratoUsers.Value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tbVtrato.Text = tbCtrato.Text * (cbTratoUsers.ListIndex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cbSolidaridad_Change()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10).Value = cbSolidaridad.Value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tbVsolidaridad.Text = tbCsolidaridad.Text * (cbSolidaridad.ListIndex + 1)</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suma()</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lbRecursos_Click()</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nreg = lbRecursos.ListIndex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mostrar_registro(nreg)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carga_cbHoja()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 = Worksheets(cbHoja.List(cbHoja.ListIndex))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cbPuntualidad.RowSource = "Tablas!A2:A4"</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cbExtra.RowSource = "Tablas!B2:B5"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cbCalidad.RowSource = "Tablas!C2:C5"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cbVelocidad.RowSource = "Tablas!D2:D5"</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cbAutonomia.RowSource = "Tablas!E2:E4"</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cbTratoUsers.RowSource = "Tablas!F2:F5"</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cbSolidaridad.RowSource = "Tablas!G2:G5"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f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lbRecursos.RowSource = hRes.Range("A2:C" &amp; hRes.UsedRange.Cells.Rows.Count).Address</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lbRecursos.ColumnWidths = "50;100;90"</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lbRecursos.Selected(0) = True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nreg = 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lastRenderedPageBreak/>
              <w:t xml:space="preserve">    mostrar_registro(nreg)</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lbRecursos.SetFocus()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carga_cbHoja()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cbHoja.Clear()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ActiveWorkbook.Worksheets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&lt;&gt; "Tablas"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cbHoja.AddItem(h.Name)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cbHoja.ListIndex = cbHoja.ListCount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mostrar_registro(nreg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hRes.UsedRange.Cells(nreg + 1, 1).Value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hRes.UsedRange.Cells(nreg + 1, 2).Value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cbPuntualidad.Value = hRes.UsedRange.Cells(nreg + 1, 4).Value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cbExtra.Value = hRes.UsedRange.Cells(nreg + 1, 5).Value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cbCalidad.Value = hRes.UsedRange.Cells(nreg + 1, 6).Value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cbVelocidad.Value = hRes.UsedRange.Cells(nreg + 1, 7).Value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cbAutonomia.Value = hRes.UsedRange.Cells(nreg + 1, 8).Value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cbTratoUsers.Value = hRes.UsedRange.Cells(nreg + 1, 9).Value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cbSolidaridad.Value = hRes.UsedRange.Cells(nreg + 1, 10).Value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suma()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tbTotal.Text = CDbl(tbVpuntualidad.Text) + CDbl(tbVextra.Text) + _</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CDbl(tbVcalidad.Text) + CDbl(tbVvelocidad.Text) + _</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CDbl(tbVautonomia.Text) + CDbl(tbVtrato.Text) + _</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CDbl(tbVsolidaridad.Text)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clasificar()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clasificar()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res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color As Long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valor As Double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valor = CDbl(tbTotal.Text)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valor &lt; Worksheets("Tablas").Cells(16, 2).Value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vbRed</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valor &lt; Worksheets("Tablas").Cells(16, 3).Value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vbYellow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valor &lt; Worksheets("Tablas").Cells(16, 4).Value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vbHighlight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4</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color = vbGreen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Worksheets("Tablas").Cells(15, res).Value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hRes.UsedRange.Cells(nreg + 1, 3).Value = tbRes.Text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tbRes.BackColor = color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Pr="006F78F9" w:rsidRDefault="00C45D57" w:rsidP="00C45D57">
      <w:pPr>
        <w:pStyle w:val="TextoCorrido"/>
        <w:rPr>
          <w:noProof/>
          <w:lang w:val="en-US"/>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7C7102" w:rsidTr="00CA5FFA">
        <w:tc>
          <w:tcPr>
            <w:tcW w:w="8644" w:type="dxa"/>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lanza_val()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frmVal.Show()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Pr="00D83D46" w:rsidRDefault="00C45D57" w:rsidP="00C45D57">
      <w:pPr>
        <w:pStyle w:val="TextoCorrido"/>
        <w:rPr>
          <w:noProof/>
          <w:lang w:val="en-US"/>
        </w:rPr>
      </w:pPr>
    </w:p>
    <w:p w:rsidR="00C45D57" w:rsidRDefault="00C45D57" w:rsidP="00DC66CA">
      <w:pPr>
        <w:pStyle w:val="Ttulo2"/>
        <w:ind w:hanging="940"/>
      </w:pPr>
      <w:bookmarkStart w:id="1333" w:name="_Toc336066771"/>
      <w:bookmarkStart w:id="1334" w:name="_Toc337380395"/>
      <w:r>
        <w:t>Insertar imágenes desde directorio</w:t>
      </w:r>
      <w:bookmarkEnd w:id="1333"/>
      <w:bookmarkEnd w:id="1334"/>
    </w:p>
    <w:p w:rsidR="00C45D57" w:rsidRDefault="00C45D57" w:rsidP="00C45D57"/>
    <w:p w:rsidR="00C45D57" w:rsidRDefault="00C45D57" w:rsidP="00C45D57">
      <w:pPr>
        <w:pStyle w:val="TextoCorrido"/>
      </w:pPr>
      <w:r>
        <w:t>Este ejemplo permite insertar en una hoja de cálculo todas las fotos que se hallen en un determinado directorio acompañadas de su nombre.</w:t>
      </w:r>
    </w:p>
    <w:p w:rsidR="00C45D57" w:rsidRDefault="00C45D57" w:rsidP="00ED6537">
      <w:pPr>
        <w:pStyle w:val="Ttulo3"/>
      </w:pPr>
      <w:bookmarkStart w:id="1335" w:name="_Toc336066772"/>
      <w:r>
        <w:t>Elementos del formulario</w:t>
      </w:r>
      <w:bookmarkEnd w:id="1335"/>
    </w:p>
    <w:p w:rsidR="00C45D57" w:rsidRDefault="00C45D57" w:rsidP="00C45D57">
      <w:pPr>
        <w:pStyle w:val="TextoCorrido"/>
      </w:pPr>
      <w:r>
        <w:t xml:space="preserve">El formulario (denominado </w:t>
      </w:r>
      <w:r w:rsidRPr="004D068E">
        <w:rPr>
          <w:b/>
        </w:rPr>
        <w:t>frmInsImg</w:t>
      </w:r>
      <w:r>
        <w:t>) contiene los siguientes elementos:</w:t>
      </w:r>
    </w:p>
    <w:p w:rsidR="00C45D57" w:rsidRDefault="00C45D57" w:rsidP="00C45D57">
      <w:pPr>
        <w:pStyle w:val="TextoCorrido"/>
        <w:ind w:firstLine="0"/>
        <w:jc w:val="center"/>
      </w:pPr>
      <w:r>
        <w:rPr>
          <w:noProof/>
        </w:rPr>
        <w:drawing>
          <wp:inline distT="0" distB="0" distL="0" distR="0" wp14:anchorId="6828E567" wp14:editId="03F58367">
            <wp:extent cx="3602990" cy="2524760"/>
            <wp:effectExtent l="0" t="0" r="0" b="8890"/>
            <wp:docPr id="1423" name="Imagen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3602990" cy="2524760"/>
                    </a:xfrm>
                    <a:prstGeom prst="rect">
                      <a:avLst/>
                    </a:prstGeom>
                    <a:noFill/>
                    <a:ln>
                      <a:noFill/>
                    </a:ln>
                  </pic:spPr>
                </pic:pic>
              </a:graphicData>
            </a:graphic>
          </wp:inline>
        </w:drawing>
      </w:r>
    </w:p>
    <w:p w:rsidR="00C45D57" w:rsidRDefault="00C45D57" w:rsidP="00C45D57">
      <w:pPr>
        <w:pStyle w:val="TextoCorrido"/>
      </w:pPr>
    </w:p>
    <w:p w:rsidR="00C45D57" w:rsidRDefault="00C45D57" w:rsidP="00ED6537">
      <w:pPr>
        <w:pStyle w:val="Ttulo3"/>
      </w:pPr>
      <w:bookmarkStart w:id="1336" w:name="_Toc336066773"/>
      <w:r>
        <w:lastRenderedPageBreak/>
        <w:t>Ejecución del formulario</w:t>
      </w:r>
      <w:bookmarkEnd w:id="1336"/>
    </w:p>
    <w:p w:rsidR="00C45D57" w:rsidRDefault="00C45D57" w:rsidP="00C45D57">
      <w:pPr>
        <w:pStyle w:val="TextoCorrido"/>
      </w:pPr>
      <w:r>
        <w:t>Al ejecutar el formulario, vemos lo siguiente:</w:t>
      </w:r>
    </w:p>
    <w:p w:rsidR="00C45D57" w:rsidRDefault="00C45D57" w:rsidP="00C45D57">
      <w:pPr>
        <w:jc w:val="center"/>
        <w:rPr>
          <w:noProof/>
        </w:rPr>
      </w:pPr>
      <w:r>
        <w:rPr>
          <w:noProof/>
        </w:rPr>
        <w:drawing>
          <wp:inline distT="0" distB="0" distL="0" distR="0" wp14:anchorId="7CBEB7DE" wp14:editId="3BA0BB5B">
            <wp:extent cx="3234690" cy="1200785"/>
            <wp:effectExtent l="0" t="0" r="3810" b="0"/>
            <wp:docPr id="14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3234690" cy="1200785"/>
                    </a:xfrm>
                    <a:prstGeom prst="rect">
                      <a:avLst/>
                    </a:prstGeom>
                    <a:noFill/>
                    <a:ln>
                      <a:noFill/>
                    </a:ln>
                  </pic:spPr>
                </pic:pic>
              </a:graphicData>
            </a:graphic>
          </wp:inline>
        </w:drawing>
      </w:r>
    </w:p>
    <w:p w:rsidR="00C45D57" w:rsidRDefault="00C45D57" w:rsidP="00C45D57">
      <w:pPr>
        <w:rPr>
          <w:noProof/>
        </w:rPr>
      </w:pPr>
    </w:p>
    <w:p w:rsidR="00C45D57" w:rsidRDefault="00C45D57" w:rsidP="00C45D57">
      <w:pPr>
        <w:pStyle w:val="TextoCorrido"/>
      </w:pPr>
      <w:r>
        <w:t xml:space="preserve">En primer lugar, hemos de seleccionar el directorio que contiene las imágenes que queremos insertar en la hoja que se halle activa en este momento. Para ello, al pulsar sobre el botón directorio, se abrirá el cuadro de diálogo </w:t>
      </w:r>
      <w:r w:rsidRPr="006F51CF">
        <w:rPr>
          <w:b/>
        </w:rPr>
        <w:t>Examinar</w:t>
      </w:r>
      <w:r>
        <w:t xml:space="preserve"> para que podamos navegar hasta la carpeta que nos interese:</w:t>
      </w:r>
    </w:p>
    <w:p w:rsidR="00C45D57" w:rsidRDefault="00C45D57" w:rsidP="00C45D57">
      <w:pPr>
        <w:rPr>
          <w:noProof/>
        </w:rPr>
      </w:pPr>
    </w:p>
    <w:p w:rsidR="00C45D57" w:rsidRDefault="00C45D57" w:rsidP="00C45D57">
      <w:pPr>
        <w:jc w:val="center"/>
        <w:rPr>
          <w:noProof/>
        </w:rPr>
      </w:pPr>
      <w:r>
        <w:rPr>
          <w:noProof/>
        </w:rPr>
        <w:drawing>
          <wp:inline distT="0" distB="0" distL="0" distR="0" wp14:anchorId="204067B4" wp14:editId="61D72F78">
            <wp:extent cx="3705102" cy="2082481"/>
            <wp:effectExtent l="0" t="0" r="0" b="0"/>
            <wp:docPr id="14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3705227" cy="2082551"/>
                    </a:xfrm>
                    <a:prstGeom prst="rect">
                      <a:avLst/>
                    </a:prstGeom>
                    <a:noFill/>
                    <a:ln>
                      <a:noFill/>
                    </a:ln>
                  </pic:spPr>
                </pic:pic>
              </a:graphicData>
            </a:graphic>
          </wp:inline>
        </w:drawing>
      </w:r>
    </w:p>
    <w:p w:rsidR="00C45D57" w:rsidRDefault="00C45D57" w:rsidP="00C45D57">
      <w:pPr>
        <w:rPr>
          <w:noProof/>
        </w:rPr>
      </w:pPr>
    </w:p>
    <w:p w:rsidR="00C45D57" w:rsidRDefault="00C45D57" w:rsidP="00C45D57">
      <w:pPr>
        <w:pStyle w:val="TextoCorrido"/>
      </w:pPr>
      <w:r>
        <w:t xml:space="preserve">Una vez localizada la imagen, pulsaremos en </w:t>
      </w:r>
      <w:r w:rsidRPr="006F51CF">
        <w:rPr>
          <w:b/>
        </w:rPr>
        <w:t>Aceptar</w:t>
      </w:r>
      <w:r>
        <w:t xml:space="preserve"> para cerrar el cuadro de diálogo </w:t>
      </w:r>
      <w:r w:rsidRPr="006F51CF">
        <w:rPr>
          <w:b/>
        </w:rPr>
        <w:t>Examinar</w:t>
      </w:r>
      <w:r>
        <w:t xml:space="preserve"> y regresar al formulario. En este punto, sólo queda pulsar en el botón </w:t>
      </w:r>
      <w:r w:rsidRPr="005E0168">
        <w:rPr>
          <w:b/>
        </w:rPr>
        <w:t>Insertar Imagen</w:t>
      </w:r>
      <w:r>
        <w:t xml:space="preserve"> para empezar a insertar las imágenes del directorio en la hoja activa.</w:t>
      </w:r>
    </w:p>
    <w:p w:rsidR="00C45D57" w:rsidRDefault="00C45D57" w:rsidP="00C45D57">
      <w:pPr>
        <w:pStyle w:val="TextoCorrido"/>
      </w:pPr>
      <w:r>
        <w:t>En este ejemplo, el resultado es el siguiente:</w:t>
      </w:r>
    </w:p>
    <w:p w:rsidR="00C45D57" w:rsidRDefault="00C45D57" w:rsidP="00C45D57">
      <w:pPr>
        <w:pStyle w:val="TextoCorrido"/>
        <w:ind w:firstLine="0"/>
        <w:jc w:val="center"/>
      </w:pPr>
      <w:r>
        <w:rPr>
          <w:noProof/>
        </w:rPr>
        <w:lastRenderedPageBreak/>
        <w:drawing>
          <wp:inline distT="0" distB="0" distL="0" distR="0" wp14:anchorId="1744E896" wp14:editId="499B7BBD">
            <wp:extent cx="1887363" cy="2239554"/>
            <wp:effectExtent l="0" t="0" r="0" b="8890"/>
            <wp:docPr id="1426" name="Imagen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1892655" cy="2245833"/>
                    </a:xfrm>
                    <a:prstGeom prst="rect">
                      <a:avLst/>
                    </a:prstGeom>
                    <a:noFill/>
                    <a:ln>
                      <a:noFill/>
                    </a:ln>
                  </pic:spPr>
                </pic:pic>
              </a:graphicData>
            </a:graphic>
          </wp:inline>
        </w:drawing>
      </w:r>
    </w:p>
    <w:p w:rsidR="00C45D57" w:rsidRDefault="00C45D57" w:rsidP="00C45D57">
      <w:pPr>
        <w:pStyle w:val="TextoCorrido"/>
      </w:pPr>
      <w:r>
        <w:t xml:space="preserve">El tamaño con el que se insertar las imágenes está determinado por las constantes </w:t>
      </w:r>
      <w:r w:rsidRPr="00D67D52">
        <w:rPr>
          <w:b/>
        </w:rPr>
        <w:t>ALTO</w:t>
      </w:r>
      <w:r>
        <w:t xml:space="preserve"> y </w:t>
      </w:r>
      <w:r w:rsidRPr="00D67D52">
        <w:rPr>
          <w:b/>
        </w:rPr>
        <w:t>ANCHO</w:t>
      </w:r>
      <w:r>
        <w:t xml:space="preserve"> para facilitar un posible cambio del mismo.</w:t>
      </w:r>
    </w:p>
    <w:p w:rsidR="00C45D57" w:rsidRDefault="00C45D57"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923EB3">
        <w:rPr>
          <w:b/>
        </w:rPr>
        <w:fldChar w:fldCharType="begin"/>
      </w:r>
      <w:r w:rsidR="00923EB3">
        <w:instrText xml:space="preserve"> XE "</w:instrText>
      </w:r>
      <w:r w:rsidR="00923EB3" w:rsidRPr="00873391">
        <w:instrText>Visual Basic</w:instrText>
      </w:r>
      <w:r w:rsidR="00923EB3">
        <w:instrText xml:space="preserve">" </w:instrText>
      </w:r>
      <w:r w:rsidR="00923EB3">
        <w:rPr>
          <w:b/>
        </w:rPr>
        <w:fldChar w:fldCharType="end"/>
      </w:r>
      <w:r>
        <w:t>.</w:t>
      </w: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4"/>
        <w:gridCol w:w="4503"/>
      </w:tblGrid>
      <w:tr w:rsidR="00C45D57" w:rsidRPr="00EC7E42" w:rsidTr="00CA5FFA">
        <w:trPr>
          <w:jc w:val="center"/>
        </w:trPr>
        <w:tc>
          <w:tcPr>
            <w:tcW w:w="35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Directorio</w:t>
            </w:r>
          </w:p>
        </w:tc>
        <w:tc>
          <w:tcPr>
            <w:tcW w:w="5210" w:type="dxa"/>
            <w:vAlign w:val="center"/>
          </w:tcPr>
          <w:p w:rsidR="00C45D57" w:rsidRPr="00E66D79" w:rsidRDefault="00C45D57" w:rsidP="00CA5FFA">
            <w:pPr>
              <w:ind w:firstLine="381"/>
            </w:pPr>
            <w:r>
              <w:t>Permite seleccionar el directorio que contiene las imágenes a insertar.</w: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Insertar Imágenes</w:t>
            </w:r>
          </w:p>
        </w:tc>
        <w:tc>
          <w:tcPr>
            <w:tcW w:w="5210" w:type="dxa"/>
            <w:vAlign w:val="center"/>
          </w:tcPr>
          <w:p w:rsidR="00C45D57" w:rsidRPr="00E66D79" w:rsidRDefault="00C45D57" w:rsidP="00CA5FFA">
            <w:pPr>
              <w:ind w:firstLine="381"/>
            </w:pPr>
            <w:r>
              <w:t>Inserta las imágenes en la hoja activa.</w:t>
            </w:r>
          </w:p>
        </w:tc>
      </w:tr>
      <w:tr w:rsidR="00C45D57" w:rsidRPr="00715447" w:rsidTr="00CA5FFA">
        <w:trPr>
          <w:jc w:val="center"/>
        </w:trPr>
        <w:tc>
          <w:tcPr>
            <w:tcW w:w="3510" w:type="dxa"/>
            <w:shd w:val="clear" w:color="auto" w:fill="auto"/>
            <w:vAlign w:val="center"/>
          </w:tcPr>
          <w:p w:rsidR="00C45D57" w:rsidRDefault="00C45D57" w:rsidP="00CA5FFA">
            <w:r>
              <w:t>Botón</w:t>
            </w:r>
            <w:r w:rsidRPr="00E66D79">
              <w:t xml:space="preserve"> </w:t>
            </w:r>
            <w:r>
              <w:rPr>
                <w:b/>
              </w:rPr>
              <w:t>Salir</w:t>
            </w:r>
          </w:p>
        </w:tc>
        <w:tc>
          <w:tcPr>
            <w:tcW w:w="5210" w:type="dxa"/>
            <w:vAlign w:val="center"/>
          </w:tcPr>
          <w:p w:rsidR="00C45D57" w:rsidRDefault="00C45D57" w:rsidP="00CA5FFA">
            <w:pPr>
              <w:ind w:firstLine="381"/>
            </w:pPr>
            <w:r>
              <w:t>Cierra el formulario.</w:t>
            </w:r>
          </w:p>
        </w:tc>
      </w:tr>
    </w:tbl>
    <w:p w:rsidR="00C45D57" w:rsidRDefault="00C45D57" w:rsidP="00C45D57">
      <w:pPr>
        <w:rPr>
          <w:noProof/>
        </w:rPr>
      </w:pPr>
    </w:p>
    <w:p w:rsidR="00C45D57" w:rsidRDefault="00C45D57" w:rsidP="00ED6537">
      <w:pPr>
        <w:pStyle w:val="Ttulo3"/>
      </w:pPr>
      <w:bookmarkStart w:id="1337" w:name="_Toc336066774"/>
      <w:r>
        <w:t>Código fuente del formulario</w:t>
      </w:r>
      <w:bookmarkEnd w:id="1337"/>
    </w:p>
    <w:p w:rsidR="00C45D57" w:rsidRDefault="00C45D57" w:rsidP="00C45D57">
      <w:pPr>
        <w:pStyle w:val="TextoCorrido"/>
        <w:rPr>
          <w:noProof/>
        </w:rPr>
      </w:pPr>
      <w:r>
        <w:rPr>
          <w:noProof/>
        </w:rPr>
        <w:t>El código correspondiente al formulario (</w:t>
      </w:r>
      <w:r w:rsidRPr="00D53513">
        <w:rPr>
          <w:b/>
          <w:noProof/>
        </w:rPr>
        <w:t>frm</w:t>
      </w:r>
      <w:r>
        <w:rPr>
          <w:b/>
          <w:noProof/>
        </w:rPr>
        <w:t>InsImg</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"Option"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ALTO As Integer = 70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ANCHO As Integer = 70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MARGEN As Integer = 5</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btnPonImg_Click()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On Error GoTo error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hd As Worksheet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 = ActiveSheet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agregar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top_ant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top_ant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directorio As Folder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directorio = Fso.GetFolder(tbDir.Text)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ruta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fichero In directorio.Files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Split(fichero, ".")</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LCase(partes(UBound(partes)))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extension = "jpg" Or extension = "jpeg" Or extension = "gif" Or extension = "tiff" Or extension = "bmp" Or extension = "ico" Or extension = "png"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agregar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ruta = directorio.Path &amp; "\" &amp; fichero.Name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f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hd.Cells(f, 1).Select()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hd.Rows(f &amp; ":" &amp; f).RowHeight = ALTO + MARGEN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hd.Columns("A").ColumnWidth = ANCHO / 5.5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hd.Shapes.AddPicture(Filename:=ruta, LinkToFile:=msoTrue, SaveWithDocument:=msoTrue, Left:=0, Top:=top_ant, Width:=ANCHO, Height:=ALTO)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top_ant = top_ant + ALTO + MARGEN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hd.Cells(f, 2).Select()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hd.Hyperlinks.Add(Anchor:=Selection, Address:=ruta, _</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TextToDisplay:=ruta)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Selection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.HorizontalAlignment = xlGeneral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.VerticalAlignment = xlCenter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.WrapText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.Orientation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.AddIndent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.IndentLevel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.ShrinkToFit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.ReadingOrder = xlContext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.MergeCells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hd.Range("A:B").Columns.AutoFit()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hd.Cells(1, 1).Select()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error: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MsgBox(Err.Description)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btnSelDir_Click()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Application.FileDialog(msoFileDialogFolderPicker)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.InitialFileName = tbDir.Text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tbDir.Text = .SelectedItems(1)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Debug.Print.SelectedItems(1)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WS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WS = CreateObject("WScript.Shell")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tbDir.Text = WS.SpecialFolders("MyDocuments")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WS = Nothing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rPr>
          <w:noProof/>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D83D46" w:rsidTr="00CA5FFA">
        <w:tc>
          <w:tcPr>
            <w:tcW w:w="8644" w:type="dxa"/>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lanza_form()</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frmInsImg.Show()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Pr="00E06931" w:rsidRDefault="00C45D57" w:rsidP="00C45D57">
      <w:pPr>
        <w:rPr>
          <w:lang w:val="en-US"/>
        </w:rPr>
      </w:pPr>
    </w:p>
    <w:p w:rsidR="00C45D57" w:rsidRDefault="00C45D57" w:rsidP="00DC66CA">
      <w:pPr>
        <w:pStyle w:val="Ttulo2"/>
        <w:ind w:hanging="940"/>
      </w:pPr>
      <w:bookmarkStart w:id="1338" w:name="_Toc336066775"/>
      <w:bookmarkStart w:id="1339" w:name="_Toc337380396"/>
      <w:r>
        <w:t>Ejecutar aplicaciones o programas</w:t>
      </w:r>
      <w:bookmarkEnd w:id="1338"/>
      <w:bookmarkEnd w:id="1339"/>
    </w:p>
    <w:p w:rsidR="00C45D57" w:rsidRDefault="00C45D57" w:rsidP="00C45D57"/>
    <w:p w:rsidR="00C45D57" w:rsidRDefault="00C45D57" w:rsidP="00C45D57">
      <w:pPr>
        <w:pStyle w:val="TextoCorrido"/>
      </w:pPr>
      <w:r>
        <w:t>El siguiente ejemplo muestra cómo se pueden ejecutar aplicaciones Windows desde un formulario. Fundamentalmente utilizaremos las instrucciones Shell y CreateObject (comentadas en el capitulo Funciones VBA).</w:t>
      </w:r>
    </w:p>
    <w:p w:rsidR="00C45D57" w:rsidRDefault="00C45D57" w:rsidP="00ED6537">
      <w:pPr>
        <w:pStyle w:val="Ttulo3"/>
      </w:pPr>
      <w:bookmarkStart w:id="1340" w:name="_Toc336066776"/>
      <w:r>
        <w:t>Elementos del formulario</w:t>
      </w:r>
      <w:bookmarkEnd w:id="1340"/>
    </w:p>
    <w:p w:rsidR="00C45D57" w:rsidRDefault="00C45D57" w:rsidP="00C45D57">
      <w:pPr>
        <w:pStyle w:val="TextoCorrido"/>
      </w:pPr>
      <w:r>
        <w:t xml:space="preserve">El formulario (denominado </w:t>
      </w:r>
      <w:r w:rsidRPr="004D068E">
        <w:rPr>
          <w:b/>
        </w:rPr>
        <w:t>frmInsImg</w:t>
      </w:r>
      <w:r>
        <w:t>) contiene los siguientes elementos:</w:t>
      </w:r>
    </w:p>
    <w:p w:rsidR="00C45D57" w:rsidRDefault="00C45D57" w:rsidP="00C45D57">
      <w:pPr>
        <w:pStyle w:val="TextoCorrido"/>
      </w:pPr>
    </w:p>
    <w:p w:rsidR="00C45D57" w:rsidRDefault="00C45D57" w:rsidP="00C45D57">
      <w:pPr>
        <w:pStyle w:val="TextoCorrido"/>
        <w:ind w:firstLine="0"/>
        <w:jc w:val="center"/>
      </w:pPr>
      <w:r>
        <w:rPr>
          <w:noProof/>
        </w:rPr>
        <w:drawing>
          <wp:inline distT="0" distB="0" distL="0" distR="0" wp14:anchorId="6CE6D2CE" wp14:editId="6E321E2C">
            <wp:extent cx="3431969" cy="2095967"/>
            <wp:effectExtent l="0" t="0" r="0" b="0"/>
            <wp:docPr id="1427" name="Imagen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433701" cy="2097025"/>
                    </a:xfrm>
                    <a:prstGeom prst="rect">
                      <a:avLst/>
                    </a:prstGeom>
                    <a:noFill/>
                    <a:ln>
                      <a:noFill/>
                    </a:ln>
                  </pic:spPr>
                </pic:pic>
              </a:graphicData>
            </a:graphic>
          </wp:inline>
        </w:drawing>
      </w:r>
    </w:p>
    <w:p w:rsidR="00C45D57" w:rsidRDefault="00C45D57" w:rsidP="00ED6537">
      <w:pPr>
        <w:pStyle w:val="Ttulo3"/>
      </w:pPr>
      <w:bookmarkStart w:id="1341" w:name="_Toc336066777"/>
      <w:r>
        <w:t>Ejecución del formulario</w:t>
      </w:r>
      <w:bookmarkEnd w:id="1341"/>
    </w:p>
    <w:p w:rsidR="00C45D57" w:rsidRDefault="00C45D57" w:rsidP="00C45D57">
      <w:pPr>
        <w:pStyle w:val="TextoCorrido"/>
      </w:pPr>
      <w:r>
        <w:t>En ejecución, el formulario (</w:t>
      </w:r>
      <w:r w:rsidRPr="0047327F">
        <w:rPr>
          <w:b/>
        </w:rPr>
        <w:t>frm</w:t>
      </w:r>
      <w:r>
        <w:rPr>
          <w:b/>
        </w:rPr>
        <w:t>Ejecutar</w:t>
      </w:r>
      <w:r>
        <w:t>) tiene el siguiente aspecto:</w:t>
      </w:r>
    </w:p>
    <w:p w:rsidR="00C45D57" w:rsidRDefault="00C45D57" w:rsidP="00C45D57">
      <w:pPr>
        <w:pStyle w:val="TextoCorrido"/>
        <w:ind w:firstLine="0"/>
        <w:jc w:val="center"/>
        <w:rPr>
          <w:noProof/>
        </w:rPr>
      </w:pPr>
      <w:r>
        <w:rPr>
          <w:noProof/>
        </w:rPr>
        <w:drawing>
          <wp:inline distT="0" distB="0" distL="0" distR="0" wp14:anchorId="13BC690F" wp14:editId="3E172DA8">
            <wp:extent cx="2524760" cy="2251710"/>
            <wp:effectExtent l="0" t="0" r="8890" b="0"/>
            <wp:docPr id="14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2524760" cy="2251710"/>
                    </a:xfrm>
                    <a:prstGeom prst="rect">
                      <a:avLst/>
                    </a:prstGeom>
                    <a:noFill/>
                    <a:ln>
                      <a:noFill/>
                    </a:ln>
                  </pic:spPr>
                </pic:pic>
              </a:graphicData>
            </a:graphic>
          </wp:inline>
        </w:drawing>
      </w: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37"/>
        <w:gridCol w:w="2718"/>
        <w:gridCol w:w="2732"/>
      </w:tblGrid>
      <w:tr w:rsidR="00C45D57" w:rsidRPr="00EC7E42" w:rsidTr="00CA5FFA">
        <w:trPr>
          <w:jc w:val="center"/>
        </w:trPr>
        <w:tc>
          <w:tcPr>
            <w:tcW w:w="2499"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3376"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c>
          <w:tcPr>
            <w:tcW w:w="2845" w:type="dxa"/>
            <w:shd w:val="clear" w:color="auto" w:fill="B8CCE4"/>
          </w:tcPr>
          <w:p w:rsidR="00C45D57" w:rsidRDefault="00C45D57" w:rsidP="00CA5FFA">
            <w:pPr>
              <w:tabs>
                <w:tab w:val="center" w:pos="1787"/>
                <w:tab w:val="right" w:pos="3574"/>
              </w:tabs>
              <w:spacing w:before="120" w:after="120"/>
              <w:jc w:val="center"/>
              <w:rPr>
                <w:b/>
                <w:color w:val="0000FF"/>
              </w:rPr>
            </w:pPr>
          </w:p>
        </w:tc>
      </w:tr>
      <w:tr w:rsidR="00C45D57" w:rsidRPr="00715447" w:rsidTr="00CA5FFA">
        <w:trPr>
          <w:jc w:val="center"/>
        </w:trPr>
        <w:tc>
          <w:tcPr>
            <w:tcW w:w="2499" w:type="dxa"/>
            <w:shd w:val="clear" w:color="auto" w:fill="auto"/>
            <w:vAlign w:val="center"/>
          </w:tcPr>
          <w:p w:rsidR="00C45D57" w:rsidRPr="00E66D79" w:rsidRDefault="00C45D57" w:rsidP="00CA5FFA">
            <w:r>
              <w:lastRenderedPageBreak/>
              <w:t>Botón</w:t>
            </w:r>
            <w:r w:rsidRPr="00E66D79">
              <w:t xml:space="preserve"> </w:t>
            </w:r>
            <w:r>
              <w:rPr>
                <w:b/>
              </w:rPr>
              <w:t>Calculadora</w:t>
            </w:r>
          </w:p>
        </w:tc>
        <w:tc>
          <w:tcPr>
            <w:tcW w:w="3376" w:type="dxa"/>
            <w:vAlign w:val="center"/>
          </w:tcPr>
          <w:p w:rsidR="00C45D57" w:rsidRPr="00E66D79" w:rsidRDefault="00C45D57" w:rsidP="00CA5FFA">
            <w:pPr>
              <w:ind w:firstLine="381"/>
            </w:pPr>
            <w:r>
              <w:t>Abre la calculadora.</w:t>
            </w:r>
          </w:p>
        </w:tc>
        <w:tc>
          <w:tcPr>
            <w:tcW w:w="2845" w:type="dxa"/>
            <w:vAlign w:val="center"/>
          </w:tcPr>
          <w:p w:rsidR="00C45D57" w:rsidRPr="00E66D79" w:rsidRDefault="00C45D57" w:rsidP="00CA5FFA">
            <w:pPr>
              <w:jc w:val="center"/>
            </w:pPr>
            <w:r>
              <w:rPr>
                <w:noProof/>
              </w:rPr>
              <w:drawing>
                <wp:inline distT="0" distB="0" distL="0" distR="0" wp14:anchorId="1A3F4B45" wp14:editId="09374340">
                  <wp:extent cx="777875" cy="1078230"/>
                  <wp:effectExtent l="0" t="0" r="3175" b="7620"/>
                  <wp:docPr id="1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777875" cy="107823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Bloc de Notas</w:t>
            </w:r>
          </w:p>
        </w:tc>
        <w:tc>
          <w:tcPr>
            <w:tcW w:w="3376" w:type="dxa"/>
            <w:vAlign w:val="center"/>
          </w:tcPr>
          <w:p w:rsidR="00C45D57" w:rsidRPr="00E66D79" w:rsidRDefault="00C45D57" w:rsidP="00CA5FFA">
            <w:pPr>
              <w:ind w:firstLine="381"/>
            </w:pPr>
            <w:r>
              <w:t xml:space="preserve">Abre el </w:t>
            </w:r>
            <w:r w:rsidRPr="00B962B3">
              <w:rPr>
                <w:b/>
              </w:rPr>
              <w:t>Notepad</w:t>
            </w:r>
            <w:r>
              <w:t>.</w:t>
            </w:r>
          </w:p>
        </w:tc>
        <w:tc>
          <w:tcPr>
            <w:tcW w:w="2845" w:type="dxa"/>
            <w:vAlign w:val="center"/>
          </w:tcPr>
          <w:p w:rsidR="00C45D57" w:rsidRPr="00E66D79" w:rsidRDefault="00C45D57" w:rsidP="00CA5FFA">
            <w:pPr>
              <w:jc w:val="center"/>
            </w:pPr>
            <w:r>
              <w:rPr>
                <w:noProof/>
              </w:rPr>
              <w:drawing>
                <wp:inline distT="0" distB="0" distL="0" distR="0" wp14:anchorId="281BB608" wp14:editId="4A232B32">
                  <wp:extent cx="1446530" cy="873760"/>
                  <wp:effectExtent l="0" t="0" r="1270" b="2540"/>
                  <wp:docPr id="14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446530" cy="87376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Word</w:t>
            </w:r>
          </w:p>
        </w:tc>
        <w:tc>
          <w:tcPr>
            <w:tcW w:w="3376" w:type="dxa"/>
            <w:vAlign w:val="center"/>
          </w:tcPr>
          <w:p w:rsidR="00C45D57" w:rsidRPr="00E66D79" w:rsidRDefault="00C45D57" w:rsidP="00CA5FFA">
            <w:pPr>
              <w:ind w:firstLine="381"/>
            </w:pPr>
            <w:r>
              <w:t xml:space="preserve">Abre </w:t>
            </w:r>
            <w:r w:rsidRPr="00B962B3">
              <w:rPr>
                <w:b/>
              </w:rPr>
              <w:t>Microsoft Windows</w:t>
            </w:r>
            <w:r>
              <w:t>.</w:t>
            </w:r>
          </w:p>
        </w:tc>
        <w:tc>
          <w:tcPr>
            <w:tcW w:w="2845" w:type="dxa"/>
            <w:vAlign w:val="center"/>
          </w:tcPr>
          <w:p w:rsidR="00C45D57" w:rsidRPr="00E66D79" w:rsidRDefault="00C45D57" w:rsidP="00CA5FFA">
            <w:pPr>
              <w:jc w:val="center"/>
            </w:pPr>
            <w:r>
              <w:rPr>
                <w:noProof/>
              </w:rPr>
              <w:drawing>
                <wp:inline distT="0" distB="0" distL="0" distR="0" wp14:anchorId="423CF248" wp14:editId="37279B2F">
                  <wp:extent cx="1323975" cy="1433195"/>
                  <wp:effectExtent l="0" t="0" r="9525" b="0"/>
                  <wp:docPr id="14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323975" cy="1433195"/>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Explorador de Windows</w:t>
            </w:r>
          </w:p>
        </w:tc>
        <w:tc>
          <w:tcPr>
            <w:tcW w:w="3376" w:type="dxa"/>
            <w:vAlign w:val="center"/>
          </w:tcPr>
          <w:p w:rsidR="00C45D57" w:rsidRPr="00E66D79" w:rsidRDefault="00C45D57" w:rsidP="00CA5FFA">
            <w:pPr>
              <w:ind w:firstLine="381"/>
            </w:pPr>
            <w:r>
              <w:t xml:space="preserve">Abre el </w:t>
            </w:r>
            <w:r w:rsidRPr="00B962B3">
              <w:rPr>
                <w:b/>
              </w:rPr>
              <w:t>explorador</w:t>
            </w:r>
            <w:r>
              <w:t xml:space="preserve"> de Windows.</w:t>
            </w:r>
          </w:p>
        </w:tc>
        <w:tc>
          <w:tcPr>
            <w:tcW w:w="2845" w:type="dxa"/>
            <w:vAlign w:val="center"/>
          </w:tcPr>
          <w:p w:rsidR="00C45D57" w:rsidRPr="00E66D79" w:rsidRDefault="00C45D57" w:rsidP="00CA5FFA">
            <w:pPr>
              <w:jc w:val="center"/>
            </w:pPr>
            <w:r>
              <w:rPr>
                <w:noProof/>
              </w:rPr>
              <w:drawing>
                <wp:inline distT="0" distB="0" distL="0" distR="0" wp14:anchorId="05792A8D" wp14:editId="146219D9">
                  <wp:extent cx="1433195" cy="969010"/>
                  <wp:effectExtent l="0" t="0" r="0" b="2540"/>
                  <wp:docPr id="14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433195" cy="96901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Internet Explorer</w:t>
            </w:r>
          </w:p>
        </w:tc>
        <w:tc>
          <w:tcPr>
            <w:tcW w:w="3376" w:type="dxa"/>
            <w:vAlign w:val="center"/>
          </w:tcPr>
          <w:p w:rsidR="00C45D57" w:rsidRPr="00E66D79" w:rsidRDefault="00C45D57" w:rsidP="00CA5FFA">
            <w:pPr>
              <w:ind w:firstLine="381"/>
            </w:pPr>
            <w:r>
              <w:t xml:space="preserve">Abre el navegador </w:t>
            </w:r>
            <w:r w:rsidRPr="00B962B3">
              <w:rPr>
                <w:b/>
              </w:rPr>
              <w:t>Internet Explorer</w:t>
            </w:r>
            <w:r>
              <w:t>.</w:t>
            </w:r>
          </w:p>
        </w:tc>
        <w:tc>
          <w:tcPr>
            <w:tcW w:w="2845" w:type="dxa"/>
            <w:vAlign w:val="center"/>
          </w:tcPr>
          <w:p w:rsidR="00C45D57" w:rsidRPr="00E66D79" w:rsidRDefault="00C45D57" w:rsidP="00CA5FFA">
            <w:pPr>
              <w:jc w:val="center"/>
            </w:pPr>
            <w:r>
              <w:rPr>
                <w:noProof/>
              </w:rPr>
              <w:drawing>
                <wp:inline distT="0" distB="0" distL="0" distR="0" wp14:anchorId="12865D45" wp14:editId="47B4E5D3">
                  <wp:extent cx="1446530" cy="941705"/>
                  <wp:effectExtent l="0" t="0" r="1270" b="0"/>
                  <wp:docPr id="14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446530" cy="941705"/>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lastRenderedPageBreak/>
              <w:t>Botón</w:t>
            </w:r>
            <w:r w:rsidRPr="00E66D79">
              <w:t xml:space="preserve"> </w:t>
            </w:r>
            <w:r>
              <w:rPr>
                <w:b/>
              </w:rPr>
              <w:t>Ajuste Fecha/Hora</w:t>
            </w:r>
          </w:p>
        </w:tc>
        <w:tc>
          <w:tcPr>
            <w:tcW w:w="3376" w:type="dxa"/>
            <w:vAlign w:val="center"/>
          </w:tcPr>
          <w:p w:rsidR="00C45D57" w:rsidRPr="00E66D79" w:rsidRDefault="00C45D57" w:rsidP="00CA5FFA">
            <w:pPr>
              <w:ind w:firstLine="381"/>
            </w:pPr>
            <w:r>
              <w:t xml:space="preserve">Abre el cuadro de diálogo que nos permite cambiar la </w:t>
            </w:r>
            <w:r w:rsidRPr="00B962B3">
              <w:rPr>
                <w:b/>
              </w:rPr>
              <w:t>fecha</w:t>
            </w:r>
            <w:r>
              <w:t xml:space="preserve"> y </w:t>
            </w:r>
            <w:r w:rsidRPr="00B962B3">
              <w:rPr>
                <w:b/>
              </w:rPr>
              <w:t>hora</w:t>
            </w:r>
            <w:r>
              <w:t xml:space="preserve"> del sistema.</w:t>
            </w:r>
          </w:p>
        </w:tc>
        <w:tc>
          <w:tcPr>
            <w:tcW w:w="2845" w:type="dxa"/>
            <w:vAlign w:val="center"/>
          </w:tcPr>
          <w:p w:rsidR="00C45D57" w:rsidRPr="00E66D79" w:rsidRDefault="00C45D57" w:rsidP="00CA5FFA">
            <w:pPr>
              <w:jc w:val="center"/>
            </w:pPr>
            <w:r>
              <w:rPr>
                <w:noProof/>
              </w:rPr>
              <w:drawing>
                <wp:inline distT="0" distB="0" distL="0" distR="0" wp14:anchorId="01E1AD9E" wp14:editId="49CE3155">
                  <wp:extent cx="1378585" cy="1446530"/>
                  <wp:effectExtent l="0" t="0" r="0" b="1270"/>
                  <wp:docPr id="14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378585" cy="144653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Write</w:t>
            </w:r>
          </w:p>
        </w:tc>
        <w:tc>
          <w:tcPr>
            <w:tcW w:w="3376" w:type="dxa"/>
            <w:vAlign w:val="center"/>
          </w:tcPr>
          <w:p w:rsidR="00C45D57" w:rsidRPr="00E66D79" w:rsidRDefault="00C45D57" w:rsidP="00CA5FFA">
            <w:pPr>
              <w:ind w:firstLine="381"/>
            </w:pPr>
            <w:r>
              <w:t xml:space="preserve">Abre el editor de texto </w:t>
            </w:r>
            <w:r w:rsidRPr="00B962B3">
              <w:rPr>
                <w:b/>
              </w:rPr>
              <w:t>Write</w:t>
            </w:r>
            <w:r>
              <w:t>.</w:t>
            </w:r>
          </w:p>
        </w:tc>
        <w:tc>
          <w:tcPr>
            <w:tcW w:w="2845" w:type="dxa"/>
            <w:vAlign w:val="center"/>
          </w:tcPr>
          <w:p w:rsidR="00C45D57" w:rsidRPr="00E66D79" w:rsidRDefault="00C45D57" w:rsidP="00CA5FFA">
            <w:pPr>
              <w:jc w:val="center"/>
            </w:pPr>
            <w:r>
              <w:rPr>
                <w:noProof/>
              </w:rPr>
              <w:drawing>
                <wp:inline distT="0" distB="0" distL="0" distR="0" wp14:anchorId="064766CC" wp14:editId="7C3F4D36">
                  <wp:extent cx="1433195" cy="1091565"/>
                  <wp:effectExtent l="0" t="0" r="0" b="0"/>
                  <wp:docPr id="1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433195" cy="1091565"/>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DOS</w:t>
            </w:r>
          </w:p>
        </w:tc>
        <w:tc>
          <w:tcPr>
            <w:tcW w:w="3376" w:type="dxa"/>
            <w:vAlign w:val="center"/>
          </w:tcPr>
          <w:p w:rsidR="00C45D57" w:rsidRPr="00E66D79" w:rsidRDefault="00C45D57" w:rsidP="00CA5FFA">
            <w:pPr>
              <w:ind w:firstLine="381"/>
            </w:pPr>
            <w:r>
              <w:t xml:space="preserve">Abre Ventana </w:t>
            </w:r>
            <w:r w:rsidRPr="00B962B3">
              <w:rPr>
                <w:b/>
              </w:rPr>
              <w:t>DOS</w:t>
            </w:r>
            <w:r>
              <w:t>.</w:t>
            </w:r>
          </w:p>
        </w:tc>
        <w:tc>
          <w:tcPr>
            <w:tcW w:w="2845" w:type="dxa"/>
            <w:vAlign w:val="center"/>
          </w:tcPr>
          <w:p w:rsidR="00C45D57" w:rsidRPr="00E66D79" w:rsidRDefault="00C45D57" w:rsidP="00CA5FFA">
            <w:pPr>
              <w:jc w:val="center"/>
            </w:pPr>
            <w:r>
              <w:rPr>
                <w:noProof/>
              </w:rPr>
              <w:drawing>
                <wp:inline distT="0" distB="0" distL="0" distR="0" wp14:anchorId="23821E29" wp14:editId="51CBC304">
                  <wp:extent cx="1433195" cy="586740"/>
                  <wp:effectExtent l="0" t="0" r="0" b="3810"/>
                  <wp:docPr id="14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433195" cy="58674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Busca Ficheros</w:t>
            </w:r>
          </w:p>
        </w:tc>
        <w:tc>
          <w:tcPr>
            <w:tcW w:w="3376" w:type="dxa"/>
            <w:vAlign w:val="center"/>
          </w:tcPr>
          <w:p w:rsidR="00C45D57" w:rsidRPr="00E66D79" w:rsidRDefault="00C45D57" w:rsidP="00CA5FFA">
            <w:pPr>
              <w:ind w:firstLine="381"/>
            </w:pPr>
            <w:r>
              <w:t>Abre ventana que permite buscar ficheros</w:t>
            </w:r>
          </w:p>
        </w:tc>
        <w:tc>
          <w:tcPr>
            <w:tcW w:w="2845" w:type="dxa"/>
            <w:vAlign w:val="center"/>
          </w:tcPr>
          <w:p w:rsidR="00C45D57" w:rsidRPr="00E66D79" w:rsidRDefault="00C45D57" w:rsidP="00CA5FFA">
            <w:pPr>
              <w:jc w:val="center"/>
            </w:pPr>
            <w:r>
              <w:rPr>
                <w:noProof/>
              </w:rPr>
              <w:drawing>
                <wp:inline distT="0" distB="0" distL="0" distR="0" wp14:anchorId="11054C2B" wp14:editId="1347CDB0">
                  <wp:extent cx="1433195" cy="1036955"/>
                  <wp:effectExtent l="0" t="0" r="0" b="0"/>
                  <wp:docPr id="14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433195" cy="1036955"/>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Apagar</w:t>
            </w:r>
          </w:p>
        </w:tc>
        <w:tc>
          <w:tcPr>
            <w:tcW w:w="3376" w:type="dxa"/>
            <w:vAlign w:val="center"/>
          </w:tcPr>
          <w:p w:rsidR="00C45D57" w:rsidRPr="00E66D79" w:rsidRDefault="00C45D57" w:rsidP="00CA5FFA">
            <w:pPr>
              <w:ind w:firstLine="381"/>
            </w:pPr>
            <w:r>
              <w:t>Invoca al cuadro de diálogo que permite apagar el sistema.</w:t>
            </w:r>
          </w:p>
        </w:tc>
        <w:tc>
          <w:tcPr>
            <w:tcW w:w="2845" w:type="dxa"/>
            <w:vAlign w:val="center"/>
          </w:tcPr>
          <w:p w:rsidR="00C45D57" w:rsidRPr="00E66D79" w:rsidRDefault="00C45D57" w:rsidP="00CA5FFA">
            <w:pPr>
              <w:jc w:val="center"/>
            </w:pPr>
            <w:r>
              <w:rPr>
                <w:noProof/>
              </w:rPr>
              <w:drawing>
                <wp:inline distT="0" distB="0" distL="0" distR="0" wp14:anchorId="44AA9807" wp14:editId="5F971C22">
                  <wp:extent cx="1446530" cy="764540"/>
                  <wp:effectExtent l="0" t="0" r="1270" b="0"/>
                  <wp:docPr id="1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446530" cy="764540"/>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ED6537">
      <w:pPr>
        <w:pStyle w:val="Ttulo3"/>
      </w:pPr>
      <w:bookmarkStart w:id="1342" w:name="_Toc336066778"/>
      <w:r>
        <w:t>Código fuente del formulario</w:t>
      </w:r>
      <w:bookmarkEnd w:id="1342"/>
    </w:p>
    <w:p w:rsidR="00C45D57" w:rsidRDefault="00C45D57" w:rsidP="00C45D57">
      <w:pPr>
        <w:pStyle w:val="TextoCorrido"/>
        <w:rPr>
          <w:noProof/>
        </w:rPr>
      </w:pPr>
      <w:r>
        <w:rPr>
          <w:noProof/>
        </w:rPr>
        <w:t>El código correspondiente al formulario (</w:t>
      </w:r>
      <w:r w:rsidRPr="00D53513">
        <w:rPr>
          <w:b/>
          <w:noProof/>
        </w:rPr>
        <w:t>frm</w:t>
      </w:r>
      <w:r>
        <w:rPr>
          <w:b/>
          <w:noProof/>
        </w:rPr>
        <w:t>Ejecutar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btnApagar_Click()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CreateObject("shell.application")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.ShutDownWindows()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btnBuscarFicheros_Click()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Object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CreateObject("shell.application")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s.FindFiles()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btnCalculadora_Click()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Shell(pathname:="Calc.exe", windowstyle:=VbAppWinStyle.vbNormalFocus)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btnDOS_Click()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Shell(pathname:="cmd.exe", windowstyle:=VbAppWinStyle.vbNormalFocus)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btnExplorador_Click()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Shell(pathname:="explorer.exe C:\Temp", windowstyle:=VbAppWinStyle.vbMaximizedFocus)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btnIexplorer_Click()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Shell(pathname:="C:\\Archivos de programa\\Internet Explorer\\iexplore.exe", windowstyle:=VbAppWinStyle.vbMinimizedFocus)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btnNotepad_Click()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Shell(pathname:="Notepad.exe", windowstyle:=VbAppWinStyle.vbNormalFocus)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btnSetTime_Click()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CreateObject("shell.application")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.SetTime()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btnWord_Click()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Shell(pathname:="Winword.exe", windowstyle:=VbAppWinStyle.vbMaximizedFocus)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btnWrite_Click()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Shell(pathname:="Write.exe", </w:t>
            </w:r>
            <w:r w:rsidRPr="00CC0FF5">
              <w:rPr>
                <w:rFonts w:ascii="Courier New" w:hAnsi="Courier New" w:cs="Courier New"/>
                <w:sz w:val="18"/>
                <w:szCs w:val="18"/>
                <w:lang w:val="en-US"/>
              </w:rPr>
              <w:lastRenderedPageBreak/>
              <w:t>windowstyle:=VbAppWinStyle.vbNormalFocus)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D83D46" w:rsidTr="00CA5FFA">
        <w:tc>
          <w:tcPr>
            <w:tcW w:w="8644" w:type="dxa"/>
          </w:tcPr>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lanza_ejecutar()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frmEjecutar.Show()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DC66CA">
      <w:pPr>
        <w:pStyle w:val="Ttulo2"/>
        <w:ind w:hanging="940"/>
      </w:pPr>
      <w:bookmarkStart w:id="1343" w:name="_Toc336066779"/>
      <w:bookmarkStart w:id="1344" w:name="_Toc337380397"/>
      <w:r>
        <w:t>Menús</w:t>
      </w:r>
      <w:bookmarkEnd w:id="1343"/>
      <w:bookmarkEnd w:id="1344"/>
    </w:p>
    <w:p w:rsidR="00C45D57" w:rsidRDefault="00C45D57" w:rsidP="00C45D57">
      <w:pPr>
        <w:pStyle w:val="TextoCorrido"/>
      </w:pPr>
      <w:r>
        <w:t>Los menús no existen como objetos que podamos incorporar en los formularios simplemente arrastrando un control y ubicándolo sobre el mismo.</w:t>
      </w:r>
    </w:p>
    <w:p w:rsidR="00C45D57" w:rsidRDefault="00C45D57" w:rsidP="00C45D57">
      <w:pPr>
        <w:pStyle w:val="TextoCorrido"/>
      </w:pPr>
      <w:r>
        <w:t>El tratamiento de menús en VBA es algo más complejo o se tiene que simular de alguna manera.</w:t>
      </w:r>
    </w:p>
    <w:p w:rsidR="00C45D57" w:rsidRDefault="00C45D57" w:rsidP="00C45D57">
      <w:pPr>
        <w:pStyle w:val="TextoCorrido"/>
      </w:pPr>
      <w:r>
        <w:t>En el siguiente ejemplo se utiliza un formulario que muestra 3 posibles formas de implementar un menú. El primer método, fabrica un menú flotante el cual se crea y destruye cada vez que se invoca. El método 2 simula el funcionamiento de un menú el cual visualiza y oculta opciones según se van necesitando. El tercer método, simplemente muestra un panel que se puede recorrer con una barra de desplazamiento y que contiene diversas opciones de un menú.</w:t>
      </w:r>
    </w:p>
    <w:p w:rsidR="00C45D57" w:rsidRDefault="00C45D57" w:rsidP="00ED6537">
      <w:pPr>
        <w:pStyle w:val="Ttulo3"/>
      </w:pPr>
      <w:bookmarkStart w:id="1345" w:name="_Toc336066780"/>
      <w:r>
        <w:t>Elementos del formulario</w:t>
      </w:r>
      <w:bookmarkEnd w:id="1345"/>
    </w:p>
    <w:p w:rsidR="00C45D57" w:rsidRDefault="00C45D57" w:rsidP="00C45D57">
      <w:pPr>
        <w:pStyle w:val="TextoCorrido"/>
      </w:pPr>
      <w:r>
        <w:t xml:space="preserve">El formulario principal (denominado </w:t>
      </w:r>
      <w:r w:rsidRPr="0096548B">
        <w:rPr>
          <w:b/>
        </w:rPr>
        <w:t>frm</w:t>
      </w:r>
      <w:r>
        <w:rPr>
          <w:b/>
        </w:rPr>
        <w:t>MenuPral</w:t>
      </w:r>
      <w:r>
        <w:t>) contiene los siguientes elementos:</w:t>
      </w:r>
    </w:p>
    <w:p w:rsidR="00C45D57" w:rsidRDefault="00C45D57" w:rsidP="00C45D57">
      <w:pPr>
        <w:pStyle w:val="TextoCorrido"/>
        <w:ind w:firstLine="0"/>
        <w:jc w:val="center"/>
      </w:pPr>
      <w:r>
        <w:rPr>
          <w:noProof/>
        </w:rPr>
        <w:lastRenderedPageBreak/>
        <w:drawing>
          <wp:inline distT="0" distB="0" distL="0" distR="0" wp14:anchorId="431F2B27" wp14:editId="1DC7591A">
            <wp:extent cx="3960000" cy="2098860"/>
            <wp:effectExtent l="0" t="0" r="2540" b="0"/>
            <wp:docPr id="1439" name="Imagen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07">
                      <a:extLst>
                        <a:ext uri="{28A0092B-C50C-407E-A947-70E740481C1C}">
                          <a14:useLocalDpi xmlns:a14="http://schemas.microsoft.com/office/drawing/2010/main" val="0"/>
                        </a:ext>
                      </a:extLst>
                    </a:blip>
                    <a:srcRect/>
                    <a:stretch>
                      <a:fillRect/>
                    </a:stretch>
                  </pic:blipFill>
                  <pic:spPr bwMode="auto">
                    <a:xfrm>
                      <a:off x="0" y="0"/>
                      <a:ext cx="3960000" cy="2098860"/>
                    </a:xfrm>
                    <a:prstGeom prst="rect">
                      <a:avLst/>
                    </a:prstGeom>
                    <a:noFill/>
                    <a:ln>
                      <a:noFill/>
                    </a:ln>
                  </pic:spPr>
                </pic:pic>
              </a:graphicData>
            </a:graphic>
          </wp:inline>
        </w:drawing>
      </w:r>
    </w:p>
    <w:p w:rsidR="00C45D57" w:rsidRDefault="00C45D57" w:rsidP="00ED6537">
      <w:pPr>
        <w:pStyle w:val="Ttulo3"/>
      </w:pPr>
      <w:bookmarkStart w:id="1346" w:name="_Toc336066781"/>
      <w:r>
        <w:t>Ejecución del formulario</w:t>
      </w:r>
      <w:bookmarkEnd w:id="1346"/>
    </w:p>
    <w:p w:rsidR="00C45D57" w:rsidRDefault="00C45D57" w:rsidP="00C45D57">
      <w:pPr>
        <w:pStyle w:val="TextoCorrido"/>
      </w:pPr>
      <w:r>
        <w:t>En ejecución, el formulario (</w:t>
      </w:r>
      <w:r w:rsidRPr="0047327F">
        <w:rPr>
          <w:b/>
        </w:rPr>
        <w:t>frm</w:t>
      </w:r>
      <w:r>
        <w:rPr>
          <w:b/>
        </w:rPr>
        <w:t>MenuPral</w:t>
      </w:r>
      <w:r>
        <w:t>) tiene el siguiente aspecto:</w:t>
      </w:r>
    </w:p>
    <w:p w:rsidR="00C45D57" w:rsidRDefault="00C45D57" w:rsidP="00C45D57">
      <w:pPr>
        <w:pStyle w:val="TextoCorrido"/>
        <w:ind w:firstLine="0"/>
        <w:jc w:val="center"/>
        <w:rPr>
          <w:noProof/>
        </w:rPr>
      </w:pPr>
      <w:r>
        <w:rPr>
          <w:noProof/>
        </w:rPr>
        <w:drawing>
          <wp:inline distT="0" distB="0" distL="0" distR="0" wp14:anchorId="03B1FD6F" wp14:editId="5E544DA2">
            <wp:extent cx="1078230" cy="1719580"/>
            <wp:effectExtent l="0" t="0" r="7620" b="0"/>
            <wp:docPr id="14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08">
                      <a:extLst>
                        <a:ext uri="{28A0092B-C50C-407E-A947-70E740481C1C}">
                          <a14:useLocalDpi xmlns:a14="http://schemas.microsoft.com/office/drawing/2010/main" val="0"/>
                        </a:ext>
                      </a:extLst>
                    </a:blip>
                    <a:srcRect/>
                    <a:stretch>
                      <a:fillRect/>
                    </a:stretch>
                  </pic:blipFill>
                  <pic:spPr bwMode="auto">
                    <a:xfrm>
                      <a:off x="0" y="0"/>
                      <a:ext cx="1078230" cy="1719580"/>
                    </a:xfrm>
                    <a:prstGeom prst="rect">
                      <a:avLst/>
                    </a:prstGeom>
                    <a:noFill/>
                    <a:ln>
                      <a:noFill/>
                    </a:ln>
                  </pic:spPr>
                </pic:pic>
              </a:graphicData>
            </a:graphic>
          </wp:inline>
        </w:drawing>
      </w: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50"/>
        <w:gridCol w:w="4537"/>
      </w:tblGrid>
      <w:tr w:rsidR="00C45D57" w:rsidRPr="00EC7E42" w:rsidTr="00CA5FFA">
        <w:trPr>
          <w:jc w:val="center"/>
        </w:trPr>
        <w:tc>
          <w:tcPr>
            <w:tcW w:w="35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Menu 1</w:t>
            </w:r>
          </w:p>
        </w:tc>
        <w:tc>
          <w:tcPr>
            <w:tcW w:w="5210" w:type="dxa"/>
            <w:vAlign w:val="center"/>
          </w:tcPr>
          <w:p w:rsidR="00C45D57" w:rsidRPr="00E66D79" w:rsidRDefault="00C45D57" w:rsidP="00CA5FFA">
            <w:pPr>
              <w:ind w:firstLine="381"/>
            </w:pPr>
            <w:r>
              <w:t>Crea menú flotante.</w: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Menu 2</w:t>
            </w:r>
          </w:p>
        </w:tc>
        <w:tc>
          <w:tcPr>
            <w:tcW w:w="5210" w:type="dxa"/>
            <w:vAlign w:val="center"/>
          </w:tcPr>
          <w:p w:rsidR="00C45D57" w:rsidRPr="00E66D79" w:rsidRDefault="00C45D57" w:rsidP="00CA5FFA">
            <w:pPr>
              <w:ind w:firstLine="381"/>
            </w:pPr>
            <w:r>
              <w:t>Invoca al primer ejemplo de menús.</w:t>
            </w:r>
          </w:p>
        </w:tc>
      </w:tr>
      <w:tr w:rsidR="00C45D57" w:rsidRPr="00715447" w:rsidTr="00CA5FFA">
        <w:trPr>
          <w:jc w:val="center"/>
        </w:trPr>
        <w:tc>
          <w:tcPr>
            <w:tcW w:w="3510" w:type="dxa"/>
            <w:shd w:val="clear" w:color="auto" w:fill="auto"/>
            <w:vAlign w:val="center"/>
          </w:tcPr>
          <w:p w:rsidR="00C45D57" w:rsidRDefault="00C45D57" w:rsidP="00CA5FFA">
            <w:r>
              <w:t>Botón</w:t>
            </w:r>
            <w:r w:rsidRPr="00E66D79">
              <w:t xml:space="preserve"> </w:t>
            </w:r>
            <w:r>
              <w:rPr>
                <w:b/>
              </w:rPr>
              <w:t>Menu 3</w:t>
            </w:r>
          </w:p>
        </w:tc>
        <w:tc>
          <w:tcPr>
            <w:tcW w:w="5210" w:type="dxa"/>
            <w:vAlign w:val="center"/>
          </w:tcPr>
          <w:p w:rsidR="00C45D57" w:rsidRDefault="00C45D57" w:rsidP="00CA5FFA">
            <w:pPr>
              <w:ind w:firstLine="381"/>
            </w:pPr>
            <w:r>
              <w:t>Invoca al segundo ejemplo de menús.</w:t>
            </w:r>
          </w:p>
        </w:tc>
      </w:tr>
    </w:tbl>
    <w:p w:rsidR="00C45D57" w:rsidRDefault="00C45D57" w:rsidP="00C45D57">
      <w:pPr>
        <w:pStyle w:val="TextoCorrido"/>
      </w:pPr>
    </w:p>
    <w:p w:rsidR="00C45D57" w:rsidRDefault="00C45D57" w:rsidP="00ED6537">
      <w:pPr>
        <w:pStyle w:val="Ttulo3"/>
      </w:pPr>
      <w:bookmarkStart w:id="1347" w:name="_Toc336066782"/>
      <w:r>
        <w:lastRenderedPageBreak/>
        <w:t>Código fuente del formulario</w:t>
      </w:r>
      <w:bookmarkEnd w:id="1347"/>
    </w:p>
    <w:p w:rsidR="00C45D57" w:rsidRDefault="00C45D57" w:rsidP="00C45D57">
      <w:pPr>
        <w:pStyle w:val="TextoCorrido"/>
        <w:rPr>
          <w:noProof/>
        </w:rPr>
      </w:pPr>
      <w:r>
        <w:rPr>
          <w:noProof/>
        </w:rPr>
        <w:t>El código correspondiente al formulario (</w:t>
      </w:r>
      <w:r w:rsidRPr="0047327F">
        <w:rPr>
          <w:b/>
        </w:rPr>
        <w:t>frm</w:t>
      </w:r>
      <w:r>
        <w:rPr>
          <w:b/>
        </w:rPr>
        <w:t>MenuPral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"Option"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mod01.CrearMenu()</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btnMenu2_Click()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frmMenus2.Show()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btnMenu3_Click()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frmMenus3.Show()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C45D57">
      <w:pPr>
        <w:pStyle w:val="TextoCorrido"/>
      </w:pPr>
      <w:r>
        <w:t>A continuación explicaremos cada uno de los ejemplos que son invocados desde este menú principal.</w:t>
      </w:r>
    </w:p>
    <w:p w:rsidR="00C45D57" w:rsidRPr="00997F90" w:rsidRDefault="00C45D57" w:rsidP="00ED6537">
      <w:pPr>
        <w:pStyle w:val="Ttulo3"/>
      </w:pPr>
      <w:bookmarkStart w:id="1348" w:name="_Toc336066783"/>
      <w:r>
        <w:t xml:space="preserve">Código fuente del </w:t>
      </w:r>
      <w:r w:rsidRPr="00997F90">
        <w:t>Menú 1. Menú flotante</w:t>
      </w:r>
      <w:bookmarkEnd w:id="1348"/>
    </w:p>
    <w:p w:rsidR="00C45D57" w:rsidRDefault="00C45D57" w:rsidP="00C45D57">
      <w:pPr>
        <w:pStyle w:val="TextoCorrido"/>
      </w:pPr>
      <w:r>
        <w:t>En primer lugar, hemos de agregar un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xml:space="preserve"> a través del menú </w:t>
      </w:r>
      <w:r w:rsidRPr="00997F90">
        <w:rPr>
          <w:b/>
        </w:rPr>
        <w:t>Insertar-&gt;Módulo</w:t>
      </w:r>
      <w:r>
        <w:t xml:space="preserve">. Dicho módulo, lo denominaremos </w:t>
      </w:r>
      <w:r w:rsidRPr="00997F90">
        <w:rPr>
          <w:b/>
        </w:rPr>
        <w:t>mod01</w:t>
      </w:r>
      <w:r>
        <w:t>.</w:t>
      </w:r>
    </w:p>
    <w:p w:rsidR="00C45D57" w:rsidRDefault="00C45D57" w:rsidP="00C45D57">
      <w:pPr>
        <w:pStyle w:val="TextoCorrido"/>
      </w:pPr>
      <w:r>
        <w:t>En este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crearemos los métodos necesarios para crear, mostrar y borrar el menú flotante.</w:t>
      </w:r>
    </w:p>
    <w:p w:rsidR="00C45D57" w:rsidRDefault="00C45D57" w:rsidP="00C45D57">
      <w:pPr>
        <w:pStyle w:val="TextoCorrido"/>
      </w:pPr>
      <w:r>
        <w:t>El código a situar en el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xml:space="preserve"> será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"Option"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Const nomMenu As String = "MiMenu"</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BorrarMenu()</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Borra el menú por si éste existe previamente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On Error Resume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Application.CommandBars(nomMenu).Delete()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CrearMenu()</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Borra el menú.</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Call BorrarMenu()</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Crea el menú.</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Call MenuPersonalizado()</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Muestra el menú.</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On Error Resume Next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Application.CommandBars(nomMenu).ShowPopup()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MenuPersonalizado()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MenuItem As CommandBarPopup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Application.CommandBars.Add(Name:=nomMenu, Position:=msoBarPopup, _</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MenuBar:=False, Temporary:=True)</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"Calculadora"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"lanza_calculadora"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"Saludo"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"saludo"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MenuItem = .Controls.Add(Type:=msoControlPopup)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MenuItem</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"Formularios"</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.Caption = "Menús de tipo 2"</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.FaceId = 71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.OnAction = "'" &amp;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"lanza_menus2"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"Menús de tipo 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"lanza_menus3"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MenuItem = .Controls.Add(Type:=msoControlPopup)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MenuItem</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"Mas submenus"</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"Calculadora"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.OnAction = "'" &amp;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"lanza_calculadora"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"Notepad"</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"lanza_notepad"</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"Explorador de Windows"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"lanza_explorer"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"Salir"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"ThisWorkbook"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"lanza_salida"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TestMacro()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MsgBox("Hi there! Greetings from the Netherlands.")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saludo()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MsgBox("Hola Mundo!!")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lanza_calculadora()</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Shell("calc.exe")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lanza_explorer()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Shell("explorer.exe")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lanza_notepad()</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Shell("Notepad.exe", windowstyle:=VbAppWinStyle.vbNormalFocus)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lanza_menus2()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frmMenus2.Show()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Sub lanza_menus3()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frmMenus3.Show()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lanza_salida()</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Unload(frmMenuPral)</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C45D57">
      <w:pPr>
        <w:pStyle w:val="TextoCorrido"/>
      </w:pPr>
      <w:r>
        <w:t xml:space="preserve">Para la invocación de este menú, hemos visto que en el evento clic del botón </w:t>
      </w:r>
      <w:r w:rsidRPr="00ED5904">
        <w:rPr>
          <w:b/>
        </w:rPr>
        <w:t>btnMenu1</w:t>
      </w:r>
      <w:r>
        <w:t xml:space="preserve"> del formulario principal (</w:t>
      </w:r>
      <w:r w:rsidRPr="00ED5904">
        <w:rPr>
          <w:b/>
        </w:rPr>
        <w:t>frmMenuPral</w:t>
      </w:r>
      <w:r>
        <w:t>), hemos colocado el siguiente código: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mod01.CrearMenu()</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C45D57">
      <w:pPr>
        <w:pStyle w:val="TextoCorrido"/>
      </w:pPr>
      <w:r>
        <w:t>Al hacer clic sobre el botón cuya etiqueta indica ‘Menu 1’, vemos que aparece un menú flotante el cual podemos ir expandiendo tal y como se muestra en la siguiente imagen:</w:t>
      </w:r>
    </w:p>
    <w:p w:rsidR="00C45D57" w:rsidRDefault="00C45D57" w:rsidP="008C30D9">
      <w:pPr>
        <w:pStyle w:val="TextoCorrido"/>
        <w:ind w:firstLine="0"/>
        <w:jc w:val="center"/>
      </w:pPr>
      <w:r>
        <w:rPr>
          <w:noProof/>
        </w:rPr>
        <w:drawing>
          <wp:inline distT="0" distB="0" distL="0" distR="0" wp14:anchorId="63333689" wp14:editId="3EC01B2F">
            <wp:extent cx="3954483" cy="2004814"/>
            <wp:effectExtent l="0" t="0" r="8255" b="0"/>
            <wp:docPr id="1441" name="Imagen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09">
                      <a:extLst>
                        <a:ext uri="{28A0092B-C50C-407E-A947-70E740481C1C}">
                          <a14:useLocalDpi xmlns:a14="http://schemas.microsoft.com/office/drawing/2010/main" val="0"/>
                        </a:ext>
                      </a:extLst>
                    </a:blip>
                    <a:srcRect/>
                    <a:stretch>
                      <a:fillRect/>
                    </a:stretch>
                  </pic:blipFill>
                  <pic:spPr bwMode="auto">
                    <a:xfrm>
                      <a:off x="0" y="0"/>
                      <a:ext cx="3966489" cy="2010901"/>
                    </a:xfrm>
                    <a:prstGeom prst="rect">
                      <a:avLst/>
                    </a:prstGeom>
                    <a:noFill/>
                    <a:ln>
                      <a:noFill/>
                    </a:ln>
                  </pic:spPr>
                </pic:pic>
              </a:graphicData>
            </a:graphic>
          </wp:inline>
        </w:drawing>
      </w:r>
    </w:p>
    <w:p w:rsidR="00C45D57" w:rsidRDefault="00C45D57" w:rsidP="00C45D57">
      <w:pPr>
        <w:pStyle w:val="TextoCorrido"/>
      </w:pPr>
      <w:r>
        <w:t>En función de la  opción que seleccionemos, se ejecutará una cosa u otra. A modo de resumen, las acciones asociadas a cada opción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59"/>
        <w:gridCol w:w="3528"/>
      </w:tblGrid>
      <w:tr w:rsidR="00C45D57" w:rsidRPr="00EC7E42" w:rsidTr="00CA5FFA">
        <w:trPr>
          <w:jc w:val="center"/>
        </w:trPr>
        <w:tc>
          <w:tcPr>
            <w:tcW w:w="0" w:type="auto"/>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Opción</w:t>
            </w:r>
          </w:p>
        </w:tc>
        <w:tc>
          <w:tcPr>
            <w:tcW w:w="0" w:type="auto"/>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Acción</w:t>
            </w:r>
          </w:p>
        </w:tc>
      </w:tr>
      <w:tr w:rsidR="00C45D57" w:rsidRPr="00715447" w:rsidTr="00CA5FFA">
        <w:trPr>
          <w:jc w:val="center"/>
        </w:trPr>
        <w:tc>
          <w:tcPr>
            <w:tcW w:w="0" w:type="auto"/>
            <w:shd w:val="clear" w:color="auto" w:fill="auto"/>
            <w:vAlign w:val="center"/>
          </w:tcPr>
          <w:p w:rsidR="00C45D57" w:rsidRPr="00E66D79" w:rsidRDefault="00C45D57" w:rsidP="00CA5FFA">
            <w:r>
              <w:t>1 Calculadora</w:t>
            </w:r>
          </w:p>
        </w:tc>
        <w:tc>
          <w:tcPr>
            <w:tcW w:w="0" w:type="auto"/>
            <w:vAlign w:val="center"/>
          </w:tcPr>
          <w:p w:rsidR="00C45D57" w:rsidRPr="00E66D79" w:rsidRDefault="00C45D57" w:rsidP="00CA5FFA">
            <w:pPr>
              <w:ind w:firstLine="381"/>
            </w:pPr>
            <w:r>
              <w:t>Ejecuta la calculadora.</w:t>
            </w:r>
          </w:p>
        </w:tc>
      </w:tr>
      <w:tr w:rsidR="00C45D57" w:rsidRPr="00715447" w:rsidTr="00CA5FFA">
        <w:trPr>
          <w:jc w:val="center"/>
        </w:trPr>
        <w:tc>
          <w:tcPr>
            <w:tcW w:w="0" w:type="auto"/>
            <w:shd w:val="clear" w:color="auto" w:fill="auto"/>
            <w:vAlign w:val="center"/>
          </w:tcPr>
          <w:p w:rsidR="00C45D57" w:rsidRPr="00E66D79" w:rsidRDefault="00C45D57" w:rsidP="00CA5FFA">
            <w:r>
              <w:t>2 Saludo</w:t>
            </w:r>
          </w:p>
        </w:tc>
        <w:tc>
          <w:tcPr>
            <w:tcW w:w="0" w:type="auto"/>
            <w:vAlign w:val="center"/>
          </w:tcPr>
          <w:p w:rsidR="00C45D57" w:rsidRPr="00E66D79" w:rsidRDefault="00C45D57" w:rsidP="00CA5FFA">
            <w:pPr>
              <w:ind w:firstLine="381"/>
            </w:pPr>
            <w:r>
              <w:t xml:space="preserve">Muestra un cuadro de mensaje </w:t>
            </w:r>
            <w:r>
              <w:lastRenderedPageBreak/>
              <w:t>con un saludo.</w:t>
            </w:r>
          </w:p>
        </w:tc>
      </w:tr>
      <w:tr w:rsidR="00C45D57" w:rsidRPr="00715447" w:rsidTr="00CA5FFA">
        <w:trPr>
          <w:jc w:val="center"/>
        </w:trPr>
        <w:tc>
          <w:tcPr>
            <w:tcW w:w="0" w:type="auto"/>
            <w:shd w:val="clear" w:color="auto" w:fill="auto"/>
            <w:vAlign w:val="center"/>
          </w:tcPr>
          <w:p w:rsidR="00C45D57" w:rsidRDefault="00C45D57" w:rsidP="00CA5FFA">
            <w:r>
              <w:lastRenderedPageBreak/>
              <w:t>Formularios</w:t>
            </w:r>
          </w:p>
        </w:tc>
        <w:tc>
          <w:tcPr>
            <w:tcW w:w="0" w:type="auto"/>
            <w:vAlign w:val="center"/>
          </w:tcPr>
          <w:p w:rsidR="00C45D57" w:rsidRDefault="00C45D57" w:rsidP="00CA5FFA">
            <w:pPr>
              <w:ind w:firstLine="381"/>
            </w:pPr>
            <w:r>
              <w:t>Despliega un menú de opciones.</w:t>
            </w:r>
          </w:p>
        </w:tc>
      </w:tr>
      <w:tr w:rsidR="00C45D57" w:rsidRPr="00715447" w:rsidTr="00CA5FFA">
        <w:trPr>
          <w:jc w:val="center"/>
        </w:trPr>
        <w:tc>
          <w:tcPr>
            <w:tcW w:w="0" w:type="auto"/>
            <w:shd w:val="clear" w:color="auto" w:fill="auto"/>
            <w:vAlign w:val="center"/>
          </w:tcPr>
          <w:p w:rsidR="00C45D57" w:rsidRDefault="00C45D57" w:rsidP="00CA5FFA">
            <w:r>
              <w:t>Formularios – Menús de tipo 1</w:t>
            </w:r>
          </w:p>
        </w:tc>
        <w:tc>
          <w:tcPr>
            <w:tcW w:w="0" w:type="auto"/>
            <w:vAlign w:val="center"/>
          </w:tcPr>
          <w:p w:rsidR="00C45D57" w:rsidRDefault="00C45D57" w:rsidP="00CA5FFA">
            <w:pPr>
              <w:ind w:firstLine="381"/>
            </w:pPr>
            <w:r>
              <w:t>Invoca al segundo ejemplo de menús.</w:t>
            </w:r>
          </w:p>
        </w:tc>
      </w:tr>
      <w:tr w:rsidR="00C45D57" w:rsidRPr="00715447" w:rsidTr="00CA5FFA">
        <w:trPr>
          <w:jc w:val="center"/>
        </w:trPr>
        <w:tc>
          <w:tcPr>
            <w:tcW w:w="0" w:type="auto"/>
            <w:shd w:val="clear" w:color="auto" w:fill="auto"/>
            <w:vAlign w:val="center"/>
          </w:tcPr>
          <w:p w:rsidR="00C45D57" w:rsidRDefault="00C45D57" w:rsidP="00CA5FFA">
            <w:r>
              <w:t>Formularios – Menús de tipo 2</w:t>
            </w:r>
          </w:p>
        </w:tc>
        <w:tc>
          <w:tcPr>
            <w:tcW w:w="0" w:type="auto"/>
            <w:vAlign w:val="center"/>
          </w:tcPr>
          <w:p w:rsidR="00C45D57" w:rsidRDefault="00C45D57" w:rsidP="00CA5FFA">
            <w:pPr>
              <w:ind w:firstLine="381"/>
            </w:pPr>
            <w:r>
              <w:t>Invoca al tercer ejemplo de menús.</w:t>
            </w:r>
          </w:p>
        </w:tc>
      </w:tr>
      <w:tr w:rsidR="00C45D57" w:rsidRPr="00715447" w:rsidTr="00CA5FFA">
        <w:trPr>
          <w:jc w:val="center"/>
        </w:trPr>
        <w:tc>
          <w:tcPr>
            <w:tcW w:w="0" w:type="auto"/>
            <w:shd w:val="clear" w:color="auto" w:fill="auto"/>
            <w:vAlign w:val="center"/>
          </w:tcPr>
          <w:p w:rsidR="00C45D57" w:rsidRDefault="00C45D57" w:rsidP="00CA5FFA">
            <w:r>
              <w:t>Formularios – Mas submenús</w:t>
            </w:r>
          </w:p>
        </w:tc>
        <w:tc>
          <w:tcPr>
            <w:tcW w:w="0" w:type="auto"/>
            <w:vAlign w:val="center"/>
          </w:tcPr>
          <w:p w:rsidR="00C45D57" w:rsidRDefault="00C45D57" w:rsidP="00CA5FFA">
            <w:pPr>
              <w:ind w:firstLine="381"/>
            </w:pPr>
            <w:r>
              <w:t>Despliega un submenú de opciones.</w:t>
            </w:r>
          </w:p>
        </w:tc>
      </w:tr>
      <w:tr w:rsidR="00C45D57" w:rsidRPr="00715447" w:rsidTr="00CA5FFA">
        <w:trPr>
          <w:jc w:val="center"/>
        </w:trPr>
        <w:tc>
          <w:tcPr>
            <w:tcW w:w="0" w:type="auto"/>
            <w:shd w:val="clear" w:color="auto" w:fill="auto"/>
            <w:vAlign w:val="center"/>
          </w:tcPr>
          <w:p w:rsidR="00C45D57" w:rsidRDefault="00C45D57" w:rsidP="00CA5FFA">
            <w:r>
              <w:t>Formularios – Mas submenús – 1 Calculadora</w:t>
            </w:r>
          </w:p>
        </w:tc>
        <w:tc>
          <w:tcPr>
            <w:tcW w:w="0" w:type="auto"/>
            <w:vAlign w:val="center"/>
          </w:tcPr>
          <w:p w:rsidR="00C45D57" w:rsidRDefault="00C45D57" w:rsidP="00CA5FFA">
            <w:pPr>
              <w:ind w:firstLine="381"/>
            </w:pPr>
            <w:r>
              <w:t>Ejecuta la calculadora.</w:t>
            </w:r>
          </w:p>
        </w:tc>
      </w:tr>
      <w:tr w:rsidR="00C45D57" w:rsidRPr="00715447" w:rsidTr="00CA5FFA">
        <w:trPr>
          <w:jc w:val="center"/>
        </w:trPr>
        <w:tc>
          <w:tcPr>
            <w:tcW w:w="0" w:type="auto"/>
            <w:shd w:val="clear" w:color="auto" w:fill="auto"/>
            <w:vAlign w:val="center"/>
          </w:tcPr>
          <w:p w:rsidR="00C45D57" w:rsidRDefault="00C45D57" w:rsidP="00CA5FFA">
            <w:r>
              <w:t>Formularios – Mas submenús – 2 Notepad</w:t>
            </w:r>
          </w:p>
        </w:tc>
        <w:tc>
          <w:tcPr>
            <w:tcW w:w="0" w:type="auto"/>
            <w:vAlign w:val="center"/>
          </w:tcPr>
          <w:p w:rsidR="00C45D57" w:rsidRDefault="00C45D57" w:rsidP="00CA5FFA">
            <w:pPr>
              <w:ind w:firstLine="381"/>
            </w:pPr>
            <w:r>
              <w:t>Ejecuta el Bloc de notas.</w:t>
            </w:r>
          </w:p>
        </w:tc>
      </w:tr>
      <w:tr w:rsidR="00C45D57" w:rsidRPr="00715447" w:rsidTr="00CA5FFA">
        <w:trPr>
          <w:jc w:val="center"/>
        </w:trPr>
        <w:tc>
          <w:tcPr>
            <w:tcW w:w="0" w:type="auto"/>
            <w:shd w:val="clear" w:color="auto" w:fill="auto"/>
            <w:vAlign w:val="center"/>
          </w:tcPr>
          <w:p w:rsidR="00C45D57" w:rsidRDefault="00C45D57" w:rsidP="00CA5FFA">
            <w:r>
              <w:t>Formularios – Mas submenús – 3 Explorador de Windows</w:t>
            </w:r>
          </w:p>
        </w:tc>
        <w:tc>
          <w:tcPr>
            <w:tcW w:w="0" w:type="auto"/>
            <w:vAlign w:val="center"/>
          </w:tcPr>
          <w:p w:rsidR="00C45D57" w:rsidRDefault="00C45D57" w:rsidP="00CA5FFA">
            <w:pPr>
              <w:ind w:firstLine="381"/>
            </w:pPr>
            <w:r>
              <w:t>Ejecuta el Explorador de Windows.</w:t>
            </w:r>
          </w:p>
        </w:tc>
      </w:tr>
      <w:tr w:rsidR="00C45D57" w:rsidRPr="00715447" w:rsidTr="00CA5FFA">
        <w:trPr>
          <w:jc w:val="center"/>
        </w:trPr>
        <w:tc>
          <w:tcPr>
            <w:tcW w:w="0" w:type="auto"/>
            <w:shd w:val="clear" w:color="auto" w:fill="auto"/>
            <w:vAlign w:val="center"/>
          </w:tcPr>
          <w:p w:rsidR="00C45D57" w:rsidRDefault="00C45D57" w:rsidP="00CA5FFA">
            <w:r>
              <w:t>3 Salir</w:t>
            </w:r>
          </w:p>
        </w:tc>
        <w:tc>
          <w:tcPr>
            <w:tcW w:w="0" w:type="auto"/>
            <w:vAlign w:val="center"/>
          </w:tcPr>
          <w:p w:rsidR="00C45D57" w:rsidRDefault="00C45D57" w:rsidP="00CA5FFA">
            <w:pPr>
              <w:ind w:firstLine="381"/>
            </w:pPr>
            <w:r>
              <w:t>Cierra el formulario principal (</w:t>
            </w:r>
            <w:r w:rsidRPr="00B679E0">
              <w:rPr>
                <w:b/>
              </w:rPr>
              <w:t>frmMenuPral</w:t>
            </w:r>
            <w:r>
              <w:t>).</w:t>
            </w:r>
          </w:p>
        </w:tc>
      </w:tr>
    </w:tbl>
    <w:p w:rsidR="00C45D57" w:rsidRDefault="00C45D57" w:rsidP="00C45D57">
      <w:pPr>
        <w:pStyle w:val="TextoCorrido"/>
      </w:pPr>
    </w:p>
    <w:p w:rsidR="00C45D57" w:rsidRDefault="00C45D57" w:rsidP="00ED6537">
      <w:pPr>
        <w:pStyle w:val="Ttulo3"/>
      </w:pPr>
      <w:bookmarkStart w:id="1349" w:name="_Toc336066784"/>
      <w:r>
        <w:t>Elementos del formulario para menu 2</w:t>
      </w:r>
      <w:bookmarkEnd w:id="1349"/>
    </w:p>
    <w:p w:rsidR="00C45D57" w:rsidRDefault="00C45D57" w:rsidP="00C45D57">
      <w:pPr>
        <w:pStyle w:val="TextoCorrido"/>
      </w:pPr>
      <w:r>
        <w:t xml:space="preserve">El formulario para el menú 2 (denominado </w:t>
      </w:r>
      <w:r w:rsidRPr="0096548B">
        <w:rPr>
          <w:b/>
        </w:rPr>
        <w:t>frm</w:t>
      </w:r>
      <w:r>
        <w:rPr>
          <w:b/>
        </w:rPr>
        <w:t>Menus2</w:t>
      </w:r>
      <w:r>
        <w:t>) contiene los siguientes elementos:</w:t>
      </w:r>
    </w:p>
    <w:p w:rsidR="00C45D57" w:rsidRDefault="00C45D57" w:rsidP="00C45D57">
      <w:pPr>
        <w:pStyle w:val="TextoCorrido"/>
        <w:ind w:firstLine="0"/>
        <w:jc w:val="center"/>
        <w:rPr>
          <w:noProof/>
        </w:rPr>
      </w:pPr>
      <w:r>
        <w:rPr>
          <w:noProof/>
        </w:rPr>
        <w:lastRenderedPageBreak/>
        <w:drawing>
          <wp:inline distT="0" distB="0" distL="0" distR="0" wp14:anchorId="6ADFA5C0" wp14:editId="20E6A220">
            <wp:extent cx="4681220" cy="2838450"/>
            <wp:effectExtent l="0" t="0" r="5080" b="0"/>
            <wp:docPr id="1442" name="Imagen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681220" cy="2838450"/>
                    </a:xfrm>
                    <a:prstGeom prst="rect">
                      <a:avLst/>
                    </a:prstGeom>
                    <a:noFill/>
                    <a:ln>
                      <a:noFill/>
                    </a:ln>
                  </pic:spPr>
                </pic:pic>
              </a:graphicData>
            </a:graphic>
          </wp:inline>
        </w:drawing>
      </w:r>
    </w:p>
    <w:p w:rsidR="00C45D57" w:rsidRDefault="00C45D57" w:rsidP="00ED6537">
      <w:pPr>
        <w:pStyle w:val="Ttulo3"/>
      </w:pPr>
      <w:bookmarkStart w:id="1350" w:name="_Toc336066785"/>
      <w:r>
        <w:t>Ejecución del formulario para menu 2</w:t>
      </w:r>
      <w:bookmarkEnd w:id="1350"/>
    </w:p>
    <w:p w:rsidR="00C45D57" w:rsidRDefault="00C45D57" w:rsidP="00C45D57">
      <w:pPr>
        <w:pStyle w:val="TextoCorrido"/>
      </w:pPr>
      <w:r>
        <w:t>Al ejecutar el formulario, vemos lo siguiente:</w:t>
      </w:r>
    </w:p>
    <w:p w:rsidR="00C45D57" w:rsidRDefault="00C45D57" w:rsidP="00C45D57">
      <w:pPr>
        <w:pStyle w:val="TextoCorrido"/>
        <w:ind w:firstLine="0"/>
        <w:jc w:val="center"/>
        <w:rPr>
          <w:noProof/>
        </w:rPr>
      </w:pPr>
      <w:r>
        <w:rPr>
          <w:noProof/>
        </w:rPr>
        <w:drawing>
          <wp:inline distT="0" distB="0" distL="0" distR="0" wp14:anchorId="4AE66457" wp14:editId="03A438B9">
            <wp:extent cx="2054431" cy="1538445"/>
            <wp:effectExtent l="0" t="0" r="3175" b="5080"/>
            <wp:docPr id="14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2065545" cy="1546768"/>
                    </a:xfrm>
                    <a:prstGeom prst="rect">
                      <a:avLst/>
                    </a:prstGeom>
                    <a:noFill/>
                    <a:ln>
                      <a:noFill/>
                    </a:ln>
                  </pic:spPr>
                </pic:pic>
              </a:graphicData>
            </a:graphic>
          </wp:inline>
        </w:drawing>
      </w:r>
    </w:p>
    <w:p w:rsidR="00C45D57" w:rsidRDefault="00C45D57" w:rsidP="00C45D57">
      <w:pPr>
        <w:pStyle w:val="TextoCorrido"/>
        <w:rPr>
          <w:noProof/>
        </w:rPr>
      </w:pPr>
      <w:r>
        <w:rPr>
          <w:noProof/>
        </w:rPr>
        <w:t>En función del menú que seleccionemos, se despliegan unas opciones u otras. La idea es mantener los controles no visibles e ir haciendolos visibles según las acciones que se realicen. De esta forma, podemos conseguir el siguiente efecto:</w:t>
      </w:r>
    </w:p>
    <w:p w:rsidR="00C45D57" w:rsidRDefault="00C45D57" w:rsidP="00C45D57">
      <w:pPr>
        <w:pStyle w:val="TextoCorrido"/>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7"/>
        <w:gridCol w:w="3617"/>
      </w:tblGrid>
      <w:tr w:rsidR="00C45D57" w:rsidTr="00CA5FFA">
        <w:trPr>
          <w:jc w:val="center"/>
        </w:trPr>
        <w:tc>
          <w:tcPr>
            <w:tcW w:w="0" w:type="auto"/>
            <w:shd w:val="clear" w:color="auto" w:fill="auto"/>
            <w:vAlign w:val="center"/>
          </w:tcPr>
          <w:p w:rsidR="00C45D57" w:rsidRDefault="00C45D57" w:rsidP="00CA5FFA">
            <w:pPr>
              <w:pStyle w:val="TextoCorrido"/>
              <w:ind w:firstLine="0"/>
              <w:jc w:val="center"/>
            </w:pPr>
            <w:r>
              <w:rPr>
                <w:noProof/>
              </w:rPr>
              <w:lastRenderedPageBreak/>
              <w:drawing>
                <wp:inline distT="0" distB="0" distL="0" distR="0" wp14:anchorId="4E20BFE3" wp14:editId="596E4786">
                  <wp:extent cx="2160000" cy="1619857"/>
                  <wp:effectExtent l="0" t="0" r="0" b="0"/>
                  <wp:docPr id="14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2160000" cy="1619857"/>
                          </a:xfrm>
                          <a:prstGeom prst="rect">
                            <a:avLst/>
                          </a:prstGeom>
                          <a:noFill/>
                          <a:ln>
                            <a:noFill/>
                          </a:ln>
                        </pic:spPr>
                      </pic:pic>
                    </a:graphicData>
                  </a:graphic>
                </wp:inline>
              </w:drawing>
            </w:r>
          </w:p>
        </w:tc>
        <w:tc>
          <w:tcPr>
            <w:tcW w:w="0" w:type="auto"/>
            <w:shd w:val="clear" w:color="auto" w:fill="auto"/>
            <w:vAlign w:val="center"/>
          </w:tcPr>
          <w:p w:rsidR="00C45D57" w:rsidRDefault="00C45D57" w:rsidP="00CA5FFA">
            <w:pPr>
              <w:pStyle w:val="TextoCorrido"/>
              <w:ind w:firstLine="0"/>
              <w:jc w:val="center"/>
            </w:pPr>
            <w:r>
              <w:rPr>
                <w:noProof/>
              </w:rPr>
              <w:drawing>
                <wp:inline distT="0" distB="0" distL="0" distR="0" wp14:anchorId="76BAB445" wp14:editId="73A2BE0A">
                  <wp:extent cx="2160000" cy="1619857"/>
                  <wp:effectExtent l="0" t="0" r="0" b="0"/>
                  <wp:docPr id="14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13">
                            <a:extLst>
                              <a:ext uri="{28A0092B-C50C-407E-A947-70E740481C1C}">
                                <a14:useLocalDpi xmlns:a14="http://schemas.microsoft.com/office/drawing/2010/main" val="0"/>
                              </a:ext>
                            </a:extLst>
                          </a:blip>
                          <a:srcRect/>
                          <a:stretch>
                            <a:fillRect/>
                          </a:stretch>
                        </pic:blipFill>
                        <pic:spPr bwMode="auto">
                          <a:xfrm>
                            <a:off x="0" y="0"/>
                            <a:ext cx="2160000" cy="1619857"/>
                          </a:xfrm>
                          <a:prstGeom prst="rect">
                            <a:avLst/>
                          </a:prstGeom>
                          <a:noFill/>
                          <a:ln>
                            <a:noFill/>
                          </a:ln>
                        </pic:spPr>
                      </pic:pic>
                    </a:graphicData>
                  </a:graphic>
                </wp:inline>
              </w:drawing>
            </w:r>
          </w:p>
        </w:tc>
      </w:tr>
    </w:tbl>
    <w:p w:rsidR="00C45D57" w:rsidRDefault="00C45D57" w:rsidP="00ED6537">
      <w:pPr>
        <w:pStyle w:val="Ttulo3"/>
      </w:pPr>
      <w:bookmarkStart w:id="1351" w:name="_Toc336066786"/>
      <w:r>
        <w:t>Código fuente del formulario para menu 2</w:t>
      </w:r>
      <w:bookmarkEnd w:id="1351"/>
    </w:p>
    <w:p w:rsidR="00C45D57" w:rsidRDefault="00C45D57" w:rsidP="00C45D57">
      <w:pPr>
        <w:pStyle w:val="TextoCorrido"/>
      </w:pPr>
      <w:r>
        <w:t>El código asociado a este formulario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Option</w:t>
            </w:r>
            <w:r w:rsidR="00624581" w:rsidRPr="00CC0FF5">
              <w:rPr>
                <w:rFonts w:ascii="Courier New" w:hAnsi="Courier New" w:cs="Courier New"/>
                <w:sz w:val="18"/>
                <w:szCs w:val="18"/>
                <w:lang w:val="en-US"/>
              </w:rPr>
              <w:fldChar w:fldCharType="begin"/>
            </w:r>
            <w:r w:rsidR="00624581" w:rsidRPr="00874662">
              <w:rPr>
                <w:rFonts w:ascii="Courier New" w:hAnsi="Courier New" w:cs="Courier New"/>
                <w:sz w:val="18"/>
                <w:szCs w:val="18"/>
              </w:rPr>
              <w:instrText xml:space="preserve"> XE "Option" </w:instrText>
            </w:r>
            <w:r w:rsidR="00624581" w:rsidRPr="00CC0FF5">
              <w:rPr>
                <w:rFonts w:ascii="Courier New" w:hAnsi="Courier New" w:cs="Courier New"/>
                <w:sz w:val="18"/>
                <w:szCs w:val="18"/>
                <w:lang w:val="en-US"/>
              </w:rPr>
              <w:fldChar w:fldCharType="end"/>
            </w:r>
            <w:r w:rsidRPr="00874662">
              <w:rPr>
                <w:rFonts w:ascii="Courier New" w:hAnsi="Courier New" w:cs="Courier New"/>
                <w:sz w:val="18"/>
                <w:szCs w:val="18"/>
              </w:rPr>
              <w:t xml:space="preserve"> Explicit On</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Public ver_menu1, ver_menu2, ver_submenu23 As Boolean</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btnm1op1_Click()</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llena_tb(ActiveControl.Name)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btnm1op2_Click()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btnm1op3_Click()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btnm2op1_Click()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btnm2op2_Click()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C45D57" w:rsidRPr="00874662" w:rsidRDefault="00C45D57" w:rsidP="00CC0FF5">
            <w:pPr>
              <w:pStyle w:val="TextoCorrido"/>
              <w:spacing w:after="0"/>
              <w:ind w:hanging="2"/>
              <w:jc w:val="left"/>
              <w:rPr>
                <w:rFonts w:ascii="Courier New" w:hAnsi="Courier New" w:cs="Courier New"/>
                <w:sz w:val="18"/>
                <w:szCs w:val="18"/>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btnm2op3_Click()</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Not (ver_submenu23)</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btnm2op3s1.Visible = ver_submenu23</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btnm2op3s2.Visible = ver_submenu23</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btnm2op3s3.Visible = ver_submenu23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btnm2op3s1_Click()</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btnm2op3s2_Click()</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btnm2op3s3_Click()</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Not (ver_menu1)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btnm1op1.Visible = ver_menu1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btnm1op2.Visible = ver_menu1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btnm1op3.Visible = ver_menu1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btnMenu2_Click()</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Not (ver_menu2)</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btnm2op1.Visible = ver_menu2</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btnm2op2.Visible = ver_menu2</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btnm2op3.Visible = ver_menu2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ocultar_submenus()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btnm1op1.Visible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btnm1op2.Visible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btnm1op3.Visible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btnm2op1.Visible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btnm2op2.Visible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btnm2op3s1.Visible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btnm2op3s2.Visible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btnm2op3s3.Visible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llena_tb(n As String)</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tbEvento.Text = 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ver_menu1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ver_submenu23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ED6537">
      <w:pPr>
        <w:pStyle w:val="Ttulo3"/>
      </w:pPr>
      <w:bookmarkStart w:id="1352" w:name="_Toc336066787"/>
      <w:r>
        <w:t>Elementos del formulario para menu 3</w:t>
      </w:r>
      <w:bookmarkEnd w:id="1352"/>
    </w:p>
    <w:p w:rsidR="00C45D57" w:rsidRDefault="00C45D57" w:rsidP="00C45D57">
      <w:pPr>
        <w:pStyle w:val="TextoCorrido"/>
      </w:pPr>
      <w:r>
        <w:t xml:space="preserve">El formulario para el menú 3 (denominado </w:t>
      </w:r>
      <w:r w:rsidRPr="0096548B">
        <w:rPr>
          <w:b/>
        </w:rPr>
        <w:t>frm</w:t>
      </w:r>
      <w:r>
        <w:rPr>
          <w:b/>
        </w:rPr>
        <w:t>Menus3</w:t>
      </w:r>
      <w:r>
        <w:t>) contiene los siguientes elementos:</w:t>
      </w:r>
    </w:p>
    <w:p w:rsidR="00C45D57" w:rsidRDefault="00C45D57" w:rsidP="00C45D57">
      <w:pPr>
        <w:pStyle w:val="TextoCorrido"/>
        <w:ind w:firstLine="0"/>
        <w:jc w:val="center"/>
      </w:pPr>
      <w:r>
        <w:rPr>
          <w:noProof/>
        </w:rPr>
        <w:drawing>
          <wp:inline distT="0" distB="0" distL="0" distR="0" wp14:anchorId="456172F4" wp14:editId="4683D514">
            <wp:extent cx="4680000" cy="1220438"/>
            <wp:effectExtent l="0" t="0" r="6350" b="0"/>
            <wp:docPr id="1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680000" cy="1220438"/>
                    </a:xfrm>
                    <a:prstGeom prst="rect">
                      <a:avLst/>
                    </a:prstGeom>
                    <a:noFill/>
                    <a:ln>
                      <a:noFill/>
                    </a:ln>
                  </pic:spPr>
                </pic:pic>
              </a:graphicData>
            </a:graphic>
          </wp:inline>
        </w:drawing>
      </w:r>
    </w:p>
    <w:p w:rsidR="00C45D57" w:rsidRPr="00DA2471" w:rsidRDefault="00C45D57" w:rsidP="00ED6537">
      <w:pPr>
        <w:pStyle w:val="Ttulo3"/>
      </w:pPr>
      <w:bookmarkStart w:id="1353" w:name="_Toc336066788"/>
      <w:r>
        <w:t>Ejecución del formulario para menu 3</w:t>
      </w:r>
      <w:bookmarkEnd w:id="1353"/>
    </w:p>
    <w:p w:rsidR="00C45D57" w:rsidRDefault="00C45D57" w:rsidP="00C45D57">
      <w:pPr>
        <w:pStyle w:val="TextoCorrido"/>
      </w:pPr>
      <w:r>
        <w:t>Este formulario, en ejecución presenta el siguiente aspecto:</w:t>
      </w:r>
    </w:p>
    <w:p w:rsidR="00C45D57" w:rsidRDefault="00C45D57" w:rsidP="00C45D57">
      <w:pPr>
        <w:pStyle w:val="TextoCorrido"/>
        <w:ind w:firstLine="0"/>
        <w:jc w:val="center"/>
        <w:rPr>
          <w:noProof/>
        </w:rPr>
      </w:pPr>
      <w:r>
        <w:rPr>
          <w:noProof/>
        </w:rPr>
        <w:drawing>
          <wp:inline distT="0" distB="0" distL="0" distR="0" wp14:anchorId="4A924352" wp14:editId="682D7F92">
            <wp:extent cx="3698240" cy="1310005"/>
            <wp:effectExtent l="0" t="0" r="0" b="4445"/>
            <wp:docPr id="1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15">
                      <a:extLst>
                        <a:ext uri="{28A0092B-C50C-407E-A947-70E740481C1C}">
                          <a14:useLocalDpi xmlns:a14="http://schemas.microsoft.com/office/drawing/2010/main" val="0"/>
                        </a:ext>
                      </a:extLst>
                    </a:blip>
                    <a:srcRect/>
                    <a:stretch>
                      <a:fillRect/>
                    </a:stretch>
                  </pic:blipFill>
                  <pic:spPr bwMode="auto">
                    <a:xfrm>
                      <a:off x="0" y="0"/>
                      <a:ext cx="3698240" cy="1310005"/>
                    </a:xfrm>
                    <a:prstGeom prst="rect">
                      <a:avLst/>
                    </a:prstGeom>
                    <a:noFill/>
                    <a:ln>
                      <a:noFill/>
                    </a:ln>
                  </pic:spPr>
                </pic:pic>
              </a:graphicData>
            </a:graphic>
          </wp:inline>
        </w:drawing>
      </w:r>
    </w:p>
    <w:p w:rsidR="00C45D57" w:rsidRDefault="00C45D57" w:rsidP="00C45D57">
      <w:pPr>
        <w:pStyle w:val="TextoCorrido"/>
        <w:rPr>
          <w:noProof/>
        </w:rPr>
      </w:pPr>
      <w:r>
        <w:rPr>
          <w:noProof/>
        </w:rPr>
        <w:lastRenderedPageBreak/>
        <w:t>Este ejemplo es muy simple y lo que se propone para organizar las opciones es un panel que muestre una zona determinada del mismo y disponga de una barra de desplazamiento que permita mostrar las opciones que contiene. En este caso, definimos la propiedad Height del Frame a 60 y su propiedad ScrollHeight a 150. Cada vez que se selecciona una opción, en el cuadro de texto se muestra la opción escogida.</w:t>
      </w:r>
    </w:p>
    <w:p w:rsidR="00C45D57" w:rsidRDefault="00C45D57" w:rsidP="00ED6537">
      <w:pPr>
        <w:pStyle w:val="Ttulo3"/>
      </w:pPr>
      <w:bookmarkStart w:id="1354" w:name="_Toc336066789"/>
      <w:r>
        <w:t>Código fuente del formulario para menu 2</w:t>
      </w:r>
      <w:bookmarkEnd w:id="1354"/>
    </w:p>
    <w:p w:rsidR="00C45D57" w:rsidRDefault="00C45D57" w:rsidP="00C45D57">
      <w:pPr>
        <w:pStyle w:val="TextoCorrido"/>
      </w:pPr>
      <w:r>
        <w:t>El código asociado a este formulario es el siguiente:</w:t>
      </w:r>
    </w:p>
    <w:tbl>
      <w:tblPr>
        <w:tblStyle w:val="Tablaconcuadrcula"/>
        <w:tblW w:w="0" w:type="auto"/>
        <w:tblLook w:val="04A0" w:firstRow="1" w:lastRow="0" w:firstColumn="1" w:lastColumn="0" w:noHBand="0" w:noVBand="1"/>
      </w:tblPr>
      <w:tblGrid>
        <w:gridCol w:w="7587"/>
      </w:tblGrid>
      <w:tr w:rsidR="00C45D57" w:rsidRPr="007C7102" w:rsidTr="00CA5FFA">
        <w:tc>
          <w:tcPr>
            <w:tcW w:w="8644" w:type="dxa"/>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OptionButton1_Click()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tbOpcion.Text = "Opcion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OptionButton2_Click()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tbOpcion.Text = "Opcion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OptionButton3_Click()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tbOpcion.Text = "Opcion 3"</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OptionButton4_Click()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tbOpcion.Text = "Opcion 4"</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OptionButton5_Click()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tbOpcion.Text = "Opcion 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OptionButton6_Click()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tbOpcion.Text = "Opcion 6"</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Pr="006F78F9" w:rsidRDefault="00C45D57" w:rsidP="00C45D57">
      <w:pPr>
        <w:pStyle w:val="TextoCorrido"/>
        <w:rPr>
          <w:lang w:val="en-US"/>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D83D46" w:rsidTr="00CA5FFA">
        <w:tc>
          <w:tcPr>
            <w:tcW w:w="8644" w:type="dxa"/>
          </w:tcPr>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lanza_ejecutar()</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frmMenuPral.Show()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pPr>
    </w:p>
    <w:p w:rsidR="00C45D57" w:rsidRDefault="00C45D57" w:rsidP="00DC66CA">
      <w:pPr>
        <w:pStyle w:val="Ttulo2"/>
        <w:ind w:hanging="940"/>
      </w:pPr>
      <w:bookmarkStart w:id="1355" w:name="_Toc336066790"/>
      <w:bookmarkStart w:id="1356" w:name="_Toc337380398"/>
      <w:r>
        <w:lastRenderedPageBreak/>
        <w:t>Animación</w:t>
      </w:r>
      <w:bookmarkEnd w:id="1355"/>
      <w:bookmarkEnd w:id="1356"/>
    </w:p>
    <w:p w:rsidR="00C45D57" w:rsidRDefault="00C45D57" w:rsidP="00C45D57">
      <w:pPr>
        <w:pStyle w:val="TextoCorrido"/>
      </w:pPr>
      <w:r>
        <w:t>Este ejemplo muestra un botón que va cambiando de posición y va rebotando con los laterales de la ventana en la que se halla.</w:t>
      </w:r>
    </w:p>
    <w:p w:rsidR="00C45D57" w:rsidRDefault="00C45D57" w:rsidP="00C45D57">
      <w:pPr>
        <w:pStyle w:val="TextoCorrido"/>
      </w:pPr>
      <w:r>
        <w:t>Se apoya en una ventana de control que permite cambiar algunas características como son el color del botón, la velocidad con la que se mueve y el tamaño de la ventana que lo contiene.</w:t>
      </w:r>
    </w:p>
    <w:p w:rsidR="00C45D57" w:rsidRDefault="00C45D57" w:rsidP="00ED6537">
      <w:pPr>
        <w:pStyle w:val="Ttulo3"/>
      </w:pPr>
      <w:bookmarkStart w:id="1357" w:name="_Toc336066791"/>
      <w:r>
        <w:t>Elementos del formulario</w:t>
      </w:r>
      <w:bookmarkEnd w:id="1357"/>
    </w:p>
    <w:p w:rsidR="00C45D57" w:rsidRDefault="00C45D57" w:rsidP="00C45D57">
      <w:pPr>
        <w:pStyle w:val="TextoCorrido"/>
      </w:pPr>
      <w:r>
        <w:t xml:space="preserve">El formulario principal (denominado </w:t>
      </w:r>
      <w:r w:rsidRPr="0096548B">
        <w:rPr>
          <w:b/>
        </w:rPr>
        <w:t>frm</w:t>
      </w:r>
      <w:r>
        <w:rPr>
          <w:b/>
        </w:rPr>
        <w:t>Animacion</w:t>
      </w:r>
      <w:r>
        <w:t>) contiene los siguientes elementos:</w:t>
      </w:r>
    </w:p>
    <w:p w:rsidR="00C45D57" w:rsidRDefault="00C45D57" w:rsidP="00C45D57">
      <w:pPr>
        <w:pStyle w:val="TextoCorrido"/>
        <w:ind w:firstLine="0"/>
        <w:jc w:val="center"/>
      </w:pPr>
      <w:r>
        <w:rPr>
          <w:noProof/>
        </w:rPr>
        <w:drawing>
          <wp:inline distT="0" distB="0" distL="0" distR="0" wp14:anchorId="3483FBA0" wp14:editId="4658FF11">
            <wp:extent cx="4231758" cy="2270293"/>
            <wp:effectExtent l="0" t="0" r="0" b="0"/>
            <wp:docPr id="1448" name="Imagen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224774" cy="2266546"/>
                    </a:xfrm>
                    <a:prstGeom prst="rect">
                      <a:avLst/>
                    </a:prstGeom>
                    <a:noFill/>
                    <a:ln>
                      <a:noFill/>
                    </a:ln>
                  </pic:spPr>
                </pic:pic>
              </a:graphicData>
            </a:graphic>
          </wp:inline>
        </w:drawing>
      </w:r>
    </w:p>
    <w:p w:rsidR="00C45D57" w:rsidRDefault="00C45D57" w:rsidP="00C45D57">
      <w:pPr>
        <w:pStyle w:val="TextoCorrido"/>
      </w:pPr>
      <w:r>
        <w:t>Al hacer clic sobre la pantalla, se muestra una ventana que permite cambiar ciertas características como hemos comentado anteriormente. Dicha ventana (frmControl) , posee los siguientes elementos:</w:t>
      </w:r>
    </w:p>
    <w:p w:rsidR="00C45D57" w:rsidRDefault="00C45D57" w:rsidP="00C45D57">
      <w:pPr>
        <w:pStyle w:val="TextoCorrido"/>
        <w:ind w:firstLine="0"/>
        <w:jc w:val="center"/>
      </w:pPr>
      <w:r>
        <w:rPr>
          <w:noProof/>
        </w:rPr>
        <w:lastRenderedPageBreak/>
        <w:drawing>
          <wp:inline distT="0" distB="0" distL="0" distR="0" wp14:anchorId="5F3E1620" wp14:editId="6BE3B97E">
            <wp:extent cx="4681220" cy="2988945"/>
            <wp:effectExtent l="0" t="0" r="5080" b="1905"/>
            <wp:docPr id="1449" name="Imagen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4681220" cy="2988945"/>
                    </a:xfrm>
                    <a:prstGeom prst="rect">
                      <a:avLst/>
                    </a:prstGeom>
                    <a:noFill/>
                    <a:ln>
                      <a:noFill/>
                    </a:ln>
                  </pic:spPr>
                </pic:pic>
              </a:graphicData>
            </a:graphic>
          </wp:inline>
        </w:drawing>
      </w:r>
    </w:p>
    <w:p w:rsidR="00C45D57" w:rsidRDefault="00C45D57" w:rsidP="00ED6537">
      <w:pPr>
        <w:pStyle w:val="Ttulo3"/>
      </w:pPr>
      <w:bookmarkStart w:id="1358" w:name="_Toc336066792"/>
      <w:r>
        <w:t>Ejecución del formulario</w:t>
      </w:r>
      <w:bookmarkEnd w:id="1358"/>
    </w:p>
    <w:p w:rsidR="00C45D57" w:rsidRDefault="00C45D57" w:rsidP="00C45D57">
      <w:pPr>
        <w:pStyle w:val="TextoCorrido"/>
      </w:pPr>
      <w:r>
        <w:t>Al ejecutar el formulario principal (</w:t>
      </w:r>
      <w:r w:rsidRPr="00D37B55">
        <w:rPr>
          <w:b/>
        </w:rPr>
        <w:t>frmAnimacion</w:t>
      </w:r>
      <w:r>
        <w:t>) el siguiente mensaje:</w:t>
      </w:r>
    </w:p>
    <w:p w:rsidR="00C45D57" w:rsidRDefault="00C45D57" w:rsidP="00C45D57">
      <w:pPr>
        <w:pStyle w:val="TextoCorrido"/>
        <w:ind w:firstLine="0"/>
        <w:jc w:val="center"/>
        <w:rPr>
          <w:noProof/>
        </w:rPr>
      </w:pPr>
      <w:r>
        <w:rPr>
          <w:noProof/>
        </w:rPr>
        <w:drawing>
          <wp:inline distT="0" distB="0" distL="0" distR="0" wp14:anchorId="1A4FF7E2" wp14:editId="08E55C2B">
            <wp:extent cx="3016250" cy="1255395"/>
            <wp:effectExtent l="0" t="0" r="0" b="1905"/>
            <wp:docPr id="14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3016250" cy="1255395"/>
                    </a:xfrm>
                    <a:prstGeom prst="rect">
                      <a:avLst/>
                    </a:prstGeom>
                    <a:noFill/>
                    <a:ln>
                      <a:noFill/>
                    </a:ln>
                  </pic:spPr>
                </pic:pic>
              </a:graphicData>
            </a:graphic>
          </wp:inline>
        </w:drawing>
      </w:r>
    </w:p>
    <w:p w:rsidR="00C45D57" w:rsidRDefault="00C45D57" w:rsidP="00C45D57">
      <w:pPr>
        <w:pStyle w:val="TextoCorrido"/>
        <w:rPr>
          <w:noProof/>
        </w:rPr>
      </w:pPr>
      <w:r>
        <w:rPr>
          <w:noProof/>
        </w:rPr>
        <w:t>Una vez aceptado, aparece la siguiente ventana:</w:t>
      </w:r>
    </w:p>
    <w:p w:rsidR="00C45D57" w:rsidRDefault="00C45D57" w:rsidP="00C45D57">
      <w:pPr>
        <w:pStyle w:val="TextoCorrido"/>
        <w:ind w:firstLine="0"/>
        <w:jc w:val="center"/>
        <w:rPr>
          <w:noProof/>
        </w:rPr>
      </w:pPr>
      <w:r>
        <w:rPr>
          <w:noProof/>
        </w:rPr>
        <w:lastRenderedPageBreak/>
        <w:drawing>
          <wp:inline distT="0" distB="0" distL="0" distR="0" wp14:anchorId="620D8089" wp14:editId="3B08FA56">
            <wp:extent cx="2019935" cy="2019935"/>
            <wp:effectExtent l="0" t="0" r="0" b="0"/>
            <wp:docPr id="1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019935" cy="2019935"/>
                    </a:xfrm>
                    <a:prstGeom prst="rect">
                      <a:avLst/>
                    </a:prstGeom>
                    <a:noFill/>
                    <a:ln>
                      <a:noFill/>
                    </a:ln>
                  </pic:spPr>
                </pic:pic>
              </a:graphicData>
            </a:graphic>
          </wp:inline>
        </w:drawing>
      </w:r>
    </w:p>
    <w:p w:rsidR="00C45D57" w:rsidRDefault="00C45D57" w:rsidP="00C45D57">
      <w:pPr>
        <w:pStyle w:val="TextoCorrido"/>
        <w:rPr>
          <w:noProof/>
        </w:rPr>
      </w:pPr>
      <w:r>
        <w:rPr>
          <w:noProof/>
        </w:rPr>
        <w:t>Si hacemos clic sobre el botón, aparece un mensaje despidiendose del usuario y se cierra el formulario:</w:t>
      </w:r>
    </w:p>
    <w:p w:rsidR="00C45D57" w:rsidRDefault="00C45D57" w:rsidP="00C45D57">
      <w:pPr>
        <w:pStyle w:val="TextoCorrido"/>
        <w:ind w:firstLine="0"/>
        <w:jc w:val="center"/>
        <w:rPr>
          <w:noProof/>
        </w:rPr>
      </w:pPr>
      <w:r>
        <w:rPr>
          <w:noProof/>
        </w:rPr>
        <w:drawing>
          <wp:inline distT="0" distB="0" distL="0" distR="0" wp14:anchorId="627884AA" wp14:editId="44865C47">
            <wp:extent cx="1460500" cy="1460500"/>
            <wp:effectExtent l="0" t="0" r="6350" b="6350"/>
            <wp:docPr id="14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1460500" cy="1460500"/>
                    </a:xfrm>
                    <a:prstGeom prst="rect">
                      <a:avLst/>
                    </a:prstGeom>
                    <a:noFill/>
                    <a:ln>
                      <a:noFill/>
                    </a:ln>
                  </pic:spPr>
                </pic:pic>
              </a:graphicData>
            </a:graphic>
          </wp:inline>
        </w:drawing>
      </w:r>
    </w:p>
    <w:p w:rsidR="00C45D57" w:rsidRDefault="00C45D57" w:rsidP="00C45D57">
      <w:pPr>
        <w:pStyle w:val="TextoCorrido"/>
        <w:rPr>
          <w:noProof/>
        </w:rPr>
      </w:pPr>
      <w:r>
        <w:rPr>
          <w:noProof/>
        </w:rPr>
        <w:t>Si hacemos clic sobre cualquier parte del formulario, aparece la siguente ventana de control:</w:t>
      </w:r>
    </w:p>
    <w:p w:rsidR="00C45D57" w:rsidRDefault="00C45D57" w:rsidP="00C45D57">
      <w:pPr>
        <w:pStyle w:val="TextoCorrido"/>
        <w:ind w:firstLine="0"/>
        <w:jc w:val="center"/>
        <w:rPr>
          <w:noProof/>
        </w:rPr>
      </w:pPr>
      <w:r>
        <w:rPr>
          <w:noProof/>
        </w:rPr>
        <w:drawing>
          <wp:inline distT="0" distB="0" distL="0" distR="0" wp14:anchorId="718EE68F" wp14:editId="122FE2D4">
            <wp:extent cx="3248025" cy="1869440"/>
            <wp:effectExtent l="0" t="0" r="9525" b="0"/>
            <wp:docPr id="14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3248025" cy="1869440"/>
                    </a:xfrm>
                    <a:prstGeom prst="rect">
                      <a:avLst/>
                    </a:prstGeom>
                    <a:noFill/>
                    <a:ln>
                      <a:noFill/>
                    </a:ln>
                  </pic:spPr>
                </pic:pic>
              </a:graphicData>
            </a:graphic>
          </wp:inline>
        </w:drawing>
      </w:r>
    </w:p>
    <w:p w:rsidR="00C45D57" w:rsidRDefault="00C45D57"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0"/>
        <w:gridCol w:w="5307"/>
      </w:tblGrid>
      <w:tr w:rsidR="00C45D57" w:rsidRPr="00EC7E42" w:rsidTr="00CA5FFA">
        <w:trPr>
          <w:jc w:val="center"/>
        </w:trPr>
        <w:tc>
          <w:tcPr>
            <w:tcW w:w="0" w:type="auto"/>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0" w:type="auto"/>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0" w:type="auto"/>
            <w:shd w:val="clear" w:color="auto" w:fill="auto"/>
            <w:vAlign w:val="center"/>
          </w:tcPr>
          <w:p w:rsidR="00C45D57" w:rsidRPr="00E66D79" w:rsidRDefault="00C45D57" w:rsidP="00CA5FFA">
            <w:r>
              <w:t xml:space="preserve">Barra desplazamiento </w:t>
            </w:r>
            <w:r w:rsidRPr="00AD77FC">
              <w:rPr>
                <w:b/>
              </w:rPr>
              <w:t>Velocidad</w:t>
            </w:r>
          </w:p>
        </w:tc>
        <w:tc>
          <w:tcPr>
            <w:tcW w:w="0" w:type="auto"/>
            <w:vAlign w:val="center"/>
          </w:tcPr>
          <w:p w:rsidR="00C45D57" w:rsidRPr="00E66D79" w:rsidRDefault="00C45D57" w:rsidP="00CA5FFA">
            <w:pPr>
              <w:ind w:firstLine="381"/>
            </w:pPr>
            <w:r>
              <w:t>Permite variar la velocidad de movimiento del botón.</w:t>
            </w:r>
          </w:p>
        </w:tc>
      </w:tr>
      <w:tr w:rsidR="00C45D57" w:rsidRPr="00715447" w:rsidTr="00CA5FFA">
        <w:trPr>
          <w:jc w:val="center"/>
        </w:trPr>
        <w:tc>
          <w:tcPr>
            <w:tcW w:w="0" w:type="auto"/>
            <w:shd w:val="clear" w:color="auto" w:fill="auto"/>
            <w:vAlign w:val="center"/>
          </w:tcPr>
          <w:p w:rsidR="00C45D57" w:rsidRDefault="00C45D57" w:rsidP="00CA5FFA">
            <w:r>
              <w:t xml:space="preserve">Marco </w:t>
            </w:r>
            <w:r w:rsidRPr="00AD77FC">
              <w:rPr>
                <w:b/>
              </w:rPr>
              <w:t>Color</w:t>
            </w:r>
          </w:p>
        </w:tc>
        <w:tc>
          <w:tcPr>
            <w:tcW w:w="0" w:type="auto"/>
            <w:vAlign w:val="center"/>
          </w:tcPr>
          <w:p w:rsidR="00C45D57" w:rsidRDefault="00C45D57" w:rsidP="00CA5FFA">
            <w:pPr>
              <w:ind w:firstLine="381"/>
            </w:pPr>
            <w:r>
              <w:t xml:space="preserve">Permite agrupar los botones de opción </w:t>
            </w:r>
            <w:r w:rsidRPr="00AD77FC">
              <w:rPr>
                <w:b/>
              </w:rPr>
              <w:t>Automático</w:t>
            </w:r>
            <w:r>
              <w:t xml:space="preserve"> y </w:t>
            </w:r>
            <w:r w:rsidRPr="00AD77FC">
              <w:rPr>
                <w:b/>
              </w:rPr>
              <w:t>Seleccionar</w:t>
            </w:r>
            <w:r>
              <w:t xml:space="preserve"> permitiendo que el color se calcule sólo por el propio proceso o bien, utilizando uno indicado por el usuario.</w:t>
            </w:r>
          </w:p>
        </w:tc>
      </w:tr>
      <w:tr w:rsidR="00C45D57" w:rsidRPr="00715447" w:rsidTr="00CA5FFA">
        <w:trPr>
          <w:jc w:val="center"/>
        </w:trPr>
        <w:tc>
          <w:tcPr>
            <w:tcW w:w="0" w:type="auto"/>
            <w:shd w:val="clear" w:color="auto" w:fill="auto"/>
            <w:vAlign w:val="center"/>
          </w:tcPr>
          <w:p w:rsidR="00C45D57" w:rsidRDefault="00C45D57" w:rsidP="00CA5FFA">
            <w:r>
              <w:t xml:space="preserve">Opción </w:t>
            </w:r>
            <w:r w:rsidRPr="009D7326">
              <w:rPr>
                <w:b/>
              </w:rPr>
              <w:t>Automático</w:t>
            </w:r>
          </w:p>
        </w:tc>
        <w:tc>
          <w:tcPr>
            <w:tcW w:w="0" w:type="auto"/>
            <w:vAlign w:val="center"/>
          </w:tcPr>
          <w:p w:rsidR="00C45D57" w:rsidRDefault="00C45D57" w:rsidP="00CA5FFA">
            <w:pPr>
              <w:ind w:firstLine="381"/>
            </w:pPr>
            <w:r>
              <w:t>El color lo decide el propio programa según va transcurriendo el tiempo.</w:t>
            </w:r>
          </w:p>
        </w:tc>
      </w:tr>
      <w:tr w:rsidR="00C45D57" w:rsidRPr="00715447" w:rsidTr="00CA5FFA">
        <w:trPr>
          <w:jc w:val="center"/>
        </w:trPr>
        <w:tc>
          <w:tcPr>
            <w:tcW w:w="0" w:type="auto"/>
            <w:shd w:val="clear" w:color="auto" w:fill="auto"/>
            <w:vAlign w:val="center"/>
          </w:tcPr>
          <w:p w:rsidR="00C45D57" w:rsidRDefault="00C45D57" w:rsidP="00CA5FFA">
            <w:r>
              <w:t xml:space="preserve">Opción </w:t>
            </w:r>
            <w:r w:rsidRPr="009D7326">
              <w:rPr>
                <w:b/>
              </w:rPr>
              <w:t>Seleccionar</w:t>
            </w:r>
          </w:p>
        </w:tc>
        <w:tc>
          <w:tcPr>
            <w:tcW w:w="0" w:type="auto"/>
            <w:vAlign w:val="center"/>
          </w:tcPr>
          <w:p w:rsidR="00C45D57" w:rsidRDefault="00C45D57" w:rsidP="00CA5FFA">
            <w:pPr>
              <w:ind w:firstLine="381"/>
            </w:pPr>
            <w:r>
              <w:t>Habilita las barras de desplazamiento para poder seleccionar la cantidad de color deseado en cda caso.</w:t>
            </w:r>
          </w:p>
        </w:tc>
      </w:tr>
      <w:tr w:rsidR="00C45D57" w:rsidRPr="00715447" w:rsidTr="00CA5FFA">
        <w:trPr>
          <w:jc w:val="center"/>
        </w:trPr>
        <w:tc>
          <w:tcPr>
            <w:tcW w:w="0" w:type="auto"/>
            <w:shd w:val="clear" w:color="auto" w:fill="auto"/>
            <w:vAlign w:val="center"/>
          </w:tcPr>
          <w:p w:rsidR="00C45D57" w:rsidRDefault="00C45D57" w:rsidP="00CA5FFA">
            <w:r>
              <w:t xml:space="preserve">Barras de desplazamiento </w:t>
            </w:r>
            <w:r w:rsidRPr="00AD77FC">
              <w:rPr>
                <w:b/>
              </w:rPr>
              <w:t>Rojo</w:t>
            </w:r>
            <w:r>
              <w:t xml:space="preserve">, </w:t>
            </w:r>
            <w:r w:rsidRPr="00AD77FC">
              <w:rPr>
                <w:b/>
              </w:rPr>
              <w:t>Verde</w:t>
            </w:r>
            <w:r>
              <w:t xml:space="preserve"> y </w:t>
            </w:r>
            <w:r w:rsidRPr="00AD77FC">
              <w:rPr>
                <w:b/>
              </w:rPr>
              <w:t>Azul</w:t>
            </w:r>
            <w:r>
              <w:t>.</w:t>
            </w:r>
          </w:p>
        </w:tc>
        <w:tc>
          <w:tcPr>
            <w:tcW w:w="0" w:type="auto"/>
            <w:vAlign w:val="center"/>
          </w:tcPr>
          <w:p w:rsidR="00C45D57" w:rsidRDefault="00C45D57" w:rsidP="00CA5FFA">
            <w:pPr>
              <w:ind w:firstLine="381"/>
            </w:pPr>
            <w:r>
              <w:t>Permiten indicar el nivel de cada color en la mezcla del color resultante.</w:t>
            </w:r>
          </w:p>
        </w:tc>
      </w:tr>
      <w:tr w:rsidR="00C45D57" w:rsidRPr="00715447" w:rsidTr="00CA5FFA">
        <w:trPr>
          <w:jc w:val="center"/>
        </w:trPr>
        <w:tc>
          <w:tcPr>
            <w:tcW w:w="0" w:type="auto"/>
            <w:shd w:val="clear" w:color="auto" w:fill="auto"/>
            <w:vAlign w:val="center"/>
          </w:tcPr>
          <w:p w:rsidR="00C45D57" w:rsidRDefault="00C45D57" w:rsidP="00CA5FFA">
            <w:r>
              <w:t xml:space="preserve">Marco </w:t>
            </w:r>
            <w:r w:rsidRPr="009D7326">
              <w:rPr>
                <w:b/>
              </w:rPr>
              <w:t>Ventana</w:t>
            </w:r>
          </w:p>
        </w:tc>
        <w:tc>
          <w:tcPr>
            <w:tcW w:w="0" w:type="auto"/>
            <w:vAlign w:val="center"/>
          </w:tcPr>
          <w:p w:rsidR="00C45D57" w:rsidRDefault="00C45D57" w:rsidP="00CA5FFA">
            <w:pPr>
              <w:ind w:firstLine="381"/>
            </w:pPr>
            <w:r>
              <w:t>Muestra en azul el tamaño proporcional que tendrá la ventana sobre la que rebotará el botón. Observaremos que al cambiar este marco, cambia también el tamaño de la ventana principal.</w:t>
            </w:r>
          </w:p>
        </w:tc>
      </w:tr>
      <w:tr w:rsidR="00C45D57" w:rsidRPr="00715447" w:rsidTr="00CA5FFA">
        <w:trPr>
          <w:jc w:val="center"/>
        </w:trPr>
        <w:tc>
          <w:tcPr>
            <w:tcW w:w="0" w:type="auto"/>
            <w:shd w:val="clear" w:color="auto" w:fill="auto"/>
            <w:vAlign w:val="center"/>
          </w:tcPr>
          <w:p w:rsidR="00C45D57" w:rsidRDefault="00C45D57" w:rsidP="00CA5FFA">
            <w:r>
              <w:t xml:space="preserve">Barras de desplazamiento </w:t>
            </w:r>
            <w:r w:rsidRPr="009D7326">
              <w:rPr>
                <w:b/>
              </w:rPr>
              <w:t>Alto</w:t>
            </w:r>
            <w:r>
              <w:t xml:space="preserve"> y </w:t>
            </w:r>
            <w:r w:rsidRPr="009D7326">
              <w:rPr>
                <w:b/>
              </w:rPr>
              <w:t>Ancho</w:t>
            </w:r>
          </w:p>
        </w:tc>
        <w:tc>
          <w:tcPr>
            <w:tcW w:w="0" w:type="auto"/>
            <w:vAlign w:val="center"/>
          </w:tcPr>
          <w:p w:rsidR="00C45D57" w:rsidRDefault="00C45D57" w:rsidP="00CA5FFA">
            <w:pPr>
              <w:ind w:firstLine="381"/>
            </w:pPr>
            <w:r>
              <w:t>Al modificar su valor, modificamos el tamaño de la ventana principal.</w:t>
            </w:r>
          </w:p>
        </w:tc>
      </w:tr>
    </w:tbl>
    <w:p w:rsidR="00C45D57" w:rsidRDefault="00C45D57" w:rsidP="00C45D57">
      <w:pPr>
        <w:pStyle w:val="TextoCorrido"/>
        <w:rPr>
          <w:noProof/>
        </w:rPr>
      </w:pPr>
    </w:p>
    <w:p w:rsidR="00C45D57" w:rsidRDefault="00C45D57" w:rsidP="00C45D57">
      <w:pPr>
        <w:pStyle w:val="TextoCorrido"/>
        <w:rPr>
          <w:noProof/>
        </w:rPr>
      </w:pPr>
      <w:r>
        <w:rPr>
          <w:noProof/>
        </w:rPr>
        <w:t>Al cerrar esta ventana, el botón iniciará su movimiento e irá rebotando contra cada uno de los laterales de la ventana que lo contiene.</w:t>
      </w:r>
    </w:p>
    <w:p w:rsidR="00C45D57" w:rsidRDefault="00C45D57" w:rsidP="00C45D57">
      <w:pPr>
        <w:pStyle w:val="TextoCorrido"/>
        <w:rPr>
          <w:noProof/>
        </w:rPr>
      </w:pPr>
      <w:r>
        <w:rPr>
          <w:noProof/>
        </w:rPr>
        <w:t>A continuación se muestran algunos ejemplos de color del botón y del tamaño de la ventana:</w:t>
      </w:r>
    </w:p>
    <w:tbl>
      <w:tblPr>
        <w:tblStyle w:val="Tablaconcuadrcula"/>
        <w:tblW w:w="0" w:type="auto"/>
        <w:tblLook w:val="04A0" w:firstRow="1" w:lastRow="0" w:firstColumn="1" w:lastColumn="0" w:noHBand="0" w:noVBand="1"/>
      </w:tblPr>
      <w:tblGrid>
        <w:gridCol w:w="3988"/>
        <w:gridCol w:w="3599"/>
      </w:tblGrid>
      <w:tr w:rsidR="00C45D57" w:rsidTr="00CA5FFA">
        <w:tc>
          <w:tcPr>
            <w:tcW w:w="4322" w:type="dxa"/>
            <w:vAlign w:val="center"/>
          </w:tcPr>
          <w:p w:rsidR="00C45D57" w:rsidRDefault="00C45D57" w:rsidP="00CA5FFA">
            <w:pPr>
              <w:pStyle w:val="TextoCorrido"/>
              <w:ind w:firstLine="0"/>
              <w:jc w:val="center"/>
              <w:rPr>
                <w:noProof/>
              </w:rPr>
            </w:pPr>
            <w:r>
              <w:rPr>
                <w:noProof/>
              </w:rPr>
              <w:lastRenderedPageBreak/>
              <w:drawing>
                <wp:inline distT="0" distB="0" distL="0" distR="0" wp14:anchorId="521DA1A0" wp14:editId="55CE6352">
                  <wp:extent cx="2040232" cy="1180214"/>
                  <wp:effectExtent l="0" t="0" r="0" b="1270"/>
                  <wp:docPr id="14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2045522" cy="1183274"/>
                          </a:xfrm>
                          <a:prstGeom prst="rect">
                            <a:avLst/>
                          </a:prstGeom>
                          <a:noFill/>
                          <a:ln>
                            <a:noFill/>
                          </a:ln>
                        </pic:spPr>
                      </pic:pic>
                    </a:graphicData>
                  </a:graphic>
                </wp:inline>
              </w:drawing>
            </w:r>
          </w:p>
        </w:tc>
        <w:tc>
          <w:tcPr>
            <w:tcW w:w="4322" w:type="dxa"/>
            <w:vAlign w:val="center"/>
          </w:tcPr>
          <w:p w:rsidR="00C45D57" w:rsidRDefault="00C45D57" w:rsidP="00CA5FFA">
            <w:pPr>
              <w:pStyle w:val="TextoCorrido"/>
              <w:ind w:firstLine="0"/>
              <w:jc w:val="center"/>
              <w:rPr>
                <w:noProof/>
              </w:rPr>
            </w:pPr>
            <w:r>
              <w:rPr>
                <w:noProof/>
              </w:rPr>
              <w:drawing>
                <wp:inline distT="0" distB="0" distL="0" distR="0" wp14:anchorId="69C525B7" wp14:editId="4B44D105">
                  <wp:extent cx="2093671" cy="1201479"/>
                  <wp:effectExtent l="0" t="0" r="1905" b="0"/>
                  <wp:docPr id="14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2098572" cy="1204291"/>
                          </a:xfrm>
                          <a:prstGeom prst="rect">
                            <a:avLst/>
                          </a:prstGeom>
                          <a:noFill/>
                          <a:ln>
                            <a:noFill/>
                          </a:ln>
                        </pic:spPr>
                      </pic:pic>
                    </a:graphicData>
                  </a:graphic>
                </wp:inline>
              </w:drawing>
            </w:r>
          </w:p>
        </w:tc>
      </w:tr>
      <w:tr w:rsidR="00C45D57" w:rsidTr="00CA5FFA">
        <w:tc>
          <w:tcPr>
            <w:tcW w:w="4322" w:type="dxa"/>
            <w:vAlign w:val="center"/>
          </w:tcPr>
          <w:p w:rsidR="00C45D57" w:rsidRDefault="00C45D57" w:rsidP="00CA5FFA">
            <w:pPr>
              <w:pStyle w:val="TextoCorrido"/>
              <w:ind w:firstLine="0"/>
              <w:jc w:val="center"/>
              <w:rPr>
                <w:noProof/>
              </w:rPr>
            </w:pPr>
            <w:r>
              <w:rPr>
                <w:noProof/>
              </w:rPr>
              <w:drawing>
                <wp:inline distT="0" distB="0" distL="0" distR="0" wp14:anchorId="2A138A1B" wp14:editId="4AA5E6C1">
                  <wp:extent cx="2371060" cy="615426"/>
                  <wp:effectExtent l="0" t="0" r="0" b="0"/>
                  <wp:docPr id="14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2375618" cy="616609"/>
                          </a:xfrm>
                          <a:prstGeom prst="rect">
                            <a:avLst/>
                          </a:prstGeom>
                          <a:noFill/>
                          <a:ln>
                            <a:noFill/>
                          </a:ln>
                        </pic:spPr>
                      </pic:pic>
                    </a:graphicData>
                  </a:graphic>
                </wp:inline>
              </w:drawing>
            </w:r>
          </w:p>
        </w:tc>
        <w:tc>
          <w:tcPr>
            <w:tcW w:w="4322" w:type="dxa"/>
            <w:vAlign w:val="center"/>
          </w:tcPr>
          <w:p w:rsidR="00C45D57" w:rsidRDefault="00C45D57" w:rsidP="00CA5FFA">
            <w:pPr>
              <w:pStyle w:val="TextoCorrido"/>
              <w:ind w:firstLine="0"/>
              <w:jc w:val="center"/>
              <w:rPr>
                <w:noProof/>
              </w:rPr>
            </w:pPr>
            <w:r>
              <w:rPr>
                <w:noProof/>
              </w:rPr>
              <w:drawing>
                <wp:inline distT="0" distB="0" distL="0" distR="0" wp14:anchorId="599255C0" wp14:editId="5DF08635">
                  <wp:extent cx="859790" cy="1801495"/>
                  <wp:effectExtent l="0" t="0" r="0" b="8255"/>
                  <wp:docPr id="14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859790" cy="1801495"/>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extoCorrido"/>
        <w:rPr>
          <w:noProof/>
        </w:rPr>
      </w:pPr>
      <w:r>
        <w:rPr>
          <w:noProof/>
        </w:rPr>
        <w:t>En previsión de bucles infinitos, se establece un tiempo de seguridad para que, al estar en marcha durante 3 minutos sin interrupnción alguna, el botón se pare.</w:t>
      </w:r>
    </w:p>
    <w:p w:rsidR="00C45D57" w:rsidRDefault="00C45D57" w:rsidP="00C45D57">
      <w:pPr>
        <w:pStyle w:val="TextoCorrido"/>
        <w:rPr>
          <w:noProof/>
        </w:rPr>
      </w:pPr>
      <w:r>
        <w:rPr>
          <w:noProof/>
        </w:rPr>
        <w:t>Para relanzar la llamada desde la opción Macros de MS Excel,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Tr="00CA5FFA">
        <w:tc>
          <w:tcPr>
            <w:tcW w:w="8644" w:type="dxa"/>
          </w:tcPr>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lanza_animacion()</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frmAnimacion.Show()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Default="00C45D57" w:rsidP="00C45D57">
      <w:pPr>
        <w:pStyle w:val="TextoCorrido"/>
        <w:rPr>
          <w:noProof/>
        </w:rPr>
      </w:pPr>
    </w:p>
    <w:p w:rsidR="00C45D57" w:rsidRDefault="00C45D57" w:rsidP="00ED6537">
      <w:pPr>
        <w:pStyle w:val="Ttulo3"/>
      </w:pPr>
      <w:bookmarkStart w:id="1359" w:name="_Toc336066793"/>
      <w:r>
        <w:t>Código fuente del formulario</w:t>
      </w:r>
      <w:bookmarkEnd w:id="1359"/>
    </w:p>
    <w:p w:rsidR="00C45D57" w:rsidRDefault="00C45D57" w:rsidP="00C45D57">
      <w:pPr>
        <w:pStyle w:val="TextoCorrido"/>
        <w:rPr>
          <w:noProof/>
        </w:rPr>
      </w:pPr>
      <w:r>
        <w:rPr>
          <w:noProof/>
        </w:rPr>
        <w:t>El código correspondiente al formulario (</w:t>
      </w:r>
      <w:r w:rsidRPr="00D53513">
        <w:rPr>
          <w:b/>
          <w:noProof/>
        </w:rPr>
        <w:t>frm</w:t>
      </w:r>
      <w:r>
        <w:rPr>
          <w:b/>
          <w:noProof/>
        </w:rPr>
        <w:t>Animación</w:t>
      </w:r>
      <w:r w:rsidRPr="00D53513">
        <w:rPr>
          <w:noProof/>
        </w:rPr>
        <w:t>)</w:t>
      </w:r>
      <w:r>
        <w:rPr>
          <w:noProof/>
        </w:rPr>
        <w:t xml:space="preserve"> es el siguiente:</w:t>
      </w:r>
    </w:p>
    <w:tbl>
      <w:tblPr>
        <w:tblStyle w:val="Tablaconcuadrcula"/>
        <w:tblW w:w="0" w:type="auto"/>
        <w:tblLook w:val="04A0" w:firstRow="1" w:lastRow="0" w:firstColumn="1" w:lastColumn="0" w:noHBand="0" w:noVBand="1"/>
      </w:tblPr>
      <w:tblGrid>
        <w:gridCol w:w="7587"/>
      </w:tblGrid>
      <w:tr w:rsidR="00C45D57" w:rsidRPr="007C7102" w:rsidTr="00CA5FFA">
        <w:tc>
          <w:tcPr>
            <w:tcW w:w="8644" w:type="dxa"/>
          </w:tcPr>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"Option"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velocidad As Double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x, y As Double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incx, incy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mover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hini, hfin As Date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Public gRed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gGreen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gBlue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tipo_color As Integer</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mover = True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mover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frmControl.Show()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DoEvents()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btnPel.BackColor = RGB(gRed, gGreen, gBlue)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x &gt; Me.Height - btnPel.Height Then x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y &gt; Me.Width - btnPel.Width Then y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hini = Time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hfin = DateAdd("n", 3, hini)</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mover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mueve()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7C7102" w:rsidRDefault="00C45D57" w:rsidP="00CC0FF5">
            <w:pPr>
              <w:pStyle w:val="TextoCorrido"/>
              <w:spacing w:after="0"/>
              <w:ind w:hanging="2"/>
              <w:jc w:val="left"/>
              <w:rPr>
                <w:rFonts w:ascii="Courier New" w:hAnsi="Courier New" w:cs="Courier New"/>
                <w:sz w:val="18"/>
                <w:szCs w:val="18"/>
              </w:rPr>
            </w:pPr>
            <w:r w:rsidRPr="007C7102">
              <w:rPr>
                <w:rFonts w:ascii="Courier New" w:hAnsi="Courier New" w:cs="Courier New"/>
                <w:sz w:val="18"/>
                <w:szCs w:val="18"/>
              </w:rPr>
              <w:t>Private Sub UserForm_Initialize()</w:t>
            </w:r>
          </w:p>
          <w:p w:rsidR="00C45D57" w:rsidRPr="00874662" w:rsidRDefault="00C45D57" w:rsidP="00CC0FF5">
            <w:pPr>
              <w:pStyle w:val="TextoCorrido"/>
              <w:spacing w:after="0"/>
              <w:ind w:hanging="2"/>
              <w:jc w:val="left"/>
              <w:rPr>
                <w:rFonts w:ascii="Courier New" w:hAnsi="Courier New" w:cs="Courier New"/>
                <w:sz w:val="18"/>
                <w:szCs w:val="18"/>
              </w:rPr>
            </w:pPr>
            <w:r w:rsidRPr="007C7102">
              <w:rPr>
                <w:rFonts w:ascii="Courier New" w:hAnsi="Courier New" w:cs="Courier New"/>
                <w:sz w:val="18"/>
                <w:szCs w:val="18"/>
              </w:rPr>
              <w:t xml:space="preserve">    </w:t>
            </w:r>
            <w:r w:rsidRPr="00874662">
              <w:rPr>
                <w:rFonts w:ascii="Courier New" w:hAnsi="Courier New" w:cs="Courier New"/>
                <w:sz w:val="18"/>
                <w:szCs w:val="18"/>
              </w:rPr>
              <w:t>MsgBox("Haz clic sobre la pantalla para iniciar el cuadro de diálogo y opciones de movimiento." &amp; vbCrLf &amp; "Haz clic sobre el botón que se mueve para finalizar o cierra la ventana.")</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x = 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y = 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incx = 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incy = 1</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tipo_color = 1 ' 1 - Automático, 2 - Seleccionado por usuario</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velocidad = 500000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gRed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gGreen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gBlue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btnPel.BackColor = RGB(gRed, gGreen, gBlue)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Me.Height = 400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Me.Width = 400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btnPel_Click()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MsgBox("Adios!!")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mueve()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hini = Time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hfin = DateAdd("n", 3, hini) ' Tiempo de seguridad</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topex As Double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topey As Double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topex = Me.Height - 40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topey = Me.Width - 25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Do While mover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As Double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For i = 1 To velocidad</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x &gt; topex Or x &lt;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incx = -incx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 = x + incx</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y &gt; topey Or y &lt;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incy = -incy</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y = y + incy</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btnPel.Move(Left:=y, Top:=x, Layout:=True)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tipo_color =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gBlue = gBlue + 10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gBlue &gt; 255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gBlue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gGreen = gGreen + 10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gGreen &gt; 255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gGreen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gRed = gRed + 10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gRed &gt; 255 Then gRed = 0</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btnPel.BackColor = RGB(gRed, gGreen, gBlue)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frmAnimacion.Repaint()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DoEvents()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Time &gt; hfin Then mover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Loop</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UserForm_Terminate()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mover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DoEvents()</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Pr="006F78F9" w:rsidRDefault="00C45D57" w:rsidP="00C45D57">
      <w:pPr>
        <w:pStyle w:val="TextoCorrido"/>
        <w:rPr>
          <w:noProof/>
          <w:lang w:val="en-US"/>
        </w:rPr>
      </w:pPr>
    </w:p>
    <w:p w:rsidR="00C45D57" w:rsidRDefault="00C45D57" w:rsidP="00C45D57">
      <w:pPr>
        <w:pStyle w:val="TextoCorrido"/>
        <w:rPr>
          <w:noProof/>
        </w:rPr>
      </w:pPr>
      <w:r>
        <w:rPr>
          <w:noProof/>
        </w:rPr>
        <w:t>El código correspondiente al formulario (</w:t>
      </w:r>
      <w:r w:rsidRPr="00D53513">
        <w:rPr>
          <w:b/>
          <w:noProof/>
        </w:rPr>
        <w:t>frm</w:t>
      </w:r>
      <w:r>
        <w:rPr>
          <w:b/>
          <w:noProof/>
        </w:rPr>
        <w:t>Control</w:t>
      </w:r>
      <w:r w:rsidRPr="00D53513">
        <w:rPr>
          <w:noProof/>
        </w:rPr>
        <w:t>)</w:t>
      </w:r>
      <w:r>
        <w:rPr>
          <w:noProof/>
        </w:rPr>
        <w:t xml:space="preserve"> es el siguiente:</w:t>
      </w:r>
    </w:p>
    <w:tbl>
      <w:tblPr>
        <w:tblStyle w:val="Tablaconcuadrcula"/>
        <w:tblW w:w="0" w:type="auto"/>
        <w:tblLook w:val="04A0" w:firstRow="1" w:lastRow="0" w:firstColumn="1" w:lastColumn="0" w:noHBand="0" w:noVBand="1"/>
      </w:tblPr>
      <w:tblGrid>
        <w:gridCol w:w="7587"/>
      </w:tblGrid>
      <w:tr w:rsidR="00C45D57" w:rsidRPr="00C45D57" w:rsidTr="00CA5FFA">
        <w:tc>
          <w:tcPr>
            <w:tcW w:w="8644" w:type="dxa"/>
          </w:tcPr>
          <w:p w:rsidR="00C45D57" w:rsidRPr="00874662" w:rsidRDefault="00C45D57" w:rsidP="00CC0FF5">
            <w:pPr>
              <w:pStyle w:val="TextoCorrido"/>
              <w:spacing w:after="0"/>
              <w:ind w:hanging="2"/>
              <w:jc w:val="left"/>
              <w:rPr>
                <w:rFonts w:ascii="Courier New" w:hAnsi="Courier New" w:cs="Courier New"/>
                <w:sz w:val="18"/>
                <w:szCs w:val="18"/>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624581" w:rsidRPr="00CC0FF5">
              <w:rPr>
                <w:rFonts w:ascii="Courier New" w:hAnsi="Courier New" w:cs="Courier New"/>
                <w:sz w:val="18"/>
                <w:szCs w:val="18"/>
                <w:lang w:val="en-US"/>
              </w:rPr>
              <w:fldChar w:fldCharType="begin"/>
            </w:r>
            <w:r w:rsidR="00624581" w:rsidRPr="00CC0FF5">
              <w:rPr>
                <w:rFonts w:ascii="Courier New" w:hAnsi="Courier New" w:cs="Courier New"/>
                <w:sz w:val="18"/>
                <w:szCs w:val="18"/>
                <w:lang w:val="en-US"/>
              </w:rPr>
              <w:instrText xml:space="preserve"> XE "Option" </w:instrText>
            </w:r>
            <w:r w:rsidR="00624581" w:rsidRPr="00CC0FF5">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inicio As Boolean</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opAleatorio_Click()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scRed.Enabled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scGreen.Enabled = False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scBlue.Enabled = False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frmAnimacion.tipo_color = 1</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opSeleccionar_Click()</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scRed.Enabled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scGreen.Enabled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scBlue.Enabled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frmAnimacion.tipo_color = 2</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scAlto_Change()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frVentana.Height = scAlto.Value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(inicio) Then conversion_medidas_out()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scAncho_Change()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frVentana.Width = scAncho.Value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(inicio) Then conversion_medidas_out()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scVel_Change()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lbVel.Caption = scVel.Value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frmAnimacion.velocidad = scVel.Value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scRed_Change()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frmAnimacion.gRed = scRed.Value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mostrar_color()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scGreen_Change()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frmAnimacion.gGreen = scGreen.Value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mostrar_color()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scBlue_Change()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frmAnimacion.gBlue = scBlue.Value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mostrar_color()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C45D57" w:rsidRPr="00874662" w:rsidRDefault="00C45D57"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inicio = True</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scVel.Value = frmAnimacion.velocidad</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scRed.Value = frmAnimacion.gRed</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scGreen.Value = frmAnimacion.gGreen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scBlue.Value = frmAnimacion.gBlue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mostrar_color()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conversion_medidas_in()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frmAnimacion.tipo_color = 1 Then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opAleatorio.Value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opSeleccionar.Value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scRed.Enabled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scGreen.Enabled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scBlue.Enabled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Else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opAleatorio.Value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opSeleccionar.Value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scRed.Enabled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scGreen.Enabled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scBlue.Enabled = True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inicio = False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mostrar_color()</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lbColor.BackColor = RGB(scRed.Value, scGreen.Value, scBlue.Value)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conversion_medidas_in()</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scAlto.Value = frmAnimacion.Height / 7.5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scAncho.Value = frmAnimacion.Width / 7.5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frVentana.Height = scAlto.Value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frVentana.Width = scAncho.Value</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C45D57" w:rsidRPr="00CC0FF5" w:rsidRDefault="00C45D57" w:rsidP="00CC0FF5">
            <w:pPr>
              <w:pStyle w:val="TextoCorrido"/>
              <w:spacing w:after="0"/>
              <w:ind w:hanging="2"/>
              <w:jc w:val="left"/>
              <w:rPr>
                <w:rFonts w:ascii="Courier New" w:hAnsi="Courier New" w:cs="Courier New"/>
                <w:sz w:val="18"/>
                <w:szCs w:val="18"/>
                <w:lang w:val="en-US"/>
              </w:rPr>
            </w:pP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conversion_medidas_out()</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frmAnimacion.Height = scAlto.Value * 7.5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frmAnimacion.Width = scAncho.Value * 7.5</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C45D57" w:rsidRPr="00C45D57" w:rsidRDefault="00C45D57" w:rsidP="00C45D57">
      <w:pPr>
        <w:pStyle w:val="TextoCorrido"/>
        <w:rPr>
          <w:noProof/>
          <w:lang w:val="en-US"/>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D83D46" w:rsidTr="00CA5FFA">
        <w:tc>
          <w:tcPr>
            <w:tcW w:w="8644" w:type="dxa"/>
          </w:tcPr>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lanza_animacion()</w:t>
            </w:r>
          </w:p>
          <w:p w:rsidR="00C45D57" w:rsidRPr="00874662" w:rsidRDefault="00C45D57"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frmAnimacion.Show()</w:t>
            </w:r>
          </w:p>
          <w:p w:rsidR="00C45D57" w:rsidRPr="00CC0FF5" w:rsidRDefault="00C45D57"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2C1039" w:rsidRDefault="002C1039" w:rsidP="00C45D57">
      <w:pPr>
        <w:pStyle w:val="TextoCorrido"/>
        <w:rPr>
          <w:noProof/>
        </w:rPr>
      </w:pPr>
    </w:p>
    <w:p w:rsidR="002C1039" w:rsidRDefault="002C1039">
      <w:pPr>
        <w:spacing w:after="0"/>
        <w:jc w:val="left"/>
        <w:rPr>
          <w:noProof/>
        </w:rPr>
      </w:pPr>
      <w:r>
        <w:rPr>
          <w:noProof/>
        </w:rPr>
        <w:br w:type="page"/>
      </w:r>
    </w:p>
    <w:p w:rsidR="00874662" w:rsidRDefault="00874662" w:rsidP="00C45D57">
      <w:pPr>
        <w:pStyle w:val="TextoCorrido"/>
        <w:rPr>
          <w:noProof/>
        </w:rPr>
        <w:sectPr w:rsidR="00874662" w:rsidSect="00874662">
          <w:headerReference w:type="default" r:id="rId826"/>
          <w:headerReference w:type="first" r:id="rId827"/>
          <w:pgSz w:w="9639" w:h="13608" w:code="9"/>
          <w:pgMar w:top="1134" w:right="1134" w:bottom="1134" w:left="1134" w:header="1134" w:footer="0" w:gutter="0"/>
          <w:cols w:space="720"/>
          <w:titlePg/>
          <w:docGrid w:linePitch="299"/>
        </w:sectPr>
      </w:pPr>
    </w:p>
    <w:p w:rsidR="00C45D57" w:rsidRDefault="00C45D57" w:rsidP="00C45D57">
      <w:pPr>
        <w:pStyle w:val="TextoCorrido"/>
        <w:rPr>
          <w:noProof/>
        </w:rPr>
      </w:pPr>
    </w:p>
    <w:p w:rsidR="00F07CE1" w:rsidRDefault="00227EB5" w:rsidP="00F07CE1">
      <w:pPr>
        <w:pStyle w:val="Introducciones"/>
      </w:pPr>
      <w:bookmarkStart w:id="1360" w:name="_Toc337380399"/>
      <w:r>
        <w:t>APÉNDICES</w:t>
      </w:r>
      <w:bookmarkEnd w:id="1360"/>
    </w:p>
    <w:p w:rsidR="00F07CE1" w:rsidRDefault="00F07CE1" w:rsidP="00F07CE1">
      <w:pPr>
        <w:pStyle w:val="TextoCorrido"/>
        <w:rPr>
          <w:lang w:val="es-ES_tradnl"/>
        </w:rPr>
      </w:pPr>
      <w:r>
        <w:rPr>
          <w:lang w:val="es-ES_tradnl"/>
        </w:rPr>
        <w:t>Excel posee muchas combinaciones de teclas que permiten realizar ciertas tareas sólo con el uso del teclado. A continuación</w:t>
      </w:r>
      <w:r w:rsidR="00174D5C">
        <w:rPr>
          <w:lang w:val="es-ES_tradnl"/>
        </w:rPr>
        <w:t>,</w:t>
      </w:r>
      <w:r>
        <w:rPr>
          <w:lang w:val="es-ES_tradnl"/>
        </w:rPr>
        <w:t xml:space="preserve"> se muestra una relación de las mismas.</w:t>
      </w:r>
    </w:p>
    <w:p w:rsidR="00227EB5" w:rsidRPr="00227EB5" w:rsidRDefault="00227EB5" w:rsidP="008C108B">
      <w:pPr>
        <w:pStyle w:val="Prrafodelista"/>
        <w:numPr>
          <w:ilvl w:val="0"/>
          <w:numId w:val="12"/>
        </w:numPr>
        <w:spacing w:before="1800"/>
        <w:contextualSpacing w:val="0"/>
        <w:jc w:val="right"/>
        <w:rPr>
          <w:rFonts w:ascii="Times New Roman" w:eastAsia="Times New Roman" w:hAnsi="Times New Roman"/>
          <w:b/>
          <w:vanish/>
          <w:sz w:val="24"/>
          <w:szCs w:val="24"/>
          <w:lang w:val="es-ES_tradnl" w:eastAsia="es-ES"/>
        </w:rPr>
      </w:pPr>
      <w:bookmarkStart w:id="1361" w:name="_Toc336066794"/>
    </w:p>
    <w:p w:rsidR="00227EB5" w:rsidRPr="00227EB5" w:rsidRDefault="00227EB5" w:rsidP="008C108B">
      <w:pPr>
        <w:pStyle w:val="Prrafodelista"/>
        <w:numPr>
          <w:ilvl w:val="0"/>
          <w:numId w:val="12"/>
        </w:numPr>
        <w:spacing w:before="1800"/>
        <w:contextualSpacing w:val="0"/>
        <w:jc w:val="right"/>
        <w:rPr>
          <w:rFonts w:ascii="Times New Roman" w:eastAsia="Times New Roman" w:hAnsi="Times New Roman"/>
          <w:b/>
          <w:vanish/>
          <w:sz w:val="24"/>
          <w:szCs w:val="24"/>
          <w:lang w:val="es-ES_tradnl" w:eastAsia="es-ES"/>
        </w:rPr>
      </w:pPr>
    </w:p>
    <w:p w:rsidR="00227EB5" w:rsidRDefault="00227EB5" w:rsidP="008C108B">
      <w:pPr>
        <w:pStyle w:val="Ttulo1"/>
        <w:numPr>
          <w:ilvl w:val="1"/>
          <w:numId w:val="13"/>
        </w:numPr>
      </w:pPr>
      <w:bookmarkStart w:id="1362" w:name="_Toc337380400"/>
      <w:r>
        <w:t>Errores</w:t>
      </w:r>
      <w:bookmarkEnd w:id="1361"/>
      <w:bookmarkEnd w:id="1362"/>
      <w:r>
        <w:t xml:space="preserve"> </w:t>
      </w:r>
    </w:p>
    <w:p w:rsidR="00F07CE1" w:rsidRDefault="00F07CE1" w:rsidP="00F07CE1">
      <w:pPr>
        <w:pStyle w:val="TextoCorrido"/>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6"/>
        <w:gridCol w:w="6713"/>
      </w:tblGrid>
      <w:tr w:rsidR="00227EB5" w:rsidRPr="001C38AD" w:rsidTr="001D61E0">
        <w:tc>
          <w:tcPr>
            <w:tcW w:w="0" w:type="auto"/>
            <w:shd w:val="clear" w:color="auto" w:fill="B8CCE4"/>
          </w:tcPr>
          <w:p w:rsidR="00227EB5" w:rsidRPr="009F040C" w:rsidRDefault="00227EB5" w:rsidP="001D61E0">
            <w:pPr>
              <w:tabs>
                <w:tab w:val="center" w:pos="1787"/>
                <w:tab w:val="right" w:pos="3574"/>
              </w:tabs>
              <w:spacing w:before="120" w:after="120"/>
              <w:jc w:val="center"/>
              <w:rPr>
                <w:b/>
                <w:color w:val="0000FF"/>
              </w:rPr>
            </w:pPr>
            <w:r>
              <w:rPr>
                <w:b/>
                <w:color w:val="0000FF"/>
              </w:rPr>
              <w:t>Error</w:t>
            </w:r>
          </w:p>
        </w:tc>
        <w:tc>
          <w:tcPr>
            <w:tcW w:w="0" w:type="auto"/>
            <w:shd w:val="clear" w:color="auto" w:fill="B8CCE4"/>
          </w:tcPr>
          <w:p w:rsidR="00227EB5" w:rsidRPr="009F040C" w:rsidRDefault="00227EB5" w:rsidP="00DF71E9">
            <w:pPr>
              <w:tabs>
                <w:tab w:val="center" w:pos="1787"/>
                <w:tab w:val="right" w:pos="3574"/>
              </w:tabs>
              <w:spacing w:before="120" w:after="120"/>
              <w:jc w:val="center"/>
              <w:rPr>
                <w:b/>
                <w:color w:val="0000FF"/>
              </w:rPr>
            </w:pPr>
            <w:r w:rsidRPr="009F040C">
              <w:rPr>
                <w:b/>
                <w:color w:val="0000FF"/>
              </w:rPr>
              <w:t>Descripción</w:t>
            </w:r>
          </w:p>
        </w:tc>
      </w:tr>
      <w:tr w:rsidR="00227EB5" w:rsidRPr="001C38AD" w:rsidTr="001D61E0">
        <w:tc>
          <w:tcPr>
            <w:tcW w:w="0" w:type="auto"/>
          </w:tcPr>
          <w:p w:rsidR="00227EB5" w:rsidRPr="008556A1" w:rsidRDefault="00227EB5" w:rsidP="001D61E0">
            <w:pPr>
              <w:jc w:val="right"/>
              <w:rPr>
                <w:rFonts w:cs="Calibri"/>
                <w:color w:val="000000"/>
              </w:rPr>
            </w:pPr>
            <w:r w:rsidRPr="008556A1">
              <w:rPr>
                <w:rFonts w:cs="Calibri"/>
                <w:color w:val="000000"/>
              </w:rPr>
              <w:t>3</w:t>
            </w:r>
          </w:p>
        </w:tc>
        <w:tc>
          <w:tcPr>
            <w:tcW w:w="0" w:type="auto"/>
            <w:vAlign w:val="bottom"/>
          </w:tcPr>
          <w:p w:rsidR="00227EB5" w:rsidRPr="008556A1" w:rsidRDefault="00227EB5" w:rsidP="00DF71E9">
            <w:pPr>
              <w:rPr>
                <w:rFonts w:cs="Calibri"/>
                <w:color w:val="000000"/>
              </w:rPr>
            </w:pPr>
            <w:r w:rsidRPr="008556A1">
              <w:rPr>
                <w:rFonts w:cs="Calibri"/>
                <w:color w:val="000000"/>
              </w:rPr>
              <w:t>Return sin Gosub</w:t>
            </w:r>
            <w:r w:rsidR="00C84407">
              <w:rPr>
                <w:rFonts w:cs="Calibri"/>
                <w:color w:val="000000"/>
              </w:rPr>
              <w:fldChar w:fldCharType="begin"/>
            </w:r>
            <w:r w:rsidR="00C84407">
              <w:instrText xml:space="preserve"> XE "</w:instrText>
            </w:r>
            <w:r w:rsidR="00C84407" w:rsidRPr="007F186C">
              <w:rPr>
                <w:rFonts w:cs="Calibri"/>
                <w:color w:val="000000"/>
              </w:rPr>
              <w:instrText>Gosub</w:instrText>
            </w:r>
            <w:r w:rsidR="00C84407">
              <w:instrText xml:space="preserve">" </w:instrText>
            </w:r>
            <w:r w:rsidR="00C84407">
              <w:rPr>
                <w:rFonts w:cs="Calibri"/>
                <w:color w:val="000000"/>
              </w:rPr>
              <w:fldChar w:fldCharType="end"/>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w:t>
            </w:r>
          </w:p>
        </w:tc>
        <w:tc>
          <w:tcPr>
            <w:tcW w:w="0" w:type="auto"/>
            <w:vAlign w:val="bottom"/>
          </w:tcPr>
          <w:p w:rsidR="00227EB5" w:rsidRPr="008556A1" w:rsidRDefault="00227EB5" w:rsidP="00DF71E9">
            <w:pPr>
              <w:rPr>
                <w:rFonts w:cs="Calibri"/>
                <w:color w:val="000000"/>
              </w:rPr>
            </w:pPr>
            <w:r w:rsidRPr="008556A1">
              <w:rPr>
                <w:rFonts w:cs="Calibri"/>
                <w:color w:val="000000"/>
              </w:rPr>
              <w:t>El argumento o la llamada al procedimiento no son válidos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w:t>
            </w:r>
          </w:p>
        </w:tc>
        <w:tc>
          <w:tcPr>
            <w:tcW w:w="0" w:type="auto"/>
            <w:vAlign w:val="bottom"/>
          </w:tcPr>
          <w:p w:rsidR="00227EB5" w:rsidRPr="008556A1" w:rsidRDefault="00227EB5" w:rsidP="00DF71E9">
            <w:pPr>
              <w:rPr>
                <w:rFonts w:cs="Calibri"/>
                <w:color w:val="000000"/>
              </w:rPr>
            </w:pPr>
            <w:r w:rsidRPr="008556A1">
              <w:rPr>
                <w:rFonts w:cs="Calibri"/>
                <w:color w:val="000000"/>
              </w:rPr>
              <w:t>Desbordamiento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w:t>
            </w:r>
          </w:p>
        </w:tc>
        <w:tc>
          <w:tcPr>
            <w:tcW w:w="0" w:type="auto"/>
            <w:vAlign w:val="bottom"/>
          </w:tcPr>
          <w:p w:rsidR="00227EB5" w:rsidRPr="008556A1" w:rsidRDefault="00227EB5" w:rsidP="00DF71E9">
            <w:pPr>
              <w:rPr>
                <w:rFonts w:cs="Calibri"/>
                <w:color w:val="000000"/>
              </w:rPr>
            </w:pPr>
            <w:r w:rsidRPr="008556A1">
              <w:rPr>
                <w:rFonts w:cs="Calibri"/>
                <w:color w:val="000000"/>
              </w:rPr>
              <w:t>Sin memoria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w:t>
            </w:r>
          </w:p>
        </w:tc>
        <w:tc>
          <w:tcPr>
            <w:tcW w:w="0" w:type="auto"/>
            <w:vAlign w:val="bottom"/>
          </w:tcPr>
          <w:p w:rsidR="00227EB5" w:rsidRPr="008556A1" w:rsidRDefault="00227EB5" w:rsidP="00DF71E9">
            <w:pPr>
              <w:rPr>
                <w:rFonts w:cs="Calibri"/>
                <w:color w:val="000000"/>
              </w:rPr>
            </w:pPr>
            <w:r w:rsidRPr="008556A1">
              <w:rPr>
                <w:rFonts w:cs="Calibri"/>
                <w:color w:val="000000"/>
              </w:rPr>
              <w:t>El subíndice está fuera del intervalo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10</w:t>
            </w:r>
          </w:p>
        </w:tc>
        <w:tc>
          <w:tcPr>
            <w:tcW w:w="0" w:type="auto"/>
            <w:vAlign w:val="bottom"/>
          </w:tcPr>
          <w:p w:rsidR="00227EB5" w:rsidRPr="008556A1" w:rsidRDefault="00227EB5" w:rsidP="00DF71E9">
            <w:pPr>
              <w:rPr>
                <w:rFonts w:cs="Calibri"/>
                <w:color w:val="000000"/>
              </w:rPr>
            </w:pPr>
            <w:r w:rsidRPr="008556A1">
              <w:rPr>
                <w:rFonts w:cs="Calibri"/>
                <w:color w:val="000000"/>
              </w:rPr>
              <w:t>La matriz está bloqueada de manera fija o temporal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11</w:t>
            </w:r>
          </w:p>
        </w:tc>
        <w:tc>
          <w:tcPr>
            <w:tcW w:w="0" w:type="auto"/>
            <w:vAlign w:val="bottom"/>
          </w:tcPr>
          <w:p w:rsidR="00227EB5" w:rsidRPr="008556A1" w:rsidRDefault="00227EB5" w:rsidP="00DF71E9">
            <w:pPr>
              <w:rPr>
                <w:rFonts w:cs="Calibri"/>
                <w:color w:val="000000"/>
              </w:rPr>
            </w:pPr>
            <w:r w:rsidRPr="008556A1">
              <w:rPr>
                <w:rFonts w:cs="Calibri"/>
                <w:color w:val="000000"/>
              </w:rPr>
              <w:t>División por cero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13</w:t>
            </w:r>
          </w:p>
        </w:tc>
        <w:tc>
          <w:tcPr>
            <w:tcW w:w="0" w:type="auto"/>
            <w:vAlign w:val="bottom"/>
          </w:tcPr>
          <w:p w:rsidR="00227EB5" w:rsidRPr="008556A1" w:rsidRDefault="00227EB5" w:rsidP="00DF71E9">
            <w:pPr>
              <w:rPr>
                <w:rFonts w:cs="Calibri"/>
                <w:color w:val="000000"/>
              </w:rPr>
            </w:pPr>
            <w:r w:rsidRPr="008556A1">
              <w:rPr>
                <w:rFonts w:cs="Calibri"/>
                <w:color w:val="000000"/>
              </w:rPr>
              <w:t>No coinciden los tipos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14</w:t>
            </w:r>
          </w:p>
        </w:tc>
        <w:tc>
          <w:tcPr>
            <w:tcW w:w="0" w:type="auto"/>
            <w:vAlign w:val="bottom"/>
          </w:tcPr>
          <w:p w:rsidR="00227EB5" w:rsidRPr="008556A1" w:rsidRDefault="00227EB5" w:rsidP="00DF71E9">
            <w:pPr>
              <w:rPr>
                <w:rFonts w:cs="Calibri"/>
                <w:color w:val="000000"/>
              </w:rPr>
            </w:pPr>
            <w:r w:rsidRPr="008556A1">
              <w:rPr>
                <w:rFonts w:cs="Calibri"/>
                <w:color w:val="000000"/>
              </w:rPr>
              <w:t>No hay suficiente espacio de cadena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16</w:t>
            </w:r>
          </w:p>
        </w:tc>
        <w:tc>
          <w:tcPr>
            <w:tcW w:w="0" w:type="auto"/>
            <w:vAlign w:val="bottom"/>
          </w:tcPr>
          <w:p w:rsidR="00227EB5" w:rsidRPr="008556A1" w:rsidRDefault="00227EB5" w:rsidP="00DF71E9">
            <w:pPr>
              <w:rPr>
                <w:rFonts w:cs="Calibri"/>
                <w:color w:val="000000"/>
              </w:rPr>
            </w:pPr>
            <w:r w:rsidRPr="008556A1">
              <w:rPr>
                <w:rFonts w:cs="Calibri"/>
                <w:color w:val="000000"/>
              </w:rPr>
              <w:t>La expresión es demasiado compleja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17</w:t>
            </w:r>
          </w:p>
        </w:tc>
        <w:tc>
          <w:tcPr>
            <w:tcW w:w="0" w:type="auto"/>
            <w:vAlign w:val="bottom"/>
          </w:tcPr>
          <w:p w:rsidR="00227EB5" w:rsidRPr="008556A1" w:rsidRDefault="00227EB5" w:rsidP="00DF71E9">
            <w:pPr>
              <w:rPr>
                <w:rFonts w:cs="Calibri"/>
                <w:color w:val="000000"/>
              </w:rPr>
            </w:pPr>
            <w:r w:rsidRPr="008556A1">
              <w:rPr>
                <w:rFonts w:cs="Calibri"/>
                <w:color w:val="000000"/>
              </w:rPr>
              <w:t>No se pudo realizar la operación solicitada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18</w:t>
            </w:r>
          </w:p>
        </w:tc>
        <w:tc>
          <w:tcPr>
            <w:tcW w:w="0" w:type="auto"/>
            <w:vAlign w:val="bottom"/>
          </w:tcPr>
          <w:p w:rsidR="00227EB5" w:rsidRPr="008556A1" w:rsidRDefault="00227EB5" w:rsidP="00DF71E9">
            <w:pPr>
              <w:rPr>
                <w:rFonts w:cs="Calibri"/>
                <w:color w:val="000000"/>
              </w:rPr>
            </w:pPr>
            <w:r w:rsidRPr="008556A1">
              <w:rPr>
                <w:rFonts w:cs="Calibri"/>
                <w:color w:val="000000"/>
              </w:rPr>
              <w:t>Se produjo una interrupción por parte del usuario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20</w:t>
            </w:r>
          </w:p>
        </w:tc>
        <w:tc>
          <w:tcPr>
            <w:tcW w:w="0" w:type="auto"/>
            <w:vAlign w:val="bottom"/>
          </w:tcPr>
          <w:p w:rsidR="00227EB5" w:rsidRPr="008556A1" w:rsidRDefault="00227EB5" w:rsidP="00DF71E9">
            <w:pPr>
              <w:rPr>
                <w:rFonts w:cs="Calibri"/>
                <w:color w:val="000000"/>
              </w:rPr>
            </w:pPr>
            <w:r w:rsidRPr="008556A1">
              <w:rPr>
                <w:rFonts w:cs="Calibri"/>
                <w:color w:val="000000"/>
              </w:rPr>
              <w:t>Resume sin Error</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28</w:t>
            </w:r>
          </w:p>
        </w:tc>
        <w:tc>
          <w:tcPr>
            <w:tcW w:w="0" w:type="auto"/>
            <w:vAlign w:val="bottom"/>
          </w:tcPr>
          <w:p w:rsidR="00227EB5" w:rsidRPr="008556A1" w:rsidRDefault="00227EB5" w:rsidP="00DF71E9">
            <w:pPr>
              <w:rPr>
                <w:rFonts w:cs="Calibri"/>
                <w:color w:val="000000"/>
              </w:rPr>
            </w:pPr>
            <w:r w:rsidRPr="008556A1">
              <w:rPr>
                <w:rFonts w:cs="Calibri"/>
                <w:color w:val="000000"/>
              </w:rPr>
              <w:t>No hay suficiente espacio de pila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35</w:t>
            </w:r>
          </w:p>
        </w:tc>
        <w:tc>
          <w:tcPr>
            <w:tcW w:w="0" w:type="auto"/>
            <w:vAlign w:val="bottom"/>
          </w:tcPr>
          <w:p w:rsidR="00227EB5" w:rsidRPr="008556A1" w:rsidRDefault="00227EB5" w:rsidP="00DF71E9">
            <w:pPr>
              <w:rPr>
                <w:rFonts w:cs="Calibri"/>
                <w:color w:val="000000"/>
              </w:rPr>
            </w:pPr>
            <w:r w:rsidRPr="008556A1">
              <w:rPr>
                <w:rFonts w:cs="Calibri"/>
                <w:color w:val="000000"/>
              </w:rPr>
              <w:t>No se ha definido Sub, Function o Property</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47</w:t>
            </w:r>
          </w:p>
        </w:tc>
        <w:tc>
          <w:tcPr>
            <w:tcW w:w="0" w:type="auto"/>
            <w:vAlign w:val="bottom"/>
          </w:tcPr>
          <w:p w:rsidR="00227EB5" w:rsidRPr="008556A1" w:rsidRDefault="00227EB5" w:rsidP="00DF71E9">
            <w:pPr>
              <w:rPr>
                <w:rFonts w:cs="Calibri"/>
                <w:color w:val="000000"/>
              </w:rPr>
            </w:pPr>
            <w:r w:rsidRPr="008556A1">
              <w:rPr>
                <w:rFonts w:cs="Calibri"/>
                <w:color w:val="000000"/>
              </w:rPr>
              <w:t>Hay demasiados recursos de código o clientes de la aplicación DLL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w:t>
            </w:r>
          </w:p>
        </w:tc>
        <w:tc>
          <w:tcPr>
            <w:tcW w:w="0" w:type="auto"/>
            <w:vAlign w:val="bottom"/>
          </w:tcPr>
          <w:p w:rsidR="00227EB5" w:rsidRPr="008556A1" w:rsidRDefault="00227EB5" w:rsidP="00DF71E9">
            <w:pPr>
              <w:rPr>
                <w:rFonts w:cs="Calibri"/>
                <w:color w:val="000000"/>
              </w:rPr>
            </w:pPr>
            <w:r w:rsidRPr="008556A1">
              <w:rPr>
                <w:rFonts w:cs="Calibri"/>
                <w:color w:val="000000"/>
              </w:rPr>
              <w:t>Error al cargar recursos de código o DLL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49</w:t>
            </w:r>
          </w:p>
        </w:tc>
        <w:tc>
          <w:tcPr>
            <w:tcW w:w="0" w:type="auto"/>
            <w:vAlign w:val="bottom"/>
          </w:tcPr>
          <w:p w:rsidR="00227EB5" w:rsidRPr="008556A1" w:rsidRDefault="00227EB5" w:rsidP="00DF71E9">
            <w:pPr>
              <w:rPr>
                <w:rFonts w:cs="Calibri"/>
                <w:color w:val="000000"/>
              </w:rPr>
            </w:pPr>
            <w:r w:rsidRPr="008556A1">
              <w:rPr>
                <w:rFonts w:cs="Calibri"/>
                <w:color w:val="000000"/>
              </w:rPr>
              <w:t>La convención de llamada a la DLL no es correcta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51</w:t>
            </w:r>
          </w:p>
        </w:tc>
        <w:tc>
          <w:tcPr>
            <w:tcW w:w="0" w:type="auto"/>
            <w:vAlign w:val="bottom"/>
          </w:tcPr>
          <w:p w:rsidR="00227EB5" w:rsidRPr="008556A1" w:rsidRDefault="00227EB5" w:rsidP="00DF71E9">
            <w:pPr>
              <w:rPr>
                <w:rFonts w:cs="Calibri"/>
                <w:color w:val="000000"/>
              </w:rPr>
            </w:pPr>
            <w:r w:rsidRPr="008556A1">
              <w:rPr>
                <w:rFonts w:cs="Calibri"/>
                <w:color w:val="000000"/>
              </w:rPr>
              <w:t>Error interno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52</w:t>
            </w:r>
          </w:p>
        </w:tc>
        <w:tc>
          <w:tcPr>
            <w:tcW w:w="0" w:type="auto"/>
            <w:vAlign w:val="bottom"/>
          </w:tcPr>
          <w:p w:rsidR="00227EB5" w:rsidRPr="008556A1" w:rsidRDefault="00227EB5" w:rsidP="00DF71E9">
            <w:pPr>
              <w:rPr>
                <w:rFonts w:cs="Calibri"/>
                <w:color w:val="000000"/>
              </w:rPr>
            </w:pPr>
            <w:r w:rsidRPr="008556A1">
              <w:rPr>
                <w:rFonts w:cs="Calibri"/>
                <w:color w:val="000000"/>
              </w:rPr>
              <w:t>Nombre o número de archivo incorrecto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53</w:t>
            </w:r>
          </w:p>
        </w:tc>
        <w:tc>
          <w:tcPr>
            <w:tcW w:w="0" w:type="auto"/>
            <w:vAlign w:val="bottom"/>
          </w:tcPr>
          <w:p w:rsidR="00227EB5" w:rsidRPr="008556A1" w:rsidRDefault="00227EB5" w:rsidP="00DF71E9">
            <w:pPr>
              <w:rPr>
                <w:rFonts w:cs="Calibri"/>
                <w:color w:val="000000"/>
              </w:rPr>
            </w:pPr>
            <w:r w:rsidRPr="008556A1">
              <w:rPr>
                <w:rFonts w:cs="Calibri"/>
                <w:color w:val="000000"/>
              </w:rPr>
              <w:t>Archivo no encontrado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54</w:t>
            </w:r>
          </w:p>
        </w:tc>
        <w:tc>
          <w:tcPr>
            <w:tcW w:w="0" w:type="auto"/>
            <w:vAlign w:val="bottom"/>
          </w:tcPr>
          <w:p w:rsidR="00227EB5" w:rsidRPr="008556A1" w:rsidRDefault="00227EB5" w:rsidP="00DF71E9">
            <w:pPr>
              <w:rPr>
                <w:rFonts w:cs="Calibri"/>
                <w:color w:val="000000"/>
              </w:rPr>
            </w:pPr>
            <w:r w:rsidRPr="008556A1">
              <w:rPr>
                <w:rFonts w:cs="Calibri"/>
                <w:color w:val="000000"/>
              </w:rPr>
              <w:t>Modo de archivo incorrecto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55</w:t>
            </w:r>
          </w:p>
        </w:tc>
        <w:tc>
          <w:tcPr>
            <w:tcW w:w="0" w:type="auto"/>
            <w:vAlign w:val="bottom"/>
          </w:tcPr>
          <w:p w:rsidR="00227EB5" w:rsidRPr="008556A1" w:rsidRDefault="00227EB5" w:rsidP="00DF71E9">
            <w:pPr>
              <w:rPr>
                <w:rFonts w:cs="Calibri"/>
                <w:color w:val="000000"/>
              </w:rPr>
            </w:pPr>
            <w:r w:rsidRPr="008556A1">
              <w:rPr>
                <w:rFonts w:cs="Calibri"/>
                <w:color w:val="000000"/>
              </w:rPr>
              <w:t>El archivo ya está abierto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57</w:t>
            </w:r>
          </w:p>
        </w:tc>
        <w:tc>
          <w:tcPr>
            <w:tcW w:w="0" w:type="auto"/>
            <w:vAlign w:val="bottom"/>
          </w:tcPr>
          <w:p w:rsidR="00227EB5" w:rsidRPr="008556A1" w:rsidRDefault="00227EB5" w:rsidP="00DF71E9">
            <w:pPr>
              <w:rPr>
                <w:rFonts w:cs="Calibri"/>
                <w:color w:val="000000"/>
              </w:rPr>
            </w:pPr>
            <w:r w:rsidRPr="008556A1">
              <w:rPr>
                <w:rFonts w:cs="Calibri"/>
                <w:color w:val="000000"/>
              </w:rPr>
              <w:t>Error de E/S de dispositivo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58</w:t>
            </w:r>
          </w:p>
        </w:tc>
        <w:tc>
          <w:tcPr>
            <w:tcW w:w="0" w:type="auto"/>
            <w:vAlign w:val="bottom"/>
          </w:tcPr>
          <w:p w:rsidR="00227EB5" w:rsidRPr="008556A1" w:rsidRDefault="00227EB5" w:rsidP="00DF71E9">
            <w:pPr>
              <w:rPr>
                <w:rFonts w:cs="Calibri"/>
                <w:color w:val="000000"/>
              </w:rPr>
            </w:pPr>
            <w:r w:rsidRPr="008556A1">
              <w:rPr>
                <w:rFonts w:cs="Calibri"/>
                <w:color w:val="000000"/>
              </w:rPr>
              <w:t>El archivo ya existe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59</w:t>
            </w:r>
          </w:p>
        </w:tc>
        <w:tc>
          <w:tcPr>
            <w:tcW w:w="0" w:type="auto"/>
            <w:vAlign w:val="bottom"/>
          </w:tcPr>
          <w:p w:rsidR="00227EB5" w:rsidRPr="008556A1" w:rsidRDefault="00227EB5" w:rsidP="00DF71E9">
            <w:pPr>
              <w:rPr>
                <w:rFonts w:cs="Calibri"/>
                <w:color w:val="000000"/>
              </w:rPr>
            </w:pPr>
            <w:r w:rsidRPr="008556A1">
              <w:rPr>
                <w:rFonts w:cs="Calibri"/>
                <w:color w:val="000000"/>
              </w:rPr>
              <w:t>La longitud de registro es incorrecta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61</w:t>
            </w:r>
          </w:p>
        </w:tc>
        <w:tc>
          <w:tcPr>
            <w:tcW w:w="0" w:type="auto"/>
            <w:vAlign w:val="bottom"/>
          </w:tcPr>
          <w:p w:rsidR="00227EB5" w:rsidRPr="008556A1" w:rsidRDefault="00227EB5" w:rsidP="00DF71E9">
            <w:pPr>
              <w:rPr>
                <w:rFonts w:cs="Calibri"/>
                <w:color w:val="000000"/>
              </w:rPr>
            </w:pPr>
            <w:r w:rsidRPr="008556A1">
              <w:rPr>
                <w:rFonts w:cs="Calibri"/>
                <w:color w:val="000000"/>
              </w:rPr>
              <w:t>Disco lleno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62</w:t>
            </w:r>
          </w:p>
        </w:tc>
        <w:tc>
          <w:tcPr>
            <w:tcW w:w="0" w:type="auto"/>
            <w:vAlign w:val="bottom"/>
          </w:tcPr>
          <w:p w:rsidR="00227EB5" w:rsidRPr="008556A1" w:rsidRDefault="00227EB5" w:rsidP="00DF71E9">
            <w:pPr>
              <w:rPr>
                <w:rFonts w:cs="Calibri"/>
                <w:color w:val="000000"/>
              </w:rPr>
            </w:pPr>
            <w:r w:rsidRPr="008556A1">
              <w:rPr>
                <w:rFonts w:cs="Calibri"/>
                <w:color w:val="000000"/>
              </w:rPr>
              <w:t>La entrada de datos ha sobrepasado el final del archivo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63</w:t>
            </w:r>
          </w:p>
        </w:tc>
        <w:tc>
          <w:tcPr>
            <w:tcW w:w="0" w:type="auto"/>
            <w:vAlign w:val="bottom"/>
          </w:tcPr>
          <w:p w:rsidR="00227EB5" w:rsidRPr="008556A1" w:rsidRDefault="00227EB5" w:rsidP="00DF71E9">
            <w:pPr>
              <w:rPr>
                <w:rFonts w:cs="Calibri"/>
                <w:color w:val="000000"/>
              </w:rPr>
            </w:pPr>
            <w:r w:rsidRPr="008556A1">
              <w:rPr>
                <w:rFonts w:cs="Calibri"/>
                <w:color w:val="000000"/>
              </w:rPr>
              <w:t>El número de registro es incorrecto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67</w:t>
            </w:r>
          </w:p>
        </w:tc>
        <w:tc>
          <w:tcPr>
            <w:tcW w:w="0" w:type="auto"/>
            <w:vAlign w:val="bottom"/>
          </w:tcPr>
          <w:p w:rsidR="00227EB5" w:rsidRPr="008556A1" w:rsidRDefault="00227EB5" w:rsidP="00DF71E9">
            <w:pPr>
              <w:rPr>
                <w:rFonts w:cs="Calibri"/>
                <w:color w:val="000000"/>
              </w:rPr>
            </w:pPr>
            <w:r w:rsidRPr="008556A1">
              <w:rPr>
                <w:rFonts w:cs="Calibri"/>
                <w:color w:val="000000"/>
              </w:rPr>
              <w:t>Hay demasiados archivos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68</w:t>
            </w:r>
          </w:p>
        </w:tc>
        <w:tc>
          <w:tcPr>
            <w:tcW w:w="0" w:type="auto"/>
            <w:vAlign w:val="bottom"/>
          </w:tcPr>
          <w:p w:rsidR="00227EB5" w:rsidRPr="008556A1" w:rsidRDefault="00227EB5" w:rsidP="00DF71E9">
            <w:pPr>
              <w:rPr>
                <w:rFonts w:cs="Calibri"/>
                <w:color w:val="000000"/>
              </w:rPr>
            </w:pPr>
            <w:r w:rsidRPr="008556A1">
              <w:rPr>
                <w:rFonts w:cs="Calibri"/>
                <w:color w:val="000000"/>
              </w:rPr>
              <w:t>El dispositivo no está disponible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70</w:t>
            </w:r>
          </w:p>
        </w:tc>
        <w:tc>
          <w:tcPr>
            <w:tcW w:w="0" w:type="auto"/>
            <w:vAlign w:val="bottom"/>
          </w:tcPr>
          <w:p w:rsidR="00227EB5" w:rsidRPr="008556A1" w:rsidRDefault="00227EB5" w:rsidP="00DF71E9">
            <w:pPr>
              <w:rPr>
                <w:rFonts w:cs="Calibri"/>
                <w:color w:val="000000"/>
              </w:rPr>
            </w:pPr>
            <w:r w:rsidRPr="008556A1">
              <w:rPr>
                <w:rFonts w:cs="Calibri"/>
                <w:color w:val="000000"/>
              </w:rPr>
              <w:t>Se ha denegado el permiso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71</w:t>
            </w:r>
          </w:p>
        </w:tc>
        <w:tc>
          <w:tcPr>
            <w:tcW w:w="0" w:type="auto"/>
            <w:vAlign w:val="bottom"/>
          </w:tcPr>
          <w:p w:rsidR="00227EB5" w:rsidRPr="008556A1" w:rsidRDefault="00227EB5" w:rsidP="00DF71E9">
            <w:pPr>
              <w:rPr>
                <w:rFonts w:cs="Calibri"/>
                <w:color w:val="000000"/>
              </w:rPr>
            </w:pPr>
            <w:r w:rsidRPr="008556A1">
              <w:rPr>
                <w:rFonts w:cs="Calibri"/>
                <w:color w:val="000000"/>
              </w:rPr>
              <w:t>El disco no está listo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74</w:t>
            </w:r>
          </w:p>
        </w:tc>
        <w:tc>
          <w:tcPr>
            <w:tcW w:w="0" w:type="auto"/>
            <w:vAlign w:val="bottom"/>
          </w:tcPr>
          <w:p w:rsidR="00227EB5" w:rsidRPr="008556A1" w:rsidRDefault="00227EB5" w:rsidP="00DF71E9">
            <w:pPr>
              <w:rPr>
                <w:rFonts w:cs="Calibri"/>
                <w:color w:val="000000"/>
              </w:rPr>
            </w:pPr>
            <w:r w:rsidRPr="008556A1">
              <w:rPr>
                <w:rFonts w:cs="Calibri"/>
                <w:color w:val="000000"/>
              </w:rPr>
              <w:t>No se pudo cambiar el nombre con una unidad de disco diferente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75</w:t>
            </w:r>
          </w:p>
        </w:tc>
        <w:tc>
          <w:tcPr>
            <w:tcW w:w="0" w:type="auto"/>
            <w:vAlign w:val="bottom"/>
          </w:tcPr>
          <w:p w:rsidR="00227EB5" w:rsidRPr="008556A1" w:rsidRDefault="00227EB5" w:rsidP="00DF71E9">
            <w:pPr>
              <w:rPr>
                <w:rFonts w:cs="Calibri"/>
                <w:color w:val="000000"/>
              </w:rPr>
            </w:pPr>
            <w:r w:rsidRPr="008556A1">
              <w:rPr>
                <w:rFonts w:cs="Calibri"/>
                <w:color w:val="000000"/>
              </w:rPr>
              <w:t>Error de acceso a la ruta o al archivo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76</w:t>
            </w:r>
          </w:p>
        </w:tc>
        <w:tc>
          <w:tcPr>
            <w:tcW w:w="0" w:type="auto"/>
            <w:vAlign w:val="bottom"/>
          </w:tcPr>
          <w:p w:rsidR="00227EB5" w:rsidRPr="008556A1" w:rsidRDefault="00227EB5" w:rsidP="00DF71E9">
            <w:pPr>
              <w:rPr>
                <w:rFonts w:cs="Calibri"/>
                <w:color w:val="000000"/>
              </w:rPr>
            </w:pPr>
            <w:r w:rsidRPr="008556A1">
              <w:rPr>
                <w:rFonts w:cs="Calibri"/>
                <w:color w:val="000000"/>
              </w:rPr>
              <w:t>No se ha encontrado la ruta de acceso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91</w:t>
            </w:r>
          </w:p>
        </w:tc>
        <w:tc>
          <w:tcPr>
            <w:tcW w:w="0" w:type="auto"/>
            <w:vAlign w:val="bottom"/>
          </w:tcPr>
          <w:p w:rsidR="00227EB5" w:rsidRPr="008556A1" w:rsidRDefault="00227EB5" w:rsidP="00DF71E9">
            <w:pPr>
              <w:rPr>
                <w:rFonts w:cs="Calibri"/>
                <w:color w:val="000000"/>
              </w:rPr>
            </w:pPr>
            <w:r w:rsidRPr="008556A1">
              <w:rPr>
                <w:rFonts w:cs="Calibri"/>
                <w:color w:val="000000"/>
              </w:rPr>
              <w:t>La variable de objeto o la variable de bloque With no está establecida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92</w:t>
            </w:r>
          </w:p>
        </w:tc>
        <w:tc>
          <w:tcPr>
            <w:tcW w:w="0" w:type="auto"/>
            <w:vAlign w:val="bottom"/>
          </w:tcPr>
          <w:p w:rsidR="00227EB5" w:rsidRPr="008556A1" w:rsidRDefault="00227EB5" w:rsidP="00DF71E9">
            <w:pPr>
              <w:rPr>
                <w:rFonts w:cs="Calibri"/>
                <w:color w:val="000000"/>
              </w:rPr>
            </w:pPr>
            <w:r w:rsidRPr="008556A1">
              <w:rPr>
                <w:rFonts w:cs="Calibri"/>
                <w:color w:val="000000"/>
              </w:rPr>
              <w:t>El bucle For no está inicializado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93</w:t>
            </w:r>
          </w:p>
        </w:tc>
        <w:tc>
          <w:tcPr>
            <w:tcW w:w="0" w:type="auto"/>
            <w:vAlign w:val="bottom"/>
          </w:tcPr>
          <w:p w:rsidR="00227EB5" w:rsidRPr="008556A1" w:rsidRDefault="00227EB5" w:rsidP="00DF71E9">
            <w:pPr>
              <w:rPr>
                <w:rFonts w:cs="Calibri"/>
                <w:color w:val="000000"/>
              </w:rPr>
            </w:pPr>
            <w:r w:rsidRPr="008556A1">
              <w:rPr>
                <w:rFonts w:cs="Calibri"/>
                <w:color w:val="000000"/>
              </w:rPr>
              <w:t>La cadena modelo no es válida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94</w:t>
            </w:r>
          </w:p>
        </w:tc>
        <w:tc>
          <w:tcPr>
            <w:tcW w:w="0" w:type="auto"/>
            <w:vAlign w:val="bottom"/>
          </w:tcPr>
          <w:p w:rsidR="00227EB5" w:rsidRPr="008556A1" w:rsidRDefault="00227EB5" w:rsidP="00DF71E9">
            <w:pPr>
              <w:rPr>
                <w:rFonts w:cs="Calibri"/>
                <w:color w:val="000000"/>
              </w:rPr>
            </w:pPr>
            <w:r w:rsidRPr="008556A1">
              <w:rPr>
                <w:rFonts w:cs="Calibri"/>
                <w:color w:val="000000"/>
              </w:rPr>
              <w:t>El uso de Null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97</w:t>
            </w:r>
          </w:p>
        </w:tc>
        <w:tc>
          <w:tcPr>
            <w:tcW w:w="0" w:type="auto"/>
            <w:vAlign w:val="bottom"/>
          </w:tcPr>
          <w:p w:rsidR="00227EB5" w:rsidRPr="008556A1" w:rsidRDefault="00227EB5" w:rsidP="00DF71E9">
            <w:pPr>
              <w:rPr>
                <w:rFonts w:cs="Calibri"/>
                <w:color w:val="000000"/>
              </w:rPr>
            </w:pPr>
            <w:r w:rsidRPr="008556A1">
              <w:rPr>
                <w:rFonts w:cs="Calibri"/>
                <w:color w:val="000000"/>
              </w:rPr>
              <w:t>No se pudo llamar a un procedimiento Friend de un objeto que no tiene una instancia de la clase definida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98</w:t>
            </w:r>
          </w:p>
        </w:tc>
        <w:tc>
          <w:tcPr>
            <w:tcW w:w="0" w:type="auto"/>
            <w:vAlign w:val="bottom"/>
          </w:tcPr>
          <w:p w:rsidR="00227EB5" w:rsidRPr="008556A1" w:rsidRDefault="00227EB5" w:rsidP="00DF71E9">
            <w:pPr>
              <w:rPr>
                <w:rFonts w:cs="Calibri"/>
                <w:color w:val="000000"/>
              </w:rPr>
            </w:pPr>
            <w:r w:rsidRPr="008556A1">
              <w:rPr>
                <w:rFonts w:cs="Calibri"/>
                <w:color w:val="000000"/>
              </w:rPr>
              <w:t>Una llamada a una propiedad o método no puede incluir una referencia a un objeto privado, como un argumento o un valor de retorno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298</w:t>
            </w:r>
          </w:p>
        </w:tc>
        <w:tc>
          <w:tcPr>
            <w:tcW w:w="0" w:type="auto"/>
            <w:vAlign w:val="bottom"/>
          </w:tcPr>
          <w:p w:rsidR="00227EB5" w:rsidRPr="008556A1" w:rsidRDefault="00227EB5" w:rsidP="00DF71E9">
            <w:pPr>
              <w:rPr>
                <w:rFonts w:cs="Calibri"/>
                <w:color w:val="000000"/>
              </w:rPr>
            </w:pPr>
            <w:r w:rsidRPr="008556A1">
              <w:rPr>
                <w:rFonts w:cs="Calibri"/>
                <w:color w:val="000000"/>
              </w:rPr>
              <w:t>No se puede cargar la DLL especificada del sistema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320</w:t>
            </w:r>
          </w:p>
        </w:tc>
        <w:tc>
          <w:tcPr>
            <w:tcW w:w="0" w:type="auto"/>
            <w:vAlign w:val="bottom"/>
          </w:tcPr>
          <w:p w:rsidR="00227EB5" w:rsidRPr="008556A1" w:rsidRDefault="00227EB5" w:rsidP="00DF71E9">
            <w:pPr>
              <w:rPr>
                <w:rFonts w:cs="Calibri"/>
                <w:color w:val="000000"/>
              </w:rPr>
            </w:pPr>
            <w:r w:rsidRPr="008556A1">
              <w:rPr>
                <w:rFonts w:cs="Calibri"/>
                <w:color w:val="000000"/>
              </w:rPr>
              <w:t>No se pueden utilizar nombres de dispositivos de caracteres en nombres de archivos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321</w:t>
            </w:r>
          </w:p>
        </w:tc>
        <w:tc>
          <w:tcPr>
            <w:tcW w:w="0" w:type="auto"/>
            <w:vAlign w:val="bottom"/>
          </w:tcPr>
          <w:p w:rsidR="00227EB5" w:rsidRPr="008556A1" w:rsidRDefault="00227EB5" w:rsidP="00DF71E9">
            <w:pPr>
              <w:rPr>
                <w:rFonts w:cs="Calibri"/>
                <w:color w:val="000000"/>
              </w:rPr>
            </w:pPr>
            <w:r w:rsidRPr="008556A1">
              <w:rPr>
                <w:rFonts w:cs="Calibri"/>
                <w:color w:val="000000"/>
              </w:rPr>
              <w:t>Formato de archivo no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322</w:t>
            </w:r>
          </w:p>
        </w:tc>
        <w:tc>
          <w:tcPr>
            <w:tcW w:w="0" w:type="auto"/>
            <w:vAlign w:val="bottom"/>
          </w:tcPr>
          <w:p w:rsidR="00227EB5" w:rsidRPr="008556A1" w:rsidRDefault="00227EB5" w:rsidP="00DF71E9">
            <w:pPr>
              <w:rPr>
                <w:rFonts w:cs="Calibri"/>
                <w:color w:val="000000"/>
              </w:rPr>
            </w:pPr>
            <w:r w:rsidRPr="008556A1">
              <w:rPr>
                <w:rFonts w:cs="Calibri"/>
                <w:color w:val="000000"/>
              </w:rPr>
              <w:t>No se pudo crear un archivo temporal necesario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325</w:t>
            </w:r>
          </w:p>
        </w:tc>
        <w:tc>
          <w:tcPr>
            <w:tcW w:w="0" w:type="auto"/>
            <w:vAlign w:val="bottom"/>
          </w:tcPr>
          <w:p w:rsidR="00227EB5" w:rsidRPr="008556A1" w:rsidRDefault="00227EB5" w:rsidP="00DF71E9">
            <w:pPr>
              <w:rPr>
                <w:rFonts w:cs="Calibri"/>
                <w:color w:val="000000"/>
              </w:rPr>
            </w:pPr>
            <w:r w:rsidRPr="008556A1">
              <w:rPr>
                <w:rFonts w:cs="Calibri"/>
                <w:color w:val="000000"/>
              </w:rPr>
              <w:t>Formato no válido en archivo de recursos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327</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valor del dato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328</w:t>
            </w:r>
          </w:p>
        </w:tc>
        <w:tc>
          <w:tcPr>
            <w:tcW w:w="0" w:type="auto"/>
            <w:vAlign w:val="bottom"/>
          </w:tcPr>
          <w:p w:rsidR="00227EB5" w:rsidRPr="008556A1" w:rsidRDefault="00227EB5" w:rsidP="00DF71E9">
            <w:pPr>
              <w:rPr>
                <w:rFonts w:cs="Calibri"/>
                <w:color w:val="000000"/>
              </w:rPr>
            </w:pPr>
            <w:r w:rsidRPr="008556A1">
              <w:rPr>
                <w:rFonts w:cs="Calibri"/>
                <w:color w:val="000000"/>
              </w:rPr>
              <w:t>Parámetro no válido. No se puede escribir matrices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335</w:t>
            </w:r>
          </w:p>
        </w:tc>
        <w:tc>
          <w:tcPr>
            <w:tcW w:w="0" w:type="auto"/>
            <w:vAlign w:val="bottom"/>
          </w:tcPr>
          <w:p w:rsidR="00227EB5" w:rsidRPr="008556A1" w:rsidRDefault="00227EB5" w:rsidP="00DF71E9">
            <w:pPr>
              <w:rPr>
                <w:rFonts w:cs="Calibri"/>
                <w:color w:val="000000"/>
              </w:rPr>
            </w:pPr>
            <w:r w:rsidRPr="008556A1">
              <w:rPr>
                <w:rFonts w:cs="Calibri"/>
                <w:color w:val="000000"/>
              </w:rPr>
              <w:t>No se puede tener acceso al registro del sistema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336</w:t>
            </w:r>
          </w:p>
        </w:tc>
        <w:tc>
          <w:tcPr>
            <w:tcW w:w="0" w:type="auto"/>
            <w:vAlign w:val="bottom"/>
          </w:tcPr>
          <w:p w:rsidR="00227EB5" w:rsidRPr="008556A1" w:rsidRDefault="00227EB5" w:rsidP="00DF71E9">
            <w:pPr>
              <w:rPr>
                <w:rFonts w:cs="Calibri"/>
                <w:color w:val="000000"/>
              </w:rPr>
            </w:pPr>
            <w:r w:rsidRPr="008556A1">
              <w:rPr>
                <w:rFonts w:cs="Calibri"/>
                <w:color w:val="000000"/>
              </w:rPr>
              <w:t>El componente no está registrado correctamente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337</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componente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338</w:t>
            </w:r>
          </w:p>
        </w:tc>
        <w:tc>
          <w:tcPr>
            <w:tcW w:w="0" w:type="auto"/>
            <w:vAlign w:val="bottom"/>
          </w:tcPr>
          <w:p w:rsidR="00227EB5" w:rsidRPr="008556A1" w:rsidRDefault="00227EB5" w:rsidP="00DF71E9">
            <w:pPr>
              <w:rPr>
                <w:rFonts w:cs="Calibri"/>
                <w:color w:val="000000"/>
              </w:rPr>
            </w:pPr>
            <w:r w:rsidRPr="008556A1">
              <w:rPr>
                <w:rFonts w:cs="Calibri"/>
                <w:color w:val="000000"/>
              </w:rPr>
              <w:t>El componente no se ejecutó correctamente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360</w:t>
            </w:r>
          </w:p>
        </w:tc>
        <w:tc>
          <w:tcPr>
            <w:tcW w:w="0" w:type="auto"/>
            <w:vAlign w:val="bottom"/>
          </w:tcPr>
          <w:p w:rsidR="00227EB5" w:rsidRPr="008556A1" w:rsidRDefault="00227EB5" w:rsidP="00DF71E9">
            <w:pPr>
              <w:rPr>
                <w:rFonts w:cs="Calibri"/>
                <w:color w:val="000000"/>
              </w:rPr>
            </w:pPr>
            <w:r w:rsidRPr="008556A1">
              <w:rPr>
                <w:rFonts w:cs="Calibri"/>
                <w:color w:val="000000"/>
              </w:rPr>
              <w:t>Objeto ya cargado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361</w:t>
            </w:r>
          </w:p>
        </w:tc>
        <w:tc>
          <w:tcPr>
            <w:tcW w:w="0" w:type="auto"/>
            <w:vAlign w:val="bottom"/>
          </w:tcPr>
          <w:p w:rsidR="00227EB5" w:rsidRPr="008556A1" w:rsidRDefault="00227EB5" w:rsidP="00DF71E9">
            <w:pPr>
              <w:rPr>
                <w:rFonts w:cs="Calibri"/>
                <w:color w:val="000000"/>
              </w:rPr>
            </w:pPr>
            <w:r w:rsidRPr="008556A1">
              <w:rPr>
                <w:rFonts w:cs="Calibri"/>
                <w:color w:val="000000"/>
              </w:rPr>
              <w:t>No se puede cargar ni descargar este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363</w:t>
            </w:r>
          </w:p>
        </w:tc>
        <w:tc>
          <w:tcPr>
            <w:tcW w:w="0" w:type="auto"/>
            <w:vAlign w:val="bottom"/>
          </w:tcPr>
          <w:p w:rsidR="00227EB5" w:rsidRPr="008556A1" w:rsidRDefault="00227EB5" w:rsidP="00DF71E9">
            <w:pPr>
              <w:rPr>
                <w:rFonts w:cs="Calibri"/>
                <w:color w:val="000000"/>
              </w:rPr>
            </w:pPr>
            <w:r w:rsidRPr="008556A1">
              <w:rPr>
                <w:rFonts w:cs="Calibri"/>
                <w:color w:val="000000"/>
              </w:rPr>
              <w:t>No se ha encontrado el control especificado</w:t>
            </w:r>
          </w:p>
        </w:tc>
      </w:tr>
      <w:tr w:rsidR="00227EB5" w:rsidRPr="00CA5768" w:rsidTr="001D61E0">
        <w:tc>
          <w:tcPr>
            <w:tcW w:w="0" w:type="auto"/>
          </w:tcPr>
          <w:p w:rsidR="00227EB5" w:rsidRPr="008556A1" w:rsidRDefault="00452400" w:rsidP="001D61E0">
            <w:pPr>
              <w:jc w:val="right"/>
              <w:rPr>
                <w:rFonts w:cs="Calibri"/>
                <w:color w:val="000000"/>
              </w:rPr>
            </w:pPr>
            <w:r>
              <w:rPr>
                <w:rFonts w:cs="Calibri"/>
                <w:color w:val="000000"/>
              </w:rPr>
              <w:t>3</w:t>
            </w:r>
            <w:r w:rsidR="00227EB5" w:rsidRPr="008556A1">
              <w:rPr>
                <w:rFonts w:cs="Calibri"/>
                <w:color w:val="000000"/>
              </w:rPr>
              <w:t>364</w:t>
            </w:r>
          </w:p>
        </w:tc>
        <w:tc>
          <w:tcPr>
            <w:tcW w:w="0" w:type="auto"/>
            <w:vAlign w:val="bottom"/>
          </w:tcPr>
          <w:p w:rsidR="00227EB5" w:rsidRPr="008556A1" w:rsidRDefault="00227EB5" w:rsidP="00DF71E9">
            <w:pPr>
              <w:rPr>
                <w:rFonts w:cs="Calibri"/>
                <w:color w:val="000000"/>
              </w:rPr>
            </w:pPr>
            <w:r w:rsidRPr="008556A1">
              <w:rPr>
                <w:rFonts w:cs="Calibri"/>
                <w:color w:val="000000"/>
              </w:rPr>
              <w:t>El objeto se ha descargado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365</w:t>
            </w:r>
          </w:p>
        </w:tc>
        <w:tc>
          <w:tcPr>
            <w:tcW w:w="0" w:type="auto"/>
            <w:vAlign w:val="bottom"/>
          </w:tcPr>
          <w:p w:rsidR="00227EB5" w:rsidRPr="008556A1" w:rsidRDefault="00227EB5" w:rsidP="00DF71E9">
            <w:pPr>
              <w:rPr>
                <w:rFonts w:cs="Calibri"/>
                <w:color w:val="000000"/>
              </w:rPr>
            </w:pPr>
            <w:r w:rsidRPr="008556A1">
              <w:rPr>
                <w:rFonts w:cs="Calibri"/>
                <w:color w:val="000000"/>
              </w:rPr>
              <w:t>No se puede descargar dentro de este contexto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368</w:t>
            </w:r>
          </w:p>
        </w:tc>
        <w:tc>
          <w:tcPr>
            <w:tcW w:w="0" w:type="auto"/>
            <w:vAlign w:val="bottom"/>
          </w:tcPr>
          <w:p w:rsidR="00227EB5" w:rsidRPr="008556A1" w:rsidRDefault="00227EB5" w:rsidP="00DF71E9">
            <w:pPr>
              <w:rPr>
                <w:rFonts w:cs="Calibri"/>
                <w:color w:val="000000"/>
              </w:rPr>
            </w:pPr>
            <w:r w:rsidRPr="008556A1">
              <w:rPr>
                <w:rFonts w:cs="Calibri"/>
                <w:color w:val="000000"/>
              </w:rPr>
              <w:t>El archivo especificado no está actualizado. Este programa necesita una versión más reciente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371</w:t>
            </w:r>
          </w:p>
        </w:tc>
        <w:tc>
          <w:tcPr>
            <w:tcW w:w="0" w:type="auto"/>
            <w:vAlign w:val="bottom"/>
          </w:tcPr>
          <w:p w:rsidR="00227EB5" w:rsidRPr="008556A1" w:rsidRDefault="00227EB5" w:rsidP="00DF71E9">
            <w:pPr>
              <w:rPr>
                <w:rFonts w:cs="Calibri"/>
                <w:color w:val="000000"/>
              </w:rPr>
            </w:pPr>
            <w:r w:rsidRPr="008556A1">
              <w:rPr>
                <w:rFonts w:cs="Calibri"/>
                <w:color w:val="000000"/>
              </w:rPr>
              <w:t>El objeto especificado no se puede utilizar como un formulario propietario para Show()</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380</w:t>
            </w:r>
          </w:p>
        </w:tc>
        <w:tc>
          <w:tcPr>
            <w:tcW w:w="0" w:type="auto"/>
            <w:vAlign w:val="bottom"/>
          </w:tcPr>
          <w:p w:rsidR="00227EB5" w:rsidRPr="008556A1" w:rsidRDefault="00227EB5" w:rsidP="00DF71E9">
            <w:pPr>
              <w:rPr>
                <w:rFonts w:cs="Calibri"/>
                <w:color w:val="000000"/>
              </w:rPr>
            </w:pPr>
            <w:r w:rsidRPr="008556A1">
              <w:rPr>
                <w:rFonts w:cs="Calibri"/>
                <w:color w:val="000000"/>
              </w:rPr>
              <w:t>Valor de propiedad no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381</w:t>
            </w:r>
          </w:p>
        </w:tc>
        <w:tc>
          <w:tcPr>
            <w:tcW w:w="0" w:type="auto"/>
            <w:vAlign w:val="bottom"/>
          </w:tcPr>
          <w:p w:rsidR="00227EB5" w:rsidRPr="008556A1" w:rsidRDefault="00227EB5" w:rsidP="00DF71E9">
            <w:pPr>
              <w:rPr>
                <w:rFonts w:cs="Calibri"/>
                <w:color w:val="000000"/>
              </w:rPr>
            </w:pPr>
            <w:r w:rsidRPr="008556A1">
              <w:rPr>
                <w:rFonts w:cs="Calibri"/>
                <w:color w:val="000000"/>
              </w:rPr>
              <w:t>El índice de la matriz de propiedades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382</w:t>
            </w:r>
          </w:p>
        </w:tc>
        <w:tc>
          <w:tcPr>
            <w:tcW w:w="0" w:type="auto"/>
            <w:vAlign w:val="bottom"/>
          </w:tcPr>
          <w:p w:rsidR="00227EB5" w:rsidRPr="008556A1" w:rsidRDefault="00227EB5" w:rsidP="00DF71E9">
            <w:pPr>
              <w:rPr>
                <w:rFonts w:cs="Calibri"/>
                <w:color w:val="000000"/>
              </w:rPr>
            </w:pPr>
            <w:r w:rsidRPr="008556A1">
              <w:rPr>
                <w:rFonts w:cs="Calibri"/>
                <w:color w:val="000000"/>
              </w:rPr>
              <w:t>Set no se admite en tiempo de ejecución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383</w:t>
            </w:r>
          </w:p>
        </w:tc>
        <w:tc>
          <w:tcPr>
            <w:tcW w:w="0" w:type="auto"/>
            <w:vAlign w:val="bottom"/>
          </w:tcPr>
          <w:p w:rsidR="00227EB5" w:rsidRPr="008556A1" w:rsidRDefault="00227EB5" w:rsidP="00DF71E9">
            <w:pPr>
              <w:rPr>
                <w:rFonts w:cs="Calibri"/>
                <w:color w:val="000000"/>
              </w:rPr>
            </w:pPr>
            <w:r w:rsidRPr="008556A1">
              <w:rPr>
                <w:rFonts w:cs="Calibri"/>
                <w:color w:val="000000"/>
              </w:rPr>
              <w:t>Set no se admite (propiedad de sólo lectura)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385</w:t>
            </w:r>
          </w:p>
        </w:tc>
        <w:tc>
          <w:tcPr>
            <w:tcW w:w="0" w:type="auto"/>
            <w:vAlign w:val="bottom"/>
          </w:tcPr>
          <w:p w:rsidR="00227EB5" w:rsidRPr="008556A1" w:rsidRDefault="00227EB5" w:rsidP="00DF71E9">
            <w:pPr>
              <w:rPr>
                <w:rFonts w:cs="Calibri"/>
                <w:color w:val="000000"/>
              </w:rPr>
            </w:pPr>
            <w:r w:rsidRPr="008556A1">
              <w:rPr>
                <w:rFonts w:cs="Calibri"/>
                <w:color w:val="000000"/>
              </w:rPr>
              <w:t>Se necesita un índice de matriz de propiedad</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387</w:t>
            </w:r>
          </w:p>
        </w:tc>
        <w:tc>
          <w:tcPr>
            <w:tcW w:w="0" w:type="auto"/>
            <w:vAlign w:val="bottom"/>
          </w:tcPr>
          <w:p w:rsidR="00227EB5" w:rsidRPr="008556A1" w:rsidRDefault="00227EB5" w:rsidP="00DF71E9">
            <w:pPr>
              <w:rPr>
                <w:rFonts w:cs="Calibri"/>
                <w:color w:val="000000"/>
              </w:rPr>
            </w:pPr>
            <w:r w:rsidRPr="008556A1">
              <w:rPr>
                <w:rFonts w:cs="Calibri"/>
                <w:color w:val="000000"/>
              </w:rPr>
              <w:t>Set no está permitido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393</w:t>
            </w:r>
          </w:p>
        </w:tc>
        <w:tc>
          <w:tcPr>
            <w:tcW w:w="0" w:type="auto"/>
            <w:vAlign w:val="bottom"/>
          </w:tcPr>
          <w:p w:rsidR="00227EB5" w:rsidRPr="008556A1" w:rsidRDefault="00227EB5" w:rsidP="00DF71E9">
            <w:pPr>
              <w:rPr>
                <w:rFonts w:cs="Calibri"/>
                <w:color w:val="000000"/>
              </w:rPr>
            </w:pPr>
            <w:r w:rsidRPr="008556A1">
              <w:rPr>
                <w:rFonts w:cs="Calibri"/>
                <w:color w:val="000000"/>
              </w:rPr>
              <w:t>La propiedad no se puede leer en tiempo de ejecución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394</w:t>
            </w:r>
          </w:p>
        </w:tc>
        <w:tc>
          <w:tcPr>
            <w:tcW w:w="0" w:type="auto"/>
            <w:vAlign w:val="bottom"/>
          </w:tcPr>
          <w:p w:rsidR="00227EB5" w:rsidRPr="008556A1" w:rsidRDefault="00227EB5" w:rsidP="00DF71E9">
            <w:pPr>
              <w:rPr>
                <w:rFonts w:cs="Calibri"/>
                <w:color w:val="000000"/>
              </w:rPr>
            </w:pPr>
            <w:r w:rsidRPr="008556A1">
              <w:rPr>
                <w:rFonts w:cs="Calibri"/>
                <w:color w:val="000000"/>
              </w:rPr>
              <w:t>La propiedad '|1' es de sólo escritura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400</w:t>
            </w:r>
          </w:p>
        </w:tc>
        <w:tc>
          <w:tcPr>
            <w:tcW w:w="0" w:type="auto"/>
            <w:vAlign w:val="bottom"/>
          </w:tcPr>
          <w:p w:rsidR="00227EB5" w:rsidRPr="008556A1" w:rsidRDefault="00227EB5" w:rsidP="00DF71E9">
            <w:pPr>
              <w:rPr>
                <w:rFonts w:cs="Calibri"/>
                <w:color w:val="000000"/>
              </w:rPr>
            </w:pPr>
            <w:r w:rsidRPr="008556A1">
              <w:rPr>
                <w:rFonts w:cs="Calibri"/>
                <w:color w:val="000000"/>
              </w:rPr>
              <w:t>El formulario ya está mostrado. No se pudo mostrar en forma modal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402</w:t>
            </w:r>
          </w:p>
        </w:tc>
        <w:tc>
          <w:tcPr>
            <w:tcW w:w="0" w:type="auto"/>
            <w:vAlign w:val="bottom"/>
          </w:tcPr>
          <w:p w:rsidR="00227EB5" w:rsidRPr="008556A1" w:rsidRDefault="00227EB5" w:rsidP="00DF71E9">
            <w:pPr>
              <w:rPr>
                <w:rFonts w:cs="Calibri"/>
                <w:color w:val="000000"/>
              </w:rPr>
            </w:pPr>
            <w:r w:rsidRPr="008556A1">
              <w:rPr>
                <w:rFonts w:cs="Calibri"/>
                <w:color w:val="000000"/>
              </w:rPr>
              <w:t>Primero debe cerrar u ocultar el formulario modal superior</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419</w:t>
            </w:r>
          </w:p>
        </w:tc>
        <w:tc>
          <w:tcPr>
            <w:tcW w:w="0" w:type="auto"/>
            <w:vAlign w:val="bottom"/>
          </w:tcPr>
          <w:p w:rsidR="00227EB5" w:rsidRPr="008556A1" w:rsidRDefault="00227EB5" w:rsidP="00DF71E9">
            <w:pPr>
              <w:rPr>
                <w:rFonts w:cs="Calibri"/>
                <w:color w:val="000000"/>
              </w:rPr>
            </w:pPr>
            <w:r w:rsidRPr="008556A1">
              <w:rPr>
                <w:rFonts w:cs="Calibri"/>
                <w:color w:val="000000"/>
              </w:rPr>
              <w:t>Permiso denegado para utilizar el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422</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la propiedad</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423</w:t>
            </w:r>
          </w:p>
        </w:tc>
        <w:tc>
          <w:tcPr>
            <w:tcW w:w="0" w:type="auto"/>
            <w:vAlign w:val="bottom"/>
          </w:tcPr>
          <w:p w:rsidR="00227EB5" w:rsidRPr="008556A1" w:rsidRDefault="00227EB5" w:rsidP="00DF71E9">
            <w:pPr>
              <w:rPr>
                <w:rFonts w:cs="Calibri"/>
                <w:color w:val="000000"/>
              </w:rPr>
            </w:pPr>
            <w:r w:rsidRPr="008556A1">
              <w:rPr>
                <w:rFonts w:cs="Calibri"/>
                <w:color w:val="000000"/>
              </w:rPr>
              <w:t>No se ha encontrado la propiedad o el método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424</w:t>
            </w:r>
          </w:p>
        </w:tc>
        <w:tc>
          <w:tcPr>
            <w:tcW w:w="0" w:type="auto"/>
            <w:vAlign w:val="bottom"/>
          </w:tcPr>
          <w:p w:rsidR="00227EB5" w:rsidRPr="008556A1" w:rsidRDefault="00227EB5" w:rsidP="00DF71E9">
            <w:pPr>
              <w:rPr>
                <w:rFonts w:cs="Calibri"/>
                <w:color w:val="000000"/>
              </w:rPr>
            </w:pPr>
            <w:r w:rsidRPr="008556A1">
              <w:rPr>
                <w:rFonts w:cs="Calibri"/>
                <w:color w:val="000000"/>
              </w:rPr>
              <w:t>Se requiere un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425</w:t>
            </w:r>
          </w:p>
        </w:tc>
        <w:tc>
          <w:tcPr>
            <w:tcW w:w="0" w:type="auto"/>
            <w:vAlign w:val="bottom"/>
          </w:tcPr>
          <w:p w:rsidR="00227EB5" w:rsidRPr="008556A1" w:rsidRDefault="00227EB5" w:rsidP="00DF71E9">
            <w:pPr>
              <w:rPr>
                <w:rFonts w:cs="Calibri"/>
                <w:color w:val="000000"/>
              </w:rPr>
            </w:pPr>
            <w:r w:rsidRPr="008556A1">
              <w:rPr>
                <w:rFonts w:cs="Calibri"/>
                <w:color w:val="000000"/>
              </w:rPr>
              <w:t>Uso no válido del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429</w:t>
            </w:r>
          </w:p>
        </w:tc>
        <w:tc>
          <w:tcPr>
            <w:tcW w:w="0" w:type="auto"/>
            <w:vAlign w:val="bottom"/>
          </w:tcPr>
          <w:p w:rsidR="00227EB5" w:rsidRPr="008556A1" w:rsidRDefault="00227EB5" w:rsidP="00DF71E9">
            <w:pPr>
              <w:rPr>
                <w:rFonts w:cs="Calibri"/>
                <w:color w:val="000000"/>
              </w:rPr>
            </w:pPr>
            <w:r w:rsidRPr="008556A1">
              <w:rPr>
                <w:rFonts w:cs="Calibri"/>
                <w:color w:val="000000"/>
              </w:rPr>
              <w:t>El componente no puede crear el objeto o devolver la referencia a ese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430</w:t>
            </w:r>
          </w:p>
        </w:tc>
        <w:tc>
          <w:tcPr>
            <w:tcW w:w="0" w:type="auto"/>
            <w:vAlign w:val="bottom"/>
          </w:tcPr>
          <w:p w:rsidR="00227EB5" w:rsidRPr="008556A1" w:rsidRDefault="00227EB5" w:rsidP="00DF71E9">
            <w:pPr>
              <w:rPr>
                <w:rFonts w:cs="Calibri"/>
                <w:color w:val="000000"/>
              </w:rPr>
            </w:pPr>
            <w:r w:rsidRPr="008556A1">
              <w:rPr>
                <w:rFonts w:cs="Calibri"/>
                <w:color w:val="000000"/>
              </w:rPr>
              <w:t>Esta clase no acepta Automatización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432</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nombre del archivo o de la clase durante la operación de Automatización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438</w:t>
            </w:r>
          </w:p>
        </w:tc>
        <w:tc>
          <w:tcPr>
            <w:tcW w:w="0" w:type="auto"/>
            <w:vAlign w:val="bottom"/>
          </w:tcPr>
          <w:p w:rsidR="00227EB5" w:rsidRPr="008556A1" w:rsidRDefault="00227EB5" w:rsidP="00DF71E9">
            <w:pPr>
              <w:rPr>
                <w:rFonts w:cs="Calibri"/>
                <w:color w:val="000000"/>
              </w:rPr>
            </w:pPr>
            <w:r w:rsidRPr="008556A1">
              <w:rPr>
                <w:rFonts w:cs="Calibri"/>
                <w:color w:val="000000"/>
              </w:rPr>
              <w:t>El objeto no acepta esta propiedad o método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440</w:t>
            </w:r>
          </w:p>
        </w:tc>
        <w:tc>
          <w:tcPr>
            <w:tcW w:w="0" w:type="auto"/>
            <w:vAlign w:val="bottom"/>
          </w:tcPr>
          <w:p w:rsidR="00227EB5" w:rsidRPr="008556A1" w:rsidRDefault="00227EB5" w:rsidP="00DF71E9">
            <w:pPr>
              <w:rPr>
                <w:rFonts w:cs="Calibri"/>
                <w:color w:val="000000"/>
              </w:rPr>
            </w:pPr>
            <w:r w:rsidRPr="008556A1">
              <w:rPr>
                <w:rFonts w:cs="Calibri"/>
                <w:color w:val="000000"/>
              </w:rPr>
              <w:t>Error de Automatización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442</w:t>
            </w:r>
          </w:p>
        </w:tc>
        <w:tc>
          <w:tcPr>
            <w:tcW w:w="0" w:type="auto"/>
            <w:vAlign w:val="bottom"/>
          </w:tcPr>
          <w:p w:rsidR="00227EB5" w:rsidRPr="008556A1" w:rsidRDefault="00227EB5" w:rsidP="00DF71E9">
            <w:pPr>
              <w:rPr>
                <w:rFonts w:cs="Calibri"/>
                <w:color w:val="000000"/>
              </w:rPr>
            </w:pPr>
            <w:r w:rsidRPr="008556A1">
              <w:rPr>
                <w:rFonts w:cs="Calibri"/>
                <w:color w:val="000000"/>
              </w:rPr>
              <w:t>Se ha perdido la conexión con la biblioteca</w:t>
            </w:r>
            <w:r w:rsidR="00F03480">
              <w:rPr>
                <w:rFonts w:cs="Calibri"/>
                <w:color w:val="000000"/>
              </w:rPr>
              <w:fldChar w:fldCharType="begin"/>
            </w:r>
            <w:r w:rsidR="00F03480">
              <w:instrText xml:space="preserve"> XE "</w:instrText>
            </w:r>
            <w:r w:rsidR="00F03480" w:rsidRPr="00C53DEF">
              <w:rPr>
                <w:rFonts w:cs="Calibri"/>
                <w:color w:val="000000"/>
              </w:rPr>
              <w:instrText>biblioteca</w:instrText>
            </w:r>
            <w:r w:rsidR="00F03480">
              <w:instrText xml:space="preserve">" </w:instrText>
            </w:r>
            <w:r w:rsidR="00F03480">
              <w:rPr>
                <w:rFonts w:cs="Calibri"/>
                <w:color w:val="000000"/>
              </w:rPr>
              <w:fldChar w:fldCharType="end"/>
            </w:r>
            <w:r w:rsidRPr="008556A1">
              <w:rPr>
                <w:rFonts w:cs="Calibri"/>
                <w:color w:val="000000"/>
              </w:rPr>
              <w:t xml:space="preserve"> de tipos o con la biblioteca de objetos para procesos remotos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443</w:t>
            </w:r>
          </w:p>
        </w:tc>
        <w:tc>
          <w:tcPr>
            <w:tcW w:w="0" w:type="auto"/>
            <w:vAlign w:val="bottom"/>
          </w:tcPr>
          <w:p w:rsidR="00227EB5" w:rsidRPr="008556A1" w:rsidRDefault="00227EB5" w:rsidP="00DF71E9">
            <w:pPr>
              <w:rPr>
                <w:rFonts w:cs="Calibri"/>
                <w:color w:val="000000"/>
              </w:rPr>
            </w:pPr>
            <w:r w:rsidRPr="008556A1">
              <w:rPr>
                <w:rFonts w:cs="Calibri"/>
                <w:color w:val="000000"/>
              </w:rPr>
              <w:t>El objeto de Automatización no tiene un valor predeterminado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445</w:t>
            </w:r>
          </w:p>
        </w:tc>
        <w:tc>
          <w:tcPr>
            <w:tcW w:w="0" w:type="auto"/>
            <w:vAlign w:val="bottom"/>
          </w:tcPr>
          <w:p w:rsidR="00227EB5" w:rsidRPr="008556A1" w:rsidRDefault="00227EB5" w:rsidP="00DF71E9">
            <w:pPr>
              <w:rPr>
                <w:rFonts w:cs="Calibri"/>
                <w:color w:val="000000"/>
              </w:rPr>
            </w:pPr>
            <w:r w:rsidRPr="008556A1">
              <w:rPr>
                <w:rFonts w:cs="Calibri"/>
                <w:color w:val="000000"/>
              </w:rPr>
              <w:t>El objeto no permite esta acción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446</w:t>
            </w:r>
          </w:p>
        </w:tc>
        <w:tc>
          <w:tcPr>
            <w:tcW w:w="0" w:type="auto"/>
            <w:vAlign w:val="bottom"/>
          </w:tcPr>
          <w:p w:rsidR="00227EB5" w:rsidRPr="008556A1" w:rsidRDefault="00227EB5" w:rsidP="00DF71E9">
            <w:pPr>
              <w:rPr>
                <w:rFonts w:cs="Calibri"/>
                <w:color w:val="000000"/>
              </w:rPr>
            </w:pPr>
            <w:r w:rsidRPr="008556A1">
              <w:rPr>
                <w:rFonts w:cs="Calibri"/>
                <w:color w:val="000000"/>
              </w:rPr>
              <w:t>El objeto no acepta argumentos con nombre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447</w:t>
            </w:r>
          </w:p>
        </w:tc>
        <w:tc>
          <w:tcPr>
            <w:tcW w:w="0" w:type="auto"/>
            <w:vAlign w:val="bottom"/>
          </w:tcPr>
          <w:p w:rsidR="00227EB5" w:rsidRPr="008556A1" w:rsidRDefault="00227EB5" w:rsidP="00DF71E9">
            <w:pPr>
              <w:rPr>
                <w:rFonts w:cs="Calibri"/>
                <w:color w:val="000000"/>
              </w:rPr>
            </w:pPr>
            <w:r w:rsidRPr="008556A1">
              <w:rPr>
                <w:rFonts w:cs="Calibri"/>
                <w:color w:val="000000"/>
              </w:rPr>
              <w:t>El objeto no acepta la configuración regional actual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448</w:t>
            </w:r>
          </w:p>
        </w:tc>
        <w:tc>
          <w:tcPr>
            <w:tcW w:w="0" w:type="auto"/>
            <w:vAlign w:val="bottom"/>
          </w:tcPr>
          <w:p w:rsidR="00227EB5" w:rsidRPr="008556A1" w:rsidRDefault="00227EB5" w:rsidP="00DF71E9">
            <w:pPr>
              <w:rPr>
                <w:rFonts w:cs="Calibri"/>
                <w:color w:val="000000"/>
              </w:rPr>
            </w:pPr>
            <w:r w:rsidRPr="008556A1">
              <w:rPr>
                <w:rFonts w:cs="Calibri"/>
                <w:color w:val="000000"/>
              </w:rPr>
              <w:t>No se ha encontrado el argumento con nombre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449</w:t>
            </w:r>
          </w:p>
        </w:tc>
        <w:tc>
          <w:tcPr>
            <w:tcW w:w="0" w:type="auto"/>
            <w:vAlign w:val="bottom"/>
          </w:tcPr>
          <w:p w:rsidR="00227EB5" w:rsidRPr="008556A1" w:rsidRDefault="00227EB5" w:rsidP="00DF71E9">
            <w:pPr>
              <w:rPr>
                <w:rFonts w:cs="Calibri"/>
                <w:color w:val="000000"/>
              </w:rPr>
            </w:pPr>
            <w:r w:rsidRPr="008556A1">
              <w:rPr>
                <w:rFonts w:cs="Calibri"/>
                <w:color w:val="000000"/>
              </w:rPr>
              <w:t>El argumento no es opcional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450</w:t>
            </w:r>
          </w:p>
        </w:tc>
        <w:tc>
          <w:tcPr>
            <w:tcW w:w="0" w:type="auto"/>
            <w:vAlign w:val="bottom"/>
          </w:tcPr>
          <w:p w:rsidR="00227EB5" w:rsidRPr="008556A1" w:rsidRDefault="00227EB5" w:rsidP="00DF71E9">
            <w:pPr>
              <w:rPr>
                <w:rFonts w:cs="Calibri"/>
                <w:color w:val="000000"/>
              </w:rPr>
            </w:pPr>
            <w:r w:rsidRPr="008556A1">
              <w:rPr>
                <w:rFonts w:cs="Calibri"/>
                <w:color w:val="000000"/>
              </w:rPr>
              <w:t>Número de argumentos erróneo o asignación de propiedad no válida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451</w:t>
            </w:r>
          </w:p>
        </w:tc>
        <w:tc>
          <w:tcPr>
            <w:tcW w:w="0" w:type="auto"/>
            <w:vAlign w:val="bottom"/>
          </w:tcPr>
          <w:p w:rsidR="00227EB5" w:rsidRPr="008556A1" w:rsidRDefault="00227EB5" w:rsidP="00DF71E9">
            <w:pPr>
              <w:rPr>
                <w:rFonts w:cs="Calibri"/>
                <w:color w:val="000000"/>
              </w:rPr>
            </w:pPr>
            <w:r w:rsidRPr="008556A1">
              <w:rPr>
                <w:rFonts w:cs="Calibri"/>
                <w:color w:val="000000"/>
              </w:rPr>
              <w:t>La propiedad let procedure no se ha definido y la propiedad get procedure no ha devuelto un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452</w:t>
            </w:r>
          </w:p>
        </w:tc>
        <w:tc>
          <w:tcPr>
            <w:tcW w:w="0" w:type="auto"/>
            <w:vAlign w:val="bottom"/>
          </w:tcPr>
          <w:p w:rsidR="00227EB5" w:rsidRPr="008556A1" w:rsidRDefault="00227EB5" w:rsidP="00DF71E9">
            <w:pPr>
              <w:rPr>
                <w:rFonts w:cs="Calibri"/>
                <w:color w:val="000000"/>
              </w:rPr>
            </w:pPr>
            <w:r w:rsidRPr="008556A1">
              <w:rPr>
                <w:rFonts w:cs="Calibri"/>
                <w:color w:val="000000"/>
              </w:rPr>
              <w:t>El número ordinal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453</w:t>
            </w:r>
          </w:p>
        </w:tc>
        <w:tc>
          <w:tcPr>
            <w:tcW w:w="0" w:type="auto"/>
            <w:vAlign w:val="bottom"/>
          </w:tcPr>
          <w:p w:rsidR="00227EB5" w:rsidRPr="008556A1" w:rsidRDefault="00227EB5" w:rsidP="00DF71E9">
            <w:pPr>
              <w:rPr>
                <w:rFonts w:cs="Calibri"/>
                <w:color w:val="000000"/>
              </w:rPr>
            </w:pPr>
            <w:r w:rsidRPr="008556A1">
              <w:rPr>
                <w:rFonts w:cs="Calibri"/>
                <w:color w:val="000000"/>
              </w:rPr>
              <w:t>No se encuentra la función de biblioteca especificada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454</w:t>
            </w:r>
          </w:p>
        </w:tc>
        <w:tc>
          <w:tcPr>
            <w:tcW w:w="0" w:type="auto"/>
            <w:vAlign w:val="bottom"/>
          </w:tcPr>
          <w:p w:rsidR="00227EB5" w:rsidRPr="008556A1" w:rsidRDefault="00227EB5" w:rsidP="00DF71E9">
            <w:pPr>
              <w:rPr>
                <w:rFonts w:cs="Calibri"/>
                <w:color w:val="000000"/>
              </w:rPr>
            </w:pPr>
            <w:r w:rsidRPr="008556A1">
              <w:rPr>
                <w:rFonts w:cs="Calibri"/>
                <w:color w:val="000000"/>
              </w:rPr>
              <w:t>No se encuentra el recurso de código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455</w:t>
            </w:r>
          </w:p>
        </w:tc>
        <w:tc>
          <w:tcPr>
            <w:tcW w:w="0" w:type="auto"/>
            <w:vAlign w:val="bottom"/>
          </w:tcPr>
          <w:p w:rsidR="00227EB5" w:rsidRPr="008556A1" w:rsidRDefault="00227EB5" w:rsidP="00DF71E9">
            <w:pPr>
              <w:rPr>
                <w:rFonts w:cs="Calibri"/>
                <w:color w:val="000000"/>
              </w:rPr>
            </w:pPr>
            <w:r w:rsidRPr="008556A1">
              <w:rPr>
                <w:rFonts w:cs="Calibri"/>
                <w:color w:val="000000"/>
              </w:rPr>
              <w:t>Error en el bloqueo de los recursos de código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457</w:t>
            </w:r>
          </w:p>
        </w:tc>
        <w:tc>
          <w:tcPr>
            <w:tcW w:w="0" w:type="auto"/>
            <w:vAlign w:val="bottom"/>
          </w:tcPr>
          <w:p w:rsidR="00227EB5" w:rsidRPr="008556A1" w:rsidRDefault="00227EB5" w:rsidP="00DF71E9">
            <w:pPr>
              <w:rPr>
                <w:rFonts w:cs="Calibri"/>
                <w:color w:val="000000"/>
              </w:rPr>
            </w:pPr>
            <w:r w:rsidRPr="008556A1">
              <w:rPr>
                <w:rFonts w:cs="Calibri"/>
                <w:color w:val="000000"/>
              </w:rPr>
              <w:t>Esta clave ya está asociada con un elemento de esta colección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458</w:t>
            </w:r>
          </w:p>
        </w:tc>
        <w:tc>
          <w:tcPr>
            <w:tcW w:w="0" w:type="auto"/>
            <w:vAlign w:val="bottom"/>
          </w:tcPr>
          <w:p w:rsidR="00227EB5" w:rsidRPr="008556A1" w:rsidRDefault="00227EB5" w:rsidP="00DF71E9">
            <w:pPr>
              <w:rPr>
                <w:rFonts w:cs="Calibri"/>
                <w:color w:val="000000"/>
              </w:rPr>
            </w:pPr>
            <w:r w:rsidRPr="008556A1">
              <w:rPr>
                <w:rFonts w:cs="Calibri"/>
                <w:color w:val="000000"/>
              </w:rPr>
              <w:t>La variable usa un tipo de Automatización no admitido en Visual Basic</w:t>
            </w:r>
            <w:r w:rsidR="00923EB3">
              <w:rPr>
                <w:rFonts w:cs="Calibri"/>
                <w:color w:val="000000"/>
              </w:rPr>
              <w:fldChar w:fldCharType="begin"/>
            </w:r>
            <w:r w:rsidR="00923EB3">
              <w:instrText xml:space="preserve"> XE "</w:instrText>
            </w:r>
            <w:r w:rsidR="00923EB3" w:rsidRPr="00873391">
              <w:instrText>Visual Basic</w:instrText>
            </w:r>
            <w:r w:rsidR="00923EB3">
              <w:instrText xml:space="preserve">" </w:instrText>
            </w:r>
            <w:r w:rsidR="00923EB3">
              <w:rPr>
                <w:rFonts w:cs="Calibri"/>
                <w:color w:val="000000"/>
              </w:rPr>
              <w:fldChar w:fldCharType="end"/>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459</w:t>
            </w:r>
          </w:p>
        </w:tc>
        <w:tc>
          <w:tcPr>
            <w:tcW w:w="0" w:type="auto"/>
            <w:vAlign w:val="bottom"/>
          </w:tcPr>
          <w:p w:rsidR="00227EB5" w:rsidRPr="008556A1" w:rsidRDefault="00227EB5" w:rsidP="00DF71E9">
            <w:pPr>
              <w:rPr>
                <w:rFonts w:cs="Calibri"/>
                <w:color w:val="000000"/>
              </w:rPr>
            </w:pPr>
            <w:r w:rsidRPr="008556A1">
              <w:rPr>
                <w:rFonts w:cs="Calibri"/>
                <w:color w:val="000000"/>
              </w:rPr>
              <w:t>Este componente no acepta este conjunto de eventos eventos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460</w:t>
            </w:r>
          </w:p>
        </w:tc>
        <w:tc>
          <w:tcPr>
            <w:tcW w:w="0" w:type="auto"/>
            <w:vAlign w:val="bottom"/>
          </w:tcPr>
          <w:p w:rsidR="00227EB5" w:rsidRPr="008556A1" w:rsidRDefault="00227EB5" w:rsidP="00DF71E9">
            <w:pPr>
              <w:rPr>
                <w:rFonts w:cs="Calibri"/>
                <w:color w:val="000000"/>
              </w:rPr>
            </w:pPr>
            <w:r w:rsidRPr="008556A1">
              <w:rPr>
                <w:rFonts w:cs="Calibri"/>
                <w:color w:val="000000"/>
              </w:rPr>
              <w:t>El formato del Portapapeles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461</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método o el dato miembro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462</w:t>
            </w:r>
          </w:p>
        </w:tc>
        <w:tc>
          <w:tcPr>
            <w:tcW w:w="0" w:type="auto"/>
            <w:vAlign w:val="bottom"/>
          </w:tcPr>
          <w:p w:rsidR="00227EB5" w:rsidRPr="008556A1" w:rsidRDefault="00227EB5" w:rsidP="00DF71E9">
            <w:pPr>
              <w:rPr>
                <w:rFonts w:cs="Calibri"/>
                <w:color w:val="000000"/>
              </w:rPr>
            </w:pPr>
            <w:r w:rsidRPr="008556A1">
              <w:rPr>
                <w:rFonts w:cs="Calibri"/>
                <w:color w:val="000000"/>
              </w:rPr>
              <w:t>El servidor remoto no existe o no se encuentra disponible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463</w:t>
            </w:r>
          </w:p>
        </w:tc>
        <w:tc>
          <w:tcPr>
            <w:tcW w:w="0" w:type="auto"/>
            <w:vAlign w:val="bottom"/>
          </w:tcPr>
          <w:p w:rsidR="00227EB5" w:rsidRPr="008556A1" w:rsidRDefault="00227EB5" w:rsidP="00DF71E9">
            <w:pPr>
              <w:rPr>
                <w:rFonts w:cs="Calibri"/>
                <w:color w:val="000000"/>
              </w:rPr>
            </w:pPr>
            <w:r w:rsidRPr="008556A1">
              <w:rPr>
                <w:rFonts w:cs="Calibri"/>
                <w:color w:val="000000"/>
              </w:rPr>
              <w:t>La clase no está registrada en la máquina local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480</w:t>
            </w:r>
          </w:p>
        </w:tc>
        <w:tc>
          <w:tcPr>
            <w:tcW w:w="0" w:type="auto"/>
            <w:vAlign w:val="bottom"/>
          </w:tcPr>
          <w:p w:rsidR="00227EB5" w:rsidRPr="008556A1" w:rsidRDefault="00227EB5" w:rsidP="00DF71E9">
            <w:pPr>
              <w:rPr>
                <w:rFonts w:cs="Calibri"/>
                <w:color w:val="000000"/>
              </w:rPr>
            </w:pPr>
            <w:r w:rsidRPr="008556A1">
              <w:rPr>
                <w:rFonts w:cs="Calibri"/>
                <w:color w:val="000000"/>
              </w:rPr>
              <w:t>No se puede crear una imagen AutoRedraw</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481</w:t>
            </w:r>
          </w:p>
        </w:tc>
        <w:tc>
          <w:tcPr>
            <w:tcW w:w="0" w:type="auto"/>
            <w:vAlign w:val="bottom"/>
          </w:tcPr>
          <w:p w:rsidR="00227EB5" w:rsidRPr="008556A1" w:rsidRDefault="00227EB5" w:rsidP="00DF71E9">
            <w:pPr>
              <w:rPr>
                <w:rFonts w:cs="Calibri"/>
                <w:color w:val="000000"/>
              </w:rPr>
            </w:pPr>
            <w:r w:rsidRPr="008556A1">
              <w:rPr>
                <w:rFonts w:cs="Calibri"/>
                <w:color w:val="000000"/>
              </w:rPr>
              <w:t>Imagen no válida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482</w:t>
            </w:r>
          </w:p>
        </w:tc>
        <w:tc>
          <w:tcPr>
            <w:tcW w:w="0" w:type="auto"/>
            <w:vAlign w:val="bottom"/>
          </w:tcPr>
          <w:p w:rsidR="00227EB5" w:rsidRPr="008556A1" w:rsidRDefault="00227EB5" w:rsidP="00DF71E9">
            <w:pPr>
              <w:rPr>
                <w:rFonts w:cs="Calibri"/>
                <w:color w:val="000000"/>
              </w:rPr>
            </w:pPr>
            <w:r w:rsidRPr="008556A1">
              <w:rPr>
                <w:rFonts w:cs="Calibri"/>
                <w:color w:val="000000"/>
              </w:rPr>
              <w:t>Error de impresora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483</w:t>
            </w:r>
          </w:p>
        </w:tc>
        <w:tc>
          <w:tcPr>
            <w:tcW w:w="0" w:type="auto"/>
            <w:vAlign w:val="bottom"/>
          </w:tcPr>
          <w:p w:rsidR="00227EB5" w:rsidRPr="008556A1" w:rsidRDefault="00227EB5" w:rsidP="00DF71E9">
            <w:pPr>
              <w:rPr>
                <w:rFonts w:cs="Calibri"/>
                <w:color w:val="000000"/>
              </w:rPr>
            </w:pPr>
            <w:r w:rsidRPr="008556A1">
              <w:rPr>
                <w:rFonts w:cs="Calibri"/>
                <w:color w:val="000000"/>
              </w:rPr>
              <w:t>El controlador de impresora no admite la propiedad especificada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484</w:t>
            </w:r>
          </w:p>
        </w:tc>
        <w:tc>
          <w:tcPr>
            <w:tcW w:w="0" w:type="auto"/>
            <w:vAlign w:val="bottom"/>
          </w:tcPr>
          <w:p w:rsidR="00227EB5" w:rsidRPr="008556A1" w:rsidRDefault="00227EB5" w:rsidP="00DF71E9">
            <w:pPr>
              <w:rPr>
                <w:rFonts w:cs="Calibri"/>
                <w:color w:val="000000"/>
              </w:rPr>
            </w:pPr>
            <w:r w:rsidRPr="008556A1">
              <w:rPr>
                <w:rFonts w:cs="Calibri"/>
                <w:color w:val="000000"/>
              </w:rPr>
              <w:t>Problemas al obtener información de la impresora desde el sistema; asegúrese de que la impresora está configurada correctamente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485</w:t>
            </w:r>
          </w:p>
        </w:tc>
        <w:tc>
          <w:tcPr>
            <w:tcW w:w="0" w:type="auto"/>
            <w:vAlign w:val="bottom"/>
          </w:tcPr>
          <w:p w:rsidR="00227EB5" w:rsidRPr="008556A1" w:rsidRDefault="00227EB5" w:rsidP="00DF71E9">
            <w:pPr>
              <w:rPr>
                <w:rFonts w:cs="Calibri"/>
                <w:color w:val="000000"/>
              </w:rPr>
            </w:pPr>
            <w:r w:rsidRPr="008556A1">
              <w:rPr>
                <w:rFonts w:cs="Calibri"/>
                <w:color w:val="000000"/>
              </w:rPr>
              <w:t>El tipo de imagen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486</w:t>
            </w:r>
          </w:p>
        </w:tc>
        <w:tc>
          <w:tcPr>
            <w:tcW w:w="0" w:type="auto"/>
            <w:vAlign w:val="bottom"/>
          </w:tcPr>
          <w:p w:rsidR="00227EB5" w:rsidRPr="008556A1" w:rsidRDefault="00227EB5" w:rsidP="00DF71E9">
            <w:pPr>
              <w:rPr>
                <w:rFonts w:cs="Calibri"/>
                <w:color w:val="000000"/>
              </w:rPr>
            </w:pPr>
            <w:r w:rsidRPr="008556A1">
              <w:rPr>
                <w:rFonts w:cs="Calibri"/>
                <w:color w:val="000000"/>
              </w:rPr>
              <w:t>No se puede imprimir la imagen de formulario en este tipo de impresora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520</w:t>
            </w:r>
          </w:p>
        </w:tc>
        <w:tc>
          <w:tcPr>
            <w:tcW w:w="0" w:type="auto"/>
            <w:vAlign w:val="bottom"/>
          </w:tcPr>
          <w:p w:rsidR="00227EB5" w:rsidRPr="008556A1" w:rsidRDefault="00227EB5" w:rsidP="00DF71E9">
            <w:pPr>
              <w:rPr>
                <w:rFonts w:cs="Calibri"/>
                <w:color w:val="000000"/>
              </w:rPr>
            </w:pPr>
            <w:r w:rsidRPr="008556A1">
              <w:rPr>
                <w:rFonts w:cs="Calibri"/>
                <w:color w:val="000000"/>
              </w:rPr>
              <w:t>No se puede vaciar el Portapapeles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521</w:t>
            </w:r>
          </w:p>
        </w:tc>
        <w:tc>
          <w:tcPr>
            <w:tcW w:w="0" w:type="auto"/>
            <w:vAlign w:val="bottom"/>
          </w:tcPr>
          <w:p w:rsidR="00227EB5" w:rsidRPr="008556A1" w:rsidRDefault="00227EB5" w:rsidP="00DF71E9">
            <w:pPr>
              <w:rPr>
                <w:rFonts w:cs="Calibri"/>
                <w:color w:val="000000"/>
              </w:rPr>
            </w:pPr>
            <w:r w:rsidRPr="008556A1">
              <w:rPr>
                <w:rFonts w:cs="Calibri"/>
                <w:color w:val="000000"/>
              </w:rPr>
              <w:t>No se puede abrir el Portapapeles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735</w:t>
            </w:r>
          </w:p>
        </w:tc>
        <w:tc>
          <w:tcPr>
            <w:tcW w:w="0" w:type="auto"/>
            <w:vAlign w:val="bottom"/>
          </w:tcPr>
          <w:p w:rsidR="00227EB5" w:rsidRPr="008556A1" w:rsidRDefault="00227EB5" w:rsidP="00DF71E9">
            <w:pPr>
              <w:rPr>
                <w:rFonts w:cs="Calibri"/>
                <w:color w:val="000000"/>
              </w:rPr>
            </w:pPr>
            <w:r w:rsidRPr="008556A1">
              <w:rPr>
                <w:rFonts w:cs="Calibri"/>
                <w:color w:val="000000"/>
              </w:rPr>
              <w:t>No se pudo guardar el archivo en TEMP</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744</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texto de búsqueda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746</w:t>
            </w:r>
          </w:p>
        </w:tc>
        <w:tc>
          <w:tcPr>
            <w:tcW w:w="0" w:type="auto"/>
            <w:vAlign w:val="bottom"/>
          </w:tcPr>
          <w:p w:rsidR="00227EB5" w:rsidRPr="008556A1" w:rsidRDefault="00227EB5" w:rsidP="00DF71E9">
            <w:pPr>
              <w:rPr>
                <w:rFonts w:cs="Calibri"/>
                <w:color w:val="000000"/>
              </w:rPr>
            </w:pPr>
            <w:r w:rsidRPr="008556A1">
              <w:rPr>
                <w:rFonts w:cs="Calibri"/>
                <w:color w:val="000000"/>
              </w:rPr>
              <w:t>Sustituciones demasiado largas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31001</w:t>
            </w:r>
          </w:p>
        </w:tc>
        <w:tc>
          <w:tcPr>
            <w:tcW w:w="0" w:type="auto"/>
            <w:vAlign w:val="bottom"/>
          </w:tcPr>
          <w:p w:rsidR="00227EB5" w:rsidRPr="008556A1" w:rsidRDefault="00227EB5" w:rsidP="00DF71E9">
            <w:pPr>
              <w:rPr>
                <w:rFonts w:cs="Calibri"/>
                <w:color w:val="000000"/>
              </w:rPr>
            </w:pPr>
            <w:r w:rsidRPr="008556A1">
              <w:rPr>
                <w:rFonts w:cs="Calibri"/>
                <w:color w:val="000000"/>
              </w:rPr>
              <w:t>Memoria insuficiente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31004</w:t>
            </w:r>
          </w:p>
        </w:tc>
        <w:tc>
          <w:tcPr>
            <w:tcW w:w="0" w:type="auto"/>
            <w:vAlign w:val="bottom"/>
          </w:tcPr>
          <w:p w:rsidR="00227EB5" w:rsidRPr="008556A1" w:rsidRDefault="00227EB5" w:rsidP="00DF71E9">
            <w:pPr>
              <w:rPr>
                <w:rFonts w:cs="Calibri"/>
                <w:color w:val="000000"/>
              </w:rPr>
            </w:pPr>
            <w:r w:rsidRPr="008556A1">
              <w:rPr>
                <w:rFonts w:cs="Calibri"/>
                <w:color w:val="000000"/>
              </w:rPr>
              <w:t>Ningún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31018</w:t>
            </w:r>
          </w:p>
        </w:tc>
        <w:tc>
          <w:tcPr>
            <w:tcW w:w="0" w:type="auto"/>
            <w:vAlign w:val="bottom"/>
          </w:tcPr>
          <w:p w:rsidR="00227EB5" w:rsidRPr="008556A1" w:rsidRDefault="00227EB5" w:rsidP="00DF71E9">
            <w:pPr>
              <w:rPr>
                <w:rFonts w:cs="Calibri"/>
                <w:color w:val="000000"/>
              </w:rPr>
            </w:pPr>
            <w:r w:rsidRPr="008556A1">
              <w:rPr>
                <w:rFonts w:cs="Calibri"/>
                <w:color w:val="000000"/>
              </w:rPr>
              <w:t>La clase no está establecida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31027</w:t>
            </w:r>
          </w:p>
        </w:tc>
        <w:tc>
          <w:tcPr>
            <w:tcW w:w="0" w:type="auto"/>
            <w:vAlign w:val="bottom"/>
          </w:tcPr>
          <w:p w:rsidR="00227EB5" w:rsidRPr="008556A1" w:rsidRDefault="00227EB5" w:rsidP="00DF71E9">
            <w:pPr>
              <w:rPr>
                <w:rFonts w:cs="Calibri"/>
                <w:color w:val="000000"/>
              </w:rPr>
            </w:pPr>
            <w:r w:rsidRPr="008556A1">
              <w:rPr>
                <w:rFonts w:cs="Calibri"/>
                <w:color w:val="000000"/>
              </w:rPr>
              <w:t>No se puede activar el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31032</w:t>
            </w:r>
          </w:p>
        </w:tc>
        <w:tc>
          <w:tcPr>
            <w:tcW w:w="0" w:type="auto"/>
            <w:vAlign w:val="bottom"/>
          </w:tcPr>
          <w:p w:rsidR="00227EB5" w:rsidRPr="008556A1" w:rsidRDefault="00227EB5" w:rsidP="00DF71E9">
            <w:pPr>
              <w:rPr>
                <w:rFonts w:cs="Calibri"/>
                <w:color w:val="000000"/>
              </w:rPr>
            </w:pPr>
            <w:r w:rsidRPr="008556A1">
              <w:rPr>
                <w:rFonts w:cs="Calibri"/>
                <w:color w:val="000000"/>
              </w:rPr>
              <w:t>No se puede crear el objeto incrustado</w:t>
            </w:r>
          </w:p>
        </w:tc>
      </w:tr>
      <w:tr w:rsidR="00227EB5" w:rsidRPr="00CA5768" w:rsidTr="001D61E0">
        <w:tc>
          <w:tcPr>
            <w:tcW w:w="0" w:type="auto"/>
          </w:tcPr>
          <w:p w:rsidR="00227EB5" w:rsidRPr="00CA5768" w:rsidRDefault="00227EB5" w:rsidP="001D61E0">
            <w:pPr>
              <w:spacing w:before="120" w:after="120"/>
              <w:jc w:val="right"/>
              <w:rPr>
                <w:b/>
              </w:rPr>
            </w:pPr>
            <w:r w:rsidRPr="008556A1">
              <w:rPr>
                <w:rFonts w:cs="Calibri"/>
                <w:color w:val="000000"/>
              </w:rPr>
              <w:t>31036</w:t>
            </w:r>
          </w:p>
        </w:tc>
        <w:tc>
          <w:tcPr>
            <w:tcW w:w="0" w:type="auto"/>
            <w:vAlign w:val="bottom"/>
          </w:tcPr>
          <w:p w:rsidR="00227EB5" w:rsidRPr="008556A1" w:rsidRDefault="00227EB5" w:rsidP="00DF71E9">
            <w:pPr>
              <w:rPr>
                <w:rFonts w:cs="Calibri"/>
                <w:color w:val="000000"/>
              </w:rPr>
            </w:pPr>
            <w:r w:rsidRPr="008556A1">
              <w:rPr>
                <w:rFonts w:cs="Calibri"/>
                <w:color w:val="000000"/>
              </w:rPr>
              <w:t>Error al guardar en archivo</w:t>
            </w:r>
          </w:p>
        </w:tc>
      </w:tr>
      <w:tr w:rsidR="00227EB5" w:rsidRPr="00CA5768" w:rsidTr="001D61E0">
        <w:tc>
          <w:tcPr>
            <w:tcW w:w="0" w:type="auto"/>
          </w:tcPr>
          <w:p w:rsidR="00227EB5" w:rsidRPr="00CA5768" w:rsidRDefault="00227EB5" w:rsidP="001D61E0">
            <w:pPr>
              <w:spacing w:before="120" w:after="120"/>
              <w:jc w:val="right"/>
              <w:rPr>
                <w:b/>
              </w:rPr>
            </w:pPr>
            <w:r w:rsidRPr="008556A1">
              <w:rPr>
                <w:rFonts w:cs="Calibri"/>
                <w:color w:val="000000"/>
              </w:rPr>
              <w:t>31037</w:t>
            </w:r>
          </w:p>
        </w:tc>
        <w:tc>
          <w:tcPr>
            <w:tcW w:w="0" w:type="auto"/>
            <w:vAlign w:val="bottom"/>
          </w:tcPr>
          <w:p w:rsidR="00227EB5" w:rsidRPr="008556A1" w:rsidRDefault="00227EB5" w:rsidP="00DF71E9">
            <w:pPr>
              <w:rPr>
                <w:rFonts w:cs="Calibri"/>
                <w:color w:val="000000"/>
              </w:rPr>
            </w:pPr>
            <w:r w:rsidRPr="008556A1">
              <w:rPr>
                <w:rFonts w:cs="Calibri"/>
                <w:color w:val="000000"/>
              </w:rPr>
              <w:t>Error al cargar de archivo</w:t>
            </w:r>
          </w:p>
        </w:tc>
      </w:tr>
    </w:tbl>
    <w:p w:rsidR="00227EB5" w:rsidRDefault="00227EB5" w:rsidP="00F07CE1">
      <w:pPr>
        <w:pStyle w:val="TextoCorrido"/>
      </w:pPr>
    </w:p>
    <w:p w:rsidR="001D61E0" w:rsidRDefault="002A716E" w:rsidP="008C108B">
      <w:pPr>
        <w:pStyle w:val="Ttulo1"/>
        <w:numPr>
          <w:ilvl w:val="1"/>
          <w:numId w:val="13"/>
        </w:numPr>
      </w:pPr>
      <w:bookmarkStart w:id="1363" w:name="_Toc337380401"/>
      <w:r>
        <w:t>Tipos de Archivo</w:t>
      </w:r>
      <w:bookmarkEnd w:id="1363"/>
    </w:p>
    <w:p w:rsidR="001D61E0" w:rsidRDefault="001D61E0" w:rsidP="00F07CE1">
      <w:pPr>
        <w:pStyle w:val="TextoCorrido"/>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3"/>
        <w:gridCol w:w="3696"/>
        <w:gridCol w:w="3038"/>
      </w:tblGrid>
      <w:tr w:rsidR="002A716E" w:rsidRPr="001C38AD" w:rsidTr="009C379E">
        <w:tc>
          <w:tcPr>
            <w:tcW w:w="562" w:type="pct"/>
            <w:shd w:val="clear" w:color="auto" w:fill="B8CCE4"/>
          </w:tcPr>
          <w:p w:rsidR="002A716E" w:rsidRPr="009F040C" w:rsidRDefault="002A716E" w:rsidP="00DF71E9">
            <w:pPr>
              <w:tabs>
                <w:tab w:val="center" w:pos="1787"/>
                <w:tab w:val="right" w:pos="3574"/>
              </w:tabs>
              <w:spacing w:before="120" w:after="120"/>
              <w:jc w:val="center"/>
              <w:rPr>
                <w:b/>
                <w:color w:val="0000FF"/>
              </w:rPr>
            </w:pPr>
            <w:r>
              <w:rPr>
                <w:b/>
                <w:color w:val="0000FF"/>
              </w:rPr>
              <w:t>Valor</w:t>
            </w:r>
          </w:p>
        </w:tc>
        <w:tc>
          <w:tcPr>
            <w:tcW w:w="2436" w:type="pct"/>
            <w:shd w:val="clear" w:color="auto" w:fill="B8CCE4"/>
          </w:tcPr>
          <w:p w:rsidR="002A716E" w:rsidRPr="009F040C" w:rsidRDefault="002A716E" w:rsidP="00DF71E9">
            <w:pPr>
              <w:tabs>
                <w:tab w:val="center" w:pos="1787"/>
                <w:tab w:val="right" w:pos="3574"/>
              </w:tabs>
              <w:spacing w:before="120" w:after="120"/>
              <w:jc w:val="center"/>
              <w:rPr>
                <w:b/>
                <w:color w:val="0000FF"/>
              </w:rPr>
            </w:pPr>
            <w:r>
              <w:rPr>
                <w:b/>
                <w:color w:val="0000FF"/>
              </w:rPr>
              <w:t>Nombre</w:t>
            </w:r>
          </w:p>
        </w:tc>
        <w:tc>
          <w:tcPr>
            <w:tcW w:w="2002" w:type="pct"/>
            <w:shd w:val="clear" w:color="auto" w:fill="B8CCE4"/>
          </w:tcPr>
          <w:p w:rsidR="002A716E" w:rsidRPr="009F040C" w:rsidRDefault="002A716E" w:rsidP="00DF71E9">
            <w:pPr>
              <w:tabs>
                <w:tab w:val="center" w:pos="1787"/>
                <w:tab w:val="right" w:pos="3574"/>
              </w:tabs>
              <w:spacing w:before="120" w:after="120"/>
              <w:jc w:val="center"/>
              <w:rPr>
                <w:b/>
                <w:color w:val="0000FF"/>
              </w:rPr>
            </w:pPr>
            <w:r w:rsidRPr="009F040C">
              <w:rPr>
                <w:b/>
                <w:color w:val="0000FF"/>
              </w:rPr>
              <w:t>Descripción</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-4158</w:t>
            </w:r>
          </w:p>
        </w:tc>
        <w:tc>
          <w:tcPr>
            <w:tcW w:w="2436" w:type="pct"/>
            <w:vAlign w:val="bottom"/>
          </w:tcPr>
          <w:p w:rsidR="002A716E" w:rsidRPr="00EA634A" w:rsidRDefault="002A716E" w:rsidP="00DF71E9">
            <w:pPr>
              <w:rPr>
                <w:rFonts w:cs="Calibri"/>
                <w:color w:val="000000"/>
              </w:rPr>
            </w:pPr>
            <w:r w:rsidRPr="00EA634A">
              <w:rPr>
                <w:rFonts w:cs="Calibri"/>
                <w:color w:val="000000"/>
              </w:rPr>
              <w:t>xlCurrentPlatformText</w:t>
            </w:r>
          </w:p>
        </w:tc>
        <w:tc>
          <w:tcPr>
            <w:tcW w:w="2002" w:type="pct"/>
            <w:vAlign w:val="bottom"/>
          </w:tcPr>
          <w:p w:rsidR="002A716E" w:rsidRPr="00EA634A" w:rsidRDefault="002A716E" w:rsidP="00DF71E9">
            <w:pPr>
              <w:rPr>
                <w:rFonts w:cs="Calibri"/>
                <w:color w:val="000000"/>
              </w:rPr>
            </w:pPr>
            <w:r w:rsidRPr="00EA634A">
              <w:rPr>
                <w:rFonts w:cs="Calibri"/>
                <w:color w:val="000000"/>
              </w:rPr>
              <w:t>Texto de la plataforma actual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-4143</w:t>
            </w:r>
          </w:p>
        </w:tc>
        <w:tc>
          <w:tcPr>
            <w:tcW w:w="2436" w:type="pct"/>
            <w:vAlign w:val="bottom"/>
          </w:tcPr>
          <w:p w:rsidR="002A716E" w:rsidRPr="00EA634A" w:rsidRDefault="002A716E" w:rsidP="00DF71E9">
            <w:pPr>
              <w:rPr>
                <w:rFonts w:cs="Calibri"/>
                <w:color w:val="000000"/>
              </w:rPr>
            </w:pPr>
            <w:r w:rsidRPr="00EA634A">
              <w:rPr>
                <w:rFonts w:cs="Calibri"/>
                <w:color w:val="000000"/>
              </w:rPr>
              <w:t>xlWorkbookNormal</w:t>
            </w:r>
          </w:p>
        </w:tc>
        <w:tc>
          <w:tcPr>
            <w:tcW w:w="2002" w:type="pct"/>
            <w:vAlign w:val="bottom"/>
          </w:tcPr>
          <w:p w:rsidR="002A716E" w:rsidRPr="00EA634A" w:rsidRDefault="002A716E" w:rsidP="00DF71E9">
            <w:pPr>
              <w:rPr>
                <w:rFonts w:cs="Calibri"/>
                <w:color w:val="000000"/>
              </w:rPr>
            </w:pPr>
            <w:r w:rsidRPr="00EA634A">
              <w:rPr>
                <w:rFonts w:cs="Calibri"/>
                <w:color w:val="000000"/>
              </w:rPr>
              <w:t>Libro normal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w:t>
            </w:r>
          </w:p>
        </w:tc>
        <w:tc>
          <w:tcPr>
            <w:tcW w:w="2436" w:type="pct"/>
            <w:vAlign w:val="bottom"/>
          </w:tcPr>
          <w:p w:rsidR="002A716E" w:rsidRPr="00EA634A" w:rsidRDefault="002A716E" w:rsidP="00DF71E9">
            <w:pPr>
              <w:rPr>
                <w:rFonts w:cs="Calibri"/>
                <w:color w:val="000000"/>
              </w:rPr>
            </w:pPr>
            <w:r w:rsidRPr="00EA634A">
              <w:rPr>
                <w:rFonts w:cs="Calibri"/>
                <w:color w:val="000000"/>
              </w:rPr>
              <w:t>xlSYLK</w:t>
            </w:r>
          </w:p>
        </w:tc>
        <w:tc>
          <w:tcPr>
            <w:tcW w:w="2002" w:type="pct"/>
            <w:vAlign w:val="bottom"/>
          </w:tcPr>
          <w:p w:rsidR="002A716E" w:rsidRPr="00EA634A" w:rsidRDefault="002A716E" w:rsidP="00DF71E9">
            <w:pPr>
              <w:rPr>
                <w:rFonts w:cs="Calibri"/>
                <w:color w:val="000000"/>
              </w:rPr>
            </w:pPr>
            <w:r w:rsidRPr="00EA634A">
              <w:rPr>
                <w:rFonts w:cs="Calibri"/>
                <w:color w:val="000000"/>
              </w:rPr>
              <w:t>SYLK (vínculo simbólico)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w:t>
            </w:r>
          </w:p>
        </w:tc>
        <w:tc>
          <w:tcPr>
            <w:tcW w:w="2436" w:type="pct"/>
            <w:vAlign w:val="bottom"/>
          </w:tcPr>
          <w:p w:rsidR="002A716E" w:rsidRPr="00EA634A" w:rsidRDefault="002A716E" w:rsidP="00DF71E9">
            <w:pPr>
              <w:rPr>
                <w:rFonts w:cs="Calibri"/>
                <w:color w:val="000000"/>
              </w:rPr>
            </w:pPr>
            <w:r w:rsidRPr="00EA634A">
              <w:rPr>
                <w:rFonts w:cs="Calibri"/>
                <w:color w:val="000000"/>
              </w:rPr>
              <w:t>xlWKS</w:t>
            </w:r>
          </w:p>
        </w:tc>
        <w:tc>
          <w:tcPr>
            <w:tcW w:w="2002" w:type="pct"/>
            <w:vAlign w:val="bottom"/>
          </w:tcPr>
          <w:p w:rsidR="002A716E" w:rsidRPr="00EA634A" w:rsidRDefault="002A716E" w:rsidP="00DF71E9">
            <w:pPr>
              <w:rPr>
                <w:rFonts w:cs="Calibri"/>
                <w:color w:val="000000"/>
              </w:rPr>
            </w:pPr>
            <w:r w:rsidRPr="00EA634A">
              <w:rPr>
                <w:rFonts w:cs="Calibri"/>
                <w:color w:val="000000"/>
              </w:rPr>
              <w:t>Hoja de cálculo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w:t>
            </w:r>
          </w:p>
        </w:tc>
        <w:tc>
          <w:tcPr>
            <w:tcW w:w="2436" w:type="pct"/>
            <w:vAlign w:val="bottom"/>
          </w:tcPr>
          <w:p w:rsidR="002A716E" w:rsidRPr="00EA634A" w:rsidRDefault="002A716E" w:rsidP="00DF71E9">
            <w:pPr>
              <w:rPr>
                <w:rFonts w:cs="Calibri"/>
                <w:color w:val="000000"/>
              </w:rPr>
            </w:pPr>
            <w:r w:rsidRPr="00EA634A">
              <w:rPr>
                <w:rFonts w:cs="Calibri"/>
                <w:color w:val="000000"/>
              </w:rPr>
              <w:t>xlWK1</w:t>
            </w:r>
          </w:p>
        </w:tc>
        <w:tc>
          <w:tcPr>
            <w:tcW w:w="2002" w:type="pct"/>
            <w:vAlign w:val="bottom"/>
          </w:tcPr>
          <w:p w:rsidR="002A716E" w:rsidRPr="00EA634A" w:rsidRDefault="002A716E" w:rsidP="00DF71E9">
            <w:pPr>
              <w:rPr>
                <w:rFonts w:cs="Calibri"/>
                <w:color w:val="000000"/>
              </w:rPr>
            </w:pPr>
            <w:r w:rsidRPr="00EA634A">
              <w:rPr>
                <w:rFonts w:cs="Calibri"/>
                <w:color w:val="000000"/>
              </w:rPr>
              <w:t>WK1</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6</w:t>
            </w:r>
          </w:p>
        </w:tc>
        <w:tc>
          <w:tcPr>
            <w:tcW w:w="2436" w:type="pct"/>
            <w:vAlign w:val="bottom"/>
          </w:tcPr>
          <w:p w:rsidR="002A716E" w:rsidRPr="00EA634A" w:rsidRDefault="002A716E" w:rsidP="00DF71E9">
            <w:pPr>
              <w:rPr>
                <w:rFonts w:cs="Calibri"/>
                <w:color w:val="000000"/>
              </w:rPr>
            </w:pPr>
            <w:r w:rsidRPr="00EA634A">
              <w:rPr>
                <w:rFonts w:cs="Calibri"/>
                <w:color w:val="000000"/>
              </w:rPr>
              <w:t>xlCSV</w:t>
            </w:r>
          </w:p>
        </w:tc>
        <w:tc>
          <w:tcPr>
            <w:tcW w:w="2002" w:type="pct"/>
            <w:vAlign w:val="bottom"/>
          </w:tcPr>
          <w:p w:rsidR="002A716E" w:rsidRPr="00EA634A" w:rsidRDefault="002A716E" w:rsidP="00DF71E9">
            <w:pPr>
              <w:rPr>
                <w:rFonts w:cs="Calibri"/>
                <w:color w:val="000000"/>
              </w:rPr>
            </w:pPr>
            <w:r w:rsidRPr="00EA634A">
              <w:rPr>
                <w:rFonts w:cs="Calibri"/>
                <w:color w:val="000000"/>
              </w:rPr>
              <w:t>CSV</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lastRenderedPageBreak/>
              <w:t>7</w:t>
            </w:r>
          </w:p>
        </w:tc>
        <w:tc>
          <w:tcPr>
            <w:tcW w:w="2436" w:type="pct"/>
            <w:vAlign w:val="bottom"/>
          </w:tcPr>
          <w:p w:rsidR="002A716E" w:rsidRPr="00EA634A" w:rsidRDefault="002A716E" w:rsidP="00DF71E9">
            <w:pPr>
              <w:rPr>
                <w:rFonts w:cs="Calibri"/>
                <w:color w:val="000000"/>
              </w:rPr>
            </w:pPr>
            <w:r w:rsidRPr="00EA634A">
              <w:rPr>
                <w:rFonts w:cs="Calibri"/>
                <w:color w:val="000000"/>
              </w:rPr>
              <w:t>xlDBF2</w:t>
            </w:r>
          </w:p>
        </w:tc>
        <w:tc>
          <w:tcPr>
            <w:tcW w:w="2002" w:type="pct"/>
            <w:vAlign w:val="bottom"/>
          </w:tcPr>
          <w:p w:rsidR="002A716E" w:rsidRPr="00EA634A" w:rsidRDefault="002A716E" w:rsidP="00DF71E9">
            <w:pPr>
              <w:rPr>
                <w:rFonts w:cs="Calibri"/>
                <w:color w:val="000000"/>
              </w:rPr>
            </w:pPr>
            <w:r w:rsidRPr="00EA634A">
              <w:rPr>
                <w:rFonts w:cs="Calibri"/>
                <w:color w:val="000000"/>
              </w:rPr>
              <w:t>DBF2</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8</w:t>
            </w:r>
          </w:p>
        </w:tc>
        <w:tc>
          <w:tcPr>
            <w:tcW w:w="2436" w:type="pct"/>
            <w:vAlign w:val="bottom"/>
          </w:tcPr>
          <w:p w:rsidR="002A716E" w:rsidRPr="00EA634A" w:rsidRDefault="002A716E" w:rsidP="00DF71E9">
            <w:pPr>
              <w:rPr>
                <w:rFonts w:cs="Calibri"/>
                <w:color w:val="000000"/>
              </w:rPr>
            </w:pPr>
            <w:r w:rsidRPr="00EA634A">
              <w:rPr>
                <w:rFonts w:cs="Calibri"/>
                <w:color w:val="000000"/>
              </w:rPr>
              <w:t>xlDBF3</w:t>
            </w:r>
          </w:p>
        </w:tc>
        <w:tc>
          <w:tcPr>
            <w:tcW w:w="2002" w:type="pct"/>
            <w:vAlign w:val="bottom"/>
          </w:tcPr>
          <w:p w:rsidR="002A716E" w:rsidRPr="00EA634A" w:rsidRDefault="002A716E" w:rsidP="00DF71E9">
            <w:pPr>
              <w:rPr>
                <w:rFonts w:cs="Calibri"/>
                <w:color w:val="000000"/>
              </w:rPr>
            </w:pPr>
            <w:r w:rsidRPr="00EA634A">
              <w:rPr>
                <w:rFonts w:cs="Calibri"/>
                <w:color w:val="000000"/>
              </w:rPr>
              <w:t>DBF3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9</w:t>
            </w:r>
          </w:p>
        </w:tc>
        <w:tc>
          <w:tcPr>
            <w:tcW w:w="2436" w:type="pct"/>
            <w:vAlign w:val="bottom"/>
          </w:tcPr>
          <w:p w:rsidR="002A716E" w:rsidRPr="00EA634A" w:rsidRDefault="002A716E" w:rsidP="00DF71E9">
            <w:pPr>
              <w:rPr>
                <w:rFonts w:cs="Calibri"/>
                <w:color w:val="000000"/>
              </w:rPr>
            </w:pPr>
            <w:r w:rsidRPr="00EA634A">
              <w:rPr>
                <w:rFonts w:cs="Calibri"/>
                <w:color w:val="000000"/>
              </w:rPr>
              <w:t>xlDIF</w:t>
            </w:r>
          </w:p>
        </w:tc>
        <w:tc>
          <w:tcPr>
            <w:tcW w:w="2002" w:type="pct"/>
            <w:vAlign w:val="bottom"/>
          </w:tcPr>
          <w:p w:rsidR="002A716E" w:rsidRPr="00EA634A" w:rsidRDefault="002A716E" w:rsidP="00DF71E9">
            <w:pPr>
              <w:rPr>
                <w:rFonts w:cs="Calibri"/>
                <w:color w:val="000000"/>
              </w:rPr>
            </w:pPr>
            <w:r w:rsidRPr="00EA634A">
              <w:rPr>
                <w:rFonts w:cs="Calibri"/>
                <w:color w:val="000000"/>
              </w:rPr>
              <w:t>DIF</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11</w:t>
            </w:r>
          </w:p>
        </w:tc>
        <w:tc>
          <w:tcPr>
            <w:tcW w:w="2436" w:type="pct"/>
            <w:vAlign w:val="bottom"/>
          </w:tcPr>
          <w:p w:rsidR="002A716E" w:rsidRPr="00EA634A" w:rsidRDefault="002A716E" w:rsidP="00DF71E9">
            <w:pPr>
              <w:rPr>
                <w:rFonts w:cs="Calibri"/>
                <w:color w:val="000000"/>
              </w:rPr>
            </w:pPr>
            <w:r w:rsidRPr="00EA634A">
              <w:rPr>
                <w:rFonts w:cs="Calibri"/>
                <w:color w:val="000000"/>
              </w:rPr>
              <w:t>xlDBF4</w:t>
            </w:r>
          </w:p>
        </w:tc>
        <w:tc>
          <w:tcPr>
            <w:tcW w:w="2002" w:type="pct"/>
            <w:vAlign w:val="bottom"/>
          </w:tcPr>
          <w:p w:rsidR="002A716E" w:rsidRPr="00EA634A" w:rsidRDefault="002A716E" w:rsidP="00DF71E9">
            <w:pPr>
              <w:rPr>
                <w:rFonts w:cs="Calibri"/>
                <w:color w:val="000000"/>
              </w:rPr>
            </w:pPr>
            <w:r w:rsidRPr="00EA634A">
              <w:rPr>
                <w:rFonts w:cs="Calibri"/>
                <w:color w:val="000000"/>
              </w:rPr>
              <w:t>DBF4</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14</w:t>
            </w:r>
          </w:p>
        </w:tc>
        <w:tc>
          <w:tcPr>
            <w:tcW w:w="2436" w:type="pct"/>
            <w:vAlign w:val="bottom"/>
          </w:tcPr>
          <w:p w:rsidR="002A716E" w:rsidRPr="00EA634A" w:rsidRDefault="002A716E" w:rsidP="00DF71E9">
            <w:pPr>
              <w:rPr>
                <w:rFonts w:cs="Calibri"/>
                <w:color w:val="000000"/>
              </w:rPr>
            </w:pPr>
            <w:r w:rsidRPr="00EA634A">
              <w:rPr>
                <w:rFonts w:cs="Calibri"/>
                <w:color w:val="000000"/>
              </w:rPr>
              <w:t>xlWJ2WD1</w:t>
            </w:r>
          </w:p>
        </w:tc>
        <w:tc>
          <w:tcPr>
            <w:tcW w:w="2002" w:type="pct"/>
            <w:vAlign w:val="bottom"/>
          </w:tcPr>
          <w:p w:rsidR="002A716E" w:rsidRPr="00EA634A" w:rsidRDefault="002A716E" w:rsidP="00DF71E9">
            <w:pPr>
              <w:rPr>
                <w:rFonts w:cs="Calibri"/>
                <w:color w:val="000000"/>
              </w:rPr>
            </w:pPr>
            <w:r w:rsidRPr="00EA634A">
              <w:rPr>
                <w:rFonts w:cs="Calibri"/>
                <w:color w:val="000000"/>
              </w:rPr>
              <w:t>WJ2WD1</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15</w:t>
            </w:r>
          </w:p>
        </w:tc>
        <w:tc>
          <w:tcPr>
            <w:tcW w:w="2436" w:type="pct"/>
            <w:vAlign w:val="bottom"/>
          </w:tcPr>
          <w:p w:rsidR="002A716E" w:rsidRPr="00EA634A" w:rsidRDefault="002A716E" w:rsidP="00DF71E9">
            <w:pPr>
              <w:rPr>
                <w:rFonts w:cs="Calibri"/>
                <w:color w:val="000000"/>
              </w:rPr>
            </w:pPr>
            <w:r w:rsidRPr="00EA634A">
              <w:rPr>
                <w:rFonts w:cs="Calibri"/>
                <w:color w:val="000000"/>
              </w:rPr>
              <w:t>xlWK3</w:t>
            </w:r>
          </w:p>
        </w:tc>
        <w:tc>
          <w:tcPr>
            <w:tcW w:w="2002" w:type="pct"/>
            <w:vAlign w:val="bottom"/>
          </w:tcPr>
          <w:p w:rsidR="002A716E" w:rsidRPr="00EA634A" w:rsidRDefault="002A716E" w:rsidP="00DF71E9">
            <w:pPr>
              <w:rPr>
                <w:rFonts w:cs="Calibri"/>
                <w:color w:val="000000"/>
              </w:rPr>
            </w:pPr>
            <w:r w:rsidRPr="00EA634A">
              <w:rPr>
                <w:rFonts w:cs="Calibri"/>
                <w:color w:val="000000"/>
              </w:rPr>
              <w:t>WK3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16</w:t>
            </w:r>
          </w:p>
        </w:tc>
        <w:tc>
          <w:tcPr>
            <w:tcW w:w="2436" w:type="pct"/>
            <w:vAlign w:val="bottom"/>
          </w:tcPr>
          <w:p w:rsidR="002A716E" w:rsidRPr="00EA634A" w:rsidRDefault="002A716E" w:rsidP="00DF71E9">
            <w:pPr>
              <w:rPr>
                <w:rFonts w:cs="Calibri"/>
                <w:color w:val="000000"/>
              </w:rPr>
            </w:pPr>
            <w:r w:rsidRPr="00EA634A">
              <w:rPr>
                <w:rFonts w:cs="Calibri"/>
                <w:color w:val="000000"/>
              </w:rPr>
              <w:t>xlExcel2</w:t>
            </w:r>
          </w:p>
        </w:tc>
        <w:tc>
          <w:tcPr>
            <w:tcW w:w="2002" w:type="pct"/>
            <w:vAlign w:val="bottom"/>
          </w:tcPr>
          <w:p w:rsidR="002A716E" w:rsidRPr="00EA634A" w:rsidRDefault="002A716E" w:rsidP="00DF71E9">
            <w:pPr>
              <w:rPr>
                <w:rFonts w:cs="Calibri"/>
                <w:color w:val="000000"/>
              </w:rPr>
            </w:pPr>
            <w:r w:rsidRPr="00EA634A">
              <w:rPr>
                <w:rFonts w:cs="Calibri"/>
                <w:color w:val="000000"/>
              </w:rPr>
              <w:t>Excel2</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17</w:t>
            </w:r>
          </w:p>
        </w:tc>
        <w:tc>
          <w:tcPr>
            <w:tcW w:w="2436" w:type="pct"/>
            <w:vAlign w:val="bottom"/>
          </w:tcPr>
          <w:p w:rsidR="002A716E" w:rsidRPr="00EA634A" w:rsidRDefault="002A716E" w:rsidP="00DF71E9">
            <w:pPr>
              <w:rPr>
                <w:rFonts w:cs="Calibri"/>
                <w:color w:val="000000"/>
              </w:rPr>
            </w:pPr>
            <w:r w:rsidRPr="00EA634A">
              <w:rPr>
                <w:rFonts w:cs="Calibri"/>
                <w:color w:val="000000"/>
              </w:rPr>
              <w:t>xlTemplate</w:t>
            </w:r>
          </w:p>
        </w:tc>
        <w:tc>
          <w:tcPr>
            <w:tcW w:w="2002" w:type="pct"/>
            <w:vAlign w:val="bottom"/>
          </w:tcPr>
          <w:p w:rsidR="002A716E" w:rsidRPr="00EA634A" w:rsidRDefault="002A716E" w:rsidP="00DF71E9">
            <w:pPr>
              <w:rPr>
                <w:rFonts w:cs="Calibri"/>
                <w:color w:val="000000"/>
              </w:rPr>
            </w:pPr>
            <w:r w:rsidRPr="00EA634A">
              <w:rPr>
                <w:rFonts w:cs="Calibri"/>
                <w:color w:val="000000"/>
              </w:rPr>
              <w:t>Plantilla</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17</w:t>
            </w:r>
          </w:p>
        </w:tc>
        <w:tc>
          <w:tcPr>
            <w:tcW w:w="2436" w:type="pct"/>
            <w:vAlign w:val="bottom"/>
          </w:tcPr>
          <w:p w:rsidR="002A716E" w:rsidRPr="00EA634A" w:rsidRDefault="002A716E" w:rsidP="00DF71E9">
            <w:pPr>
              <w:rPr>
                <w:rFonts w:cs="Calibri"/>
                <w:color w:val="000000"/>
              </w:rPr>
            </w:pPr>
            <w:r w:rsidRPr="00EA634A">
              <w:rPr>
                <w:rFonts w:cs="Calibri"/>
                <w:color w:val="000000"/>
              </w:rPr>
              <w:t>xlTemplate8</w:t>
            </w:r>
          </w:p>
        </w:tc>
        <w:tc>
          <w:tcPr>
            <w:tcW w:w="2002" w:type="pct"/>
            <w:vAlign w:val="bottom"/>
          </w:tcPr>
          <w:p w:rsidR="002A716E" w:rsidRPr="00EA634A" w:rsidRDefault="002A716E" w:rsidP="00DF71E9">
            <w:pPr>
              <w:rPr>
                <w:rFonts w:cs="Calibri"/>
                <w:color w:val="000000"/>
              </w:rPr>
            </w:pPr>
            <w:r w:rsidRPr="00EA634A">
              <w:rPr>
                <w:rFonts w:cs="Calibri"/>
                <w:color w:val="000000"/>
              </w:rPr>
              <w:t>Plantilla 8</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18</w:t>
            </w:r>
          </w:p>
        </w:tc>
        <w:tc>
          <w:tcPr>
            <w:tcW w:w="2436" w:type="pct"/>
            <w:vAlign w:val="bottom"/>
          </w:tcPr>
          <w:p w:rsidR="002A716E" w:rsidRPr="00EA634A" w:rsidRDefault="002A716E" w:rsidP="00DF71E9">
            <w:pPr>
              <w:rPr>
                <w:rFonts w:cs="Calibri"/>
                <w:color w:val="000000"/>
              </w:rPr>
            </w:pPr>
            <w:r w:rsidRPr="00EA634A">
              <w:rPr>
                <w:rFonts w:cs="Calibri"/>
                <w:color w:val="000000"/>
              </w:rPr>
              <w:t>xlAddIn</w:t>
            </w:r>
          </w:p>
        </w:tc>
        <w:tc>
          <w:tcPr>
            <w:tcW w:w="2002" w:type="pct"/>
            <w:vAlign w:val="bottom"/>
          </w:tcPr>
          <w:p w:rsidR="002A716E" w:rsidRPr="00EA634A" w:rsidRDefault="002A716E" w:rsidP="00DF71E9">
            <w:pPr>
              <w:rPr>
                <w:rFonts w:cs="Calibri"/>
                <w:color w:val="000000"/>
              </w:rPr>
            </w:pPr>
            <w:r w:rsidRPr="00EA634A">
              <w:rPr>
                <w:rFonts w:cs="Calibri"/>
                <w:color w:val="000000"/>
              </w:rPr>
              <w:t>Complemento de Microsoft Excel 97-2003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18</w:t>
            </w:r>
          </w:p>
        </w:tc>
        <w:tc>
          <w:tcPr>
            <w:tcW w:w="2436" w:type="pct"/>
            <w:vAlign w:val="bottom"/>
          </w:tcPr>
          <w:p w:rsidR="002A716E" w:rsidRPr="00EA634A" w:rsidRDefault="002A716E" w:rsidP="00DF71E9">
            <w:pPr>
              <w:rPr>
                <w:rFonts w:cs="Calibri"/>
                <w:color w:val="000000"/>
              </w:rPr>
            </w:pPr>
            <w:r w:rsidRPr="00EA634A">
              <w:rPr>
                <w:rFonts w:cs="Calibri"/>
                <w:color w:val="000000"/>
              </w:rPr>
              <w:t>xlAddIn8</w:t>
            </w:r>
          </w:p>
        </w:tc>
        <w:tc>
          <w:tcPr>
            <w:tcW w:w="2002" w:type="pct"/>
            <w:vAlign w:val="bottom"/>
          </w:tcPr>
          <w:p w:rsidR="002A716E" w:rsidRPr="00EA634A" w:rsidRDefault="002A716E" w:rsidP="00DF71E9">
            <w:pPr>
              <w:rPr>
                <w:rFonts w:cs="Calibri"/>
                <w:color w:val="000000"/>
              </w:rPr>
            </w:pPr>
            <w:r w:rsidRPr="00EA634A">
              <w:rPr>
                <w:rFonts w:cs="Calibri"/>
                <w:color w:val="000000"/>
              </w:rPr>
              <w:t>Complemento de Microsoft Excel 97-2003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19</w:t>
            </w:r>
          </w:p>
        </w:tc>
        <w:tc>
          <w:tcPr>
            <w:tcW w:w="2436" w:type="pct"/>
            <w:vAlign w:val="bottom"/>
          </w:tcPr>
          <w:p w:rsidR="002A716E" w:rsidRPr="00EA634A" w:rsidRDefault="002A716E" w:rsidP="00DF71E9">
            <w:pPr>
              <w:rPr>
                <w:rFonts w:cs="Calibri"/>
                <w:color w:val="000000"/>
              </w:rPr>
            </w:pPr>
            <w:r w:rsidRPr="00EA634A">
              <w:rPr>
                <w:rFonts w:cs="Calibri"/>
                <w:color w:val="000000"/>
              </w:rPr>
              <w:t>xlTextMac</w:t>
            </w:r>
          </w:p>
        </w:tc>
        <w:tc>
          <w:tcPr>
            <w:tcW w:w="2002" w:type="pct"/>
            <w:vAlign w:val="bottom"/>
          </w:tcPr>
          <w:p w:rsidR="002A716E" w:rsidRPr="00EA634A" w:rsidRDefault="002A716E" w:rsidP="00DF71E9">
            <w:pPr>
              <w:rPr>
                <w:rFonts w:cs="Calibri"/>
                <w:color w:val="000000"/>
              </w:rPr>
            </w:pPr>
            <w:r w:rsidRPr="00EA634A">
              <w:rPr>
                <w:rFonts w:cs="Calibri"/>
                <w:color w:val="000000"/>
              </w:rPr>
              <w:t>Texto de Macintosh</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20</w:t>
            </w:r>
          </w:p>
        </w:tc>
        <w:tc>
          <w:tcPr>
            <w:tcW w:w="2436" w:type="pct"/>
            <w:vAlign w:val="bottom"/>
          </w:tcPr>
          <w:p w:rsidR="002A716E" w:rsidRPr="00EA634A" w:rsidRDefault="002A716E" w:rsidP="00DF71E9">
            <w:pPr>
              <w:rPr>
                <w:rFonts w:cs="Calibri"/>
                <w:color w:val="000000"/>
              </w:rPr>
            </w:pPr>
            <w:r w:rsidRPr="00EA634A">
              <w:rPr>
                <w:rFonts w:cs="Calibri"/>
                <w:color w:val="000000"/>
              </w:rPr>
              <w:t>xlTextWindows</w:t>
            </w:r>
          </w:p>
        </w:tc>
        <w:tc>
          <w:tcPr>
            <w:tcW w:w="2002" w:type="pct"/>
            <w:vAlign w:val="bottom"/>
          </w:tcPr>
          <w:p w:rsidR="002A716E" w:rsidRPr="00EA634A" w:rsidRDefault="002A716E" w:rsidP="00DF71E9">
            <w:pPr>
              <w:rPr>
                <w:rFonts w:cs="Calibri"/>
                <w:color w:val="000000"/>
              </w:rPr>
            </w:pPr>
            <w:r w:rsidRPr="00EA634A">
              <w:rPr>
                <w:rFonts w:cs="Calibri"/>
                <w:color w:val="000000"/>
              </w:rPr>
              <w:t>Texto de Windows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21</w:t>
            </w:r>
          </w:p>
        </w:tc>
        <w:tc>
          <w:tcPr>
            <w:tcW w:w="2436" w:type="pct"/>
            <w:vAlign w:val="bottom"/>
          </w:tcPr>
          <w:p w:rsidR="002A716E" w:rsidRPr="00EA634A" w:rsidRDefault="002A716E" w:rsidP="00DF71E9">
            <w:pPr>
              <w:rPr>
                <w:rFonts w:cs="Calibri"/>
                <w:color w:val="000000"/>
              </w:rPr>
            </w:pPr>
            <w:r w:rsidRPr="00EA634A">
              <w:rPr>
                <w:rFonts w:cs="Calibri"/>
                <w:color w:val="000000"/>
              </w:rPr>
              <w:t>xlTextMSDOS</w:t>
            </w:r>
          </w:p>
        </w:tc>
        <w:tc>
          <w:tcPr>
            <w:tcW w:w="2002" w:type="pct"/>
            <w:vAlign w:val="bottom"/>
          </w:tcPr>
          <w:p w:rsidR="002A716E" w:rsidRPr="00EA634A" w:rsidRDefault="002A716E" w:rsidP="00DF71E9">
            <w:pPr>
              <w:rPr>
                <w:rFonts w:cs="Calibri"/>
                <w:color w:val="000000"/>
              </w:rPr>
            </w:pPr>
            <w:r w:rsidRPr="00EA634A">
              <w:rPr>
                <w:rFonts w:cs="Calibri"/>
                <w:color w:val="000000"/>
              </w:rPr>
              <w:t>Texto de MSDOS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22</w:t>
            </w:r>
          </w:p>
        </w:tc>
        <w:tc>
          <w:tcPr>
            <w:tcW w:w="2436" w:type="pct"/>
            <w:vAlign w:val="bottom"/>
          </w:tcPr>
          <w:p w:rsidR="002A716E" w:rsidRPr="00EA634A" w:rsidRDefault="002A716E" w:rsidP="00DF71E9">
            <w:pPr>
              <w:rPr>
                <w:rFonts w:cs="Calibri"/>
                <w:color w:val="000000"/>
              </w:rPr>
            </w:pPr>
            <w:r w:rsidRPr="00EA634A">
              <w:rPr>
                <w:rFonts w:cs="Calibri"/>
                <w:color w:val="000000"/>
              </w:rPr>
              <w:t>xlCSVMac</w:t>
            </w:r>
          </w:p>
        </w:tc>
        <w:tc>
          <w:tcPr>
            <w:tcW w:w="2002" w:type="pct"/>
            <w:vAlign w:val="bottom"/>
          </w:tcPr>
          <w:p w:rsidR="002A716E" w:rsidRPr="00EA634A" w:rsidRDefault="002A716E" w:rsidP="00DF71E9">
            <w:pPr>
              <w:rPr>
                <w:rFonts w:cs="Calibri"/>
                <w:color w:val="000000"/>
              </w:rPr>
            </w:pPr>
            <w:r w:rsidRPr="00EA634A">
              <w:rPr>
                <w:rFonts w:cs="Calibri"/>
                <w:color w:val="000000"/>
              </w:rPr>
              <w:t>CSV de Macintosh</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23</w:t>
            </w:r>
          </w:p>
        </w:tc>
        <w:tc>
          <w:tcPr>
            <w:tcW w:w="2436" w:type="pct"/>
            <w:vAlign w:val="bottom"/>
          </w:tcPr>
          <w:p w:rsidR="002A716E" w:rsidRPr="00EA634A" w:rsidRDefault="002A716E" w:rsidP="00DF71E9">
            <w:pPr>
              <w:rPr>
                <w:rFonts w:cs="Calibri"/>
                <w:color w:val="000000"/>
              </w:rPr>
            </w:pPr>
            <w:r w:rsidRPr="00EA634A">
              <w:rPr>
                <w:rFonts w:cs="Calibri"/>
                <w:color w:val="000000"/>
              </w:rPr>
              <w:t>xlCSVWindows</w:t>
            </w:r>
          </w:p>
        </w:tc>
        <w:tc>
          <w:tcPr>
            <w:tcW w:w="2002" w:type="pct"/>
            <w:vAlign w:val="bottom"/>
          </w:tcPr>
          <w:p w:rsidR="002A716E" w:rsidRPr="00EA634A" w:rsidRDefault="002A716E" w:rsidP="00DF71E9">
            <w:pPr>
              <w:rPr>
                <w:rFonts w:cs="Calibri"/>
                <w:color w:val="000000"/>
              </w:rPr>
            </w:pPr>
            <w:r w:rsidRPr="00EA634A">
              <w:rPr>
                <w:rFonts w:cs="Calibri"/>
                <w:color w:val="000000"/>
              </w:rPr>
              <w:t>CSV de Windows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24</w:t>
            </w:r>
          </w:p>
        </w:tc>
        <w:tc>
          <w:tcPr>
            <w:tcW w:w="2436" w:type="pct"/>
            <w:vAlign w:val="bottom"/>
          </w:tcPr>
          <w:p w:rsidR="002A716E" w:rsidRPr="00EA634A" w:rsidRDefault="002A716E" w:rsidP="00DF71E9">
            <w:pPr>
              <w:rPr>
                <w:rFonts w:cs="Calibri"/>
                <w:color w:val="000000"/>
              </w:rPr>
            </w:pPr>
            <w:r w:rsidRPr="00EA634A">
              <w:rPr>
                <w:rFonts w:cs="Calibri"/>
                <w:color w:val="000000"/>
              </w:rPr>
              <w:t>xlCSVMSDOS</w:t>
            </w:r>
          </w:p>
        </w:tc>
        <w:tc>
          <w:tcPr>
            <w:tcW w:w="2002" w:type="pct"/>
            <w:vAlign w:val="bottom"/>
          </w:tcPr>
          <w:p w:rsidR="002A716E" w:rsidRPr="00EA634A" w:rsidRDefault="002A716E" w:rsidP="00DF71E9">
            <w:pPr>
              <w:rPr>
                <w:rFonts w:cs="Calibri"/>
                <w:color w:val="000000"/>
              </w:rPr>
            </w:pPr>
            <w:r w:rsidRPr="00EA634A">
              <w:rPr>
                <w:rFonts w:cs="Calibri"/>
                <w:color w:val="000000"/>
              </w:rPr>
              <w:t>CSV de MSDOS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25</w:t>
            </w:r>
          </w:p>
        </w:tc>
        <w:tc>
          <w:tcPr>
            <w:tcW w:w="2436" w:type="pct"/>
            <w:vAlign w:val="bottom"/>
          </w:tcPr>
          <w:p w:rsidR="002A716E" w:rsidRPr="00EA634A" w:rsidRDefault="002A716E" w:rsidP="00DF71E9">
            <w:pPr>
              <w:rPr>
                <w:rFonts w:cs="Calibri"/>
                <w:color w:val="000000"/>
              </w:rPr>
            </w:pPr>
            <w:r w:rsidRPr="00EA634A">
              <w:rPr>
                <w:rFonts w:cs="Calibri"/>
                <w:color w:val="000000"/>
              </w:rPr>
              <w:t>xlIntlMacro</w:t>
            </w:r>
          </w:p>
        </w:tc>
        <w:tc>
          <w:tcPr>
            <w:tcW w:w="2002" w:type="pct"/>
            <w:vAlign w:val="bottom"/>
          </w:tcPr>
          <w:p w:rsidR="002A716E" w:rsidRPr="00EA634A" w:rsidRDefault="002A716E" w:rsidP="00DF71E9">
            <w:pPr>
              <w:rPr>
                <w:rFonts w:cs="Calibri"/>
                <w:color w:val="000000"/>
              </w:rPr>
            </w:pPr>
            <w:r w:rsidRPr="00EA634A">
              <w:rPr>
                <w:rFonts w:cs="Calibri"/>
                <w:color w:val="000000"/>
              </w:rPr>
              <w:t>Macro internacional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26</w:t>
            </w:r>
          </w:p>
        </w:tc>
        <w:tc>
          <w:tcPr>
            <w:tcW w:w="2436" w:type="pct"/>
            <w:vAlign w:val="bottom"/>
          </w:tcPr>
          <w:p w:rsidR="002A716E" w:rsidRPr="00EA634A" w:rsidRDefault="002A716E" w:rsidP="00DF71E9">
            <w:pPr>
              <w:rPr>
                <w:rFonts w:cs="Calibri"/>
                <w:color w:val="000000"/>
              </w:rPr>
            </w:pPr>
            <w:r w:rsidRPr="00EA634A">
              <w:rPr>
                <w:rFonts w:cs="Calibri"/>
                <w:color w:val="000000"/>
              </w:rPr>
              <w:t>xlIntlAddIn</w:t>
            </w:r>
          </w:p>
        </w:tc>
        <w:tc>
          <w:tcPr>
            <w:tcW w:w="2002" w:type="pct"/>
            <w:vAlign w:val="bottom"/>
          </w:tcPr>
          <w:p w:rsidR="002A716E" w:rsidRPr="00EA634A" w:rsidRDefault="002A716E" w:rsidP="00DF71E9">
            <w:pPr>
              <w:rPr>
                <w:rFonts w:cs="Calibri"/>
                <w:color w:val="000000"/>
              </w:rPr>
            </w:pPr>
            <w:r w:rsidRPr="00EA634A">
              <w:rPr>
                <w:rFonts w:cs="Calibri"/>
                <w:color w:val="000000"/>
              </w:rPr>
              <w:t>Complemento internacional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27</w:t>
            </w:r>
          </w:p>
        </w:tc>
        <w:tc>
          <w:tcPr>
            <w:tcW w:w="2436" w:type="pct"/>
            <w:vAlign w:val="bottom"/>
          </w:tcPr>
          <w:p w:rsidR="002A716E" w:rsidRPr="00EA634A" w:rsidRDefault="002A716E" w:rsidP="00DF71E9">
            <w:pPr>
              <w:rPr>
                <w:rFonts w:cs="Calibri"/>
                <w:color w:val="000000"/>
              </w:rPr>
            </w:pPr>
            <w:r w:rsidRPr="00EA634A">
              <w:rPr>
                <w:rFonts w:cs="Calibri"/>
                <w:color w:val="000000"/>
              </w:rPr>
              <w:t>xlExcel2FarEast</w:t>
            </w:r>
          </w:p>
        </w:tc>
        <w:tc>
          <w:tcPr>
            <w:tcW w:w="2002" w:type="pct"/>
            <w:vAlign w:val="bottom"/>
          </w:tcPr>
          <w:p w:rsidR="002A716E" w:rsidRPr="00EA634A" w:rsidRDefault="002A716E" w:rsidP="00DF71E9">
            <w:pPr>
              <w:rPr>
                <w:rFonts w:cs="Calibri"/>
                <w:color w:val="000000"/>
              </w:rPr>
            </w:pPr>
            <w:r w:rsidRPr="00EA634A">
              <w:rPr>
                <w:rFonts w:cs="Calibri"/>
                <w:color w:val="000000"/>
              </w:rPr>
              <w:t>Excel2 Este asiático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lastRenderedPageBreak/>
              <w:t>28</w:t>
            </w:r>
          </w:p>
        </w:tc>
        <w:tc>
          <w:tcPr>
            <w:tcW w:w="2436" w:type="pct"/>
            <w:vAlign w:val="bottom"/>
          </w:tcPr>
          <w:p w:rsidR="002A716E" w:rsidRPr="00EA634A" w:rsidRDefault="002A716E" w:rsidP="00DF71E9">
            <w:pPr>
              <w:rPr>
                <w:rFonts w:cs="Calibri"/>
                <w:color w:val="000000"/>
              </w:rPr>
            </w:pPr>
            <w:r w:rsidRPr="00EA634A">
              <w:rPr>
                <w:rFonts w:cs="Calibri"/>
                <w:color w:val="000000"/>
              </w:rPr>
              <w:t>xlWorks2FarEast</w:t>
            </w:r>
          </w:p>
        </w:tc>
        <w:tc>
          <w:tcPr>
            <w:tcW w:w="2002" w:type="pct"/>
            <w:vAlign w:val="bottom"/>
          </w:tcPr>
          <w:p w:rsidR="002A716E" w:rsidRPr="00EA634A" w:rsidRDefault="002A716E" w:rsidP="00DF71E9">
            <w:pPr>
              <w:rPr>
                <w:rFonts w:cs="Calibri"/>
                <w:color w:val="000000"/>
              </w:rPr>
            </w:pPr>
            <w:r w:rsidRPr="00EA634A">
              <w:rPr>
                <w:rFonts w:cs="Calibri"/>
                <w:color w:val="000000"/>
              </w:rPr>
              <w:t>Works2 Este asiático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29</w:t>
            </w:r>
          </w:p>
        </w:tc>
        <w:tc>
          <w:tcPr>
            <w:tcW w:w="2436" w:type="pct"/>
            <w:vAlign w:val="bottom"/>
          </w:tcPr>
          <w:p w:rsidR="002A716E" w:rsidRPr="00EA634A" w:rsidRDefault="002A716E" w:rsidP="00DF71E9">
            <w:pPr>
              <w:rPr>
                <w:rFonts w:cs="Calibri"/>
                <w:color w:val="000000"/>
              </w:rPr>
            </w:pPr>
            <w:r w:rsidRPr="00EA634A">
              <w:rPr>
                <w:rFonts w:cs="Calibri"/>
                <w:color w:val="000000"/>
              </w:rPr>
              <w:t>xlExcel3</w:t>
            </w:r>
          </w:p>
        </w:tc>
        <w:tc>
          <w:tcPr>
            <w:tcW w:w="2002" w:type="pct"/>
            <w:vAlign w:val="bottom"/>
          </w:tcPr>
          <w:p w:rsidR="002A716E" w:rsidRPr="00EA634A" w:rsidRDefault="002A716E" w:rsidP="00DF71E9">
            <w:pPr>
              <w:rPr>
                <w:rFonts w:cs="Calibri"/>
                <w:color w:val="000000"/>
              </w:rPr>
            </w:pPr>
            <w:r w:rsidRPr="00EA634A">
              <w:rPr>
                <w:rFonts w:cs="Calibri"/>
                <w:color w:val="000000"/>
              </w:rPr>
              <w:t>Excel3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30</w:t>
            </w:r>
          </w:p>
        </w:tc>
        <w:tc>
          <w:tcPr>
            <w:tcW w:w="2436" w:type="pct"/>
            <w:vAlign w:val="bottom"/>
          </w:tcPr>
          <w:p w:rsidR="002A716E" w:rsidRPr="00EA634A" w:rsidRDefault="002A716E" w:rsidP="00DF71E9">
            <w:pPr>
              <w:rPr>
                <w:rFonts w:cs="Calibri"/>
                <w:color w:val="000000"/>
              </w:rPr>
            </w:pPr>
            <w:r w:rsidRPr="00EA634A">
              <w:rPr>
                <w:rFonts w:cs="Calibri"/>
                <w:color w:val="000000"/>
              </w:rPr>
              <w:t>xlWK1FMT</w:t>
            </w:r>
          </w:p>
        </w:tc>
        <w:tc>
          <w:tcPr>
            <w:tcW w:w="2002" w:type="pct"/>
            <w:vAlign w:val="bottom"/>
          </w:tcPr>
          <w:p w:rsidR="002A716E" w:rsidRPr="00EA634A" w:rsidRDefault="002A716E" w:rsidP="00DF71E9">
            <w:pPr>
              <w:rPr>
                <w:rFonts w:cs="Calibri"/>
                <w:color w:val="000000"/>
              </w:rPr>
            </w:pPr>
            <w:r w:rsidRPr="00EA634A">
              <w:rPr>
                <w:rFonts w:cs="Calibri"/>
                <w:color w:val="000000"/>
              </w:rPr>
              <w:t>WK1FMT</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31</w:t>
            </w:r>
          </w:p>
        </w:tc>
        <w:tc>
          <w:tcPr>
            <w:tcW w:w="2436" w:type="pct"/>
            <w:vAlign w:val="bottom"/>
          </w:tcPr>
          <w:p w:rsidR="002A716E" w:rsidRPr="00EA634A" w:rsidRDefault="002A716E" w:rsidP="00DF71E9">
            <w:pPr>
              <w:rPr>
                <w:rFonts w:cs="Calibri"/>
                <w:color w:val="000000"/>
              </w:rPr>
            </w:pPr>
            <w:r w:rsidRPr="00EA634A">
              <w:rPr>
                <w:rFonts w:cs="Calibri"/>
                <w:color w:val="000000"/>
              </w:rPr>
              <w:t>xlWK1ALL</w:t>
            </w:r>
          </w:p>
        </w:tc>
        <w:tc>
          <w:tcPr>
            <w:tcW w:w="2002" w:type="pct"/>
            <w:vAlign w:val="bottom"/>
          </w:tcPr>
          <w:p w:rsidR="002A716E" w:rsidRPr="00EA634A" w:rsidRDefault="002A716E" w:rsidP="00DF71E9">
            <w:pPr>
              <w:rPr>
                <w:rFonts w:cs="Calibri"/>
                <w:color w:val="000000"/>
              </w:rPr>
            </w:pPr>
            <w:r w:rsidRPr="00EA634A">
              <w:rPr>
                <w:rFonts w:cs="Calibri"/>
                <w:color w:val="000000"/>
              </w:rPr>
              <w:t>WK1ALL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32</w:t>
            </w:r>
          </w:p>
        </w:tc>
        <w:tc>
          <w:tcPr>
            <w:tcW w:w="2436" w:type="pct"/>
            <w:vAlign w:val="bottom"/>
          </w:tcPr>
          <w:p w:rsidR="002A716E" w:rsidRPr="00EA634A" w:rsidRDefault="002A716E" w:rsidP="00DF71E9">
            <w:pPr>
              <w:rPr>
                <w:rFonts w:cs="Calibri"/>
                <w:color w:val="000000"/>
              </w:rPr>
            </w:pPr>
            <w:r w:rsidRPr="00EA634A">
              <w:rPr>
                <w:rFonts w:cs="Calibri"/>
                <w:color w:val="000000"/>
              </w:rPr>
              <w:t>xlWK3FM3</w:t>
            </w:r>
          </w:p>
        </w:tc>
        <w:tc>
          <w:tcPr>
            <w:tcW w:w="2002" w:type="pct"/>
            <w:vAlign w:val="bottom"/>
          </w:tcPr>
          <w:p w:rsidR="002A716E" w:rsidRPr="00EA634A" w:rsidRDefault="002A716E" w:rsidP="00DF71E9">
            <w:pPr>
              <w:rPr>
                <w:rFonts w:cs="Calibri"/>
                <w:color w:val="000000"/>
              </w:rPr>
            </w:pPr>
            <w:r w:rsidRPr="00EA634A">
              <w:rPr>
                <w:rFonts w:cs="Calibri"/>
                <w:color w:val="000000"/>
              </w:rPr>
              <w:t>WK3FM3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33</w:t>
            </w:r>
          </w:p>
        </w:tc>
        <w:tc>
          <w:tcPr>
            <w:tcW w:w="2436" w:type="pct"/>
            <w:vAlign w:val="bottom"/>
          </w:tcPr>
          <w:p w:rsidR="002A716E" w:rsidRPr="00EA634A" w:rsidRDefault="002A716E" w:rsidP="00DF71E9">
            <w:pPr>
              <w:rPr>
                <w:rFonts w:cs="Calibri"/>
                <w:color w:val="000000"/>
              </w:rPr>
            </w:pPr>
            <w:r w:rsidRPr="00EA634A">
              <w:rPr>
                <w:rFonts w:cs="Calibri"/>
                <w:color w:val="000000"/>
              </w:rPr>
              <w:t>xlExcel4</w:t>
            </w:r>
          </w:p>
        </w:tc>
        <w:tc>
          <w:tcPr>
            <w:tcW w:w="2002" w:type="pct"/>
            <w:vAlign w:val="bottom"/>
          </w:tcPr>
          <w:p w:rsidR="002A716E" w:rsidRPr="00EA634A" w:rsidRDefault="002A716E" w:rsidP="00DF71E9">
            <w:pPr>
              <w:rPr>
                <w:rFonts w:cs="Calibri"/>
                <w:color w:val="000000"/>
              </w:rPr>
            </w:pPr>
            <w:r w:rsidRPr="00EA634A">
              <w:rPr>
                <w:rFonts w:cs="Calibri"/>
                <w:color w:val="000000"/>
              </w:rPr>
              <w:t>Excel4</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34</w:t>
            </w:r>
          </w:p>
        </w:tc>
        <w:tc>
          <w:tcPr>
            <w:tcW w:w="2436" w:type="pct"/>
            <w:vAlign w:val="bottom"/>
          </w:tcPr>
          <w:p w:rsidR="002A716E" w:rsidRPr="00EA634A" w:rsidRDefault="002A716E" w:rsidP="00DF71E9">
            <w:pPr>
              <w:rPr>
                <w:rFonts w:cs="Calibri"/>
                <w:color w:val="000000"/>
              </w:rPr>
            </w:pPr>
            <w:r w:rsidRPr="00EA634A">
              <w:rPr>
                <w:rFonts w:cs="Calibri"/>
                <w:color w:val="000000"/>
              </w:rPr>
              <w:t>xlWQ1</w:t>
            </w:r>
          </w:p>
        </w:tc>
        <w:tc>
          <w:tcPr>
            <w:tcW w:w="2002" w:type="pct"/>
            <w:vAlign w:val="bottom"/>
          </w:tcPr>
          <w:p w:rsidR="002A716E" w:rsidRPr="00EA634A" w:rsidRDefault="002A716E" w:rsidP="00DF71E9">
            <w:pPr>
              <w:rPr>
                <w:rFonts w:cs="Calibri"/>
                <w:color w:val="000000"/>
              </w:rPr>
            </w:pPr>
            <w:r w:rsidRPr="00EA634A">
              <w:rPr>
                <w:rFonts w:cs="Calibri"/>
                <w:color w:val="000000"/>
              </w:rPr>
              <w:t>WQ1</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35</w:t>
            </w:r>
          </w:p>
        </w:tc>
        <w:tc>
          <w:tcPr>
            <w:tcW w:w="2436" w:type="pct"/>
            <w:vAlign w:val="bottom"/>
          </w:tcPr>
          <w:p w:rsidR="002A716E" w:rsidRPr="00EA634A" w:rsidRDefault="002A716E" w:rsidP="00DF71E9">
            <w:pPr>
              <w:rPr>
                <w:rFonts w:cs="Calibri"/>
                <w:color w:val="000000"/>
              </w:rPr>
            </w:pPr>
            <w:r w:rsidRPr="00EA634A">
              <w:rPr>
                <w:rFonts w:cs="Calibri"/>
                <w:color w:val="000000"/>
              </w:rPr>
              <w:t>xlExcel4Workbook</w:t>
            </w:r>
          </w:p>
        </w:tc>
        <w:tc>
          <w:tcPr>
            <w:tcW w:w="2002" w:type="pct"/>
            <w:vAlign w:val="bottom"/>
          </w:tcPr>
          <w:p w:rsidR="002A716E" w:rsidRPr="00EA634A" w:rsidRDefault="002A716E" w:rsidP="00DF71E9">
            <w:pPr>
              <w:rPr>
                <w:rFonts w:cs="Calibri"/>
                <w:color w:val="000000"/>
              </w:rPr>
            </w:pPr>
            <w:r w:rsidRPr="00EA634A">
              <w:rPr>
                <w:rFonts w:cs="Calibri"/>
                <w:color w:val="000000"/>
              </w:rPr>
              <w:t>Libro de Excel4</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36</w:t>
            </w:r>
          </w:p>
        </w:tc>
        <w:tc>
          <w:tcPr>
            <w:tcW w:w="2436" w:type="pct"/>
            <w:vAlign w:val="bottom"/>
          </w:tcPr>
          <w:p w:rsidR="002A716E" w:rsidRPr="00EA634A" w:rsidRDefault="002A716E" w:rsidP="00DF71E9">
            <w:pPr>
              <w:rPr>
                <w:rFonts w:cs="Calibri"/>
                <w:color w:val="000000"/>
              </w:rPr>
            </w:pPr>
            <w:r w:rsidRPr="00EA634A">
              <w:rPr>
                <w:rFonts w:cs="Calibri"/>
                <w:color w:val="000000"/>
              </w:rPr>
              <w:t>xlTextPrinter</w:t>
            </w:r>
          </w:p>
        </w:tc>
        <w:tc>
          <w:tcPr>
            <w:tcW w:w="2002" w:type="pct"/>
            <w:vAlign w:val="bottom"/>
          </w:tcPr>
          <w:p w:rsidR="002A716E" w:rsidRPr="00EA634A" w:rsidRDefault="002A716E" w:rsidP="00DF71E9">
            <w:pPr>
              <w:rPr>
                <w:rFonts w:cs="Calibri"/>
                <w:color w:val="000000"/>
              </w:rPr>
            </w:pPr>
            <w:r w:rsidRPr="00EA634A">
              <w:rPr>
                <w:rFonts w:cs="Calibri"/>
                <w:color w:val="000000"/>
              </w:rPr>
              <w:t>Texto de impresora</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38</w:t>
            </w:r>
          </w:p>
        </w:tc>
        <w:tc>
          <w:tcPr>
            <w:tcW w:w="2436" w:type="pct"/>
            <w:vAlign w:val="bottom"/>
          </w:tcPr>
          <w:p w:rsidR="002A716E" w:rsidRPr="00EA634A" w:rsidRDefault="002A716E" w:rsidP="00DF71E9">
            <w:pPr>
              <w:rPr>
                <w:rFonts w:cs="Calibri"/>
                <w:color w:val="000000"/>
              </w:rPr>
            </w:pPr>
            <w:r w:rsidRPr="00EA634A">
              <w:rPr>
                <w:rFonts w:cs="Calibri"/>
                <w:color w:val="000000"/>
              </w:rPr>
              <w:t>xlWK4</w:t>
            </w:r>
          </w:p>
        </w:tc>
        <w:tc>
          <w:tcPr>
            <w:tcW w:w="2002" w:type="pct"/>
            <w:vAlign w:val="bottom"/>
          </w:tcPr>
          <w:p w:rsidR="002A716E" w:rsidRPr="00EA634A" w:rsidRDefault="002A716E" w:rsidP="00DF71E9">
            <w:pPr>
              <w:rPr>
                <w:rFonts w:cs="Calibri"/>
                <w:color w:val="000000"/>
              </w:rPr>
            </w:pPr>
            <w:r w:rsidRPr="00EA634A">
              <w:rPr>
                <w:rFonts w:cs="Calibri"/>
                <w:color w:val="000000"/>
              </w:rPr>
              <w:t>WK4</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39</w:t>
            </w:r>
          </w:p>
        </w:tc>
        <w:tc>
          <w:tcPr>
            <w:tcW w:w="2436" w:type="pct"/>
            <w:vAlign w:val="bottom"/>
          </w:tcPr>
          <w:p w:rsidR="002A716E" w:rsidRPr="00EA634A" w:rsidRDefault="002A716E" w:rsidP="00DF71E9">
            <w:pPr>
              <w:rPr>
                <w:rFonts w:cs="Calibri"/>
                <w:color w:val="000000"/>
              </w:rPr>
            </w:pPr>
            <w:r w:rsidRPr="00EA634A">
              <w:rPr>
                <w:rFonts w:cs="Calibri"/>
                <w:color w:val="000000"/>
              </w:rPr>
              <w:t>xlExcel5</w:t>
            </w:r>
          </w:p>
        </w:tc>
        <w:tc>
          <w:tcPr>
            <w:tcW w:w="2002" w:type="pct"/>
            <w:vAlign w:val="bottom"/>
          </w:tcPr>
          <w:p w:rsidR="002A716E" w:rsidRPr="00EA634A" w:rsidRDefault="002A716E" w:rsidP="00DF71E9">
            <w:pPr>
              <w:rPr>
                <w:rFonts w:cs="Calibri"/>
                <w:color w:val="000000"/>
              </w:rPr>
            </w:pPr>
            <w:r w:rsidRPr="00EA634A">
              <w:rPr>
                <w:rFonts w:cs="Calibri"/>
                <w:color w:val="000000"/>
              </w:rPr>
              <w:t>Excel5</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39</w:t>
            </w:r>
          </w:p>
        </w:tc>
        <w:tc>
          <w:tcPr>
            <w:tcW w:w="2436" w:type="pct"/>
            <w:vAlign w:val="bottom"/>
          </w:tcPr>
          <w:p w:rsidR="002A716E" w:rsidRPr="00EA634A" w:rsidRDefault="002A716E" w:rsidP="00DF71E9">
            <w:pPr>
              <w:rPr>
                <w:rFonts w:cs="Calibri"/>
                <w:color w:val="000000"/>
              </w:rPr>
            </w:pPr>
            <w:r w:rsidRPr="00EA634A">
              <w:rPr>
                <w:rFonts w:cs="Calibri"/>
                <w:color w:val="000000"/>
              </w:rPr>
              <w:t>xlExcel7</w:t>
            </w:r>
          </w:p>
        </w:tc>
        <w:tc>
          <w:tcPr>
            <w:tcW w:w="2002" w:type="pct"/>
            <w:vAlign w:val="bottom"/>
          </w:tcPr>
          <w:p w:rsidR="002A716E" w:rsidRPr="00EA634A" w:rsidRDefault="002A716E" w:rsidP="00DF71E9">
            <w:pPr>
              <w:rPr>
                <w:rFonts w:cs="Calibri"/>
                <w:color w:val="000000"/>
              </w:rPr>
            </w:pPr>
            <w:r w:rsidRPr="00EA634A">
              <w:rPr>
                <w:rFonts w:cs="Calibri"/>
                <w:color w:val="000000"/>
              </w:rPr>
              <w:t>Excel7</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40</w:t>
            </w:r>
          </w:p>
        </w:tc>
        <w:tc>
          <w:tcPr>
            <w:tcW w:w="2436" w:type="pct"/>
            <w:vAlign w:val="bottom"/>
          </w:tcPr>
          <w:p w:rsidR="002A716E" w:rsidRPr="00EA634A" w:rsidRDefault="002A716E" w:rsidP="00DF71E9">
            <w:pPr>
              <w:rPr>
                <w:rFonts w:cs="Calibri"/>
                <w:color w:val="000000"/>
              </w:rPr>
            </w:pPr>
            <w:r w:rsidRPr="00EA634A">
              <w:rPr>
                <w:rFonts w:cs="Calibri"/>
                <w:color w:val="000000"/>
              </w:rPr>
              <w:t>xlWJ3</w:t>
            </w:r>
          </w:p>
        </w:tc>
        <w:tc>
          <w:tcPr>
            <w:tcW w:w="2002" w:type="pct"/>
            <w:vAlign w:val="bottom"/>
          </w:tcPr>
          <w:p w:rsidR="002A716E" w:rsidRPr="00EA634A" w:rsidRDefault="002A716E" w:rsidP="00DF71E9">
            <w:pPr>
              <w:rPr>
                <w:rFonts w:cs="Calibri"/>
                <w:color w:val="000000"/>
              </w:rPr>
            </w:pPr>
            <w:r w:rsidRPr="00EA634A">
              <w:rPr>
                <w:rFonts w:cs="Calibri"/>
                <w:color w:val="000000"/>
              </w:rPr>
              <w:t>WJ3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41</w:t>
            </w:r>
          </w:p>
        </w:tc>
        <w:tc>
          <w:tcPr>
            <w:tcW w:w="2436" w:type="pct"/>
            <w:vAlign w:val="bottom"/>
          </w:tcPr>
          <w:p w:rsidR="002A716E" w:rsidRPr="00EA634A" w:rsidRDefault="002A716E" w:rsidP="00DF71E9">
            <w:pPr>
              <w:rPr>
                <w:rFonts w:cs="Calibri"/>
                <w:color w:val="000000"/>
              </w:rPr>
            </w:pPr>
            <w:r w:rsidRPr="00EA634A">
              <w:rPr>
                <w:rFonts w:cs="Calibri"/>
                <w:color w:val="000000"/>
              </w:rPr>
              <w:t>xlWJ3FJ3</w:t>
            </w:r>
          </w:p>
        </w:tc>
        <w:tc>
          <w:tcPr>
            <w:tcW w:w="2002" w:type="pct"/>
            <w:vAlign w:val="bottom"/>
          </w:tcPr>
          <w:p w:rsidR="002A716E" w:rsidRPr="00EA634A" w:rsidRDefault="002A716E" w:rsidP="00DF71E9">
            <w:pPr>
              <w:rPr>
                <w:rFonts w:cs="Calibri"/>
                <w:color w:val="000000"/>
              </w:rPr>
            </w:pPr>
            <w:r w:rsidRPr="00EA634A">
              <w:rPr>
                <w:rFonts w:cs="Calibri"/>
                <w:color w:val="000000"/>
              </w:rPr>
              <w:t>WJ3FJ3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42</w:t>
            </w:r>
          </w:p>
        </w:tc>
        <w:tc>
          <w:tcPr>
            <w:tcW w:w="2436" w:type="pct"/>
            <w:vAlign w:val="bottom"/>
          </w:tcPr>
          <w:p w:rsidR="002A716E" w:rsidRPr="00EA634A" w:rsidRDefault="002A716E" w:rsidP="00DF71E9">
            <w:pPr>
              <w:rPr>
                <w:rFonts w:cs="Calibri"/>
                <w:color w:val="000000"/>
              </w:rPr>
            </w:pPr>
            <w:r w:rsidRPr="00EA634A">
              <w:rPr>
                <w:rFonts w:cs="Calibri"/>
                <w:color w:val="000000"/>
              </w:rPr>
              <w:t>xlUnicodeText</w:t>
            </w:r>
          </w:p>
        </w:tc>
        <w:tc>
          <w:tcPr>
            <w:tcW w:w="2002" w:type="pct"/>
            <w:vAlign w:val="bottom"/>
          </w:tcPr>
          <w:p w:rsidR="002A716E" w:rsidRPr="00EA634A" w:rsidRDefault="002A716E" w:rsidP="00DF71E9">
            <w:pPr>
              <w:rPr>
                <w:rFonts w:cs="Calibri"/>
                <w:color w:val="000000"/>
              </w:rPr>
            </w:pPr>
            <w:r w:rsidRPr="00EA634A">
              <w:rPr>
                <w:rFonts w:cs="Calibri"/>
                <w:color w:val="000000"/>
              </w:rPr>
              <w:t>Texto Unicode</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43</w:t>
            </w:r>
          </w:p>
        </w:tc>
        <w:tc>
          <w:tcPr>
            <w:tcW w:w="2436" w:type="pct"/>
            <w:vAlign w:val="bottom"/>
          </w:tcPr>
          <w:p w:rsidR="002A716E" w:rsidRPr="00EA634A" w:rsidRDefault="002A716E" w:rsidP="00DF71E9">
            <w:pPr>
              <w:rPr>
                <w:rFonts w:cs="Calibri"/>
                <w:color w:val="000000"/>
              </w:rPr>
            </w:pPr>
            <w:r w:rsidRPr="00EA634A">
              <w:rPr>
                <w:rFonts w:cs="Calibri"/>
                <w:color w:val="000000"/>
              </w:rPr>
              <w:t>xlExcel9795</w:t>
            </w:r>
          </w:p>
        </w:tc>
        <w:tc>
          <w:tcPr>
            <w:tcW w:w="2002" w:type="pct"/>
            <w:vAlign w:val="bottom"/>
          </w:tcPr>
          <w:p w:rsidR="002A716E" w:rsidRPr="00EA634A" w:rsidRDefault="002A716E" w:rsidP="00DF71E9">
            <w:pPr>
              <w:rPr>
                <w:rFonts w:cs="Calibri"/>
                <w:color w:val="000000"/>
              </w:rPr>
            </w:pPr>
            <w:r w:rsidRPr="00EA634A">
              <w:rPr>
                <w:rFonts w:cs="Calibri"/>
                <w:color w:val="000000"/>
              </w:rPr>
              <w:t>Excel9795</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44</w:t>
            </w:r>
          </w:p>
        </w:tc>
        <w:tc>
          <w:tcPr>
            <w:tcW w:w="2436" w:type="pct"/>
            <w:vAlign w:val="bottom"/>
          </w:tcPr>
          <w:p w:rsidR="002A716E" w:rsidRPr="00EA634A" w:rsidRDefault="002A716E" w:rsidP="00DF71E9">
            <w:pPr>
              <w:rPr>
                <w:rFonts w:cs="Calibri"/>
                <w:color w:val="000000"/>
              </w:rPr>
            </w:pPr>
            <w:r w:rsidRPr="00EA634A">
              <w:rPr>
                <w:rFonts w:cs="Calibri"/>
                <w:color w:val="000000"/>
              </w:rPr>
              <w:t>xlHtml</w:t>
            </w:r>
          </w:p>
        </w:tc>
        <w:tc>
          <w:tcPr>
            <w:tcW w:w="2002" w:type="pct"/>
            <w:vAlign w:val="bottom"/>
          </w:tcPr>
          <w:p w:rsidR="002A716E" w:rsidRPr="00EA634A" w:rsidRDefault="002A716E" w:rsidP="00DF71E9">
            <w:pPr>
              <w:rPr>
                <w:rFonts w:cs="Calibri"/>
                <w:color w:val="000000"/>
              </w:rPr>
            </w:pPr>
            <w:r w:rsidRPr="00EA634A">
              <w:rPr>
                <w:rFonts w:cs="Calibri"/>
                <w:color w:val="000000"/>
              </w:rPr>
              <w:t>Formato HTML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45</w:t>
            </w:r>
          </w:p>
        </w:tc>
        <w:tc>
          <w:tcPr>
            <w:tcW w:w="2436" w:type="pct"/>
            <w:vAlign w:val="bottom"/>
          </w:tcPr>
          <w:p w:rsidR="002A716E" w:rsidRPr="00EA634A" w:rsidRDefault="002A716E" w:rsidP="00DF71E9">
            <w:pPr>
              <w:rPr>
                <w:rFonts w:cs="Calibri"/>
                <w:color w:val="000000"/>
              </w:rPr>
            </w:pPr>
            <w:r w:rsidRPr="00EA634A">
              <w:rPr>
                <w:rFonts w:cs="Calibri"/>
                <w:color w:val="000000"/>
              </w:rPr>
              <w:t>xlWebArchive</w:t>
            </w:r>
          </w:p>
        </w:tc>
        <w:tc>
          <w:tcPr>
            <w:tcW w:w="2002" w:type="pct"/>
            <w:vAlign w:val="bottom"/>
          </w:tcPr>
          <w:p w:rsidR="002A716E" w:rsidRPr="00EA634A" w:rsidRDefault="002A716E" w:rsidP="00DF71E9">
            <w:pPr>
              <w:rPr>
                <w:rFonts w:cs="Calibri"/>
                <w:color w:val="000000"/>
              </w:rPr>
            </w:pPr>
            <w:r w:rsidRPr="00EA634A">
              <w:rPr>
                <w:rFonts w:cs="Calibri"/>
                <w:color w:val="000000"/>
              </w:rPr>
              <w:t>Archivo de almacenamiento Web</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46</w:t>
            </w:r>
          </w:p>
        </w:tc>
        <w:tc>
          <w:tcPr>
            <w:tcW w:w="2436" w:type="pct"/>
            <w:vAlign w:val="bottom"/>
          </w:tcPr>
          <w:p w:rsidR="002A716E" w:rsidRPr="00EA634A" w:rsidRDefault="002A716E" w:rsidP="00DF71E9">
            <w:pPr>
              <w:rPr>
                <w:rFonts w:cs="Calibri"/>
                <w:color w:val="000000"/>
              </w:rPr>
            </w:pPr>
            <w:r w:rsidRPr="00EA634A">
              <w:rPr>
                <w:rFonts w:cs="Calibri"/>
                <w:color w:val="000000"/>
              </w:rPr>
              <w:t>xlXMLSpreadsheet</w:t>
            </w:r>
          </w:p>
        </w:tc>
        <w:tc>
          <w:tcPr>
            <w:tcW w:w="2002" w:type="pct"/>
            <w:vAlign w:val="bottom"/>
          </w:tcPr>
          <w:p w:rsidR="002A716E" w:rsidRPr="00EA634A" w:rsidRDefault="002A716E" w:rsidP="00DF71E9">
            <w:pPr>
              <w:rPr>
                <w:rFonts w:cs="Calibri"/>
                <w:color w:val="000000"/>
              </w:rPr>
            </w:pPr>
            <w:r w:rsidRPr="00EA634A">
              <w:rPr>
                <w:rFonts w:cs="Calibri"/>
                <w:color w:val="000000"/>
              </w:rPr>
              <w:t>Hoja de cálculo XML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50</w:t>
            </w:r>
          </w:p>
        </w:tc>
        <w:tc>
          <w:tcPr>
            <w:tcW w:w="2436" w:type="pct"/>
            <w:vAlign w:val="bottom"/>
          </w:tcPr>
          <w:p w:rsidR="002A716E" w:rsidRPr="00EA634A" w:rsidRDefault="002A716E" w:rsidP="00DF71E9">
            <w:pPr>
              <w:rPr>
                <w:rFonts w:cs="Calibri"/>
                <w:color w:val="000000"/>
              </w:rPr>
            </w:pPr>
            <w:r w:rsidRPr="00EA634A">
              <w:rPr>
                <w:rFonts w:cs="Calibri"/>
                <w:color w:val="000000"/>
              </w:rPr>
              <w:t>xlExcel12</w:t>
            </w:r>
          </w:p>
        </w:tc>
        <w:tc>
          <w:tcPr>
            <w:tcW w:w="2002" w:type="pct"/>
            <w:vAlign w:val="bottom"/>
          </w:tcPr>
          <w:p w:rsidR="002A716E" w:rsidRPr="00EA634A" w:rsidRDefault="002A716E" w:rsidP="00DF71E9">
            <w:pPr>
              <w:rPr>
                <w:rFonts w:cs="Calibri"/>
                <w:color w:val="000000"/>
              </w:rPr>
            </w:pPr>
            <w:r w:rsidRPr="00EA634A">
              <w:rPr>
                <w:rFonts w:cs="Calibri"/>
                <w:color w:val="000000"/>
              </w:rPr>
              <w:t>Excel12</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51</w:t>
            </w:r>
          </w:p>
        </w:tc>
        <w:tc>
          <w:tcPr>
            <w:tcW w:w="2436" w:type="pct"/>
            <w:vAlign w:val="bottom"/>
          </w:tcPr>
          <w:p w:rsidR="002A716E" w:rsidRPr="00EA634A" w:rsidRDefault="002A716E" w:rsidP="00DF71E9">
            <w:pPr>
              <w:rPr>
                <w:rFonts w:cs="Calibri"/>
                <w:color w:val="000000"/>
              </w:rPr>
            </w:pPr>
            <w:r w:rsidRPr="00EA634A">
              <w:rPr>
                <w:rFonts w:cs="Calibri"/>
                <w:color w:val="000000"/>
              </w:rPr>
              <w:t>xlOpenXMLWorkbook</w:t>
            </w:r>
          </w:p>
        </w:tc>
        <w:tc>
          <w:tcPr>
            <w:tcW w:w="2002" w:type="pct"/>
            <w:vAlign w:val="bottom"/>
          </w:tcPr>
          <w:p w:rsidR="002A716E" w:rsidRPr="00EA634A" w:rsidRDefault="002A716E" w:rsidP="00DF71E9">
            <w:pPr>
              <w:rPr>
                <w:rFonts w:cs="Calibri"/>
                <w:color w:val="000000"/>
              </w:rPr>
            </w:pPr>
            <w:r w:rsidRPr="00EA634A">
              <w:rPr>
                <w:rFonts w:cs="Calibri"/>
                <w:color w:val="000000"/>
              </w:rPr>
              <w:t>Libro de Open XML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lastRenderedPageBreak/>
              <w:t>51</w:t>
            </w:r>
          </w:p>
        </w:tc>
        <w:tc>
          <w:tcPr>
            <w:tcW w:w="2436" w:type="pct"/>
            <w:vAlign w:val="bottom"/>
          </w:tcPr>
          <w:p w:rsidR="002A716E" w:rsidRPr="00EA634A" w:rsidRDefault="002A716E" w:rsidP="00DF71E9">
            <w:pPr>
              <w:rPr>
                <w:rFonts w:cs="Calibri"/>
                <w:color w:val="000000"/>
              </w:rPr>
            </w:pPr>
            <w:r w:rsidRPr="00EA634A">
              <w:rPr>
                <w:rFonts w:cs="Calibri"/>
                <w:color w:val="000000"/>
              </w:rPr>
              <w:t>xlWorkbookDefault</w:t>
            </w:r>
          </w:p>
        </w:tc>
        <w:tc>
          <w:tcPr>
            <w:tcW w:w="2002" w:type="pct"/>
            <w:vAlign w:val="bottom"/>
          </w:tcPr>
          <w:p w:rsidR="002A716E" w:rsidRPr="00EA634A" w:rsidRDefault="002A716E" w:rsidP="00DF71E9">
            <w:pPr>
              <w:rPr>
                <w:rFonts w:cs="Calibri"/>
                <w:color w:val="000000"/>
              </w:rPr>
            </w:pPr>
            <w:r w:rsidRPr="00EA634A">
              <w:rPr>
                <w:rFonts w:cs="Calibri"/>
                <w:color w:val="000000"/>
              </w:rPr>
              <w:t>Predeterminado de hoja de cálculo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52</w:t>
            </w:r>
          </w:p>
        </w:tc>
        <w:tc>
          <w:tcPr>
            <w:tcW w:w="2436" w:type="pct"/>
            <w:vAlign w:val="bottom"/>
          </w:tcPr>
          <w:p w:rsidR="002A716E" w:rsidRPr="00EA634A" w:rsidRDefault="002A716E" w:rsidP="00DF71E9">
            <w:pPr>
              <w:rPr>
                <w:rFonts w:cs="Calibri"/>
                <w:color w:val="000000"/>
              </w:rPr>
            </w:pPr>
            <w:r w:rsidRPr="00EA634A">
              <w:rPr>
                <w:rFonts w:cs="Calibri"/>
                <w:color w:val="000000"/>
              </w:rPr>
              <w:t>xlOpenXMLWorkbookMacroEnabled</w:t>
            </w:r>
          </w:p>
        </w:tc>
        <w:tc>
          <w:tcPr>
            <w:tcW w:w="2002" w:type="pct"/>
            <w:vAlign w:val="bottom"/>
          </w:tcPr>
          <w:p w:rsidR="002A716E" w:rsidRPr="00EA634A" w:rsidRDefault="002A716E" w:rsidP="00DF71E9">
            <w:pPr>
              <w:rPr>
                <w:rFonts w:cs="Calibri"/>
                <w:color w:val="000000"/>
              </w:rPr>
            </w:pPr>
            <w:r w:rsidRPr="00EA634A">
              <w:rPr>
                <w:rFonts w:cs="Calibri"/>
                <w:color w:val="000000"/>
              </w:rPr>
              <w:t>Libro de Open XML con macros habilitadas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53</w:t>
            </w:r>
          </w:p>
        </w:tc>
        <w:tc>
          <w:tcPr>
            <w:tcW w:w="2436" w:type="pct"/>
            <w:vAlign w:val="bottom"/>
          </w:tcPr>
          <w:p w:rsidR="002A716E" w:rsidRPr="00EA634A" w:rsidRDefault="002A716E" w:rsidP="00DF71E9">
            <w:pPr>
              <w:rPr>
                <w:rFonts w:cs="Calibri"/>
                <w:color w:val="000000"/>
              </w:rPr>
            </w:pPr>
            <w:r w:rsidRPr="00EA634A">
              <w:rPr>
                <w:rFonts w:cs="Calibri"/>
                <w:color w:val="000000"/>
              </w:rPr>
              <w:t>xlOpenXMLTemplateMacroEnabled</w:t>
            </w:r>
          </w:p>
        </w:tc>
        <w:tc>
          <w:tcPr>
            <w:tcW w:w="2002" w:type="pct"/>
            <w:vAlign w:val="bottom"/>
          </w:tcPr>
          <w:p w:rsidR="002A716E" w:rsidRPr="00EA634A" w:rsidRDefault="002A716E" w:rsidP="00DF71E9">
            <w:pPr>
              <w:rPr>
                <w:rFonts w:cs="Calibri"/>
                <w:color w:val="000000"/>
              </w:rPr>
            </w:pPr>
            <w:r w:rsidRPr="00EA634A">
              <w:rPr>
                <w:rFonts w:cs="Calibri"/>
                <w:color w:val="000000"/>
              </w:rPr>
              <w:t>Plantilla XML abierta con macros habilitadas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54</w:t>
            </w:r>
          </w:p>
        </w:tc>
        <w:tc>
          <w:tcPr>
            <w:tcW w:w="2436" w:type="pct"/>
            <w:vAlign w:val="bottom"/>
          </w:tcPr>
          <w:p w:rsidR="002A716E" w:rsidRPr="00EA634A" w:rsidRDefault="002A716E" w:rsidP="00DF71E9">
            <w:pPr>
              <w:rPr>
                <w:rFonts w:cs="Calibri"/>
                <w:color w:val="000000"/>
              </w:rPr>
            </w:pPr>
            <w:r w:rsidRPr="00EA634A">
              <w:rPr>
                <w:rFonts w:cs="Calibri"/>
                <w:color w:val="000000"/>
              </w:rPr>
              <w:t>xlOpenXMLTemplate</w:t>
            </w:r>
          </w:p>
        </w:tc>
        <w:tc>
          <w:tcPr>
            <w:tcW w:w="2002" w:type="pct"/>
            <w:vAlign w:val="bottom"/>
          </w:tcPr>
          <w:p w:rsidR="002A716E" w:rsidRPr="00EA634A" w:rsidRDefault="002A716E" w:rsidP="00DF71E9">
            <w:pPr>
              <w:rPr>
                <w:rFonts w:cs="Calibri"/>
                <w:color w:val="000000"/>
              </w:rPr>
            </w:pPr>
            <w:r w:rsidRPr="00EA634A">
              <w:rPr>
                <w:rFonts w:cs="Calibri"/>
                <w:color w:val="000000"/>
              </w:rPr>
              <w:t>Plantilla XML abierta</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55</w:t>
            </w:r>
          </w:p>
        </w:tc>
        <w:tc>
          <w:tcPr>
            <w:tcW w:w="2436" w:type="pct"/>
            <w:vAlign w:val="bottom"/>
          </w:tcPr>
          <w:p w:rsidR="002A716E" w:rsidRPr="00EA634A" w:rsidRDefault="002A716E" w:rsidP="00DF71E9">
            <w:pPr>
              <w:rPr>
                <w:rFonts w:cs="Calibri"/>
                <w:color w:val="000000"/>
              </w:rPr>
            </w:pPr>
            <w:r w:rsidRPr="00EA634A">
              <w:rPr>
                <w:rFonts w:cs="Calibri"/>
                <w:color w:val="000000"/>
              </w:rPr>
              <w:t>xlOpenXMLAddIn</w:t>
            </w:r>
          </w:p>
        </w:tc>
        <w:tc>
          <w:tcPr>
            <w:tcW w:w="2002" w:type="pct"/>
            <w:vAlign w:val="bottom"/>
          </w:tcPr>
          <w:p w:rsidR="002A716E" w:rsidRPr="00EA634A" w:rsidRDefault="002A716E" w:rsidP="00DF71E9">
            <w:pPr>
              <w:rPr>
                <w:rFonts w:cs="Calibri"/>
                <w:color w:val="000000"/>
              </w:rPr>
            </w:pPr>
            <w:r w:rsidRPr="00EA634A">
              <w:rPr>
                <w:rFonts w:cs="Calibri"/>
                <w:color w:val="000000"/>
              </w:rPr>
              <w:t>Complemento de Open XML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56</w:t>
            </w:r>
          </w:p>
        </w:tc>
        <w:tc>
          <w:tcPr>
            <w:tcW w:w="2436" w:type="pct"/>
            <w:vAlign w:val="bottom"/>
          </w:tcPr>
          <w:p w:rsidR="002A716E" w:rsidRPr="00EA634A" w:rsidRDefault="002A716E" w:rsidP="00DF71E9">
            <w:pPr>
              <w:rPr>
                <w:rFonts w:cs="Calibri"/>
                <w:color w:val="000000"/>
              </w:rPr>
            </w:pPr>
            <w:r w:rsidRPr="00EA634A">
              <w:rPr>
                <w:rFonts w:cs="Calibri"/>
                <w:color w:val="000000"/>
              </w:rPr>
              <w:t>xlExcel8</w:t>
            </w:r>
          </w:p>
        </w:tc>
        <w:tc>
          <w:tcPr>
            <w:tcW w:w="2002" w:type="pct"/>
            <w:vAlign w:val="bottom"/>
          </w:tcPr>
          <w:p w:rsidR="002A716E" w:rsidRPr="00EA634A" w:rsidRDefault="002A716E" w:rsidP="00DF71E9">
            <w:pPr>
              <w:rPr>
                <w:rFonts w:cs="Calibri"/>
                <w:color w:val="000000"/>
              </w:rPr>
            </w:pPr>
            <w:r w:rsidRPr="00EA634A">
              <w:rPr>
                <w:rFonts w:cs="Calibri"/>
                <w:color w:val="000000"/>
              </w:rPr>
              <w:t>Excel8</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60</w:t>
            </w:r>
          </w:p>
        </w:tc>
        <w:tc>
          <w:tcPr>
            <w:tcW w:w="2436" w:type="pct"/>
            <w:vAlign w:val="bottom"/>
          </w:tcPr>
          <w:p w:rsidR="002A716E" w:rsidRPr="00EA634A" w:rsidRDefault="002A716E" w:rsidP="00DF71E9">
            <w:pPr>
              <w:rPr>
                <w:rFonts w:cs="Calibri"/>
                <w:color w:val="000000"/>
              </w:rPr>
            </w:pPr>
            <w:r w:rsidRPr="00EA634A">
              <w:rPr>
                <w:rFonts w:cs="Calibri"/>
                <w:color w:val="000000"/>
              </w:rPr>
              <w:t>xlOpenDocumentSpreadsheet</w:t>
            </w:r>
          </w:p>
        </w:tc>
        <w:tc>
          <w:tcPr>
            <w:tcW w:w="2002" w:type="pct"/>
            <w:vAlign w:val="bottom"/>
          </w:tcPr>
          <w:p w:rsidR="002A716E" w:rsidRPr="00EA634A" w:rsidRDefault="002A716E" w:rsidP="00DF71E9">
            <w:pPr>
              <w:rPr>
                <w:rFonts w:cs="Calibri"/>
                <w:color w:val="000000"/>
              </w:rPr>
            </w:pPr>
            <w:r w:rsidRPr="00EA634A">
              <w:rPr>
                <w:rFonts w:cs="Calibri"/>
                <w:color w:val="000000"/>
              </w:rPr>
              <w:t>Hoja de cálculo de OpenDocument</w:t>
            </w:r>
          </w:p>
        </w:tc>
      </w:tr>
    </w:tbl>
    <w:p w:rsidR="001D61E0" w:rsidRDefault="001D61E0" w:rsidP="00F07CE1">
      <w:pPr>
        <w:pStyle w:val="TextoCorrido"/>
      </w:pPr>
    </w:p>
    <w:p w:rsidR="002A716E" w:rsidRDefault="002A716E" w:rsidP="008C108B">
      <w:pPr>
        <w:pStyle w:val="Ttulo1"/>
        <w:numPr>
          <w:ilvl w:val="1"/>
          <w:numId w:val="13"/>
        </w:numPr>
      </w:pPr>
      <w:bookmarkStart w:id="1364" w:name="_Toc337380402"/>
      <w:r>
        <w:t xml:space="preserve">Equivalencia de funciones de </w:t>
      </w:r>
      <w:r w:rsidR="003F5098">
        <w:t>Español a INglés</w:t>
      </w:r>
      <w:bookmarkEnd w:id="1364"/>
    </w:p>
    <w:p w:rsidR="003F5098" w:rsidRDefault="003F5098" w:rsidP="003F5098">
      <w:pPr>
        <w:pStyle w:val="TextoCorrido"/>
        <w:rPr>
          <w:lang w:val="es-ES_tradnl"/>
        </w:rPr>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6"/>
        <w:gridCol w:w="2386"/>
      </w:tblGrid>
      <w:tr w:rsidR="003F5098" w:rsidRPr="001C38AD" w:rsidTr="00215CA4">
        <w:trPr>
          <w:jc w:val="center"/>
        </w:trPr>
        <w:tc>
          <w:tcPr>
            <w:tcW w:w="0" w:type="auto"/>
            <w:shd w:val="clear" w:color="auto" w:fill="B8CCE4"/>
          </w:tcPr>
          <w:p w:rsidR="003F5098" w:rsidRPr="009F040C" w:rsidRDefault="003F5098" w:rsidP="003F5098">
            <w:pPr>
              <w:tabs>
                <w:tab w:val="center" w:pos="1787"/>
                <w:tab w:val="right" w:pos="3574"/>
              </w:tabs>
              <w:spacing w:after="0"/>
              <w:jc w:val="center"/>
              <w:rPr>
                <w:b/>
                <w:color w:val="0000FF"/>
              </w:rPr>
            </w:pPr>
            <w:r>
              <w:rPr>
                <w:b/>
                <w:color w:val="0000FF"/>
              </w:rPr>
              <w:t>Español</w:t>
            </w:r>
          </w:p>
        </w:tc>
        <w:tc>
          <w:tcPr>
            <w:tcW w:w="0" w:type="auto"/>
            <w:shd w:val="clear" w:color="auto" w:fill="B8CCE4"/>
          </w:tcPr>
          <w:p w:rsidR="003F5098" w:rsidRPr="009F040C" w:rsidRDefault="003F5098" w:rsidP="003F5098">
            <w:pPr>
              <w:tabs>
                <w:tab w:val="center" w:pos="1787"/>
                <w:tab w:val="right" w:pos="3574"/>
              </w:tabs>
              <w:spacing w:after="0"/>
              <w:jc w:val="center"/>
              <w:rPr>
                <w:b/>
                <w:color w:val="0000FF"/>
              </w:rPr>
            </w:pPr>
            <w:r>
              <w:rPr>
                <w:b/>
                <w:color w:val="0000FF"/>
              </w:rPr>
              <w:t>Inglés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ABRIR.ARCHIVO</w:t>
            </w:r>
          </w:p>
        </w:tc>
        <w:tc>
          <w:tcPr>
            <w:tcW w:w="0" w:type="auto"/>
          </w:tcPr>
          <w:p w:rsidR="003F5098" w:rsidRPr="00CE46D6" w:rsidRDefault="003F5098" w:rsidP="003F5098">
            <w:pPr>
              <w:pStyle w:val="TextoCorrido"/>
              <w:spacing w:after="0"/>
              <w:ind w:firstLine="0"/>
            </w:pPr>
            <w:r w:rsidRPr="00CE46D6">
              <w:t>OPEN.DIALOG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ABRIRA</w:t>
            </w:r>
          </w:p>
        </w:tc>
        <w:tc>
          <w:tcPr>
            <w:tcW w:w="0" w:type="auto"/>
          </w:tcPr>
          <w:p w:rsidR="003F5098" w:rsidRPr="00CE46D6" w:rsidRDefault="003F5098" w:rsidP="003F5098">
            <w:pPr>
              <w:pStyle w:val="TextoCorrido"/>
              <w:spacing w:after="0"/>
              <w:ind w:firstLine="0"/>
            </w:pPr>
            <w:r w:rsidRPr="00CE46D6">
              <w:t>FOPEN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ABS</w:t>
            </w:r>
          </w:p>
        </w:tc>
        <w:tc>
          <w:tcPr>
            <w:tcW w:w="0" w:type="auto"/>
          </w:tcPr>
          <w:p w:rsidR="003F5098" w:rsidRPr="00CE46D6" w:rsidRDefault="003F5098" w:rsidP="003F5098">
            <w:pPr>
              <w:pStyle w:val="TextoCorrido"/>
              <w:spacing w:after="0"/>
              <w:ind w:firstLine="0"/>
            </w:pPr>
            <w:r w:rsidRPr="00CE46D6">
              <w:t>ABS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ACOS</w:t>
            </w:r>
          </w:p>
        </w:tc>
        <w:tc>
          <w:tcPr>
            <w:tcW w:w="0" w:type="auto"/>
          </w:tcPr>
          <w:p w:rsidR="003F5098" w:rsidRPr="00CE46D6" w:rsidRDefault="003F5098" w:rsidP="003F5098">
            <w:pPr>
              <w:pStyle w:val="TextoCorrido"/>
              <w:spacing w:after="0"/>
              <w:ind w:firstLine="0"/>
            </w:pPr>
            <w:r w:rsidRPr="00CE46D6">
              <w:t>ACOS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ACOSH</w:t>
            </w:r>
          </w:p>
        </w:tc>
        <w:tc>
          <w:tcPr>
            <w:tcW w:w="0" w:type="auto"/>
          </w:tcPr>
          <w:p w:rsidR="003F5098" w:rsidRPr="00CE46D6" w:rsidRDefault="003F5098" w:rsidP="003F5098">
            <w:pPr>
              <w:pStyle w:val="TextoCorrido"/>
              <w:spacing w:after="0"/>
              <w:ind w:firstLine="0"/>
            </w:pPr>
            <w:r w:rsidRPr="00CE46D6">
              <w:t>ACOSH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AGREGAR.BARRA</w:t>
            </w:r>
          </w:p>
        </w:tc>
        <w:tc>
          <w:tcPr>
            <w:tcW w:w="0" w:type="auto"/>
          </w:tcPr>
          <w:p w:rsidR="003F5098" w:rsidRPr="00CE46D6" w:rsidRDefault="003F5098" w:rsidP="003F5098">
            <w:pPr>
              <w:pStyle w:val="TextoCorrido"/>
              <w:spacing w:after="0"/>
              <w:ind w:firstLine="0"/>
            </w:pPr>
            <w:r w:rsidRPr="00CE46D6">
              <w:t>ADD.BAR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AGREGAR.BARRA.HERRAMIENTAS</w:t>
            </w:r>
          </w:p>
        </w:tc>
        <w:tc>
          <w:tcPr>
            <w:tcW w:w="0" w:type="auto"/>
          </w:tcPr>
          <w:p w:rsidR="003F5098" w:rsidRPr="00CE46D6" w:rsidRDefault="003F5098" w:rsidP="003F5098">
            <w:pPr>
              <w:pStyle w:val="TextoCorrido"/>
              <w:spacing w:after="0"/>
              <w:ind w:firstLine="0"/>
            </w:pPr>
            <w:r w:rsidRPr="00CE46D6">
              <w:t>ADD.TOOLBAR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AGREGAR.COMANDO</w:t>
            </w:r>
          </w:p>
        </w:tc>
        <w:tc>
          <w:tcPr>
            <w:tcW w:w="0" w:type="auto"/>
          </w:tcPr>
          <w:p w:rsidR="003F5098" w:rsidRPr="00CE46D6" w:rsidRDefault="003F5098" w:rsidP="003F5098">
            <w:pPr>
              <w:pStyle w:val="TextoCorrido"/>
              <w:spacing w:after="0"/>
              <w:ind w:firstLine="0"/>
            </w:pPr>
            <w:r w:rsidRPr="00CE46D6">
              <w:t>ADD.COMMAND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AGREGAR.MENU</w:t>
            </w:r>
          </w:p>
        </w:tc>
        <w:tc>
          <w:tcPr>
            <w:tcW w:w="0" w:type="auto"/>
          </w:tcPr>
          <w:p w:rsidR="003F5098" w:rsidRPr="00CE46D6" w:rsidRDefault="003F5098" w:rsidP="003F5098">
            <w:pPr>
              <w:pStyle w:val="TextoCorrido"/>
              <w:spacing w:after="0"/>
              <w:ind w:firstLine="0"/>
            </w:pPr>
            <w:r w:rsidRPr="00CE46D6">
              <w:t>ADD.MENU</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AGRUPAR</w:t>
            </w:r>
          </w:p>
        </w:tc>
        <w:tc>
          <w:tcPr>
            <w:tcW w:w="0" w:type="auto"/>
          </w:tcPr>
          <w:p w:rsidR="003F5098" w:rsidRPr="00CE46D6" w:rsidRDefault="003F5098" w:rsidP="003F5098">
            <w:pPr>
              <w:pStyle w:val="TextoCorrido"/>
              <w:spacing w:after="0"/>
              <w:ind w:firstLine="0"/>
            </w:pPr>
            <w:r w:rsidRPr="00CE46D6">
              <w:t>GROUP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AHORA</w:t>
            </w:r>
          </w:p>
        </w:tc>
        <w:tc>
          <w:tcPr>
            <w:tcW w:w="0" w:type="auto"/>
          </w:tcPr>
          <w:p w:rsidR="003F5098" w:rsidRPr="00CE46D6" w:rsidRDefault="003F5098" w:rsidP="003F5098">
            <w:pPr>
              <w:pStyle w:val="TextoCorrido"/>
              <w:spacing w:after="0"/>
              <w:ind w:firstLine="0"/>
            </w:pPr>
            <w:r w:rsidRPr="00CE46D6">
              <w:t>NOW</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ALEATORIO</w:t>
            </w:r>
          </w:p>
        </w:tc>
        <w:tc>
          <w:tcPr>
            <w:tcW w:w="0" w:type="auto"/>
          </w:tcPr>
          <w:p w:rsidR="003F5098" w:rsidRPr="00CE46D6" w:rsidRDefault="003F5098" w:rsidP="003F5098">
            <w:pPr>
              <w:pStyle w:val="TextoCorrido"/>
              <w:spacing w:after="0"/>
              <w:ind w:firstLine="0"/>
            </w:pPr>
            <w:r w:rsidRPr="00CE46D6">
              <w:t>RAND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AÑO</w:t>
            </w:r>
          </w:p>
        </w:tc>
        <w:tc>
          <w:tcPr>
            <w:tcW w:w="0" w:type="auto"/>
          </w:tcPr>
          <w:p w:rsidR="003F5098" w:rsidRPr="00CE46D6" w:rsidRDefault="003F5098" w:rsidP="003F5098">
            <w:pPr>
              <w:pStyle w:val="TextoCorrido"/>
              <w:spacing w:after="0"/>
              <w:ind w:firstLine="0"/>
            </w:pPr>
            <w:r w:rsidRPr="00CE46D6">
              <w:t>YEAR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APL.TITULO</w:t>
            </w:r>
          </w:p>
        </w:tc>
        <w:tc>
          <w:tcPr>
            <w:tcW w:w="0" w:type="auto"/>
          </w:tcPr>
          <w:p w:rsidR="003F5098" w:rsidRPr="00CE46D6" w:rsidRDefault="003F5098" w:rsidP="003F5098">
            <w:pPr>
              <w:pStyle w:val="TextoCorrido"/>
              <w:spacing w:after="0"/>
              <w:ind w:firstLine="0"/>
            </w:pPr>
            <w:r w:rsidRPr="00CE46D6">
              <w:t>APP.TITLE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ARCHIVOS</w:t>
            </w:r>
          </w:p>
        </w:tc>
        <w:tc>
          <w:tcPr>
            <w:tcW w:w="0" w:type="auto"/>
          </w:tcPr>
          <w:p w:rsidR="003F5098" w:rsidRPr="00CE46D6" w:rsidRDefault="003F5098" w:rsidP="003F5098">
            <w:pPr>
              <w:pStyle w:val="TextoCorrido"/>
              <w:spacing w:after="0"/>
              <w:ind w:firstLine="0"/>
            </w:pPr>
            <w:r w:rsidRPr="00CE46D6">
              <w:t>FILES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AREAS</w:t>
            </w:r>
          </w:p>
        </w:tc>
        <w:tc>
          <w:tcPr>
            <w:tcW w:w="0" w:type="auto"/>
          </w:tcPr>
          <w:p w:rsidR="003F5098" w:rsidRPr="00CE46D6" w:rsidRDefault="003F5098" w:rsidP="003F5098">
            <w:pPr>
              <w:pStyle w:val="TextoCorrido"/>
              <w:spacing w:after="0"/>
              <w:ind w:firstLine="0"/>
            </w:pPr>
            <w:r w:rsidRPr="00CE46D6">
              <w:t>AREAS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ARGUMENTO</w:t>
            </w:r>
          </w:p>
        </w:tc>
        <w:tc>
          <w:tcPr>
            <w:tcW w:w="0" w:type="auto"/>
          </w:tcPr>
          <w:p w:rsidR="003F5098" w:rsidRPr="00CE46D6" w:rsidRDefault="003F5098" w:rsidP="003F5098">
            <w:pPr>
              <w:pStyle w:val="TextoCorrido"/>
              <w:spacing w:after="0"/>
              <w:ind w:firstLine="0"/>
            </w:pPr>
            <w:r w:rsidRPr="00CE46D6">
              <w:t>ARGUMENT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ASC</w:t>
            </w:r>
          </w:p>
        </w:tc>
        <w:tc>
          <w:tcPr>
            <w:tcW w:w="0" w:type="auto"/>
          </w:tcPr>
          <w:p w:rsidR="003F5098" w:rsidRPr="00CE46D6" w:rsidRDefault="003F5098" w:rsidP="003F5098">
            <w:pPr>
              <w:pStyle w:val="TextoCorrido"/>
              <w:spacing w:after="0"/>
              <w:ind w:firstLine="0"/>
            </w:pPr>
            <w:r w:rsidRPr="00CE46D6">
              <w:t>ASC</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ASENO</w:t>
            </w:r>
          </w:p>
        </w:tc>
        <w:tc>
          <w:tcPr>
            <w:tcW w:w="0" w:type="auto"/>
          </w:tcPr>
          <w:p w:rsidR="003F5098" w:rsidRPr="00CE46D6" w:rsidRDefault="003F5098" w:rsidP="003F5098">
            <w:pPr>
              <w:pStyle w:val="TextoCorrido"/>
              <w:spacing w:after="0"/>
              <w:ind w:firstLine="0"/>
            </w:pPr>
            <w:r w:rsidRPr="00CE46D6">
              <w:t>ASIN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ASENOH</w:t>
            </w:r>
          </w:p>
        </w:tc>
        <w:tc>
          <w:tcPr>
            <w:tcW w:w="0" w:type="auto"/>
          </w:tcPr>
          <w:p w:rsidR="003F5098" w:rsidRPr="00CE46D6" w:rsidRDefault="003F5098" w:rsidP="003F5098">
            <w:pPr>
              <w:pStyle w:val="TextoCorrido"/>
              <w:spacing w:after="0"/>
              <w:ind w:firstLine="0"/>
            </w:pPr>
            <w:r w:rsidRPr="00CE46D6">
              <w:t>ASINH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ATAN</w:t>
            </w:r>
          </w:p>
        </w:tc>
        <w:tc>
          <w:tcPr>
            <w:tcW w:w="0" w:type="auto"/>
          </w:tcPr>
          <w:p w:rsidR="003F5098" w:rsidRPr="00CE46D6" w:rsidRDefault="003F5098" w:rsidP="003F5098">
            <w:pPr>
              <w:pStyle w:val="TextoCorrido"/>
              <w:spacing w:after="0"/>
              <w:ind w:firstLine="0"/>
            </w:pPr>
            <w:r w:rsidRPr="00CE46D6">
              <w:t>ATAN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ATAN2</w:t>
            </w:r>
          </w:p>
        </w:tc>
        <w:tc>
          <w:tcPr>
            <w:tcW w:w="0" w:type="auto"/>
          </w:tcPr>
          <w:p w:rsidR="003F5098" w:rsidRPr="00CE46D6" w:rsidRDefault="003F5098" w:rsidP="003F5098">
            <w:pPr>
              <w:pStyle w:val="TextoCorrido"/>
              <w:spacing w:after="0"/>
              <w:ind w:firstLine="0"/>
            </w:pPr>
            <w:r w:rsidRPr="00CE46D6">
              <w:t>ATAN2</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ATANH</w:t>
            </w:r>
          </w:p>
        </w:tc>
        <w:tc>
          <w:tcPr>
            <w:tcW w:w="0" w:type="auto"/>
          </w:tcPr>
          <w:p w:rsidR="003F5098" w:rsidRPr="00CE46D6" w:rsidRDefault="003F5098" w:rsidP="003F5098">
            <w:pPr>
              <w:pStyle w:val="TextoCorrido"/>
              <w:spacing w:after="0"/>
              <w:ind w:firstLine="0"/>
            </w:pPr>
            <w:r w:rsidRPr="00CE46D6">
              <w:t>ATANH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AYUDA</w:t>
            </w:r>
          </w:p>
        </w:tc>
        <w:tc>
          <w:tcPr>
            <w:tcW w:w="0" w:type="auto"/>
          </w:tcPr>
          <w:p w:rsidR="003F5098" w:rsidRPr="00CE46D6" w:rsidRDefault="003F5098" w:rsidP="003F5098">
            <w:pPr>
              <w:pStyle w:val="TextoCorrido"/>
              <w:spacing w:after="0"/>
              <w:ind w:firstLine="0"/>
            </w:pPr>
            <w:r w:rsidRPr="00CE46D6">
              <w:t>HELP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BDCONTAR</w:t>
            </w:r>
          </w:p>
        </w:tc>
        <w:tc>
          <w:tcPr>
            <w:tcW w:w="0" w:type="auto"/>
          </w:tcPr>
          <w:p w:rsidR="003F5098" w:rsidRPr="00CE46D6" w:rsidRDefault="003F5098" w:rsidP="003F5098">
            <w:pPr>
              <w:pStyle w:val="TextoCorrido"/>
              <w:spacing w:after="0"/>
              <w:ind w:firstLine="0"/>
            </w:pPr>
            <w:r w:rsidRPr="00CE46D6">
              <w:t>DCOUNT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BDCONTARA</w:t>
            </w:r>
          </w:p>
        </w:tc>
        <w:tc>
          <w:tcPr>
            <w:tcW w:w="0" w:type="auto"/>
          </w:tcPr>
          <w:p w:rsidR="003F5098" w:rsidRPr="00CE46D6" w:rsidRDefault="003F5098" w:rsidP="003F5098">
            <w:pPr>
              <w:pStyle w:val="TextoCorrido"/>
              <w:spacing w:after="0"/>
              <w:ind w:firstLine="0"/>
            </w:pPr>
            <w:r w:rsidRPr="00CE46D6">
              <w:t>DCOUNTA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BDDESVEST</w:t>
            </w:r>
          </w:p>
        </w:tc>
        <w:tc>
          <w:tcPr>
            <w:tcW w:w="0" w:type="auto"/>
          </w:tcPr>
          <w:p w:rsidR="003F5098" w:rsidRPr="00CE46D6" w:rsidRDefault="003F5098" w:rsidP="003F5098">
            <w:pPr>
              <w:pStyle w:val="TextoCorrido"/>
              <w:spacing w:after="0"/>
              <w:ind w:firstLine="0"/>
            </w:pPr>
            <w:r w:rsidRPr="00CE46D6">
              <w:t>DSTDEV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BDDESVESTP</w:t>
            </w:r>
          </w:p>
        </w:tc>
        <w:tc>
          <w:tcPr>
            <w:tcW w:w="0" w:type="auto"/>
          </w:tcPr>
          <w:p w:rsidR="003F5098" w:rsidRPr="00CE46D6" w:rsidRDefault="003F5098" w:rsidP="003F5098">
            <w:pPr>
              <w:pStyle w:val="TextoCorrido"/>
              <w:spacing w:after="0"/>
              <w:ind w:firstLine="0"/>
            </w:pPr>
            <w:r w:rsidRPr="00CE46D6">
              <w:t>DSTDEVP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BDEXTRAER</w:t>
            </w:r>
          </w:p>
        </w:tc>
        <w:tc>
          <w:tcPr>
            <w:tcW w:w="0" w:type="auto"/>
          </w:tcPr>
          <w:p w:rsidR="003F5098" w:rsidRPr="00CE46D6" w:rsidRDefault="003F5098" w:rsidP="003F5098">
            <w:pPr>
              <w:pStyle w:val="TextoCorrido"/>
              <w:spacing w:after="0"/>
              <w:ind w:firstLine="0"/>
            </w:pPr>
            <w:r w:rsidRPr="00CE46D6">
              <w:t>DGET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BDMAX</w:t>
            </w:r>
          </w:p>
        </w:tc>
        <w:tc>
          <w:tcPr>
            <w:tcW w:w="0" w:type="auto"/>
          </w:tcPr>
          <w:p w:rsidR="003F5098" w:rsidRPr="00CE46D6" w:rsidRDefault="003F5098" w:rsidP="003F5098">
            <w:pPr>
              <w:pStyle w:val="TextoCorrido"/>
              <w:spacing w:after="0"/>
              <w:ind w:firstLine="0"/>
            </w:pPr>
            <w:r w:rsidRPr="00CE46D6">
              <w:t>DMAX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BDMIN</w:t>
            </w:r>
          </w:p>
        </w:tc>
        <w:tc>
          <w:tcPr>
            <w:tcW w:w="0" w:type="auto"/>
          </w:tcPr>
          <w:p w:rsidR="003F5098" w:rsidRPr="00CE46D6" w:rsidRDefault="003F5098" w:rsidP="003F5098">
            <w:pPr>
              <w:pStyle w:val="TextoCorrido"/>
              <w:spacing w:after="0"/>
              <w:ind w:firstLine="0"/>
            </w:pPr>
            <w:r w:rsidRPr="00CE46D6">
              <w:t>DMIN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BDPRODUCTO</w:t>
            </w:r>
          </w:p>
        </w:tc>
        <w:tc>
          <w:tcPr>
            <w:tcW w:w="0" w:type="auto"/>
          </w:tcPr>
          <w:p w:rsidR="003F5098" w:rsidRPr="00CE46D6" w:rsidRDefault="003F5098" w:rsidP="003F5098">
            <w:pPr>
              <w:pStyle w:val="TextoCorrido"/>
              <w:spacing w:after="0"/>
              <w:ind w:firstLine="0"/>
            </w:pPr>
            <w:r w:rsidRPr="00CE46D6">
              <w:t>DPRODUCT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BDPROMEDIO</w:t>
            </w:r>
          </w:p>
        </w:tc>
        <w:tc>
          <w:tcPr>
            <w:tcW w:w="0" w:type="auto"/>
          </w:tcPr>
          <w:p w:rsidR="003F5098" w:rsidRPr="00CE46D6" w:rsidRDefault="003F5098" w:rsidP="003F5098">
            <w:pPr>
              <w:pStyle w:val="TextoCorrido"/>
              <w:spacing w:after="0"/>
              <w:ind w:firstLine="0"/>
            </w:pPr>
            <w:r w:rsidRPr="00CE46D6">
              <w:t>DAVERAGE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BDSUMA</w:t>
            </w:r>
          </w:p>
        </w:tc>
        <w:tc>
          <w:tcPr>
            <w:tcW w:w="0" w:type="auto"/>
          </w:tcPr>
          <w:p w:rsidR="003F5098" w:rsidRPr="00CE46D6" w:rsidRDefault="003F5098" w:rsidP="003F5098">
            <w:pPr>
              <w:pStyle w:val="TextoCorrido"/>
              <w:spacing w:after="0"/>
              <w:ind w:firstLine="0"/>
            </w:pPr>
            <w:r w:rsidRPr="00CE46D6">
              <w:t>DSUM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BDVAR</w:t>
            </w:r>
          </w:p>
        </w:tc>
        <w:tc>
          <w:tcPr>
            <w:tcW w:w="0" w:type="auto"/>
          </w:tcPr>
          <w:p w:rsidR="003F5098" w:rsidRPr="00CE46D6" w:rsidRDefault="003F5098" w:rsidP="003F5098">
            <w:pPr>
              <w:pStyle w:val="TextoCorrido"/>
              <w:spacing w:after="0"/>
              <w:ind w:firstLine="0"/>
            </w:pPr>
            <w:r w:rsidRPr="00CE46D6">
              <w:t>DVAR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BDVARP</w:t>
            </w:r>
          </w:p>
        </w:tc>
        <w:tc>
          <w:tcPr>
            <w:tcW w:w="0" w:type="auto"/>
          </w:tcPr>
          <w:p w:rsidR="003F5098" w:rsidRPr="00CE46D6" w:rsidRDefault="003F5098" w:rsidP="003F5098">
            <w:pPr>
              <w:pStyle w:val="TextoCorrido"/>
              <w:spacing w:after="0"/>
              <w:ind w:firstLine="0"/>
            </w:pPr>
            <w:r w:rsidRPr="00CE46D6">
              <w:t>DVARP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BINOM.CRIT</w:t>
            </w:r>
          </w:p>
        </w:tc>
        <w:tc>
          <w:tcPr>
            <w:tcW w:w="0" w:type="auto"/>
          </w:tcPr>
          <w:p w:rsidR="003F5098" w:rsidRPr="00CE46D6" w:rsidRDefault="003F5098" w:rsidP="003F5098">
            <w:pPr>
              <w:pStyle w:val="TextoCorrido"/>
              <w:spacing w:after="0"/>
              <w:ind w:firstLine="0"/>
            </w:pPr>
            <w:r w:rsidRPr="00CE46D6">
              <w:t>CRITBINOM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BUSCAR</w:t>
            </w:r>
          </w:p>
        </w:tc>
        <w:tc>
          <w:tcPr>
            <w:tcW w:w="0" w:type="auto"/>
          </w:tcPr>
          <w:p w:rsidR="003F5098" w:rsidRPr="00CE46D6" w:rsidRDefault="003F5098" w:rsidP="003F5098">
            <w:pPr>
              <w:pStyle w:val="TextoCorrido"/>
              <w:spacing w:after="0"/>
              <w:ind w:firstLine="0"/>
            </w:pPr>
            <w:r w:rsidRPr="00CE46D6">
              <w:t>LOOKUP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BUSCARH</w:t>
            </w:r>
          </w:p>
        </w:tc>
        <w:tc>
          <w:tcPr>
            <w:tcW w:w="0" w:type="auto"/>
          </w:tcPr>
          <w:p w:rsidR="003F5098" w:rsidRPr="00CE46D6" w:rsidRDefault="003F5098" w:rsidP="003F5098">
            <w:pPr>
              <w:pStyle w:val="TextoCorrido"/>
              <w:spacing w:after="0"/>
              <w:ind w:firstLine="0"/>
            </w:pPr>
            <w:r w:rsidRPr="00CE46D6">
              <w:t>HLOOKUP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BUSCARV</w:t>
            </w:r>
          </w:p>
        </w:tc>
        <w:tc>
          <w:tcPr>
            <w:tcW w:w="0" w:type="auto"/>
          </w:tcPr>
          <w:p w:rsidR="003F5098" w:rsidRPr="00CE46D6" w:rsidRDefault="003F5098" w:rsidP="003F5098">
            <w:pPr>
              <w:pStyle w:val="TextoCorrido"/>
              <w:spacing w:after="0"/>
              <w:ind w:firstLine="0"/>
            </w:pPr>
            <w:r w:rsidRPr="00CE46D6">
              <w:t>VLOOKUP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CADENA.FECHA</w:t>
            </w:r>
          </w:p>
        </w:tc>
        <w:tc>
          <w:tcPr>
            <w:tcW w:w="0" w:type="auto"/>
          </w:tcPr>
          <w:p w:rsidR="003F5098" w:rsidRPr="00CE46D6" w:rsidRDefault="003F5098" w:rsidP="003F5098">
            <w:pPr>
              <w:pStyle w:val="TextoCorrido"/>
              <w:spacing w:after="0"/>
              <w:ind w:firstLine="0"/>
            </w:pPr>
            <w:r w:rsidRPr="00CE46D6">
              <w:t>DATESTRING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CADENA.NUMERO</w:t>
            </w:r>
          </w:p>
        </w:tc>
        <w:tc>
          <w:tcPr>
            <w:tcW w:w="0" w:type="auto"/>
          </w:tcPr>
          <w:p w:rsidR="003F5098" w:rsidRPr="00CE46D6" w:rsidRDefault="003F5098" w:rsidP="003F5098">
            <w:pPr>
              <w:pStyle w:val="TextoCorrido"/>
              <w:spacing w:after="0"/>
              <w:ind w:firstLine="0"/>
            </w:pPr>
            <w:r w:rsidRPr="00CE46D6">
              <w:t>NUMBERSTRING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CAMBIAR.NOMBRE.COMANDO</w:t>
            </w:r>
          </w:p>
        </w:tc>
        <w:tc>
          <w:tcPr>
            <w:tcW w:w="0" w:type="auto"/>
          </w:tcPr>
          <w:p w:rsidR="003F5098" w:rsidRPr="00CE46D6" w:rsidRDefault="003F5098" w:rsidP="003F5098">
            <w:pPr>
              <w:pStyle w:val="TextoCorrido"/>
              <w:spacing w:after="0"/>
              <w:ind w:firstLine="0"/>
            </w:pPr>
            <w:r w:rsidRPr="00CE46D6">
              <w:t>RENAME.COMMAND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CANCELAR.TECLA</w:t>
            </w:r>
          </w:p>
        </w:tc>
        <w:tc>
          <w:tcPr>
            <w:tcW w:w="0" w:type="auto"/>
          </w:tcPr>
          <w:p w:rsidR="003F5098" w:rsidRPr="00CE46D6" w:rsidRDefault="003F5098" w:rsidP="003F5098">
            <w:pPr>
              <w:pStyle w:val="TextoCorrido"/>
              <w:spacing w:after="0"/>
              <w:ind w:firstLine="0"/>
            </w:pPr>
            <w:r w:rsidRPr="00CE46D6">
              <w:t>CANCEL.KEY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CARACTER</w:t>
            </w:r>
          </w:p>
        </w:tc>
        <w:tc>
          <w:tcPr>
            <w:tcW w:w="0" w:type="auto"/>
          </w:tcPr>
          <w:p w:rsidR="003F5098" w:rsidRPr="00CE46D6" w:rsidRDefault="003F5098" w:rsidP="003F5098">
            <w:pPr>
              <w:pStyle w:val="TextoCorrido"/>
              <w:spacing w:after="0"/>
              <w:ind w:firstLine="0"/>
            </w:pPr>
            <w:r w:rsidRPr="00CE46D6">
              <w:t>CHAR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CELDA</w:t>
            </w:r>
          </w:p>
        </w:tc>
        <w:tc>
          <w:tcPr>
            <w:tcW w:w="0" w:type="auto"/>
          </w:tcPr>
          <w:p w:rsidR="003F5098" w:rsidRPr="00CE46D6" w:rsidRDefault="003F5098" w:rsidP="003F5098">
            <w:pPr>
              <w:pStyle w:val="TextoCorrido"/>
              <w:spacing w:after="0"/>
              <w:ind w:firstLine="0"/>
            </w:pPr>
            <w:r w:rsidRPr="00CE46D6">
              <w:t>CELL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CELDA.ACTIVA</w:t>
            </w:r>
          </w:p>
        </w:tc>
        <w:tc>
          <w:tcPr>
            <w:tcW w:w="0" w:type="auto"/>
          </w:tcPr>
          <w:p w:rsidR="003F5098" w:rsidRPr="00CE46D6" w:rsidRDefault="003F5098" w:rsidP="003F5098">
            <w:pPr>
              <w:pStyle w:val="TextoCorrido"/>
              <w:spacing w:after="0"/>
              <w:ind w:firstLine="0"/>
            </w:pPr>
            <w:r w:rsidRPr="00CE46D6">
              <w:t>ACTIVE.CELL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CERRARA</w:t>
            </w:r>
          </w:p>
        </w:tc>
        <w:tc>
          <w:tcPr>
            <w:tcW w:w="0" w:type="auto"/>
          </w:tcPr>
          <w:p w:rsidR="003F5098" w:rsidRPr="00CE46D6" w:rsidRDefault="003F5098" w:rsidP="003F5098">
            <w:pPr>
              <w:pStyle w:val="TextoCorrido"/>
              <w:spacing w:after="0"/>
              <w:ind w:firstLine="0"/>
            </w:pPr>
            <w:r w:rsidRPr="00CE46D6">
              <w:t>FCLOSE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CODIGO</w:t>
            </w:r>
          </w:p>
        </w:tc>
        <w:tc>
          <w:tcPr>
            <w:tcW w:w="0" w:type="auto"/>
          </w:tcPr>
          <w:p w:rsidR="003F5098" w:rsidRPr="00CE46D6" w:rsidRDefault="003F5098" w:rsidP="003F5098">
            <w:pPr>
              <w:pStyle w:val="TextoCorrido"/>
              <w:spacing w:after="0"/>
              <w:ind w:firstLine="0"/>
            </w:pPr>
            <w:r w:rsidRPr="00CE46D6">
              <w:t>CODE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COEF.DE.CORREL</w:t>
            </w:r>
          </w:p>
        </w:tc>
        <w:tc>
          <w:tcPr>
            <w:tcW w:w="0" w:type="auto"/>
          </w:tcPr>
          <w:p w:rsidR="003F5098" w:rsidRPr="00CE46D6" w:rsidRDefault="003F5098" w:rsidP="003F5098">
            <w:pPr>
              <w:pStyle w:val="TextoCorrido"/>
              <w:spacing w:after="0"/>
              <w:ind w:firstLine="0"/>
            </w:pPr>
            <w:r w:rsidRPr="00CE46D6">
              <w:t>CORREL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COEFICIENTE.ASIMETRIA</w:t>
            </w:r>
          </w:p>
        </w:tc>
        <w:tc>
          <w:tcPr>
            <w:tcW w:w="0" w:type="auto"/>
          </w:tcPr>
          <w:p w:rsidR="003F5098" w:rsidRPr="00CE46D6" w:rsidRDefault="003F5098" w:rsidP="003F5098">
            <w:pPr>
              <w:pStyle w:val="TextoCorrido"/>
              <w:spacing w:after="0"/>
              <w:ind w:firstLine="0"/>
            </w:pPr>
            <w:r w:rsidRPr="00CE46D6">
              <w:t>SKEW</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COEFICIENTE.R2</w:t>
            </w:r>
          </w:p>
        </w:tc>
        <w:tc>
          <w:tcPr>
            <w:tcW w:w="0" w:type="auto"/>
          </w:tcPr>
          <w:p w:rsidR="003F5098" w:rsidRPr="00CE46D6" w:rsidRDefault="003F5098" w:rsidP="003F5098">
            <w:pPr>
              <w:pStyle w:val="TextoCorrido"/>
              <w:spacing w:after="0"/>
              <w:ind w:firstLine="0"/>
            </w:pPr>
            <w:r w:rsidRPr="00CE46D6">
              <w:t>RSQ</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COINCIDIR</w:t>
            </w:r>
          </w:p>
        </w:tc>
        <w:tc>
          <w:tcPr>
            <w:tcW w:w="0" w:type="auto"/>
          </w:tcPr>
          <w:p w:rsidR="003F5098" w:rsidRPr="00CE46D6" w:rsidRDefault="003F5098" w:rsidP="003F5098">
            <w:pPr>
              <w:pStyle w:val="TextoCorrido"/>
              <w:spacing w:after="0"/>
              <w:ind w:firstLine="0"/>
            </w:pPr>
            <w:r w:rsidRPr="00CE46D6">
              <w:t>MATCH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COLUMNA</w:t>
            </w:r>
          </w:p>
        </w:tc>
        <w:tc>
          <w:tcPr>
            <w:tcW w:w="0" w:type="auto"/>
          </w:tcPr>
          <w:p w:rsidR="003F5098" w:rsidRPr="00CE46D6" w:rsidRDefault="003F5098" w:rsidP="003F5098">
            <w:pPr>
              <w:pStyle w:val="TextoCorrido"/>
              <w:spacing w:after="0"/>
              <w:ind w:firstLine="0"/>
            </w:pPr>
            <w:r w:rsidRPr="00CE46D6">
              <w:t>COLUMN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COLUMNAS</w:t>
            </w:r>
          </w:p>
        </w:tc>
        <w:tc>
          <w:tcPr>
            <w:tcW w:w="0" w:type="auto"/>
          </w:tcPr>
          <w:p w:rsidR="003F5098" w:rsidRPr="00CE46D6" w:rsidRDefault="003F5098" w:rsidP="003F5098">
            <w:pPr>
              <w:pStyle w:val="TextoCorrido"/>
              <w:spacing w:after="0"/>
              <w:ind w:firstLine="0"/>
            </w:pPr>
            <w:r w:rsidRPr="00CE46D6">
              <w:t>COLUMNS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COMBINAT</w:t>
            </w:r>
          </w:p>
        </w:tc>
        <w:tc>
          <w:tcPr>
            <w:tcW w:w="0" w:type="auto"/>
          </w:tcPr>
          <w:p w:rsidR="003F5098" w:rsidRPr="00CE46D6" w:rsidRDefault="003F5098" w:rsidP="003F5098">
            <w:pPr>
              <w:pStyle w:val="TextoCorrido"/>
              <w:spacing w:after="0"/>
              <w:ind w:firstLine="0"/>
            </w:pPr>
            <w:r w:rsidRPr="00CE46D6">
              <w:t>COMBIN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CONCATENAR</w:t>
            </w:r>
          </w:p>
        </w:tc>
        <w:tc>
          <w:tcPr>
            <w:tcW w:w="0" w:type="auto"/>
          </w:tcPr>
          <w:p w:rsidR="003F5098" w:rsidRPr="00CE46D6" w:rsidRDefault="003F5098" w:rsidP="003F5098">
            <w:pPr>
              <w:pStyle w:val="TextoCorrido"/>
              <w:spacing w:after="0"/>
              <w:ind w:firstLine="0"/>
            </w:pPr>
            <w:r w:rsidRPr="00CE46D6">
              <w:t>CONCATENATE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CONTAR</w:t>
            </w:r>
          </w:p>
        </w:tc>
        <w:tc>
          <w:tcPr>
            <w:tcW w:w="0" w:type="auto"/>
          </w:tcPr>
          <w:p w:rsidR="003F5098" w:rsidRPr="00CE46D6" w:rsidRDefault="003F5098" w:rsidP="003F5098">
            <w:pPr>
              <w:pStyle w:val="TextoCorrido"/>
              <w:spacing w:after="0"/>
              <w:ind w:firstLine="0"/>
            </w:pPr>
            <w:r w:rsidRPr="00CE46D6">
              <w:t>COUNT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CONTAR.BLANCO</w:t>
            </w:r>
          </w:p>
        </w:tc>
        <w:tc>
          <w:tcPr>
            <w:tcW w:w="0" w:type="auto"/>
          </w:tcPr>
          <w:p w:rsidR="003F5098" w:rsidRPr="00CE46D6" w:rsidRDefault="003F5098" w:rsidP="003F5098">
            <w:pPr>
              <w:pStyle w:val="TextoCorrido"/>
              <w:spacing w:after="0"/>
              <w:ind w:firstLine="0"/>
            </w:pPr>
            <w:r w:rsidRPr="00CE46D6">
              <w:t>COUNTBLANK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CONTAR.SI</w:t>
            </w:r>
          </w:p>
        </w:tc>
        <w:tc>
          <w:tcPr>
            <w:tcW w:w="0" w:type="auto"/>
          </w:tcPr>
          <w:p w:rsidR="003F5098" w:rsidRPr="00CE46D6" w:rsidRDefault="003F5098" w:rsidP="003F5098">
            <w:pPr>
              <w:pStyle w:val="TextoCorrido"/>
              <w:spacing w:after="0"/>
              <w:ind w:firstLine="0"/>
            </w:pPr>
            <w:r w:rsidRPr="00CE46D6">
              <w:t>COUNTIF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CONTARA</w:t>
            </w:r>
          </w:p>
        </w:tc>
        <w:tc>
          <w:tcPr>
            <w:tcW w:w="0" w:type="auto"/>
          </w:tcPr>
          <w:p w:rsidR="003F5098" w:rsidRPr="00CE46D6" w:rsidRDefault="003F5098" w:rsidP="003F5098">
            <w:pPr>
              <w:pStyle w:val="TextoCorrido"/>
              <w:spacing w:after="0"/>
              <w:ind w:firstLine="0"/>
            </w:pPr>
            <w:r w:rsidRPr="00CE46D6">
              <w:t>COUNTA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COS</w:t>
            </w:r>
          </w:p>
        </w:tc>
        <w:tc>
          <w:tcPr>
            <w:tcW w:w="0" w:type="auto"/>
          </w:tcPr>
          <w:p w:rsidR="003F5098" w:rsidRPr="00CE46D6" w:rsidRDefault="003F5098" w:rsidP="003F5098">
            <w:pPr>
              <w:pStyle w:val="TextoCorrido"/>
              <w:spacing w:after="0"/>
              <w:ind w:firstLine="0"/>
            </w:pPr>
            <w:r w:rsidRPr="00CE46D6">
              <w:t>COS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COSH</w:t>
            </w:r>
          </w:p>
        </w:tc>
        <w:tc>
          <w:tcPr>
            <w:tcW w:w="0" w:type="auto"/>
          </w:tcPr>
          <w:p w:rsidR="003F5098" w:rsidRPr="00CE46D6" w:rsidRDefault="003F5098" w:rsidP="003F5098">
            <w:pPr>
              <w:pStyle w:val="TextoCorrido"/>
              <w:spacing w:after="0"/>
              <w:ind w:firstLine="0"/>
            </w:pPr>
            <w:r w:rsidRPr="00CE46D6">
              <w:t>COSH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COVAR</w:t>
            </w:r>
          </w:p>
        </w:tc>
        <w:tc>
          <w:tcPr>
            <w:tcW w:w="0" w:type="auto"/>
          </w:tcPr>
          <w:p w:rsidR="003F5098" w:rsidRPr="00CE46D6" w:rsidRDefault="003F5098" w:rsidP="003F5098">
            <w:pPr>
              <w:pStyle w:val="TextoCorrido"/>
              <w:spacing w:after="0"/>
              <w:ind w:firstLine="0"/>
            </w:pPr>
            <w:r w:rsidRPr="00CE46D6">
              <w:t>COVAR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CREAR.OBJETO</w:t>
            </w:r>
          </w:p>
        </w:tc>
        <w:tc>
          <w:tcPr>
            <w:tcW w:w="0" w:type="auto"/>
          </w:tcPr>
          <w:p w:rsidR="003F5098" w:rsidRPr="00CE46D6" w:rsidRDefault="003F5098" w:rsidP="003F5098">
            <w:pPr>
              <w:pStyle w:val="TextoCorrido"/>
              <w:spacing w:after="0"/>
              <w:ind w:firstLine="0"/>
            </w:pPr>
            <w:r w:rsidRPr="00CE46D6">
              <w:t>CREATE.OBJECT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CRECIMIENTO</w:t>
            </w:r>
          </w:p>
        </w:tc>
        <w:tc>
          <w:tcPr>
            <w:tcW w:w="0" w:type="auto"/>
          </w:tcPr>
          <w:p w:rsidR="003F5098" w:rsidRPr="00CE46D6" w:rsidRDefault="003F5098" w:rsidP="003F5098">
            <w:pPr>
              <w:pStyle w:val="TextoCorrido"/>
              <w:spacing w:after="0"/>
              <w:ind w:firstLine="0"/>
            </w:pPr>
            <w:r w:rsidRPr="00CE46D6">
              <w:t>GROWTH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CUADRO.DE.DIALOGO</w:t>
            </w:r>
          </w:p>
        </w:tc>
        <w:tc>
          <w:tcPr>
            <w:tcW w:w="0" w:type="auto"/>
          </w:tcPr>
          <w:p w:rsidR="003F5098" w:rsidRPr="00CE46D6" w:rsidRDefault="003F5098" w:rsidP="003F5098">
            <w:pPr>
              <w:pStyle w:val="TextoCorrido"/>
              <w:spacing w:after="0"/>
              <w:ind w:firstLine="0"/>
            </w:pPr>
            <w:r w:rsidRPr="00CE46D6">
              <w:t>DIALOG.BOX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CUADRO.DE.TEXTO</w:t>
            </w:r>
          </w:p>
        </w:tc>
        <w:tc>
          <w:tcPr>
            <w:tcW w:w="0" w:type="auto"/>
          </w:tcPr>
          <w:p w:rsidR="003F5098" w:rsidRPr="00CE46D6" w:rsidRDefault="003F5098" w:rsidP="003F5098">
            <w:pPr>
              <w:pStyle w:val="TextoCorrido"/>
              <w:spacing w:after="0"/>
              <w:ind w:firstLine="0"/>
            </w:pPr>
            <w:r w:rsidRPr="00CE46D6">
              <w:t>TEXT.BOX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CUARTIL</w:t>
            </w:r>
          </w:p>
        </w:tc>
        <w:tc>
          <w:tcPr>
            <w:tcW w:w="0" w:type="auto"/>
          </w:tcPr>
          <w:p w:rsidR="003F5098" w:rsidRPr="00CE46D6" w:rsidRDefault="003F5098" w:rsidP="003F5098">
            <w:pPr>
              <w:pStyle w:val="TextoCorrido"/>
              <w:spacing w:after="0"/>
              <w:ind w:firstLine="0"/>
            </w:pPr>
            <w:r w:rsidRPr="00CE46D6">
              <w:t>QUARTILE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CURTOSIS</w:t>
            </w:r>
          </w:p>
        </w:tc>
        <w:tc>
          <w:tcPr>
            <w:tcW w:w="0" w:type="auto"/>
          </w:tcPr>
          <w:p w:rsidR="003F5098" w:rsidRPr="00CE46D6" w:rsidRDefault="003F5098" w:rsidP="003F5098">
            <w:pPr>
              <w:pStyle w:val="TextoCorrido"/>
              <w:spacing w:after="0"/>
              <w:ind w:firstLine="0"/>
            </w:pPr>
            <w:r w:rsidRPr="00CE46D6">
              <w:t>KURT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DB</w:t>
            </w:r>
          </w:p>
        </w:tc>
        <w:tc>
          <w:tcPr>
            <w:tcW w:w="0" w:type="auto"/>
          </w:tcPr>
          <w:p w:rsidR="003F5098" w:rsidRPr="00CE46D6" w:rsidRDefault="003F5098" w:rsidP="003F5098">
            <w:pPr>
              <w:pStyle w:val="TextoCorrido"/>
              <w:spacing w:after="0"/>
              <w:ind w:firstLine="0"/>
            </w:pPr>
            <w:r w:rsidRPr="00CE46D6">
              <w:t>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DBCS</w:t>
            </w:r>
          </w:p>
        </w:tc>
        <w:tc>
          <w:tcPr>
            <w:tcW w:w="0" w:type="auto"/>
          </w:tcPr>
          <w:p w:rsidR="003F5098" w:rsidRPr="00CE46D6" w:rsidRDefault="003F5098" w:rsidP="003F5098">
            <w:pPr>
              <w:pStyle w:val="TextoCorrido"/>
              <w:spacing w:after="0"/>
              <w:ind w:firstLine="0"/>
            </w:pPr>
            <w:r w:rsidRPr="00CE46D6">
              <w:t>DBCS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DDB</w:t>
            </w:r>
          </w:p>
        </w:tc>
        <w:tc>
          <w:tcPr>
            <w:tcW w:w="0" w:type="auto"/>
          </w:tcPr>
          <w:p w:rsidR="003F5098" w:rsidRPr="00CE46D6" w:rsidRDefault="003F5098" w:rsidP="003F5098">
            <w:pPr>
              <w:pStyle w:val="TextoCorrido"/>
              <w:spacing w:after="0"/>
              <w:ind w:firstLine="0"/>
            </w:pPr>
            <w:r w:rsidRPr="00CE46D6">
              <w:t>DDB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DECIMAL</w:t>
            </w:r>
          </w:p>
        </w:tc>
        <w:tc>
          <w:tcPr>
            <w:tcW w:w="0" w:type="auto"/>
          </w:tcPr>
          <w:p w:rsidR="003F5098" w:rsidRPr="00CE46D6" w:rsidRDefault="003F5098" w:rsidP="003F5098">
            <w:pPr>
              <w:pStyle w:val="TextoCorrido"/>
              <w:spacing w:after="0"/>
              <w:ind w:firstLine="0"/>
            </w:pPr>
            <w:r w:rsidRPr="00CE46D6">
              <w:t>FIXED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DERECHA</w:t>
            </w:r>
          </w:p>
        </w:tc>
        <w:tc>
          <w:tcPr>
            <w:tcW w:w="0" w:type="auto"/>
          </w:tcPr>
          <w:p w:rsidR="003F5098" w:rsidRPr="00CE46D6" w:rsidRDefault="003F5098" w:rsidP="003F5098">
            <w:pPr>
              <w:pStyle w:val="TextoCorrido"/>
              <w:spacing w:after="0"/>
              <w:ind w:firstLine="0"/>
            </w:pPr>
            <w:r w:rsidRPr="00CE46D6">
              <w:t>RIGHT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DERECHAB</w:t>
            </w:r>
          </w:p>
        </w:tc>
        <w:tc>
          <w:tcPr>
            <w:tcW w:w="0" w:type="auto"/>
          </w:tcPr>
          <w:p w:rsidR="003F5098" w:rsidRPr="00CE46D6" w:rsidRDefault="003F5098" w:rsidP="003F5098">
            <w:pPr>
              <w:pStyle w:val="TextoCorrido"/>
              <w:spacing w:after="0"/>
              <w:ind w:firstLine="0"/>
            </w:pPr>
            <w:r w:rsidRPr="00CE46D6">
              <w:t>RIGHTB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DESREF</w:t>
            </w:r>
          </w:p>
        </w:tc>
        <w:tc>
          <w:tcPr>
            <w:tcW w:w="0" w:type="auto"/>
          </w:tcPr>
          <w:p w:rsidR="003F5098" w:rsidRPr="00CE46D6" w:rsidRDefault="003F5098" w:rsidP="003F5098">
            <w:pPr>
              <w:pStyle w:val="TextoCorrido"/>
              <w:spacing w:after="0"/>
              <w:ind w:firstLine="0"/>
            </w:pPr>
            <w:r w:rsidRPr="00CE46D6">
              <w:t>OFFSET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DESREGISTRAR</w:t>
            </w:r>
          </w:p>
        </w:tc>
        <w:tc>
          <w:tcPr>
            <w:tcW w:w="0" w:type="auto"/>
          </w:tcPr>
          <w:p w:rsidR="003F5098" w:rsidRPr="00CE46D6" w:rsidRDefault="003F5098" w:rsidP="003F5098">
            <w:pPr>
              <w:pStyle w:val="TextoCorrido"/>
              <w:spacing w:after="0"/>
              <w:ind w:firstLine="0"/>
            </w:pPr>
            <w:r w:rsidRPr="00CE46D6">
              <w:t>UNREGISTER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DESVEST</w:t>
            </w:r>
          </w:p>
        </w:tc>
        <w:tc>
          <w:tcPr>
            <w:tcW w:w="0" w:type="auto"/>
          </w:tcPr>
          <w:p w:rsidR="003F5098" w:rsidRPr="00CE46D6" w:rsidRDefault="003F5098" w:rsidP="003F5098">
            <w:pPr>
              <w:pStyle w:val="TextoCorrido"/>
              <w:spacing w:after="0"/>
              <w:ind w:firstLine="0"/>
            </w:pPr>
            <w:r w:rsidRPr="00CE46D6">
              <w:t>STDEV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DESVESTP</w:t>
            </w:r>
          </w:p>
        </w:tc>
        <w:tc>
          <w:tcPr>
            <w:tcW w:w="0" w:type="auto"/>
          </w:tcPr>
          <w:p w:rsidR="003F5098" w:rsidRPr="00CE46D6" w:rsidRDefault="003F5098" w:rsidP="003F5098">
            <w:pPr>
              <w:pStyle w:val="TextoCorrido"/>
              <w:spacing w:after="0"/>
              <w:ind w:firstLine="0"/>
            </w:pPr>
            <w:r w:rsidRPr="00CE46D6">
              <w:t>STDEVP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DESVIA2</w:t>
            </w:r>
          </w:p>
        </w:tc>
        <w:tc>
          <w:tcPr>
            <w:tcW w:w="0" w:type="auto"/>
          </w:tcPr>
          <w:p w:rsidR="003F5098" w:rsidRPr="00CE46D6" w:rsidRDefault="003F5098" w:rsidP="003F5098">
            <w:pPr>
              <w:pStyle w:val="TextoCorrido"/>
              <w:spacing w:after="0"/>
              <w:ind w:firstLine="0"/>
            </w:pPr>
            <w:r w:rsidRPr="00CE46D6">
              <w:t>DEVSQ</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DESVPROM</w:t>
            </w:r>
          </w:p>
        </w:tc>
        <w:tc>
          <w:tcPr>
            <w:tcW w:w="0" w:type="auto"/>
          </w:tcPr>
          <w:p w:rsidR="003F5098" w:rsidRPr="00CE46D6" w:rsidRDefault="003F5098" w:rsidP="003F5098">
            <w:pPr>
              <w:pStyle w:val="TextoCorrido"/>
              <w:spacing w:after="0"/>
              <w:ind w:firstLine="0"/>
            </w:pPr>
            <w:r w:rsidRPr="00CE46D6">
              <w:t>AVEDEV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DETENER</w:t>
            </w:r>
          </w:p>
        </w:tc>
        <w:tc>
          <w:tcPr>
            <w:tcW w:w="0" w:type="auto"/>
          </w:tcPr>
          <w:p w:rsidR="003F5098" w:rsidRPr="00CE46D6" w:rsidRDefault="003F5098" w:rsidP="003F5098">
            <w:pPr>
              <w:pStyle w:val="TextoCorrido"/>
              <w:spacing w:after="0"/>
              <w:ind w:firstLine="0"/>
            </w:pPr>
            <w:r w:rsidRPr="00CE46D6">
              <w:t>HALT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DIA</w:t>
            </w:r>
          </w:p>
        </w:tc>
        <w:tc>
          <w:tcPr>
            <w:tcW w:w="0" w:type="auto"/>
          </w:tcPr>
          <w:p w:rsidR="003F5098" w:rsidRPr="00CE46D6" w:rsidRDefault="003F5098" w:rsidP="003F5098">
            <w:pPr>
              <w:pStyle w:val="TextoCorrido"/>
              <w:spacing w:after="0"/>
              <w:ind w:firstLine="0"/>
            </w:pPr>
            <w:r w:rsidRPr="00CE46D6">
              <w:t>DAY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DIAS360</w:t>
            </w:r>
          </w:p>
        </w:tc>
        <w:tc>
          <w:tcPr>
            <w:tcW w:w="0" w:type="auto"/>
          </w:tcPr>
          <w:p w:rsidR="003F5098" w:rsidRPr="00CE46D6" w:rsidRDefault="003F5098" w:rsidP="003F5098">
            <w:pPr>
              <w:pStyle w:val="TextoCorrido"/>
              <w:spacing w:after="0"/>
              <w:ind w:firstLine="0"/>
            </w:pPr>
            <w:r w:rsidRPr="00CE46D6">
              <w:t>DAYS360</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DIASEM</w:t>
            </w:r>
          </w:p>
        </w:tc>
        <w:tc>
          <w:tcPr>
            <w:tcW w:w="0" w:type="auto"/>
          </w:tcPr>
          <w:p w:rsidR="003F5098" w:rsidRPr="00CE46D6" w:rsidRDefault="003F5098" w:rsidP="003F5098">
            <w:pPr>
              <w:pStyle w:val="TextoCorrido"/>
              <w:spacing w:after="0"/>
              <w:ind w:firstLine="0"/>
            </w:pPr>
            <w:r w:rsidRPr="00CE46D6">
              <w:t>WEEKDAY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DIRECCION</w:t>
            </w:r>
          </w:p>
        </w:tc>
        <w:tc>
          <w:tcPr>
            <w:tcW w:w="0" w:type="auto"/>
          </w:tcPr>
          <w:p w:rsidR="003F5098" w:rsidRPr="00CE46D6" w:rsidRDefault="003F5098" w:rsidP="003F5098">
            <w:pPr>
              <w:pStyle w:val="TextoCorrido"/>
              <w:spacing w:after="0"/>
              <w:ind w:firstLine="0"/>
            </w:pPr>
            <w:r w:rsidRPr="00CE46D6">
              <w:t>ADDRESS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DIRECTORIO</w:t>
            </w:r>
          </w:p>
        </w:tc>
        <w:tc>
          <w:tcPr>
            <w:tcW w:w="0" w:type="auto"/>
          </w:tcPr>
          <w:p w:rsidR="003F5098" w:rsidRPr="00CE46D6" w:rsidRDefault="003F5098" w:rsidP="003F5098">
            <w:pPr>
              <w:pStyle w:val="TextoCorrido"/>
              <w:spacing w:after="0"/>
              <w:ind w:firstLine="0"/>
            </w:pPr>
            <w:r w:rsidRPr="00CE46D6">
              <w:t>DIRECTORY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DIST.WEIBULL</w:t>
            </w:r>
          </w:p>
        </w:tc>
        <w:tc>
          <w:tcPr>
            <w:tcW w:w="0" w:type="auto"/>
          </w:tcPr>
          <w:p w:rsidR="003F5098" w:rsidRPr="00CE46D6" w:rsidRDefault="003F5098" w:rsidP="003F5098">
            <w:pPr>
              <w:pStyle w:val="TextoCorrido"/>
              <w:spacing w:after="0"/>
              <w:ind w:firstLine="0"/>
            </w:pPr>
            <w:r w:rsidRPr="00CE46D6">
              <w:t>WEIBULL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DISTR.BETA</w:t>
            </w:r>
          </w:p>
        </w:tc>
        <w:tc>
          <w:tcPr>
            <w:tcW w:w="0" w:type="auto"/>
          </w:tcPr>
          <w:p w:rsidR="003F5098" w:rsidRPr="00CE46D6" w:rsidRDefault="003F5098" w:rsidP="003F5098">
            <w:pPr>
              <w:pStyle w:val="TextoCorrido"/>
              <w:spacing w:after="0"/>
              <w:ind w:firstLine="0"/>
            </w:pPr>
            <w:r w:rsidRPr="00CE46D6">
              <w:t>BETADIST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DISTR.BETA.INV</w:t>
            </w:r>
          </w:p>
        </w:tc>
        <w:tc>
          <w:tcPr>
            <w:tcW w:w="0" w:type="auto"/>
          </w:tcPr>
          <w:p w:rsidR="003F5098" w:rsidRPr="00CE46D6" w:rsidRDefault="003F5098" w:rsidP="003F5098">
            <w:pPr>
              <w:pStyle w:val="TextoCorrido"/>
              <w:spacing w:after="0"/>
              <w:ind w:firstLine="0"/>
            </w:pPr>
            <w:r w:rsidRPr="00CE46D6">
              <w:t>BETAINV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DISTR.BINOM</w:t>
            </w:r>
          </w:p>
        </w:tc>
        <w:tc>
          <w:tcPr>
            <w:tcW w:w="0" w:type="auto"/>
          </w:tcPr>
          <w:p w:rsidR="003F5098" w:rsidRPr="00CE46D6" w:rsidRDefault="003F5098" w:rsidP="003F5098">
            <w:pPr>
              <w:pStyle w:val="TextoCorrido"/>
              <w:spacing w:after="0"/>
              <w:ind w:firstLine="0"/>
            </w:pPr>
            <w:r w:rsidRPr="00CE46D6">
              <w:t>BINOMDIST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DISTR.CHI</w:t>
            </w:r>
          </w:p>
        </w:tc>
        <w:tc>
          <w:tcPr>
            <w:tcW w:w="0" w:type="auto"/>
          </w:tcPr>
          <w:p w:rsidR="003F5098" w:rsidRPr="00CE46D6" w:rsidRDefault="003F5098" w:rsidP="003F5098">
            <w:pPr>
              <w:pStyle w:val="TextoCorrido"/>
              <w:spacing w:after="0"/>
              <w:ind w:firstLine="0"/>
            </w:pPr>
            <w:r w:rsidRPr="00CE46D6">
              <w:t>CHIDIST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DISTR.EXP</w:t>
            </w:r>
          </w:p>
        </w:tc>
        <w:tc>
          <w:tcPr>
            <w:tcW w:w="0" w:type="auto"/>
          </w:tcPr>
          <w:p w:rsidR="003F5098" w:rsidRPr="00CE46D6" w:rsidRDefault="003F5098" w:rsidP="003F5098">
            <w:pPr>
              <w:pStyle w:val="TextoCorrido"/>
              <w:spacing w:after="0"/>
              <w:ind w:firstLine="0"/>
            </w:pPr>
            <w:r w:rsidRPr="00CE46D6">
              <w:t>EXPONDIST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DISTR.F</w:t>
            </w:r>
          </w:p>
        </w:tc>
        <w:tc>
          <w:tcPr>
            <w:tcW w:w="0" w:type="auto"/>
          </w:tcPr>
          <w:p w:rsidR="003F5098" w:rsidRPr="00CE46D6" w:rsidRDefault="003F5098" w:rsidP="003F5098">
            <w:pPr>
              <w:pStyle w:val="TextoCorrido"/>
              <w:spacing w:after="0"/>
              <w:ind w:firstLine="0"/>
            </w:pPr>
            <w:r w:rsidRPr="00CE46D6">
              <w:t>FDIST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DISTR.F.INV</w:t>
            </w:r>
          </w:p>
        </w:tc>
        <w:tc>
          <w:tcPr>
            <w:tcW w:w="0" w:type="auto"/>
          </w:tcPr>
          <w:p w:rsidR="003F5098" w:rsidRPr="00CE46D6" w:rsidRDefault="003F5098" w:rsidP="003F5098">
            <w:pPr>
              <w:pStyle w:val="TextoCorrido"/>
              <w:spacing w:after="0"/>
              <w:ind w:firstLine="0"/>
            </w:pPr>
            <w:r w:rsidRPr="00CE46D6">
              <w:t>FINV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DISTR.GAMMA</w:t>
            </w:r>
          </w:p>
        </w:tc>
        <w:tc>
          <w:tcPr>
            <w:tcW w:w="0" w:type="auto"/>
          </w:tcPr>
          <w:p w:rsidR="003F5098" w:rsidRPr="00CE46D6" w:rsidRDefault="003F5098" w:rsidP="003F5098">
            <w:pPr>
              <w:pStyle w:val="TextoCorrido"/>
              <w:spacing w:after="0"/>
              <w:ind w:firstLine="0"/>
            </w:pPr>
            <w:r w:rsidRPr="00CE46D6">
              <w:t>GAMMADIST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DISTR.GAMMA.INV</w:t>
            </w:r>
          </w:p>
        </w:tc>
        <w:tc>
          <w:tcPr>
            <w:tcW w:w="0" w:type="auto"/>
          </w:tcPr>
          <w:p w:rsidR="003F5098" w:rsidRPr="00CE46D6" w:rsidRDefault="003F5098" w:rsidP="003F5098">
            <w:pPr>
              <w:pStyle w:val="TextoCorrido"/>
              <w:spacing w:after="0"/>
              <w:ind w:firstLine="0"/>
            </w:pPr>
            <w:r w:rsidRPr="00CE46D6">
              <w:t>GAMMAINV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DISTR.HIPERGEOM</w:t>
            </w:r>
          </w:p>
        </w:tc>
        <w:tc>
          <w:tcPr>
            <w:tcW w:w="0" w:type="auto"/>
          </w:tcPr>
          <w:p w:rsidR="003F5098" w:rsidRPr="00CE46D6" w:rsidRDefault="003F5098" w:rsidP="003F5098">
            <w:pPr>
              <w:pStyle w:val="TextoCorrido"/>
              <w:spacing w:after="0"/>
              <w:ind w:firstLine="0"/>
            </w:pPr>
            <w:r w:rsidRPr="00CE46D6">
              <w:t>HYPGEOMDIST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DISTR.LOG.INV</w:t>
            </w:r>
          </w:p>
        </w:tc>
        <w:tc>
          <w:tcPr>
            <w:tcW w:w="0" w:type="auto"/>
          </w:tcPr>
          <w:p w:rsidR="003F5098" w:rsidRPr="00CE46D6" w:rsidRDefault="003F5098" w:rsidP="003F5098">
            <w:pPr>
              <w:pStyle w:val="TextoCorrido"/>
              <w:spacing w:after="0"/>
              <w:ind w:firstLine="0"/>
            </w:pPr>
            <w:r w:rsidRPr="00CE46D6">
              <w:t>LOGINV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DISTR.LOG.NORM</w:t>
            </w:r>
          </w:p>
        </w:tc>
        <w:tc>
          <w:tcPr>
            <w:tcW w:w="0" w:type="auto"/>
          </w:tcPr>
          <w:p w:rsidR="003F5098" w:rsidRPr="00CE46D6" w:rsidRDefault="003F5098" w:rsidP="003F5098">
            <w:pPr>
              <w:pStyle w:val="TextoCorrido"/>
              <w:spacing w:after="0"/>
              <w:ind w:firstLine="0"/>
            </w:pPr>
            <w:r w:rsidRPr="00CE46D6">
              <w:t>LOGNORMDIST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DISTR.NORM</w:t>
            </w:r>
          </w:p>
        </w:tc>
        <w:tc>
          <w:tcPr>
            <w:tcW w:w="0" w:type="auto"/>
          </w:tcPr>
          <w:p w:rsidR="003F5098" w:rsidRPr="00CE46D6" w:rsidRDefault="003F5098" w:rsidP="003F5098">
            <w:pPr>
              <w:pStyle w:val="TextoCorrido"/>
              <w:spacing w:after="0"/>
              <w:ind w:firstLine="0"/>
            </w:pPr>
            <w:r w:rsidRPr="00CE46D6">
              <w:t>NORMDIST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DISTR.NORM.ESTAND</w:t>
            </w:r>
          </w:p>
        </w:tc>
        <w:tc>
          <w:tcPr>
            <w:tcW w:w="0" w:type="auto"/>
          </w:tcPr>
          <w:p w:rsidR="003F5098" w:rsidRPr="00CE46D6" w:rsidRDefault="003F5098" w:rsidP="003F5098">
            <w:pPr>
              <w:pStyle w:val="TextoCorrido"/>
              <w:spacing w:after="0"/>
              <w:ind w:firstLine="0"/>
            </w:pPr>
            <w:r w:rsidRPr="00CE46D6">
              <w:t>NORMSDIST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DISTR.NORM.ESTAND.INV</w:t>
            </w:r>
          </w:p>
        </w:tc>
        <w:tc>
          <w:tcPr>
            <w:tcW w:w="0" w:type="auto"/>
          </w:tcPr>
          <w:p w:rsidR="003F5098" w:rsidRPr="00CE46D6" w:rsidRDefault="003F5098" w:rsidP="003F5098">
            <w:pPr>
              <w:pStyle w:val="TextoCorrido"/>
              <w:spacing w:after="0"/>
              <w:ind w:firstLine="0"/>
            </w:pPr>
            <w:r w:rsidRPr="00CE46D6">
              <w:t>NORMSINV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DISTR.NORM.INV</w:t>
            </w:r>
          </w:p>
        </w:tc>
        <w:tc>
          <w:tcPr>
            <w:tcW w:w="0" w:type="auto"/>
          </w:tcPr>
          <w:p w:rsidR="003F5098" w:rsidRPr="00CE46D6" w:rsidRDefault="003F5098" w:rsidP="003F5098">
            <w:pPr>
              <w:pStyle w:val="TextoCorrido"/>
              <w:spacing w:after="0"/>
              <w:ind w:firstLine="0"/>
            </w:pPr>
            <w:r w:rsidRPr="00CE46D6">
              <w:t>NORMINV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DISTR.T</w:t>
            </w:r>
          </w:p>
        </w:tc>
        <w:tc>
          <w:tcPr>
            <w:tcW w:w="0" w:type="auto"/>
          </w:tcPr>
          <w:p w:rsidR="003F5098" w:rsidRPr="00CE46D6" w:rsidRDefault="003F5098" w:rsidP="003F5098">
            <w:pPr>
              <w:pStyle w:val="TextoCorrido"/>
              <w:spacing w:after="0"/>
              <w:ind w:firstLine="0"/>
            </w:pPr>
            <w:r w:rsidRPr="00CE46D6">
              <w:t>TDIST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DISTR.T.INV</w:t>
            </w:r>
          </w:p>
        </w:tc>
        <w:tc>
          <w:tcPr>
            <w:tcW w:w="0" w:type="auto"/>
          </w:tcPr>
          <w:p w:rsidR="003F5098" w:rsidRPr="00CE46D6" w:rsidRDefault="003F5098" w:rsidP="003F5098">
            <w:pPr>
              <w:pStyle w:val="TextoCorrido"/>
              <w:spacing w:after="0"/>
              <w:ind w:firstLine="0"/>
            </w:pPr>
            <w:r w:rsidRPr="00CE46D6">
              <w:t>TINV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DOCUMENTOS</w:t>
            </w:r>
          </w:p>
        </w:tc>
        <w:tc>
          <w:tcPr>
            <w:tcW w:w="0" w:type="auto"/>
          </w:tcPr>
          <w:p w:rsidR="003F5098" w:rsidRPr="00CE46D6" w:rsidRDefault="003F5098" w:rsidP="003F5098">
            <w:pPr>
              <w:pStyle w:val="TextoCorrido"/>
              <w:spacing w:after="0"/>
              <w:ind w:firstLine="0"/>
            </w:pPr>
            <w:r w:rsidRPr="00CE46D6">
              <w:t>DOCUMENTS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DVS</w:t>
            </w:r>
          </w:p>
        </w:tc>
        <w:tc>
          <w:tcPr>
            <w:tcW w:w="0" w:type="auto"/>
          </w:tcPr>
          <w:p w:rsidR="003F5098" w:rsidRPr="00CE46D6" w:rsidRDefault="003F5098" w:rsidP="003F5098">
            <w:pPr>
              <w:pStyle w:val="TextoCorrido"/>
              <w:spacing w:after="0"/>
              <w:ind w:firstLine="0"/>
            </w:pPr>
            <w:r w:rsidRPr="00CE46D6">
              <w:t>VDB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ECHO</w:t>
            </w:r>
          </w:p>
        </w:tc>
        <w:tc>
          <w:tcPr>
            <w:tcW w:w="0" w:type="auto"/>
          </w:tcPr>
          <w:p w:rsidR="003F5098" w:rsidRPr="00CE46D6" w:rsidRDefault="003F5098" w:rsidP="003F5098">
            <w:pPr>
              <w:pStyle w:val="TextoCorrido"/>
              <w:spacing w:after="0"/>
              <w:ind w:firstLine="0"/>
            </w:pPr>
            <w:r w:rsidRPr="00CE46D6">
              <w:t>ECHO</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EJEC</w:t>
            </w:r>
          </w:p>
        </w:tc>
        <w:tc>
          <w:tcPr>
            <w:tcW w:w="0" w:type="auto"/>
          </w:tcPr>
          <w:p w:rsidR="003F5098" w:rsidRPr="00CE46D6" w:rsidRDefault="003F5098" w:rsidP="003F5098">
            <w:pPr>
              <w:pStyle w:val="TextoCorrido"/>
              <w:spacing w:after="0"/>
              <w:ind w:firstLine="0"/>
            </w:pPr>
            <w:r w:rsidRPr="00CE46D6">
              <w:t>EXEC</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EJECUTA</w:t>
            </w:r>
          </w:p>
        </w:tc>
        <w:tc>
          <w:tcPr>
            <w:tcW w:w="0" w:type="auto"/>
          </w:tcPr>
          <w:p w:rsidR="003F5098" w:rsidRPr="00CE46D6" w:rsidRDefault="003F5098" w:rsidP="003F5098">
            <w:pPr>
              <w:pStyle w:val="TextoCorrido"/>
              <w:spacing w:after="0"/>
              <w:ind w:firstLine="0"/>
            </w:pPr>
            <w:r w:rsidRPr="00CE46D6">
              <w:t>EXECUTE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ELEGIR</w:t>
            </w:r>
          </w:p>
        </w:tc>
        <w:tc>
          <w:tcPr>
            <w:tcW w:w="0" w:type="auto"/>
          </w:tcPr>
          <w:p w:rsidR="003F5098" w:rsidRPr="00CE46D6" w:rsidRDefault="003F5098" w:rsidP="003F5098">
            <w:pPr>
              <w:pStyle w:val="TextoCorrido"/>
              <w:spacing w:after="0"/>
              <w:ind w:firstLine="0"/>
            </w:pPr>
            <w:r w:rsidRPr="00CE46D6">
              <w:t>CHOOSE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ELIMINAR.BARRA</w:t>
            </w:r>
          </w:p>
        </w:tc>
        <w:tc>
          <w:tcPr>
            <w:tcW w:w="0" w:type="auto"/>
          </w:tcPr>
          <w:p w:rsidR="003F5098" w:rsidRPr="00CE46D6" w:rsidRDefault="003F5098" w:rsidP="003F5098">
            <w:pPr>
              <w:pStyle w:val="TextoCorrido"/>
              <w:spacing w:after="0"/>
              <w:ind w:firstLine="0"/>
            </w:pPr>
            <w:r w:rsidRPr="00CE46D6">
              <w:t>DELETE.BAR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ELIMINAR.BARRA.HERRAMIENTAS</w:t>
            </w:r>
          </w:p>
        </w:tc>
        <w:tc>
          <w:tcPr>
            <w:tcW w:w="0" w:type="auto"/>
          </w:tcPr>
          <w:p w:rsidR="003F5098" w:rsidRPr="00CE46D6" w:rsidRDefault="003F5098" w:rsidP="003F5098">
            <w:pPr>
              <w:pStyle w:val="TextoCorrido"/>
              <w:spacing w:after="0"/>
              <w:ind w:firstLine="0"/>
            </w:pPr>
            <w:r w:rsidRPr="00CE46D6">
              <w:t>DELETE.TOOLBAR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ELIMINAR.COMANDO</w:t>
            </w:r>
          </w:p>
        </w:tc>
        <w:tc>
          <w:tcPr>
            <w:tcW w:w="0" w:type="auto"/>
          </w:tcPr>
          <w:p w:rsidR="003F5098" w:rsidRPr="00CE46D6" w:rsidRDefault="003F5098" w:rsidP="003F5098">
            <w:pPr>
              <w:pStyle w:val="TextoCorrido"/>
              <w:spacing w:after="0"/>
              <w:ind w:firstLine="0"/>
            </w:pPr>
            <w:r w:rsidRPr="00CE46D6">
              <w:t>DELETE.COMMAND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ELIMINAR.MENU</w:t>
            </w:r>
          </w:p>
        </w:tc>
        <w:tc>
          <w:tcPr>
            <w:tcW w:w="0" w:type="auto"/>
          </w:tcPr>
          <w:p w:rsidR="003F5098" w:rsidRPr="00CE46D6" w:rsidRDefault="003F5098" w:rsidP="003F5098">
            <w:pPr>
              <w:pStyle w:val="TextoCorrido"/>
              <w:spacing w:after="0"/>
              <w:ind w:firstLine="0"/>
            </w:pPr>
            <w:r w:rsidRPr="00CE46D6">
              <w:t>DELETE.MENU</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ENCONTRAR</w:t>
            </w:r>
          </w:p>
        </w:tc>
        <w:tc>
          <w:tcPr>
            <w:tcW w:w="0" w:type="auto"/>
          </w:tcPr>
          <w:p w:rsidR="003F5098" w:rsidRPr="00CE46D6" w:rsidRDefault="003F5098" w:rsidP="003F5098">
            <w:pPr>
              <w:pStyle w:val="TextoCorrido"/>
              <w:spacing w:after="0"/>
              <w:ind w:firstLine="0"/>
            </w:pPr>
            <w:r w:rsidRPr="00CE46D6">
              <w:t>FIND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ENCONTRARB</w:t>
            </w:r>
          </w:p>
        </w:tc>
        <w:tc>
          <w:tcPr>
            <w:tcW w:w="0" w:type="auto"/>
          </w:tcPr>
          <w:p w:rsidR="003F5098" w:rsidRPr="00CE46D6" w:rsidRDefault="003F5098" w:rsidP="003F5098">
            <w:pPr>
              <w:pStyle w:val="TextoCorrido"/>
              <w:spacing w:after="0"/>
              <w:ind w:firstLine="0"/>
            </w:pPr>
            <w:r w:rsidRPr="00CE46D6">
              <w:t>FINDB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ENTERO</w:t>
            </w:r>
          </w:p>
        </w:tc>
        <w:tc>
          <w:tcPr>
            <w:tcW w:w="0" w:type="auto"/>
          </w:tcPr>
          <w:p w:rsidR="003F5098" w:rsidRPr="00CE46D6" w:rsidRDefault="003F5098" w:rsidP="003F5098">
            <w:pPr>
              <w:pStyle w:val="TextoCorrido"/>
              <w:spacing w:after="0"/>
              <w:ind w:firstLine="0"/>
            </w:pPr>
            <w:r w:rsidRPr="00CE46D6">
              <w:t>INT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ERROR</w:t>
            </w:r>
          </w:p>
        </w:tc>
        <w:tc>
          <w:tcPr>
            <w:tcW w:w="0" w:type="auto"/>
          </w:tcPr>
          <w:p w:rsidR="003F5098" w:rsidRPr="00CE46D6" w:rsidRDefault="003F5098" w:rsidP="003F5098">
            <w:pPr>
              <w:pStyle w:val="TextoCorrido"/>
              <w:spacing w:after="0"/>
              <w:ind w:firstLine="0"/>
            </w:pPr>
            <w:r w:rsidRPr="00CE46D6">
              <w:t>ERROR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ERROR.TIPICO.XY</w:t>
            </w:r>
          </w:p>
        </w:tc>
        <w:tc>
          <w:tcPr>
            <w:tcW w:w="0" w:type="auto"/>
          </w:tcPr>
          <w:p w:rsidR="003F5098" w:rsidRPr="00CE46D6" w:rsidRDefault="003F5098" w:rsidP="003F5098">
            <w:pPr>
              <w:pStyle w:val="TextoCorrido"/>
              <w:spacing w:after="0"/>
              <w:ind w:firstLine="0"/>
            </w:pPr>
            <w:r w:rsidRPr="00CE46D6">
              <w:t>STEYX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ESBLANCO</w:t>
            </w:r>
          </w:p>
        </w:tc>
        <w:tc>
          <w:tcPr>
            <w:tcW w:w="0" w:type="auto"/>
          </w:tcPr>
          <w:p w:rsidR="003F5098" w:rsidRPr="00CE46D6" w:rsidRDefault="003F5098" w:rsidP="003F5098">
            <w:pPr>
              <w:pStyle w:val="TextoCorrido"/>
              <w:spacing w:after="0"/>
              <w:ind w:firstLine="0"/>
            </w:pPr>
            <w:r w:rsidRPr="00CE46D6">
              <w:t>ISBLANK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ESCENARIO.INDICAR</w:t>
            </w:r>
          </w:p>
        </w:tc>
        <w:tc>
          <w:tcPr>
            <w:tcW w:w="0" w:type="auto"/>
          </w:tcPr>
          <w:p w:rsidR="003F5098" w:rsidRPr="00CE46D6" w:rsidRDefault="003F5098" w:rsidP="003F5098">
            <w:pPr>
              <w:pStyle w:val="TextoCorrido"/>
              <w:spacing w:after="0"/>
              <w:ind w:firstLine="0"/>
            </w:pPr>
            <w:r w:rsidRPr="00CE46D6">
              <w:t>SCENARIO.GET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ESCRIBIRA</w:t>
            </w:r>
          </w:p>
        </w:tc>
        <w:tc>
          <w:tcPr>
            <w:tcW w:w="0" w:type="auto"/>
          </w:tcPr>
          <w:p w:rsidR="003F5098" w:rsidRPr="00CE46D6" w:rsidRDefault="003F5098" w:rsidP="003F5098">
            <w:pPr>
              <w:pStyle w:val="TextoCorrido"/>
              <w:spacing w:after="0"/>
              <w:ind w:firstLine="0"/>
            </w:pPr>
            <w:r w:rsidRPr="00CE46D6">
              <w:t>FWRITE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ESCRIBIRALN</w:t>
            </w:r>
          </w:p>
        </w:tc>
        <w:tc>
          <w:tcPr>
            <w:tcW w:w="0" w:type="auto"/>
          </w:tcPr>
          <w:p w:rsidR="003F5098" w:rsidRPr="00CE46D6" w:rsidRDefault="003F5098" w:rsidP="003F5098">
            <w:pPr>
              <w:pStyle w:val="TextoCorrido"/>
              <w:spacing w:after="0"/>
              <w:ind w:firstLine="0"/>
            </w:pPr>
            <w:r w:rsidRPr="00CE46D6">
              <w:t>FWRITELN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ESERR</w:t>
            </w:r>
          </w:p>
        </w:tc>
        <w:tc>
          <w:tcPr>
            <w:tcW w:w="0" w:type="auto"/>
          </w:tcPr>
          <w:p w:rsidR="003F5098" w:rsidRPr="00CE46D6" w:rsidRDefault="003F5098" w:rsidP="003F5098">
            <w:pPr>
              <w:pStyle w:val="TextoCorrido"/>
              <w:spacing w:after="0"/>
              <w:ind w:firstLine="0"/>
            </w:pPr>
            <w:r w:rsidRPr="00CE46D6">
              <w:t>ISERR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ESERROR</w:t>
            </w:r>
          </w:p>
        </w:tc>
        <w:tc>
          <w:tcPr>
            <w:tcW w:w="0" w:type="auto"/>
          </w:tcPr>
          <w:p w:rsidR="003F5098" w:rsidRPr="00CE46D6" w:rsidRDefault="003F5098" w:rsidP="003F5098">
            <w:pPr>
              <w:pStyle w:val="TextoCorrido"/>
              <w:spacing w:after="0"/>
              <w:ind w:firstLine="0"/>
            </w:pPr>
            <w:r w:rsidRPr="00CE46D6">
              <w:t>ISERROR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ESLOGICO</w:t>
            </w:r>
          </w:p>
        </w:tc>
        <w:tc>
          <w:tcPr>
            <w:tcW w:w="0" w:type="auto"/>
          </w:tcPr>
          <w:p w:rsidR="003F5098" w:rsidRPr="00CE46D6" w:rsidRDefault="003F5098" w:rsidP="003F5098">
            <w:pPr>
              <w:pStyle w:val="TextoCorrido"/>
              <w:spacing w:after="0"/>
              <w:ind w:firstLine="0"/>
            </w:pPr>
            <w:r w:rsidRPr="00CE46D6">
              <w:t>ISLOGICAL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ESNOD</w:t>
            </w:r>
          </w:p>
        </w:tc>
        <w:tc>
          <w:tcPr>
            <w:tcW w:w="0" w:type="auto"/>
          </w:tcPr>
          <w:p w:rsidR="003F5098" w:rsidRPr="00CE46D6" w:rsidRDefault="003F5098" w:rsidP="003F5098">
            <w:pPr>
              <w:pStyle w:val="TextoCorrido"/>
              <w:spacing w:after="0"/>
              <w:ind w:firstLine="0"/>
            </w:pPr>
            <w:r w:rsidRPr="00CE46D6">
              <w:t>ISNA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ESNOTEXTO</w:t>
            </w:r>
          </w:p>
        </w:tc>
        <w:tc>
          <w:tcPr>
            <w:tcW w:w="0" w:type="auto"/>
          </w:tcPr>
          <w:p w:rsidR="003F5098" w:rsidRPr="00CE46D6" w:rsidRDefault="003F5098" w:rsidP="003F5098">
            <w:pPr>
              <w:pStyle w:val="TextoCorrido"/>
              <w:spacing w:after="0"/>
              <w:ind w:firstLine="0"/>
            </w:pPr>
            <w:r w:rsidRPr="00CE46D6">
              <w:t>ISNONTEXT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ESNUMERO</w:t>
            </w:r>
          </w:p>
        </w:tc>
        <w:tc>
          <w:tcPr>
            <w:tcW w:w="0" w:type="auto"/>
          </w:tcPr>
          <w:p w:rsidR="003F5098" w:rsidRPr="00CE46D6" w:rsidRDefault="003F5098" w:rsidP="003F5098">
            <w:pPr>
              <w:pStyle w:val="TextoCorrido"/>
              <w:spacing w:after="0"/>
              <w:ind w:firstLine="0"/>
            </w:pPr>
            <w:r w:rsidRPr="00CE46D6">
              <w:t>ISNUMBER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ESPACIOS</w:t>
            </w:r>
          </w:p>
        </w:tc>
        <w:tc>
          <w:tcPr>
            <w:tcW w:w="0" w:type="auto"/>
          </w:tcPr>
          <w:p w:rsidR="003F5098" w:rsidRPr="00CE46D6" w:rsidRDefault="003F5098" w:rsidP="003F5098">
            <w:pPr>
              <w:pStyle w:val="TextoCorrido"/>
              <w:spacing w:after="0"/>
              <w:ind w:firstLine="0"/>
            </w:pPr>
            <w:r w:rsidRPr="00CE46D6">
              <w:t>TRIM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ESREF</w:t>
            </w:r>
          </w:p>
        </w:tc>
        <w:tc>
          <w:tcPr>
            <w:tcW w:w="0" w:type="auto"/>
          </w:tcPr>
          <w:p w:rsidR="003F5098" w:rsidRPr="00CE46D6" w:rsidRDefault="003F5098" w:rsidP="003F5098">
            <w:pPr>
              <w:pStyle w:val="TextoCorrido"/>
              <w:spacing w:after="0"/>
              <w:ind w:firstLine="0"/>
            </w:pPr>
            <w:r w:rsidRPr="00CE46D6">
              <w:t>ISREF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ESTABLECER.NOMBRE</w:t>
            </w:r>
          </w:p>
        </w:tc>
        <w:tc>
          <w:tcPr>
            <w:tcW w:w="0" w:type="auto"/>
          </w:tcPr>
          <w:p w:rsidR="003F5098" w:rsidRPr="00CE46D6" w:rsidRDefault="003F5098" w:rsidP="003F5098">
            <w:pPr>
              <w:pStyle w:val="TextoCorrido"/>
              <w:spacing w:after="0"/>
              <w:ind w:firstLine="0"/>
            </w:pPr>
            <w:r w:rsidRPr="00CE46D6">
              <w:t>SET.NAME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ESTABLECER.VALOR</w:t>
            </w:r>
          </w:p>
        </w:tc>
        <w:tc>
          <w:tcPr>
            <w:tcW w:w="0" w:type="auto"/>
          </w:tcPr>
          <w:p w:rsidR="003F5098" w:rsidRPr="00CE46D6" w:rsidRDefault="003F5098" w:rsidP="003F5098">
            <w:pPr>
              <w:pStyle w:val="TextoCorrido"/>
              <w:spacing w:after="0"/>
              <w:ind w:firstLine="0"/>
            </w:pPr>
            <w:r w:rsidRPr="00CE46D6">
              <w:t>SET.VALUE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ESTEXTO</w:t>
            </w:r>
          </w:p>
        </w:tc>
        <w:tc>
          <w:tcPr>
            <w:tcW w:w="0" w:type="auto"/>
          </w:tcPr>
          <w:p w:rsidR="003F5098" w:rsidRPr="00CE46D6" w:rsidRDefault="003F5098" w:rsidP="003F5098">
            <w:pPr>
              <w:pStyle w:val="TextoCorrido"/>
              <w:spacing w:after="0"/>
              <w:ind w:firstLine="0"/>
            </w:pPr>
            <w:r w:rsidRPr="00CE46D6">
              <w:t>ISTEXT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ESTIMACION.LINEAL</w:t>
            </w:r>
          </w:p>
        </w:tc>
        <w:tc>
          <w:tcPr>
            <w:tcW w:w="0" w:type="auto"/>
          </w:tcPr>
          <w:p w:rsidR="003F5098" w:rsidRPr="00CE46D6" w:rsidRDefault="003F5098" w:rsidP="003F5098">
            <w:pPr>
              <w:pStyle w:val="TextoCorrido"/>
              <w:spacing w:after="0"/>
              <w:ind w:firstLine="0"/>
            </w:pPr>
            <w:r w:rsidRPr="00CE46D6">
              <w:t>LINEST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ESTIMACION.LOGARITMICA</w:t>
            </w:r>
          </w:p>
        </w:tc>
        <w:tc>
          <w:tcPr>
            <w:tcW w:w="0" w:type="auto"/>
          </w:tcPr>
          <w:p w:rsidR="003F5098" w:rsidRPr="00CE46D6" w:rsidRDefault="003F5098" w:rsidP="003F5098">
            <w:pPr>
              <w:pStyle w:val="TextoCorrido"/>
              <w:spacing w:after="0"/>
              <w:ind w:firstLine="0"/>
            </w:pPr>
            <w:r w:rsidRPr="00CE46D6">
              <w:t>LOGEST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EVALUAR</w:t>
            </w:r>
          </w:p>
        </w:tc>
        <w:tc>
          <w:tcPr>
            <w:tcW w:w="0" w:type="auto"/>
          </w:tcPr>
          <w:p w:rsidR="003F5098" w:rsidRPr="00CE46D6" w:rsidRDefault="003F5098" w:rsidP="003F5098">
            <w:pPr>
              <w:pStyle w:val="TextoCorrido"/>
              <w:spacing w:after="0"/>
              <w:ind w:firstLine="0"/>
            </w:pPr>
            <w:r w:rsidRPr="00CE46D6">
              <w:t>EVALUATE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EXP</w:t>
            </w:r>
          </w:p>
        </w:tc>
        <w:tc>
          <w:tcPr>
            <w:tcW w:w="0" w:type="auto"/>
          </w:tcPr>
          <w:p w:rsidR="003F5098" w:rsidRPr="00CE46D6" w:rsidRDefault="003F5098" w:rsidP="003F5098">
            <w:pPr>
              <w:pStyle w:val="TextoCorrido"/>
              <w:spacing w:after="0"/>
              <w:ind w:firstLine="0"/>
            </w:pPr>
            <w:r w:rsidRPr="00CE46D6">
              <w:t>EXP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EXTRAE</w:t>
            </w:r>
          </w:p>
        </w:tc>
        <w:tc>
          <w:tcPr>
            <w:tcW w:w="0" w:type="auto"/>
          </w:tcPr>
          <w:p w:rsidR="003F5098" w:rsidRPr="00CE46D6" w:rsidRDefault="003F5098" w:rsidP="003F5098">
            <w:pPr>
              <w:pStyle w:val="TextoCorrido"/>
              <w:spacing w:after="0"/>
              <w:ind w:firstLine="0"/>
            </w:pPr>
            <w:r w:rsidRPr="00CE46D6">
              <w:t>MIDB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EXTRAE</w:t>
            </w:r>
          </w:p>
        </w:tc>
        <w:tc>
          <w:tcPr>
            <w:tcW w:w="0" w:type="auto"/>
          </w:tcPr>
          <w:p w:rsidR="003F5098" w:rsidRPr="00CE46D6" w:rsidRDefault="003F5098" w:rsidP="003F5098">
            <w:pPr>
              <w:pStyle w:val="TextoCorrido"/>
              <w:spacing w:after="0"/>
              <w:ind w:firstLine="0"/>
            </w:pPr>
            <w:r w:rsidRPr="00CE46D6">
              <w:t>MID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FACT</w:t>
            </w:r>
          </w:p>
        </w:tc>
        <w:tc>
          <w:tcPr>
            <w:tcW w:w="0" w:type="auto"/>
          </w:tcPr>
          <w:p w:rsidR="003F5098" w:rsidRPr="00CE46D6" w:rsidRDefault="003F5098" w:rsidP="003F5098">
            <w:pPr>
              <w:pStyle w:val="TextoCorrido"/>
              <w:spacing w:after="0"/>
              <w:ind w:firstLine="0"/>
            </w:pPr>
            <w:r w:rsidRPr="00CE46D6">
              <w:t>FACT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FECHA</w:t>
            </w:r>
          </w:p>
        </w:tc>
        <w:tc>
          <w:tcPr>
            <w:tcW w:w="0" w:type="auto"/>
          </w:tcPr>
          <w:p w:rsidR="003F5098" w:rsidRPr="00CE46D6" w:rsidRDefault="003F5098" w:rsidP="003F5098">
            <w:pPr>
              <w:pStyle w:val="TextoCorrido"/>
              <w:spacing w:after="0"/>
              <w:ind w:firstLine="0"/>
            </w:pPr>
            <w:r w:rsidRPr="00CE46D6">
              <w:t>DATE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FECHANUMERO</w:t>
            </w:r>
          </w:p>
        </w:tc>
        <w:tc>
          <w:tcPr>
            <w:tcW w:w="0" w:type="auto"/>
          </w:tcPr>
          <w:p w:rsidR="003F5098" w:rsidRPr="00CE46D6" w:rsidRDefault="003F5098" w:rsidP="003F5098">
            <w:pPr>
              <w:pStyle w:val="TextoCorrido"/>
              <w:spacing w:after="0"/>
              <w:ind w:firstLine="0"/>
            </w:pPr>
            <w:r w:rsidRPr="00CE46D6">
              <w:t>DATEVALUE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FILA</w:t>
            </w:r>
          </w:p>
        </w:tc>
        <w:tc>
          <w:tcPr>
            <w:tcW w:w="0" w:type="auto"/>
          </w:tcPr>
          <w:p w:rsidR="003F5098" w:rsidRPr="00CE46D6" w:rsidRDefault="003F5098" w:rsidP="003F5098">
            <w:pPr>
              <w:pStyle w:val="TextoCorrido"/>
              <w:spacing w:after="0"/>
              <w:ind w:firstLine="0"/>
            </w:pPr>
            <w:r w:rsidRPr="00CE46D6">
              <w:t>ROW</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FILAS</w:t>
            </w:r>
          </w:p>
        </w:tc>
        <w:tc>
          <w:tcPr>
            <w:tcW w:w="0" w:type="auto"/>
          </w:tcPr>
          <w:p w:rsidR="003F5098" w:rsidRPr="00CE46D6" w:rsidRDefault="003F5098" w:rsidP="003F5098">
            <w:pPr>
              <w:pStyle w:val="TextoCorrido"/>
              <w:spacing w:after="0"/>
              <w:ind w:firstLine="0"/>
            </w:pPr>
            <w:r w:rsidRPr="00CE46D6">
              <w:t>ROWS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FISHER</w:t>
            </w:r>
          </w:p>
        </w:tc>
        <w:tc>
          <w:tcPr>
            <w:tcW w:w="0" w:type="auto"/>
          </w:tcPr>
          <w:p w:rsidR="003F5098" w:rsidRPr="00CE46D6" w:rsidRDefault="003F5098" w:rsidP="003F5098">
            <w:pPr>
              <w:pStyle w:val="TextoCorrido"/>
              <w:spacing w:after="0"/>
              <w:ind w:firstLine="0"/>
            </w:pPr>
            <w:r w:rsidRPr="00CE46D6">
              <w:t>FISHER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FORMULA.CONVERTIR</w:t>
            </w:r>
          </w:p>
        </w:tc>
        <w:tc>
          <w:tcPr>
            <w:tcW w:w="0" w:type="auto"/>
          </w:tcPr>
          <w:p w:rsidR="003F5098" w:rsidRPr="00CE46D6" w:rsidRDefault="003F5098" w:rsidP="003F5098">
            <w:pPr>
              <w:pStyle w:val="TextoCorrido"/>
              <w:spacing w:after="0"/>
              <w:ind w:firstLine="0"/>
            </w:pPr>
            <w:r w:rsidRPr="00CE46D6">
              <w:t>FORMULA.CONVERT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FRECUENCIA</w:t>
            </w:r>
          </w:p>
        </w:tc>
        <w:tc>
          <w:tcPr>
            <w:tcW w:w="0" w:type="auto"/>
          </w:tcPr>
          <w:p w:rsidR="003F5098" w:rsidRPr="00CE46D6" w:rsidRDefault="003F5098" w:rsidP="003F5098">
            <w:pPr>
              <w:pStyle w:val="TextoCorrido"/>
              <w:spacing w:after="0"/>
              <w:ind w:firstLine="0"/>
            </w:pPr>
            <w:r w:rsidRPr="00CE46D6">
              <w:t>FREQUENCY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GAMMA.LN</w:t>
            </w:r>
          </w:p>
        </w:tc>
        <w:tc>
          <w:tcPr>
            <w:tcW w:w="0" w:type="auto"/>
          </w:tcPr>
          <w:p w:rsidR="003F5098" w:rsidRPr="00CE46D6" w:rsidRDefault="003F5098" w:rsidP="003F5098">
            <w:pPr>
              <w:pStyle w:val="TextoCorrido"/>
              <w:spacing w:after="0"/>
              <w:ind w:firstLine="0"/>
            </w:pPr>
            <w:r w:rsidRPr="00CE46D6">
              <w:t>GAMMALN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GET.MOVIE</w:t>
            </w:r>
          </w:p>
        </w:tc>
        <w:tc>
          <w:tcPr>
            <w:tcW w:w="0" w:type="auto"/>
          </w:tcPr>
          <w:p w:rsidR="003F5098" w:rsidRPr="00CE46D6" w:rsidRDefault="003F5098" w:rsidP="003F5098">
            <w:pPr>
              <w:pStyle w:val="TextoCorrido"/>
              <w:spacing w:after="0"/>
              <w:ind w:firstLine="0"/>
            </w:pPr>
            <w:r w:rsidRPr="00CE46D6">
              <w:t>GET.MOVIE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GRADOS</w:t>
            </w:r>
          </w:p>
        </w:tc>
        <w:tc>
          <w:tcPr>
            <w:tcW w:w="0" w:type="auto"/>
          </w:tcPr>
          <w:p w:rsidR="003F5098" w:rsidRPr="00CE46D6" w:rsidRDefault="003F5098" w:rsidP="003F5098">
            <w:pPr>
              <w:pStyle w:val="TextoCorrido"/>
              <w:spacing w:after="0"/>
              <w:ind w:firstLine="0"/>
            </w:pPr>
            <w:r w:rsidRPr="00CE46D6">
              <w:t>DEGREES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GUARDAR.ARCHIVO</w:t>
            </w:r>
          </w:p>
        </w:tc>
        <w:tc>
          <w:tcPr>
            <w:tcW w:w="0" w:type="auto"/>
          </w:tcPr>
          <w:p w:rsidR="003F5098" w:rsidRPr="00CE46D6" w:rsidRDefault="003F5098" w:rsidP="003F5098">
            <w:pPr>
              <w:pStyle w:val="TextoCorrido"/>
              <w:spacing w:after="0"/>
              <w:ind w:firstLine="0"/>
            </w:pPr>
            <w:r w:rsidRPr="00CE46D6">
              <w:t>SAVE.DIALOG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GUARDAR.BARRA.HERRAMIENTAS</w:t>
            </w:r>
          </w:p>
        </w:tc>
        <w:tc>
          <w:tcPr>
            <w:tcW w:w="0" w:type="auto"/>
          </w:tcPr>
          <w:p w:rsidR="003F5098" w:rsidRPr="00CE46D6" w:rsidRDefault="003F5098" w:rsidP="003F5098">
            <w:pPr>
              <w:pStyle w:val="TextoCorrido"/>
              <w:spacing w:after="0"/>
              <w:ind w:firstLine="0"/>
            </w:pPr>
            <w:r w:rsidRPr="00CE46D6">
              <w:t>SAVE.TOOLBAR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HABILITAR.COMANDO</w:t>
            </w:r>
          </w:p>
        </w:tc>
        <w:tc>
          <w:tcPr>
            <w:tcW w:w="0" w:type="auto"/>
          </w:tcPr>
          <w:p w:rsidR="003F5098" w:rsidRPr="00CE46D6" w:rsidRDefault="003F5098" w:rsidP="003F5098">
            <w:pPr>
              <w:pStyle w:val="TextoCorrido"/>
              <w:spacing w:after="0"/>
              <w:ind w:firstLine="0"/>
            </w:pPr>
            <w:r w:rsidRPr="00CE46D6">
              <w:t>ENABLE.COMMAND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HABILITAR.HERRAMIENTA</w:t>
            </w:r>
          </w:p>
        </w:tc>
        <w:tc>
          <w:tcPr>
            <w:tcW w:w="0" w:type="auto"/>
          </w:tcPr>
          <w:p w:rsidR="003F5098" w:rsidRPr="00CE46D6" w:rsidRDefault="003F5098" w:rsidP="003F5098">
            <w:pPr>
              <w:pStyle w:val="TextoCorrido"/>
              <w:spacing w:after="0"/>
              <w:ind w:firstLine="0"/>
            </w:pPr>
            <w:r w:rsidRPr="00CE46D6">
              <w:t>ENABLE.TOOL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HALLAR</w:t>
            </w:r>
          </w:p>
        </w:tc>
        <w:tc>
          <w:tcPr>
            <w:tcW w:w="0" w:type="auto"/>
          </w:tcPr>
          <w:p w:rsidR="003F5098" w:rsidRPr="00CE46D6" w:rsidRDefault="003F5098" w:rsidP="003F5098">
            <w:pPr>
              <w:pStyle w:val="TextoCorrido"/>
              <w:spacing w:after="0"/>
              <w:ind w:firstLine="0"/>
            </w:pPr>
            <w:r w:rsidRPr="00CE46D6">
              <w:t>SEARCH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HALLARB</w:t>
            </w:r>
          </w:p>
        </w:tc>
        <w:tc>
          <w:tcPr>
            <w:tcW w:w="0" w:type="auto"/>
          </w:tcPr>
          <w:p w:rsidR="003F5098" w:rsidRPr="00CE46D6" w:rsidRDefault="003F5098" w:rsidP="003F5098">
            <w:pPr>
              <w:pStyle w:val="TextoCorrido"/>
              <w:spacing w:after="0"/>
              <w:ind w:firstLine="0"/>
            </w:pPr>
            <w:r w:rsidRPr="00CE46D6">
              <w:t>SEARCHB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HORA</w:t>
            </w:r>
          </w:p>
        </w:tc>
        <w:tc>
          <w:tcPr>
            <w:tcW w:w="0" w:type="auto"/>
          </w:tcPr>
          <w:p w:rsidR="003F5098" w:rsidRPr="00CE46D6" w:rsidRDefault="003F5098" w:rsidP="003F5098">
            <w:pPr>
              <w:pStyle w:val="TextoCorrido"/>
              <w:spacing w:after="0"/>
              <w:ind w:firstLine="0"/>
            </w:pPr>
            <w:r w:rsidRPr="00CE46D6">
              <w:t>HOUR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HORANUMERO</w:t>
            </w:r>
          </w:p>
        </w:tc>
        <w:tc>
          <w:tcPr>
            <w:tcW w:w="0" w:type="auto"/>
          </w:tcPr>
          <w:p w:rsidR="003F5098" w:rsidRPr="00CE46D6" w:rsidRDefault="003F5098" w:rsidP="003F5098">
            <w:pPr>
              <w:pStyle w:val="TextoCorrido"/>
              <w:spacing w:after="0"/>
              <w:ind w:firstLine="0"/>
            </w:pPr>
            <w:r w:rsidRPr="00CE46D6">
              <w:t>TIMEVALUE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HOY</w:t>
            </w:r>
          </w:p>
        </w:tc>
        <w:tc>
          <w:tcPr>
            <w:tcW w:w="0" w:type="auto"/>
          </w:tcPr>
          <w:p w:rsidR="003F5098" w:rsidRPr="00CE46D6" w:rsidRDefault="003F5098" w:rsidP="003F5098">
            <w:pPr>
              <w:pStyle w:val="TextoCorrido"/>
              <w:spacing w:after="0"/>
              <w:ind w:firstLine="0"/>
            </w:pPr>
            <w:r w:rsidRPr="00CE46D6">
              <w:t>TODAY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ID.REGISTRO</w:t>
            </w:r>
          </w:p>
        </w:tc>
        <w:tc>
          <w:tcPr>
            <w:tcW w:w="0" w:type="auto"/>
          </w:tcPr>
          <w:p w:rsidR="003F5098" w:rsidRPr="00CE46D6" w:rsidRDefault="003F5098" w:rsidP="003F5098">
            <w:pPr>
              <w:pStyle w:val="TextoCorrido"/>
              <w:spacing w:after="0"/>
              <w:ind w:firstLine="0"/>
            </w:pPr>
            <w:r w:rsidRPr="00CE46D6">
              <w:t>REGISTER.ID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IGUAL</w:t>
            </w:r>
          </w:p>
        </w:tc>
        <w:tc>
          <w:tcPr>
            <w:tcW w:w="0" w:type="auto"/>
          </w:tcPr>
          <w:p w:rsidR="003F5098" w:rsidRPr="00CE46D6" w:rsidRDefault="003F5098" w:rsidP="003F5098">
            <w:pPr>
              <w:pStyle w:val="TextoCorrido"/>
              <w:spacing w:after="0"/>
              <w:ind w:firstLine="0"/>
            </w:pPr>
            <w:r w:rsidRPr="00CE46D6">
              <w:t>EXACT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INDICAR.AREA.DE.TRABAJO</w:t>
            </w:r>
          </w:p>
        </w:tc>
        <w:tc>
          <w:tcPr>
            <w:tcW w:w="0" w:type="auto"/>
          </w:tcPr>
          <w:p w:rsidR="003F5098" w:rsidRPr="00CE46D6" w:rsidRDefault="003F5098" w:rsidP="003F5098">
            <w:pPr>
              <w:pStyle w:val="TextoCorrido"/>
              <w:spacing w:after="0"/>
              <w:ind w:firstLine="0"/>
            </w:pPr>
            <w:r w:rsidRPr="00CE46D6">
              <w:t>GET.WORKSPACE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INDICAR.BARRA</w:t>
            </w:r>
          </w:p>
        </w:tc>
        <w:tc>
          <w:tcPr>
            <w:tcW w:w="0" w:type="auto"/>
          </w:tcPr>
          <w:p w:rsidR="003F5098" w:rsidRPr="00CE46D6" w:rsidRDefault="003F5098" w:rsidP="003F5098">
            <w:pPr>
              <w:pStyle w:val="TextoCorrido"/>
              <w:spacing w:after="0"/>
              <w:ind w:firstLine="0"/>
            </w:pPr>
            <w:r w:rsidRPr="00CE46D6">
              <w:t>GET.BAR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INDICAR.BARRA.HERRAMIENTAS</w:t>
            </w:r>
          </w:p>
        </w:tc>
        <w:tc>
          <w:tcPr>
            <w:tcW w:w="0" w:type="auto"/>
          </w:tcPr>
          <w:p w:rsidR="003F5098" w:rsidRPr="00CE46D6" w:rsidRDefault="003F5098" w:rsidP="003F5098">
            <w:pPr>
              <w:pStyle w:val="TextoCorrido"/>
              <w:spacing w:after="0"/>
              <w:ind w:firstLine="0"/>
            </w:pPr>
            <w:r w:rsidRPr="00CE46D6">
              <w:t>GET.TOOLBAR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INDICAR.CAMPO.TABLA.DI</w:t>
            </w:r>
          </w:p>
        </w:tc>
        <w:tc>
          <w:tcPr>
            <w:tcW w:w="0" w:type="auto"/>
          </w:tcPr>
          <w:p w:rsidR="003F5098" w:rsidRPr="00CE46D6" w:rsidRDefault="003F5098" w:rsidP="003F5098">
            <w:pPr>
              <w:pStyle w:val="TextoCorrido"/>
              <w:spacing w:after="0"/>
              <w:ind w:firstLine="0"/>
            </w:pPr>
            <w:r w:rsidRPr="00CE46D6">
              <w:t>GET.PIVOT.FIELD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INDICAR.CELDA</w:t>
            </w:r>
          </w:p>
        </w:tc>
        <w:tc>
          <w:tcPr>
            <w:tcW w:w="0" w:type="auto"/>
          </w:tcPr>
          <w:p w:rsidR="003F5098" w:rsidRPr="00CE46D6" w:rsidRDefault="003F5098" w:rsidP="003F5098">
            <w:pPr>
              <w:pStyle w:val="TextoCorrido"/>
              <w:spacing w:after="0"/>
              <w:ind w:firstLine="0"/>
            </w:pPr>
            <w:r w:rsidRPr="00CE46D6">
              <w:t>GET.CELL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INDICAR.DEF</w:t>
            </w:r>
          </w:p>
        </w:tc>
        <w:tc>
          <w:tcPr>
            <w:tcW w:w="0" w:type="auto"/>
          </w:tcPr>
          <w:p w:rsidR="003F5098" w:rsidRPr="00CE46D6" w:rsidRDefault="003F5098" w:rsidP="003F5098">
            <w:pPr>
              <w:pStyle w:val="TextoCorrido"/>
              <w:spacing w:after="0"/>
              <w:ind w:firstLine="0"/>
            </w:pPr>
            <w:r w:rsidRPr="00CE46D6">
              <w:t>GET.DEF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INDICAR.DOCUMENTO</w:t>
            </w:r>
          </w:p>
        </w:tc>
        <w:tc>
          <w:tcPr>
            <w:tcW w:w="0" w:type="auto"/>
          </w:tcPr>
          <w:p w:rsidR="003F5098" w:rsidRPr="00CE46D6" w:rsidRDefault="003F5098" w:rsidP="003F5098">
            <w:pPr>
              <w:pStyle w:val="TextoCorrido"/>
              <w:spacing w:after="0"/>
              <w:ind w:firstLine="0"/>
            </w:pPr>
            <w:r w:rsidRPr="00CE46D6">
              <w:t>GET.DOCUMENT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INDICAR.ELEMENTO.GRAFICO</w:t>
            </w:r>
          </w:p>
        </w:tc>
        <w:tc>
          <w:tcPr>
            <w:tcW w:w="0" w:type="auto"/>
          </w:tcPr>
          <w:p w:rsidR="003F5098" w:rsidRPr="00CE46D6" w:rsidRDefault="003F5098" w:rsidP="003F5098">
            <w:pPr>
              <w:pStyle w:val="TextoCorrido"/>
              <w:spacing w:after="0"/>
              <w:ind w:firstLine="0"/>
            </w:pPr>
            <w:r w:rsidRPr="00CE46D6">
              <w:t>GET.CHART.ITEM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INDICAR.ELEMENTO.TABLA.DI</w:t>
            </w:r>
          </w:p>
        </w:tc>
        <w:tc>
          <w:tcPr>
            <w:tcW w:w="0" w:type="auto"/>
          </w:tcPr>
          <w:p w:rsidR="003F5098" w:rsidRPr="00CE46D6" w:rsidRDefault="003F5098" w:rsidP="003F5098">
            <w:pPr>
              <w:pStyle w:val="TextoCorrido"/>
              <w:spacing w:after="0"/>
              <w:ind w:firstLine="0"/>
            </w:pPr>
            <w:r w:rsidRPr="00CE46D6">
              <w:t>GET.PIVOT.ITEM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INDICAR.FORMULA</w:t>
            </w:r>
          </w:p>
        </w:tc>
        <w:tc>
          <w:tcPr>
            <w:tcW w:w="0" w:type="auto"/>
          </w:tcPr>
          <w:p w:rsidR="003F5098" w:rsidRPr="00CE46D6" w:rsidRDefault="003F5098" w:rsidP="003F5098">
            <w:pPr>
              <w:pStyle w:val="TextoCorrido"/>
              <w:spacing w:after="0"/>
              <w:ind w:firstLine="0"/>
            </w:pPr>
            <w:r w:rsidRPr="00CE46D6">
              <w:t>GET.FORMULA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INDICAR.HERRAMIENTA</w:t>
            </w:r>
          </w:p>
        </w:tc>
        <w:tc>
          <w:tcPr>
            <w:tcW w:w="0" w:type="auto"/>
          </w:tcPr>
          <w:p w:rsidR="003F5098" w:rsidRPr="00CE46D6" w:rsidRDefault="003F5098" w:rsidP="003F5098">
            <w:pPr>
              <w:pStyle w:val="TextoCorrido"/>
              <w:spacing w:after="0"/>
              <w:ind w:firstLine="0"/>
            </w:pPr>
            <w:r w:rsidRPr="00CE46D6">
              <w:t>GET.TOOL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INDICAR.INFO.VINCULO</w:t>
            </w:r>
          </w:p>
        </w:tc>
        <w:tc>
          <w:tcPr>
            <w:tcW w:w="0" w:type="auto"/>
          </w:tcPr>
          <w:p w:rsidR="003F5098" w:rsidRPr="00CE46D6" w:rsidRDefault="003F5098" w:rsidP="003F5098">
            <w:pPr>
              <w:pStyle w:val="TextoCorrido"/>
              <w:spacing w:after="0"/>
              <w:ind w:firstLine="0"/>
            </w:pPr>
            <w:r w:rsidRPr="00CE46D6">
              <w:t>GET.LINK.INFO</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INDICAR.LIBRO</w:t>
            </w:r>
          </w:p>
        </w:tc>
        <w:tc>
          <w:tcPr>
            <w:tcW w:w="0" w:type="auto"/>
          </w:tcPr>
          <w:p w:rsidR="003F5098" w:rsidRPr="00CE46D6" w:rsidRDefault="003F5098" w:rsidP="003F5098">
            <w:pPr>
              <w:pStyle w:val="TextoCorrido"/>
              <w:spacing w:after="0"/>
              <w:ind w:firstLine="0"/>
            </w:pPr>
            <w:r w:rsidRPr="00CE46D6">
              <w:t>GET.WORKBOOK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INDICAR.NOMBRE</w:t>
            </w:r>
          </w:p>
        </w:tc>
        <w:tc>
          <w:tcPr>
            <w:tcW w:w="0" w:type="auto"/>
          </w:tcPr>
          <w:p w:rsidR="003F5098" w:rsidRPr="00CE46D6" w:rsidRDefault="003F5098" w:rsidP="003F5098">
            <w:pPr>
              <w:pStyle w:val="TextoCorrido"/>
              <w:spacing w:after="0"/>
              <w:ind w:firstLine="0"/>
            </w:pPr>
            <w:r w:rsidRPr="00CE46D6">
              <w:t>GET.NAME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INDICAR.NOTAS</w:t>
            </w:r>
          </w:p>
        </w:tc>
        <w:tc>
          <w:tcPr>
            <w:tcW w:w="0" w:type="auto"/>
          </w:tcPr>
          <w:p w:rsidR="003F5098" w:rsidRPr="00CE46D6" w:rsidRDefault="003F5098" w:rsidP="003F5098">
            <w:pPr>
              <w:pStyle w:val="TextoCorrido"/>
              <w:spacing w:after="0"/>
              <w:ind w:firstLine="0"/>
            </w:pPr>
            <w:r w:rsidRPr="00CE46D6">
              <w:t>GET.NOTE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INDICAR.OBJETO</w:t>
            </w:r>
          </w:p>
        </w:tc>
        <w:tc>
          <w:tcPr>
            <w:tcW w:w="0" w:type="auto"/>
          </w:tcPr>
          <w:p w:rsidR="003F5098" w:rsidRPr="00CE46D6" w:rsidRDefault="003F5098" w:rsidP="003F5098">
            <w:pPr>
              <w:pStyle w:val="TextoCorrido"/>
              <w:spacing w:after="0"/>
              <w:ind w:firstLine="0"/>
            </w:pPr>
            <w:r w:rsidRPr="00CE46D6">
              <w:t>GET.OBJECT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INDICAR.TABLA.DINAMICA</w:t>
            </w:r>
          </w:p>
        </w:tc>
        <w:tc>
          <w:tcPr>
            <w:tcW w:w="0" w:type="auto"/>
          </w:tcPr>
          <w:p w:rsidR="003F5098" w:rsidRPr="00CE46D6" w:rsidRDefault="003F5098" w:rsidP="003F5098">
            <w:pPr>
              <w:pStyle w:val="TextoCorrido"/>
              <w:spacing w:after="0"/>
              <w:ind w:firstLine="0"/>
            </w:pPr>
            <w:r w:rsidRPr="00CE46D6">
              <w:t>GET.PIVOT.TABLE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INDICAR.VENTANA</w:t>
            </w:r>
          </w:p>
        </w:tc>
        <w:tc>
          <w:tcPr>
            <w:tcW w:w="0" w:type="auto"/>
          </w:tcPr>
          <w:p w:rsidR="003F5098" w:rsidRPr="00CE46D6" w:rsidRDefault="003F5098" w:rsidP="003F5098">
            <w:pPr>
              <w:pStyle w:val="TextoCorrido"/>
              <w:spacing w:after="0"/>
              <w:ind w:firstLine="0"/>
            </w:pPr>
            <w:r w:rsidRPr="00CE46D6">
              <w:t>GET.WINDOW</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INDICE</w:t>
            </w:r>
          </w:p>
        </w:tc>
        <w:tc>
          <w:tcPr>
            <w:tcW w:w="0" w:type="auto"/>
          </w:tcPr>
          <w:p w:rsidR="003F5098" w:rsidRPr="00CE46D6" w:rsidRDefault="003F5098" w:rsidP="003F5098">
            <w:pPr>
              <w:pStyle w:val="TextoCorrido"/>
              <w:spacing w:after="0"/>
              <w:ind w:firstLine="0"/>
            </w:pPr>
            <w:r w:rsidRPr="00CE46D6">
              <w:t>INDEX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INDIRECTO</w:t>
            </w:r>
          </w:p>
        </w:tc>
        <w:tc>
          <w:tcPr>
            <w:tcW w:w="0" w:type="auto"/>
          </w:tcPr>
          <w:p w:rsidR="003F5098" w:rsidRPr="00CE46D6" w:rsidRDefault="003F5098" w:rsidP="003F5098">
            <w:pPr>
              <w:pStyle w:val="TextoCorrido"/>
              <w:spacing w:after="0"/>
              <w:ind w:firstLine="0"/>
            </w:pPr>
            <w:r w:rsidRPr="00CE46D6">
              <w:t>INDIRECT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INFO</w:t>
            </w:r>
          </w:p>
        </w:tc>
        <w:tc>
          <w:tcPr>
            <w:tcW w:w="0" w:type="auto"/>
          </w:tcPr>
          <w:p w:rsidR="003F5098" w:rsidRPr="00CE46D6" w:rsidRDefault="003F5098" w:rsidP="003F5098">
            <w:pPr>
              <w:pStyle w:val="TextoCorrido"/>
              <w:spacing w:after="0"/>
              <w:ind w:firstLine="0"/>
            </w:pPr>
            <w:r w:rsidRPr="00CE46D6">
              <w:t>INFO</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INICIAR</w:t>
            </w:r>
          </w:p>
        </w:tc>
        <w:tc>
          <w:tcPr>
            <w:tcW w:w="0" w:type="auto"/>
          </w:tcPr>
          <w:p w:rsidR="003F5098" w:rsidRPr="00CE46D6" w:rsidRDefault="003F5098" w:rsidP="003F5098">
            <w:pPr>
              <w:pStyle w:val="TextoCorrido"/>
              <w:spacing w:after="0"/>
              <w:ind w:firstLine="0"/>
            </w:pPr>
            <w:r w:rsidRPr="00CE46D6">
              <w:t>INITIATE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INT.PAGO.DIR</w:t>
            </w:r>
          </w:p>
        </w:tc>
        <w:tc>
          <w:tcPr>
            <w:tcW w:w="0" w:type="auto"/>
          </w:tcPr>
          <w:p w:rsidR="003F5098" w:rsidRPr="00CE46D6" w:rsidRDefault="003F5098" w:rsidP="003F5098">
            <w:pPr>
              <w:pStyle w:val="TextoCorrido"/>
              <w:spacing w:after="0"/>
              <w:ind w:firstLine="0"/>
            </w:pPr>
            <w:r w:rsidRPr="00CE46D6">
              <w:t>ISPMT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INTERSECCION</w:t>
            </w:r>
          </w:p>
        </w:tc>
        <w:tc>
          <w:tcPr>
            <w:tcW w:w="0" w:type="auto"/>
          </w:tcPr>
          <w:p w:rsidR="003F5098" w:rsidRPr="00CE46D6" w:rsidRDefault="003F5098" w:rsidP="003F5098">
            <w:pPr>
              <w:pStyle w:val="TextoCorrido"/>
              <w:spacing w:after="0"/>
              <w:ind w:firstLine="0"/>
            </w:pPr>
            <w:r w:rsidRPr="00CE46D6">
              <w:t>INTERCEPT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INTERVALO.CONFIANZA</w:t>
            </w:r>
          </w:p>
        </w:tc>
        <w:tc>
          <w:tcPr>
            <w:tcW w:w="0" w:type="auto"/>
          </w:tcPr>
          <w:p w:rsidR="003F5098" w:rsidRPr="00CE46D6" w:rsidRDefault="003F5098" w:rsidP="003F5098">
            <w:pPr>
              <w:pStyle w:val="TextoCorrido"/>
              <w:spacing w:after="0"/>
              <w:ind w:firstLine="0"/>
            </w:pPr>
            <w:r w:rsidRPr="00CE46D6">
              <w:t>CONFIDENCE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INTRODUCIR</w:t>
            </w:r>
          </w:p>
        </w:tc>
        <w:tc>
          <w:tcPr>
            <w:tcW w:w="0" w:type="auto"/>
          </w:tcPr>
          <w:p w:rsidR="003F5098" w:rsidRPr="00CE46D6" w:rsidRDefault="003F5098" w:rsidP="003F5098">
            <w:pPr>
              <w:pStyle w:val="TextoCorrido"/>
              <w:spacing w:after="0"/>
              <w:ind w:firstLine="0"/>
            </w:pPr>
            <w:r w:rsidRPr="00CE46D6">
              <w:t>INPUT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IR.A</w:t>
            </w:r>
          </w:p>
        </w:tc>
        <w:tc>
          <w:tcPr>
            <w:tcW w:w="0" w:type="auto"/>
          </w:tcPr>
          <w:p w:rsidR="003F5098" w:rsidRPr="00CE46D6" w:rsidRDefault="003F5098" w:rsidP="00917B11">
            <w:pPr>
              <w:pStyle w:val="TextoCorrido"/>
              <w:spacing w:after="0"/>
              <w:ind w:firstLine="0"/>
            </w:pPr>
            <w:r w:rsidRPr="00CE46D6">
              <w:t>GOTO</w:t>
            </w:r>
            <w:r w:rsidR="00917B11">
              <w:fldChar w:fldCharType="begin"/>
            </w:r>
            <w:r w:rsidR="00917B11">
              <w:instrText xml:space="preserve"> XE "</w:instrText>
            </w:r>
            <w:r w:rsidR="00917B11" w:rsidRPr="00410A53">
              <w:instrText>Goto</w:instrText>
            </w:r>
            <w:r w:rsidR="00917B11">
              <w:instrText xml:space="preserve">" </w:instrText>
            </w:r>
            <w:r w:rsidR="00917B11">
              <w:fldChar w:fldCharType="end"/>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IZQUIERDA</w:t>
            </w:r>
          </w:p>
        </w:tc>
        <w:tc>
          <w:tcPr>
            <w:tcW w:w="0" w:type="auto"/>
          </w:tcPr>
          <w:p w:rsidR="003F5098" w:rsidRPr="00CE46D6" w:rsidRDefault="003F5098" w:rsidP="003F5098">
            <w:pPr>
              <w:pStyle w:val="TextoCorrido"/>
              <w:spacing w:after="0"/>
              <w:ind w:firstLine="0"/>
            </w:pPr>
            <w:r w:rsidRPr="00CE46D6">
              <w:t>LEFT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IZQUIERDAB</w:t>
            </w:r>
          </w:p>
        </w:tc>
        <w:tc>
          <w:tcPr>
            <w:tcW w:w="0" w:type="auto"/>
          </w:tcPr>
          <w:p w:rsidR="003F5098" w:rsidRPr="00CE46D6" w:rsidRDefault="003F5098" w:rsidP="003F5098">
            <w:pPr>
              <w:pStyle w:val="TextoCorrido"/>
              <w:spacing w:after="0"/>
              <w:ind w:firstLine="0"/>
            </w:pPr>
            <w:r w:rsidRPr="00CE46D6">
              <w:t>LEFTB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JERARQUIA</w:t>
            </w:r>
          </w:p>
        </w:tc>
        <w:tc>
          <w:tcPr>
            <w:tcW w:w="0" w:type="auto"/>
          </w:tcPr>
          <w:p w:rsidR="003F5098" w:rsidRPr="00CE46D6" w:rsidRDefault="003F5098" w:rsidP="003F5098">
            <w:pPr>
              <w:pStyle w:val="TextoCorrido"/>
              <w:spacing w:after="0"/>
              <w:ind w:firstLine="0"/>
            </w:pPr>
            <w:r w:rsidRPr="00CE46D6">
              <w:t>RANK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K.ESIMO.MAYOR</w:t>
            </w:r>
          </w:p>
        </w:tc>
        <w:tc>
          <w:tcPr>
            <w:tcW w:w="0" w:type="auto"/>
          </w:tcPr>
          <w:p w:rsidR="003F5098" w:rsidRPr="00CE46D6" w:rsidRDefault="003F5098" w:rsidP="003F5098">
            <w:pPr>
              <w:pStyle w:val="TextoCorrido"/>
              <w:spacing w:after="0"/>
              <w:ind w:firstLine="0"/>
            </w:pPr>
            <w:r w:rsidRPr="00CE46D6">
              <w:t>LARGE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K.ESIMO.MENOR</w:t>
            </w:r>
          </w:p>
        </w:tc>
        <w:tc>
          <w:tcPr>
            <w:tcW w:w="0" w:type="auto"/>
          </w:tcPr>
          <w:p w:rsidR="003F5098" w:rsidRPr="00CE46D6" w:rsidRDefault="003F5098" w:rsidP="003F5098">
            <w:pPr>
              <w:pStyle w:val="TextoCorrido"/>
              <w:spacing w:after="0"/>
              <w:ind w:firstLine="0"/>
            </w:pPr>
            <w:r w:rsidRPr="00CE46D6">
              <w:t>SMALL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LARGO</w:t>
            </w:r>
          </w:p>
        </w:tc>
        <w:tc>
          <w:tcPr>
            <w:tcW w:w="0" w:type="auto"/>
          </w:tcPr>
          <w:p w:rsidR="003F5098" w:rsidRPr="00CE46D6" w:rsidRDefault="003F5098" w:rsidP="003F5098">
            <w:pPr>
              <w:pStyle w:val="TextoCorrido"/>
              <w:spacing w:after="0"/>
              <w:ind w:firstLine="0"/>
            </w:pPr>
            <w:r w:rsidRPr="00CE46D6">
              <w:t>LEN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LARGOB</w:t>
            </w:r>
          </w:p>
        </w:tc>
        <w:tc>
          <w:tcPr>
            <w:tcW w:w="0" w:type="auto"/>
          </w:tcPr>
          <w:p w:rsidR="003F5098" w:rsidRPr="00CE46D6" w:rsidRDefault="003F5098" w:rsidP="003F5098">
            <w:pPr>
              <w:pStyle w:val="TextoCorrido"/>
              <w:spacing w:after="0"/>
              <w:ind w:firstLine="0"/>
            </w:pPr>
            <w:r w:rsidRPr="00CE46D6">
              <w:t>LENB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LEERA</w:t>
            </w:r>
          </w:p>
        </w:tc>
        <w:tc>
          <w:tcPr>
            <w:tcW w:w="0" w:type="auto"/>
          </w:tcPr>
          <w:p w:rsidR="003F5098" w:rsidRPr="00CE46D6" w:rsidRDefault="003F5098" w:rsidP="003F5098">
            <w:pPr>
              <w:pStyle w:val="TextoCorrido"/>
              <w:spacing w:after="0"/>
              <w:ind w:firstLine="0"/>
            </w:pPr>
            <w:r w:rsidRPr="00CE46D6">
              <w:t>FREAD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LEERALN</w:t>
            </w:r>
          </w:p>
        </w:tc>
        <w:tc>
          <w:tcPr>
            <w:tcW w:w="0" w:type="auto"/>
          </w:tcPr>
          <w:p w:rsidR="003F5098" w:rsidRPr="00CE46D6" w:rsidRDefault="003F5098" w:rsidP="003F5098">
            <w:pPr>
              <w:pStyle w:val="TextoCorrido"/>
              <w:spacing w:after="0"/>
              <w:ind w:firstLine="0"/>
            </w:pPr>
            <w:r w:rsidRPr="00CE46D6">
              <w:t>FREADLN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LIMPIAR</w:t>
            </w:r>
          </w:p>
        </w:tc>
        <w:tc>
          <w:tcPr>
            <w:tcW w:w="0" w:type="auto"/>
          </w:tcPr>
          <w:p w:rsidR="003F5098" w:rsidRPr="00CE46D6" w:rsidRDefault="003F5098" w:rsidP="003F5098">
            <w:pPr>
              <w:pStyle w:val="TextoCorrido"/>
              <w:spacing w:after="0"/>
              <w:ind w:firstLine="0"/>
            </w:pPr>
            <w:r w:rsidRPr="00CE46D6">
              <w:t>CLEAN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LN</w:t>
            </w:r>
          </w:p>
        </w:tc>
        <w:tc>
          <w:tcPr>
            <w:tcW w:w="0" w:type="auto"/>
          </w:tcPr>
          <w:p w:rsidR="003F5098" w:rsidRPr="00CE46D6" w:rsidRDefault="003F5098" w:rsidP="003F5098">
            <w:pPr>
              <w:pStyle w:val="TextoCorrido"/>
              <w:spacing w:after="0"/>
              <w:ind w:firstLine="0"/>
            </w:pPr>
            <w:r w:rsidRPr="00CE46D6">
              <w:t>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LOG</w:t>
            </w:r>
          </w:p>
        </w:tc>
        <w:tc>
          <w:tcPr>
            <w:tcW w:w="0" w:type="auto"/>
          </w:tcPr>
          <w:p w:rsidR="003F5098" w:rsidRPr="00CE46D6" w:rsidRDefault="003F5098" w:rsidP="003F5098">
            <w:pPr>
              <w:pStyle w:val="TextoCorrido"/>
              <w:spacing w:after="0"/>
              <w:ind w:firstLine="0"/>
            </w:pPr>
            <w:r w:rsidRPr="00CE46D6">
              <w:t>LOG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LOG10</w:t>
            </w:r>
          </w:p>
        </w:tc>
        <w:tc>
          <w:tcPr>
            <w:tcW w:w="0" w:type="auto"/>
          </w:tcPr>
          <w:p w:rsidR="003F5098" w:rsidRPr="00CE46D6" w:rsidRDefault="003F5098" w:rsidP="003F5098">
            <w:pPr>
              <w:pStyle w:val="TextoCorrido"/>
              <w:spacing w:after="0"/>
              <w:ind w:firstLine="0"/>
            </w:pPr>
            <w:r w:rsidRPr="00CE46D6">
              <w:t>LOG10</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LLAMADOR</w:t>
            </w:r>
          </w:p>
        </w:tc>
        <w:tc>
          <w:tcPr>
            <w:tcW w:w="0" w:type="auto"/>
          </w:tcPr>
          <w:p w:rsidR="003F5098" w:rsidRPr="00CE46D6" w:rsidRDefault="003F5098" w:rsidP="003F5098">
            <w:pPr>
              <w:pStyle w:val="TextoCorrido"/>
              <w:spacing w:after="0"/>
              <w:ind w:firstLine="0"/>
            </w:pPr>
            <w:r w:rsidRPr="00CE46D6">
              <w:t>CALLER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LLAMAR</w:t>
            </w:r>
          </w:p>
        </w:tc>
        <w:tc>
          <w:tcPr>
            <w:tcW w:w="0" w:type="auto"/>
          </w:tcPr>
          <w:p w:rsidR="003F5098" w:rsidRPr="00CE46D6" w:rsidRDefault="003F5098" w:rsidP="00917B11">
            <w:pPr>
              <w:pStyle w:val="TextoCorrido"/>
              <w:spacing w:after="0"/>
              <w:ind w:firstLine="0"/>
            </w:pPr>
            <w:r w:rsidRPr="00CE46D6">
              <w:t>CALL</w:t>
            </w:r>
            <w:r w:rsidR="00C84407">
              <w:fldChar w:fldCharType="begin"/>
            </w:r>
            <w:r w:rsidR="00C84407">
              <w:instrText xml:space="preserve"> XE "</w:instrText>
            </w:r>
            <w:r w:rsidR="00C84407" w:rsidRPr="00063AC7">
              <w:instrText>C</w:instrText>
            </w:r>
            <w:r w:rsidR="00917B11">
              <w:instrText>all</w:instrText>
            </w:r>
            <w:r w:rsidR="00C84407">
              <w:instrText xml:space="preserve">" </w:instrText>
            </w:r>
            <w:r w:rsidR="00C84407">
              <w:fldChar w:fldCharType="end"/>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MARCAR.COMANDO</w:t>
            </w:r>
          </w:p>
        </w:tc>
        <w:tc>
          <w:tcPr>
            <w:tcW w:w="0" w:type="auto"/>
          </w:tcPr>
          <w:p w:rsidR="003F5098" w:rsidRPr="00CE46D6" w:rsidRDefault="003F5098" w:rsidP="003F5098">
            <w:pPr>
              <w:pStyle w:val="TextoCorrido"/>
              <w:spacing w:after="0"/>
              <w:ind w:firstLine="0"/>
            </w:pPr>
            <w:r w:rsidRPr="00CE46D6">
              <w:t>CHECK.COMMAND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MAX</w:t>
            </w:r>
          </w:p>
        </w:tc>
        <w:tc>
          <w:tcPr>
            <w:tcW w:w="0" w:type="auto"/>
          </w:tcPr>
          <w:p w:rsidR="003F5098" w:rsidRPr="00CE46D6" w:rsidRDefault="003F5098" w:rsidP="003F5098">
            <w:pPr>
              <w:pStyle w:val="TextoCorrido"/>
              <w:spacing w:after="0"/>
              <w:ind w:firstLine="0"/>
            </w:pPr>
            <w:r w:rsidRPr="00CE46D6">
              <w:t>MAX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MAYUSC</w:t>
            </w:r>
          </w:p>
        </w:tc>
        <w:tc>
          <w:tcPr>
            <w:tcW w:w="0" w:type="auto"/>
          </w:tcPr>
          <w:p w:rsidR="003F5098" w:rsidRPr="00CE46D6" w:rsidRDefault="003F5098" w:rsidP="003F5098">
            <w:pPr>
              <w:pStyle w:val="TextoCorrido"/>
              <w:spacing w:after="0"/>
              <w:ind w:firstLine="0"/>
            </w:pPr>
            <w:r w:rsidRPr="00CE46D6">
              <w:t>UPPER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MDETERM</w:t>
            </w:r>
          </w:p>
        </w:tc>
        <w:tc>
          <w:tcPr>
            <w:tcW w:w="0" w:type="auto"/>
          </w:tcPr>
          <w:p w:rsidR="003F5098" w:rsidRPr="00CE46D6" w:rsidRDefault="003F5098" w:rsidP="003F5098">
            <w:pPr>
              <w:pStyle w:val="TextoCorrido"/>
              <w:spacing w:after="0"/>
              <w:ind w:firstLine="0"/>
            </w:pPr>
            <w:r w:rsidRPr="00CE46D6">
              <w:t>MDETERM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MEDIA.ACOTADA</w:t>
            </w:r>
          </w:p>
        </w:tc>
        <w:tc>
          <w:tcPr>
            <w:tcW w:w="0" w:type="auto"/>
          </w:tcPr>
          <w:p w:rsidR="003F5098" w:rsidRPr="00CE46D6" w:rsidRDefault="003F5098" w:rsidP="003F5098">
            <w:pPr>
              <w:pStyle w:val="TextoCorrido"/>
              <w:spacing w:after="0"/>
              <w:ind w:firstLine="0"/>
            </w:pPr>
            <w:r w:rsidRPr="00CE46D6">
              <w:t>TRIMMEAN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MEDIA.ARMO</w:t>
            </w:r>
          </w:p>
        </w:tc>
        <w:tc>
          <w:tcPr>
            <w:tcW w:w="0" w:type="auto"/>
          </w:tcPr>
          <w:p w:rsidR="003F5098" w:rsidRPr="00CE46D6" w:rsidRDefault="003F5098" w:rsidP="003F5098">
            <w:pPr>
              <w:pStyle w:val="TextoCorrido"/>
              <w:spacing w:after="0"/>
              <w:ind w:firstLine="0"/>
            </w:pPr>
            <w:r w:rsidRPr="00CE46D6">
              <w:t>HARMEAN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MEDIA.GEOM</w:t>
            </w:r>
          </w:p>
        </w:tc>
        <w:tc>
          <w:tcPr>
            <w:tcW w:w="0" w:type="auto"/>
          </w:tcPr>
          <w:p w:rsidR="003F5098" w:rsidRPr="00CE46D6" w:rsidRDefault="003F5098" w:rsidP="003F5098">
            <w:pPr>
              <w:pStyle w:val="TextoCorrido"/>
              <w:spacing w:after="0"/>
              <w:ind w:firstLine="0"/>
            </w:pPr>
            <w:r w:rsidRPr="00CE46D6">
              <w:t>GEOMEAN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MEDIANA</w:t>
            </w:r>
          </w:p>
        </w:tc>
        <w:tc>
          <w:tcPr>
            <w:tcW w:w="0" w:type="auto"/>
          </w:tcPr>
          <w:p w:rsidR="003F5098" w:rsidRPr="00CE46D6" w:rsidRDefault="003F5098" w:rsidP="003F5098">
            <w:pPr>
              <w:pStyle w:val="TextoCorrido"/>
              <w:spacing w:after="0"/>
              <w:ind w:firstLine="0"/>
            </w:pPr>
            <w:r w:rsidRPr="00CE46D6">
              <w:t>MEDIAN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MES</w:t>
            </w:r>
          </w:p>
        </w:tc>
        <w:tc>
          <w:tcPr>
            <w:tcW w:w="0" w:type="auto"/>
          </w:tcPr>
          <w:p w:rsidR="003F5098" w:rsidRPr="00CE46D6" w:rsidRDefault="003F5098" w:rsidP="003F5098">
            <w:pPr>
              <w:pStyle w:val="TextoCorrido"/>
              <w:spacing w:after="0"/>
              <w:ind w:firstLine="0"/>
            </w:pPr>
            <w:r w:rsidRPr="00CE46D6">
              <w:t>MONTH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MIN</w:t>
            </w:r>
          </w:p>
        </w:tc>
        <w:tc>
          <w:tcPr>
            <w:tcW w:w="0" w:type="auto"/>
          </w:tcPr>
          <w:p w:rsidR="003F5098" w:rsidRPr="00CE46D6" w:rsidRDefault="003F5098" w:rsidP="003F5098">
            <w:pPr>
              <w:pStyle w:val="TextoCorrido"/>
              <w:spacing w:after="0"/>
              <w:ind w:firstLine="0"/>
            </w:pPr>
            <w:r w:rsidRPr="00CE46D6">
              <w:t>MIN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MINUSC</w:t>
            </w:r>
          </w:p>
        </w:tc>
        <w:tc>
          <w:tcPr>
            <w:tcW w:w="0" w:type="auto"/>
          </w:tcPr>
          <w:p w:rsidR="003F5098" w:rsidRPr="00CE46D6" w:rsidRDefault="003F5098" w:rsidP="003F5098">
            <w:pPr>
              <w:pStyle w:val="TextoCorrido"/>
              <w:spacing w:after="0"/>
              <w:ind w:firstLine="0"/>
            </w:pPr>
            <w:r w:rsidRPr="00CE46D6">
              <w:t>LOWER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MINUTO</w:t>
            </w:r>
          </w:p>
        </w:tc>
        <w:tc>
          <w:tcPr>
            <w:tcW w:w="0" w:type="auto"/>
          </w:tcPr>
          <w:p w:rsidR="003F5098" w:rsidRPr="00CE46D6" w:rsidRDefault="003F5098" w:rsidP="003F5098">
            <w:pPr>
              <w:pStyle w:val="TextoCorrido"/>
              <w:spacing w:after="0"/>
              <w:ind w:firstLine="0"/>
            </w:pPr>
            <w:r w:rsidRPr="00CE46D6">
              <w:t>MINUTE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MINVERSA</w:t>
            </w:r>
          </w:p>
        </w:tc>
        <w:tc>
          <w:tcPr>
            <w:tcW w:w="0" w:type="auto"/>
          </w:tcPr>
          <w:p w:rsidR="003F5098" w:rsidRPr="00CE46D6" w:rsidRDefault="003F5098" w:rsidP="003F5098">
            <w:pPr>
              <w:pStyle w:val="TextoCorrido"/>
              <w:spacing w:after="0"/>
              <w:ind w:firstLine="0"/>
            </w:pPr>
            <w:r w:rsidRPr="00CE46D6">
              <w:t>MINVERSE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MMULT</w:t>
            </w:r>
          </w:p>
        </w:tc>
        <w:tc>
          <w:tcPr>
            <w:tcW w:w="0" w:type="auto"/>
          </w:tcPr>
          <w:p w:rsidR="003F5098" w:rsidRPr="00CE46D6" w:rsidRDefault="003F5098" w:rsidP="003F5098">
            <w:pPr>
              <w:pStyle w:val="TextoCorrido"/>
              <w:spacing w:after="0"/>
              <w:ind w:firstLine="0"/>
            </w:pPr>
            <w:r w:rsidRPr="00CE46D6">
              <w:t>MMULT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MODA</w:t>
            </w:r>
          </w:p>
        </w:tc>
        <w:tc>
          <w:tcPr>
            <w:tcW w:w="0" w:type="auto"/>
          </w:tcPr>
          <w:p w:rsidR="003F5098" w:rsidRPr="00CE46D6" w:rsidRDefault="003F5098" w:rsidP="003F5098">
            <w:pPr>
              <w:pStyle w:val="TextoCorrido"/>
              <w:spacing w:after="0"/>
              <w:ind w:firstLine="0"/>
            </w:pPr>
            <w:r w:rsidRPr="00CE46D6">
              <w:t>MODE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MONEDA</w:t>
            </w:r>
          </w:p>
        </w:tc>
        <w:tc>
          <w:tcPr>
            <w:tcW w:w="0" w:type="auto"/>
          </w:tcPr>
          <w:p w:rsidR="003F5098" w:rsidRPr="00CE46D6" w:rsidRDefault="003F5098" w:rsidP="003F5098">
            <w:pPr>
              <w:pStyle w:val="TextoCorrido"/>
              <w:spacing w:after="0"/>
              <w:ind w:firstLine="0"/>
            </w:pPr>
            <w:r w:rsidRPr="00CE46D6">
              <w:t>DOLLAR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MOSTRAR.BARRA</w:t>
            </w:r>
          </w:p>
        </w:tc>
        <w:tc>
          <w:tcPr>
            <w:tcW w:w="0" w:type="auto"/>
          </w:tcPr>
          <w:p w:rsidR="003F5098" w:rsidRPr="00CE46D6" w:rsidRDefault="003F5098" w:rsidP="003F5098">
            <w:pPr>
              <w:pStyle w:val="TextoCorrido"/>
              <w:spacing w:after="0"/>
              <w:ind w:firstLine="0"/>
            </w:pPr>
            <w:r w:rsidRPr="00CE46D6">
              <w:t>SHOW.BAR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MOVIE.COMMAND</w:t>
            </w:r>
          </w:p>
        </w:tc>
        <w:tc>
          <w:tcPr>
            <w:tcW w:w="0" w:type="auto"/>
          </w:tcPr>
          <w:p w:rsidR="003F5098" w:rsidRPr="00CE46D6" w:rsidRDefault="003F5098" w:rsidP="003F5098">
            <w:pPr>
              <w:pStyle w:val="TextoCorrido"/>
              <w:spacing w:after="0"/>
              <w:ind w:firstLine="0"/>
            </w:pPr>
            <w:r w:rsidRPr="00CE46D6">
              <w:t>MOVIE.COMMAND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MULTIPLO.INFERIOR</w:t>
            </w:r>
          </w:p>
        </w:tc>
        <w:tc>
          <w:tcPr>
            <w:tcW w:w="0" w:type="auto"/>
          </w:tcPr>
          <w:p w:rsidR="003F5098" w:rsidRPr="00CE46D6" w:rsidRDefault="003F5098" w:rsidP="003F5098">
            <w:pPr>
              <w:pStyle w:val="TextoCorrido"/>
              <w:spacing w:after="0"/>
              <w:ind w:firstLine="0"/>
            </w:pPr>
            <w:r w:rsidRPr="00CE46D6">
              <w:t>FLOOR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MULTIPLO.SUPERIOR</w:t>
            </w:r>
          </w:p>
        </w:tc>
        <w:tc>
          <w:tcPr>
            <w:tcW w:w="0" w:type="auto"/>
          </w:tcPr>
          <w:p w:rsidR="003F5098" w:rsidRPr="00CE46D6" w:rsidRDefault="003F5098" w:rsidP="003F5098">
            <w:pPr>
              <w:pStyle w:val="TextoCorrido"/>
              <w:spacing w:after="0"/>
              <w:ind w:firstLine="0"/>
            </w:pPr>
            <w:r w:rsidRPr="00CE46D6">
              <w:t>CEILING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w:t>
            </w:r>
          </w:p>
        </w:tc>
        <w:tc>
          <w:tcPr>
            <w:tcW w:w="0" w:type="auto"/>
          </w:tcPr>
          <w:p w:rsidR="003F5098" w:rsidRPr="00CE46D6" w:rsidRDefault="003F5098" w:rsidP="003F5098">
            <w:pPr>
              <w:pStyle w:val="TextoCorrido"/>
              <w:spacing w:after="0"/>
              <w:ind w:firstLine="0"/>
            </w:pPr>
            <w:r w:rsidRPr="00CE46D6">
              <w:t>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NEGBINOMDIST</w:t>
            </w:r>
          </w:p>
        </w:tc>
        <w:tc>
          <w:tcPr>
            <w:tcW w:w="0" w:type="auto"/>
          </w:tcPr>
          <w:p w:rsidR="003F5098" w:rsidRPr="00CE46D6" w:rsidRDefault="003F5098" w:rsidP="003F5098">
            <w:pPr>
              <w:pStyle w:val="TextoCorrido"/>
              <w:spacing w:after="0"/>
              <w:ind w:firstLine="0"/>
            </w:pPr>
            <w:r w:rsidRPr="00CE46D6">
              <w:t>NEGBINOMDIST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w:t>
            </w:r>
          </w:p>
        </w:tc>
        <w:tc>
          <w:tcPr>
            <w:tcW w:w="0" w:type="auto"/>
          </w:tcPr>
          <w:p w:rsidR="003F5098" w:rsidRPr="00CE46D6" w:rsidRDefault="003F5098" w:rsidP="003F5098">
            <w:pPr>
              <w:pStyle w:val="TextoCorrido"/>
              <w:spacing w:after="0"/>
              <w:ind w:firstLine="0"/>
            </w:pPr>
            <w:r w:rsidRPr="00CE46D6">
              <w:t>NOT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NOD</w:t>
            </w:r>
          </w:p>
        </w:tc>
        <w:tc>
          <w:tcPr>
            <w:tcW w:w="0" w:type="auto"/>
          </w:tcPr>
          <w:p w:rsidR="003F5098" w:rsidRPr="00CE46D6" w:rsidRDefault="003F5098" w:rsidP="003F5098">
            <w:pPr>
              <w:pStyle w:val="TextoCorrido"/>
              <w:spacing w:after="0"/>
              <w:ind w:firstLine="0"/>
            </w:pPr>
            <w:r w:rsidRPr="00CE46D6">
              <w:t>NA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NOMBRES</w:t>
            </w:r>
          </w:p>
        </w:tc>
        <w:tc>
          <w:tcPr>
            <w:tcW w:w="0" w:type="auto"/>
          </w:tcPr>
          <w:p w:rsidR="003F5098" w:rsidRPr="00CE46D6" w:rsidRDefault="003F5098" w:rsidP="003F5098">
            <w:pPr>
              <w:pStyle w:val="TextoCorrido"/>
              <w:spacing w:after="0"/>
              <w:ind w:firstLine="0"/>
            </w:pPr>
            <w:r w:rsidRPr="00CE46D6">
              <w:t>NAMES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NOMPROPIO</w:t>
            </w:r>
          </w:p>
        </w:tc>
        <w:tc>
          <w:tcPr>
            <w:tcW w:w="0" w:type="auto"/>
          </w:tcPr>
          <w:p w:rsidR="003F5098" w:rsidRPr="00CE46D6" w:rsidRDefault="003F5098" w:rsidP="003F5098">
            <w:pPr>
              <w:pStyle w:val="TextoCorrido"/>
              <w:spacing w:after="0"/>
              <w:ind w:firstLine="0"/>
            </w:pPr>
            <w:r w:rsidRPr="00CE46D6">
              <w:t>PROPER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NORMALIZACION</w:t>
            </w:r>
          </w:p>
        </w:tc>
        <w:tc>
          <w:tcPr>
            <w:tcW w:w="0" w:type="auto"/>
          </w:tcPr>
          <w:p w:rsidR="003F5098" w:rsidRPr="00CE46D6" w:rsidRDefault="003F5098" w:rsidP="003F5098">
            <w:pPr>
              <w:pStyle w:val="TextoCorrido"/>
              <w:spacing w:after="0"/>
              <w:ind w:firstLine="0"/>
            </w:pPr>
            <w:r w:rsidRPr="00CE46D6">
              <w:t>STANDARDIZE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NOTA</w:t>
            </w:r>
          </w:p>
        </w:tc>
        <w:tc>
          <w:tcPr>
            <w:tcW w:w="0" w:type="auto"/>
          </w:tcPr>
          <w:p w:rsidR="003F5098" w:rsidRPr="00CE46D6" w:rsidRDefault="003F5098" w:rsidP="003F5098">
            <w:pPr>
              <w:pStyle w:val="TextoCorrido"/>
              <w:spacing w:after="0"/>
              <w:ind w:firstLine="0"/>
            </w:pPr>
            <w:r w:rsidRPr="00CE46D6">
              <w:t>NOTE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NPER</w:t>
            </w:r>
          </w:p>
        </w:tc>
        <w:tc>
          <w:tcPr>
            <w:tcW w:w="0" w:type="auto"/>
          </w:tcPr>
          <w:p w:rsidR="003F5098" w:rsidRPr="00CE46D6" w:rsidRDefault="003F5098" w:rsidP="003F5098">
            <w:pPr>
              <w:pStyle w:val="TextoCorrido"/>
              <w:spacing w:after="0"/>
              <w:ind w:firstLine="0"/>
            </w:pPr>
            <w:r w:rsidRPr="00CE46D6">
              <w:t>NPER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NSHORA</w:t>
            </w:r>
          </w:p>
        </w:tc>
        <w:tc>
          <w:tcPr>
            <w:tcW w:w="0" w:type="auto"/>
          </w:tcPr>
          <w:p w:rsidR="003F5098" w:rsidRPr="00CE46D6" w:rsidRDefault="003F5098" w:rsidP="003F5098">
            <w:pPr>
              <w:pStyle w:val="TextoCorrido"/>
              <w:spacing w:after="0"/>
              <w:ind w:firstLine="0"/>
            </w:pPr>
            <w:r w:rsidRPr="00CE46D6">
              <w:t>TIME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NUMERO.ROMANO</w:t>
            </w:r>
          </w:p>
        </w:tc>
        <w:tc>
          <w:tcPr>
            <w:tcW w:w="0" w:type="auto"/>
          </w:tcPr>
          <w:p w:rsidR="003F5098" w:rsidRPr="00CE46D6" w:rsidRDefault="003F5098" w:rsidP="003F5098">
            <w:pPr>
              <w:pStyle w:val="TextoCorrido"/>
              <w:spacing w:after="0"/>
              <w:ind w:firstLine="0"/>
            </w:pPr>
            <w:r w:rsidRPr="00CE46D6">
              <w:t>ROMAN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O</w:t>
            </w:r>
          </w:p>
        </w:tc>
        <w:tc>
          <w:tcPr>
            <w:tcW w:w="0" w:type="auto"/>
          </w:tcPr>
          <w:p w:rsidR="003F5098" w:rsidRPr="00CE46D6" w:rsidRDefault="003F5098" w:rsidP="003F5098">
            <w:pPr>
              <w:pStyle w:val="TextoCorrido"/>
              <w:spacing w:after="0"/>
              <w:ind w:firstLine="0"/>
            </w:pPr>
            <w:r w:rsidRPr="00CE46D6">
              <w:t>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OPCIONES.INDICAR.LISTAS</w:t>
            </w:r>
          </w:p>
        </w:tc>
        <w:tc>
          <w:tcPr>
            <w:tcW w:w="0" w:type="auto"/>
          </w:tcPr>
          <w:p w:rsidR="003F5098" w:rsidRPr="00CE46D6" w:rsidRDefault="003F5098" w:rsidP="003F5098">
            <w:pPr>
              <w:pStyle w:val="TextoCorrido"/>
              <w:spacing w:after="0"/>
              <w:ind w:firstLine="0"/>
            </w:pPr>
            <w:r w:rsidRPr="00CE46D6">
              <w:t>OPTIONS.LISTS.GET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PAGO</w:t>
            </w:r>
          </w:p>
        </w:tc>
        <w:tc>
          <w:tcPr>
            <w:tcW w:w="0" w:type="auto"/>
          </w:tcPr>
          <w:p w:rsidR="003F5098" w:rsidRPr="00CE46D6" w:rsidRDefault="003F5098" w:rsidP="003F5098">
            <w:pPr>
              <w:pStyle w:val="TextoCorrido"/>
              <w:spacing w:after="0"/>
              <w:ind w:firstLine="0"/>
            </w:pPr>
            <w:r w:rsidRPr="00CE46D6">
              <w:t>PMT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PAGOINT</w:t>
            </w:r>
          </w:p>
        </w:tc>
        <w:tc>
          <w:tcPr>
            <w:tcW w:w="0" w:type="auto"/>
          </w:tcPr>
          <w:p w:rsidR="003F5098" w:rsidRPr="00CE46D6" w:rsidRDefault="003F5098" w:rsidP="003F5098">
            <w:pPr>
              <w:pStyle w:val="TextoCorrido"/>
              <w:spacing w:after="0"/>
              <w:ind w:firstLine="0"/>
            </w:pPr>
            <w:r w:rsidRPr="00CE46D6">
              <w:t>IPMT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PAGOPRIN</w:t>
            </w:r>
          </w:p>
        </w:tc>
        <w:tc>
          <w:tcPr>
            <w:tcW w:w="0" w:type="auto"/>
          </w:tcPr>
          <w:p w:rsidR="003F5098" w:rsidRPr="00CE46D6" w:rsidRDefault="003F5098" w:rsidP="003F5098">
            <w:pPr>
              <w:pStyle w:val="TextoCorrido"/>
              <w:spacing w:after="0"/>
              <w:ind w:firstLine="0"/>
            </w:pPr>
            <w:r w:rsidRPr="00CE46D6">
              <w:t>PPMT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PASO.A.PASO</w:t>
            </w:r>
          </w:p>
        </w:tc>
        <w:tc>
          <w:tcPr>
            <w:tcW w:w="0" w:type="auto"/>
          </w:tcPr>
          <w:p w:rsidR="003F5098" w:rsidRPr="00CE46D6" w:rsidRDefault="003F5098" w:rsidP="003F5098">
            <w:pPr>
              <w:pStyle w:val="TextoCorrido"/>
              <w:spacing w:after="0"/>
              <w:ind w:firstLine="0"/>
            </w:pPr>
            <w:r w:rsidRPr="00CE46D6">
              <w:t>STEP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PAUSA</w:t>
            </w:r>
          </w:p>
        </w:tc>
        <w:tc>
          <w:tcPr>
            <w:tcW w:w="0" w:type="auto"/>
          </w:tcPr>
          <w:p w:rsidR="003F5098" w:rsidRPr="00CE46D6" w:rsidRDefault="003F5098" w:rsidP="003F5098">
            <w:pPr>
              <w:pStyle w:val="TextoCorrido"/>
              <w:spacing w:after="0"/>
              <w:ind w:firstLine="0"/>
            </w:pPr>
            <w:r w:rsidRPr="00CE46D6">
              <w:t>PAUSE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PEARSON</w:t>
            </w:r>
          </w:p>
        </w:tc>
        <w:tc>
          <w:tcPr>
            <w:tcW w:w="0" w:type="auto"/>
          </w:tcPr>
          <w:p w:rsidR="003F5098" w:rsidRPr="00CE46D6" w:rsidRDefault="003F5098" w:rsidP="003F5098">
            <w:pPr>
              <w:pStyle w:val="TextoCorrido"/>
              <w:spacing w:after="0"/>
              <w:ind w:firstLine="0"/>
            </w:pPr>
            <w:r w:rsidRPr="00CE46D6">
              <w:t>PEARSON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PENDIENTE</w:t>
            </w:r>
          </w:p>
        </w:tc>
        <w:tc>
          <w:tcPr>
            <w:tcW w:w="0" w:type="auto"/>
          </w:tcPr>
          <w:p w:rsidR="003F5098" w:rsidRPr="00CE46D6" w:rsidRDefault="003F5098" w:rsidP="003F5098">
            <w:pPr>
              <w:pStyle w:val="TextoCorrido"/>
              <w:spacing w:after="0"/>
              <w:ind w:firstLine="0"/>
            </w:pPr>
            <w:r w:rsidRPr="00CE46D6">
              <w:t>SLOPE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PERCENTIL</w:t>
            </w:r>
          </w:p>
        </w:tc>
        <w:tc>
          <w:tcPr>
            <w:tcW w:w="0" w:type="auto"/>
          </w:tcPr>
          <w:p w:rsidR="003F5098" w:rsidRPr="00CE46D6" w:rsidRDefault="003F5098" w:rsidP="003F5098">
            <w:pPr>
              <w:pStyle w:val="TextoCorrido"/>
              <w:spacing w:after="0"/>
              <w:ind w:firstLine="0"/>
            </w:pPr>
            <w:r w:rsidRPr="00CE46D6">
              <w:t>PERCENTILE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PERMUTACIONES</w:t>
            </w:r>
          </w:p>
        </w:tc>
        <w:tc>
          <w:tcPr>
            <w:tcW w:w="0" w:type="auto"/>
          </w:tcPr>
          <w:p w:rsidR="003F5098" w:rsidRPr="00CE46D6" w:rsidRDefault="003F5098" w:rsidP="003F5098">
            <w:pPr>
              <w:pStyle w:val="TextoCorrido"/>
              <w:spacing w:after="0"/>
              <w:ind w:firstLine="0"/>
            </w:pPr>
            <w:r w:rsidRPr="00CE46D6">
              <w:t>PERMUT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PERSONALIZAR.DESHACER</w:t>
            </w:r>
          </w:p>
        </w:tc>
        <w:tc>
          <w:tcPr>
            <w:tcW w:w="0" w:type="auto"/>
          </w:tcPr>
          <w:p w:rsidR="003F5098" w:rsidRPr="00CE46D6" w:rsidRDefault="003F5098" w:rsidP="003F5098">
            <w:pPr>
              <w:pStyle w:val="TextoCorrido"/>
              <w:spacing w:after="0"/>
              <w:ind w:firstLine="0"/>
            </w:pPr>
            <w:r w:rsidRPr="00CE46D6">
              <w:t>CUSTOM.UNDO</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PERSONALIZAR.REPETIR</w:t>
            </w:r>
          </w:p>
        </w:tc>
        <w:tc>
          <w:tcPr>
            <w:tcW w:w="0" w:type="auto"/>
          </w:tcPr>
          <w:p w:rsidR="003F5098" w:rsidRPr="00CE46D6" w:rsidRDefault="003F5098" w:rsidP="003F5098">
            <w:pPr>
              <w:pStyle w:val="TextoCorrido"/>
              <w:spacing w:after="0"/>
              <w:ind w:firstLine="0"/>
            </w:pPr>
            <w:r w:rsidRPr="00CE46D6">
              <w:t>CUSTOM.REPEAT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PI</w:t>
            </w:r>
          </w:p>
        </w:tc>
        <w:tc>
          <w:tcPr>
            <w:tcW w:w="0" w:type="auto"/>
          </w:tcPr>
          <w:p w:rsidR="003F5098" w:rsidRPr="00CE46D6" w:rsidRDefault="003F5098" w:rsidP="003F5098">
            <w:pPr>
              <w:pStyle w:val="TextoCorrido"/>
              <w:spacing w:after="0"/>
              <w:ind w:firstLine="0"/>
            </w:pPr>
            <w:r w:rsidRPr="00CE46D6">
              <w:t>PI</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POISSON</w:t>
            </w:r>
          </w:p>
        </w:tc>
        <w:tc>
          <w:tcPr>
            <w:tcW w:w="0" w:type="auto"/>
          </w:tcPr>
          <w:p w:rsidR="003F5098" w:rsidRPr="00CE46D6" w:rsidRDefault="003F5098" w:rsidP="003F5098">
            <w:pPr>
              <w:pStyle w:val="TextoCorrido"/>
              <w:spacing w:after="0"/>
              <w:ind w:firstLine="0"/>
            </w:pPr>
            <w:r w:rsidRPr="00CE46D6">
              <w:t>POISSON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POSICIONA</w:t>
            </w:r>
          </w:p>
        </w:tc>
        <w:tc>
          <w:tcPr>
            <w:tcW w:w="0" w:type="auto"/>
          </w:tcPr>
          <w:p w:rsidR="003F5098" w:rsidRPr="00CE46D6" w:rsidRDefault="003F5098" w:rsidP="003F5098">
            <w:pPr>
              <w:pStyle w:val="TextoCorrido"/>
              <w:spacing w:after="0"/>
              <w:ind w:firstLine="0"/>
            </w:pPr>
            <w:r w:rsidRPr="00CE46D6">
              <w:t>FPOS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POTENCIA</w:t>
            </w:r>
          </w:p>
        </w:tc>
        <w:tc>
          <w:tcPr>
            <w:tcW w:w="0" w:type="auto"/>
          </w:tcPr>
          <w:p w:rsidR="003F5098" w:rsidRPr="00CE46D6" w:rsidRDefault="003F5098" w:rsidP="003F5098">
            <w:pPr>
              <w:pStyle w:val="TextoCorrido"/>
              <w:spacing w:after="0"/>
              <w:ind w:firstLine="0"/>
            </w:pPr>
            <w:r w:rsidRPr="00CE46D6">
              <w:t>POWER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PRESIONAR.HERRAMIENTA</w:t>
            </w:r>
          </w:p>
        </w:tc>
        <w:tc>
          <w:tcPr>
            <w:tcW w:w="0" w:type="auto"/>
          </w:tcPr>
          <w:p w:rsidR="003F5098" w:rsidRPr="00CE46D6" w:rsidRDefault="003F5098" w:rsidP="003F5098">
            <w:pPr>
              <w:pStyle w:val="TextoCorrido"/>
              <w:spacing w:after="0"/>
              <w:ind w:firstLine="0"/>
            </w:pPr>
            <w:r w:rsidRPr="00CE46D6">
              <w:t>PRESS.TOOL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PROBABILIDAD</w:t>
            </w:r>
          </w:p>
        </w:tc>
        <w:tc>
          <w:tcPr>
            <w:tcW w:w="0" w:type="auto"/>
          </w:tcPr>
          <w:p w:rsidR="003F5098" w:rsidRPr="00CE46D6" w:rsidRDefault="003F5098" w:rsidP="003F5098">
            <w:pPr>
              <w:pStyle w:val="TextoCorrido"/>
              <w:spacing w:after="0"/>
              <w:ind w:firstLine="0"/>
            </w:pPr>
            <w:r w:rsidRPr="00CE46D6">
              <w:t>PROB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PRODUCTO</w:t>
            </w:r>
          </w:p>
        </w:tc>
        <w:tc>
          <w:tcPr>
            <w:tcW w:w="0" w:type="auto"/>
          </w:tcPr>
          <w:p w:rsidR="003F5098" w:rsidRPr="00CE46D6" w:rsidRDefault="003F5098" w:rsidP="003F5098">
            <w:pPr>
              <w:pStyle w:val="TextoCorrido"/>
              <w:spacing w:after="0"/>
              <w:ind w:firstLine="0"/>
            </w:pPr>
            <w:r w:rsidRPr="00CE46D6">
              <w:t>PRODUCT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PROMEDIO</w:t>
            </w:r>
          </w:p>
        </w:tc>
        <w:tc>
          <w:tcPr>
            <w:tcW w:w="0" w:type="auto"/>
          </w:tcPr>
          <w:p w:rsidR="003F5098" w:rsidRPr="00CE46D6" w:rsidRDefault="003F5098" w:rsidP="003F5098">
            <w:pPr>
              <w:pStyle w:val="TextoCorrido"/>
              <w:spacing w:after="0"/>
              <w:ind w:firstLine="0"/>
            </w:pPr>
            <w:r w:rsidRPr="00CE46D6">
              <w:t>AVERAGE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PRONOSTICO</w:t>
            </w:r>
          </w:p>
        </w:tc>
        <w:tc>
          <w:tcPr>
            <w:tcW w:w="0" w:type="auto"/>
          </w:tcPr>
          <w:p w:rsidR="003F5098" w:rsidRPr="00CE46D6" w:rsidRDefault="003F5098" w:rsidP="003F5098">
            <w:pPr>
              <w:pStyle w:val="TextoCorrido"/>
              <w:spacing w:after="0"/>
              <w:ind w:firstLine="0"/>
            </w:pPr>
            <w:r w:rsidRPr="00CE46D6">
              <w:t>FORECAST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PRUEBA.CHI</w:t>
            </w:r>
          </w:p>
        </w:tc>
        <w:tc>
          <w:tcPr>
            <w:tcW w:w="0" w:type="auto"/>
          </w:tcPr>
          <w:p w:rsidR="003F5098" w:rsidRPr="00CE46D6" w:rsidRDefault="003F5098" w:rsidP="003F5098">
            <w:pPr>
              <w:pStyle w:val="TextoCorrido"/>
              <w:spacing w:after="0"/>
              <w:ind w:firstLine="0"/>
            </w:pPr>
            <w:r w:rsidRPr="00CE46D6">
              <w:t>CHITEST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PRUEBA.CHI.INV</w:t>
            </w:r>
          </w:p>
        </w:tc>
        <w:tc>
          <w:tcPr>
            <w:tcW w:w="0" w:type="auto"/>
          </w:tcPr>
          <w:p w:rsidR="003F5098" w:rsidRPr="00CE46D6" w:rsidRDefault="003F5098" w:rsidP="003F5098">
            <w:pPr>
              <w:pStyle w:val="TextoCorrido"/>
              <w:spacing w:after="0"/>
              <w:ind w:firstLine="0"/>
            </w:pPr>
            <w:r w:rsidRPr="00CE46D6">
              <w:t>CHIINV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PRUEBA.F</w:t>
            </w:r>
          </w:p>
        </w:tc>
        <w:tc>
          <w:tcPr>
            <w:tcW w:w="0" w:type="auto"/>
          </w:tcPr>
          <w:p w:rsidR="003F5098" w:rsidRPr="00CE46D6" w:rsidRDefault="003F5098" w:rsidP="003F5098">
            <w:pPr>
              <w:pStyle w:val="TextoCorrido"/>
              <w:spacing w:after="0"/>
              <w:ind w:firstLine="0"/>
            </w:pPr>
            <w:r w:rsidRPr="00CE46D6">
              <w:t>FTEST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PRUEBA.FISHER.INV</w:t>
            </w:r>
          </w:p>
        </w:tc>
        <w:tc>
          <w:tcPr>
            <w:tcW w:w="0" w:type="auto"/>
          </w:tcPr>
          <w:p w:rsidR="003F5098" w:rsidRPr="00CE46D6" w:rsidRDefault="003F5098" w:rsidP="003F5098">
            <w:pPr>
              <w:pStyle w:val="TextoCorrido"/>
              <w:spacing w:after="0"/>
              <w:ind w:firstLine="0"/>
            </w:pPr>
            <w:r w:rsidRPr="00CE46D6">
              <w:t>FISHERINV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PRUEBA.T</w:t>
            </w:r>
          </w:p>
        </w:tc>
        <w:tc>
          <w:tcPr>
            <w:tcW w:w="0" w:type="auto"/>
          </w:tcPr>
          <w:p w:rsidR="003F5098" w:rsidRPr="00CE46D6" w:rsidRDefault="003F5098" w:rsidP="003F5098">
            <w:pPr>
              <w:pStyle w:val="TextoCorrido"/>
              <w:spacing w:after="0"/>
              <w:ind w:firstLine="0"/>
            </w:pPr>
            <w:r w:rsidRPr="00CE46D6">
              <w:t>TTEST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PRUEBA.Z</w:t>
            </w:r>
          </w:p>
        </w:tc>
        <w:tc>
          <w:tcPr>
            <w:tcW w:w="0" w:type="auto"/>
          </w:tcPr>
          <w:p w:rsidR="003F5098" w:rsidRPr="00CE46D6" w:rsidRDefault="003F5098" w:rsidP="003F5098">
            <w:pPr>
              <w:pStyle w:val="TextoCorrido"/>
              <w:spacing w:after="0"/>
              <w:ind w:firstLine="0"/>
            </w:pPr>
            <w:r w:rsidRPr="00CE46D6">
              <w:t>ZTEST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RADIANES</w:t>
            </w:r>
          </w:p>
        </w:tc>
        <w:tc>
          <w:tcPr>
            <w:tcW w:w="0" w:type="auto"/>
          </w:tcPr>
          <w:p w:rsidR="003F5098" w:rsidRPr="00CE46D6" w:rsidRDefault="003F5098" w:rsidP="003F5098">
            <w:pPr>
              <w:pStyle w:val="TextoCorrido"/>
              <w:spacing w:after="0"/>
              <w:ind w:firstLine="0"/>
            </w:pPr>
            <w:r w:rsidRPr="00CE46D6">
              <w:t>RADIANS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RAIZ</w:t>
            </w:r>
          </w:p>
        </w:tc>
        <w:tc>
          <w:tcPr>
            <w:tcW w:w="0" w:type="auto"/>
          </w:tcPr>
          <w:p w:rsidR="003F5098" w:rsidRPr="00CE46D6" w:rsidRDefault="003F5098" w:rsidP="003F5098">
            <w:pPr>
              <w:pStyle w:val="TextoCorrido"/>
              <w:spacing w:after="0"/>
              <w:ind w:firstLine="0"/>
            </w:pPr>
            <w:r w:rsidRPr="00CE46D6">
              <w:t>SQRT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RANGO.PERCENTIL</w:t>
            </w:r>
          </w:p>
        </w:tc>
        <w:tc>
          <w:tcPr>
            <w:tcW w:w="0" w:type="auto"/>
          </w:tcPr>
          <w:p w:rsidR="003F5098" w:rsidRPr="00CE46D6" w:rsidRDefault="003F5098" w:rsidP="003F5098">
            <w:pPr>
              <w:pStyle w:val="TextoCorrido"/>
              <w:spacing w:after="0"/>
              <w:ind w:firstLine="0"/>
            </w:pPr>
            <w:r w:rsidRPr="00CE46D6">
              <w:t>PERCENTRANK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REANUDAR</w:t>
            </w:r>
          </w:p>
        </w:tc>
        <w:tc>
          <w:tcPr>
            <w:tcW w:w="0" w:type="auto"/>
          </w:tcPr>
          <w:p w:rsidR="003F5098" w:rsidRPr="00CE46D6" w:rsidRDefault="003F5098" w:rsidP="003F5098">
            <w:pPr>
              <w:pStyle w:val="TextoCorrido"/>
              <w:spacing w:after="0"/>
              <w:ind w:firstLine="0"/>
            </w:pPr>
            <w:r w:rsidRPr="00CE46D6">
              <w:t>RESUME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REDONDEA.IMPAR</w:t>
            </w:r>
          </w:p>
        </w:tc>
        <w:tc>
          <w:tcPr>
            <w:tcW w:w="0" w:type="auto"/>
          </w:tcPr>
          <w:p w:rsidR="003F5098" w:rsidRPr="00CE46D6" w:rsidRDefault="003F5098" w:rsidP="003F5098">
            <w:pPr>
              <w:pStyle w:val="TextoCorrido"/>
              <w:spacing w:after="0"/>
              <w:ind w:firstLine="0"/>
            </w:pPr>
            <w:r w:rsidRPr="00CE46D6">
              <w:t>ODD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REDONDEA.PAR</w:t>
            </w:r>
          </w:p>
        </w:tc>
        <w:tc>
          <w:tcPr>
            <w:tcW w:w="0" w:type="auto"/>
          </w:tcPr>
          <w:p w:rsidR="003F5098" w:rsidRPr="00CE46D6" w:rsidRDefault="003F5098" w:rsidP="003F5098">
            <w:pPr>
              <w:pStyle w:val="TextoCorrido"/>
              <w:spacing w:after="0"/>
              <w:ind w:firstLine="0"/>
            </w:pPr>
            <w:r w:rsidRPr="00CE46D6">
              <w:t>EVEN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REDONDEAR</w:t>
            </w:r>
          </w:p>
        </w:tc>
        <w:tc>
          <w:tcPr>
            <w:tcW w:w="0" w:type="auto"/>
          </w:tcPr>
          <w:p w:rsidR="003F5098" w:rsidRPr="00CE46D6" w:rsidRDefault="003F5098" w:rsidP="003F5098">
            <w:pPr>
              <w:pStyle w:val="TextoCorrido"/>
              <w:spacing w:after="0"/>
              <w:ind w:firstLine="0"/>
            </w:pPr>
            <w:r w:rsidRPr="00CE46D6">
              <w:t>ROUND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REDONDEAR.MAS</w:t>
            </w:r>
          </w:p>
        </w:tc>
        <w:tc>
          <w:tcPr>
            <w:tcW w:w="0" w:type="auto"/>
          </w:tcPr>
          <w:p w:rsidR="003F5098" w:rsidRPr="00CE46D6" w:rsidRDefault="003F5098" w:rsidP="003F5098">
            <w:pPr>
              <w:pStyle w:val="TextoCorrido"/>
              <w:spacing w:after="0"/>
              <w:ind w:firstLine="0"/>
            </w:pPr>
            <w:r w:rsidRPr="00CE46D6">
              <w:t>ROUNDUP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REDONDEAR.MENOS</w:t>
            </w:r>
          </w:p>
        </w:tc>
        <w:tc>
          <w:tcPr>
            <w:tcW w:w="0" w:type="auto"/>
          </w:tcPr>
          <w:p w:rsidR="003F5098" w:rsidRPr="00CE46D6" w:rsidRDefault="003F5098" w:rsidP="003F5098">
            <w:pPr>
              <w:pStyle w:val="TextoCorrido"/>
              <w:spacing w:after="0"/>
              <w:ind w:firstLine="0"/>
            </w:pPr>
            <w:r w:rsidRPr="00CE46D6">
              <w:t>ROUNDDOWN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REEMPLAZAR</w:t>
            </w:r>
          </w:p>
        </w:tc>
        <w:tc>
          <w:tcPr>
            <w:tcW w:w="0" w:type="auto"/>
          </w:tcPr>
          <w:p w:rsidR="003F5098" w:rsidRPr="00CE46D6" w:rsidRDefault="003F5098" w:rsidP="003F5098">
            <w:pPr>
              <w:pStyle w:val="TextoCorrido"/>
              <w:spacing w:after="0"/>
              <w:ind w:firstLine="0"/>
            </w:pPr>
            <w:r w:rsidRPr="00CE46D6">
              <w:t>REPLACE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REEMPLAZARB</w:t>
            </w:r>
          </w:p>
        </w:tc>
        <w:tc>
          <w:tcPr>
            <w:tcW w:w="0" w:type="auto"/>
          </w:tcPr>
          <w:p w:rsidR="003F5098" w:rsidRPr="00CE46D6" w:rsidRDefault="003F5098" w:rsidP="003F5098">
            <w:pPr>
              <w:pStyle w:val="TextoCorrido"/>
              <w:spacing w:after="0"/>
              <w:ind w:firstLine="0"/>
            </w:pPr>
            <w:r w:rsidRPr="00CE46D6">
              <w:t>REPLACEB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REFABS</w:t>
            </w:r>
          </w:p>
        </w:tc>
        <w:tc>
          <w:tcPr>
            <w:tcW w:w="0" w:type="auto"/>
          </w:tcPr>
          <w:p w:rsidR="003F5098" w:rsidRPr="00CE46D6" w:rsidRDefault="003F5098" w:rsidP="003F5098">
            <w:pPr>
              <w:pStyle w:val="TextoCorrido"/>
              <w:spacing w:after="0"/>
              <w:ind w:firstLine="0"/>
            </w:pPr>
            <w:r w:rsidRPr="00CE46D6">
              <w:t>ABSREF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REFREL</w:t>
            </w:r>
          </w:p>
        </w:tc>
        <w:tc>
          <w:tcPr>
            <w:tcW w:w="0" w:type="auto"/>
          </w:tcPr>
          <w:p w:rsidR="003F5098" w:rsidRPr="00CE46D6" w:rsidRDefault="003F5098" w:rsidP="003F5098">
            <w:pPr>
              <w:pStyle w:val="TextoCorrido"/>
              <w:spacing w:after="0"/>
              <w:ind w:firstLine="0"/>
            </w:pPr>
            <w:r w:rsidRPr="00CE46D6">
              <w:t>RELREF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REFTEXTO</w:t>
            </w:r>
          </w:p>
        </w:tc>
        <w:tc>
          <w:tcPr>
            <w:tcW w:w="0" w:type="auto"/>
          </w:tcPr>
          <w:p w:rsidR="003F5098" w:rsidRPr="00CE46D6" w:rsidRDefault="003F5098" w:rsidP="003F5098">
            <w:pPr>
              <w:pStyle w:val="TextoCorrido"/>
              <w:spacing w:after="0"/>
              <w:ind w:firstLine="0"/>
            </w:pPr>
            <w:r w:rsidRPr="00CE46D6">
              <w:t>REFTEXT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REGISTRAR</w:t>
            </w:r>
          </w:p>
        </w:tc>
        <w:tc>
          <w:tcPr>
            <w:tcW w:w="0" w:type="auto"/>
          </w:tcPr>
          <w:p w:rsidR="003F5098" w:rsidRPr="00CE46D6" w:rsidRDefault="003F5098" w:rsidP="003F5098">
            <w:pPr>
              <w:pStyle w:val="TextoCorrido"/>
              <w:spacing w:after="0"/>
              <w:ind w:firstLine="0"/>
            </w:pPr>
            <w:r w:rsidRPr="00CE46D6">
              <w:t>REGISTER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REINICIAR</w:t>
            </w:r>
          </w:p>
        </w:tc>
        <w:tc>
          <w:tcPr>
            <w:tcW w:w="0" w:type="auto"/>
          </w:tcPr>
          <w:p w:rsidR="003F5098" w:rsidRPr="00CE46D6" w:rsidRDefault="003F5098" w:rsidP="003F5098">
            <w:pPr>
              <w:pStyle w:val="TextoCorrido"/>
              <w:spacing w:after="0"/>
              <w:ind w:firstLine="0"/>
            </w:pPr>
            <w:r w:rsidRPr="00CE46D6">
              <w:t>RESTART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REPETIR</w:t>
            </w:r>
          </w:p>
        </w:tc>
        <w:tc>
          <w:tcPr>
            <w:tcW w:w="0" w:type="auto"/>
          </w:tcPr>
          <w:p w:rsidR="003F5098" w:rsidRPr="00CE46D6" w:rsidRDefault="003F5098" w:rsidP="003F5098">
            <w:pPr>
              <w:pStyle w:val="TextoCorrido"/>
              <w:spacing w:after="0"/>
              <w:ind w:firstLine="0"/>
            </w:pPr>
            <w:r w:rsidRPr="00CE46D6">
              <w:t>REPT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RESIDUO</w:t>
            </w:r>
          </w:p>
        </w:tc>
        <w:tc>
          <w:tcPr>
            <w:tcW w:w="0" w:type="auto"/>
          </w:tcPr>
          <w:p w:rsidR="003F5098" w:rsidRPr="00CE46D6" w:rsidRDefault="003F5098" w:rsidP="003F5098">
            <w:pPr>
              <w:pStyle w:val="TextoCorrido"/>
              <w:spacing w:after="0"/>
              <w:ind w:firstLine="0"/>
            </w:pPr>
            <w:r w:rsidRPr="00CE46D6">
              <w:t>MOD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RESTABLECER.BARRA</w:t>
            </w:r>
          </w:p>
        </w:tc>
        <w:tc>
          <w:tcPr>
            <w:tcW w:w="0" w:type="auto"/>
          </w:tcPr>
          <w:p w:rsidR="003F5098" w:rsidRPr="00CE46D6" w:rsidRDefault="003F5098" w:rsidP="003F5098">
            <w:pPr>
              <w:pStyle w:val="TextoCorrido"/>
              <w:spacing w:after="0"/>
              <w:ind w:firstLine="0"/>
            </w:pPr>
            <w:r w:rsidRPr="00CE46D6">
              <w:t>RESET.TOOLBAR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RESULTADO</w:t>
            </w:r>
          </w:p>
        </w:tc>
        <w:tc>
          <w:tcPr>
            <w:tcW w:w="0" w:type="auto"/>
          </w:tcPr>
          <w:p w:rsidR="003F5098" w:rsidRPr="00CE46D6" w:rsidRDefault="003F5098" w:rsidP="003F5098">
            <w:pPr>
              <w:pStyle w:val="TextoCorrido"/>
              <w:spacing w:after="0"/>
              <w:ind w:firstLine="0"/>
            </w:pPr>
            <w:r w:rsidRPr="00CE46D6">
              <w:t>RESULT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REVISION.ORTOGRAFICA</w:t>
            </w:r>
          </w:p>
        </w:tc>
        <w:tc>
          <w:tcPr>
            <w:tcW w:w="0" w:type="auto"/>
          </w:tcPr>
          <w:p w:rsidR="003F5098" w:rsidRPr="00CE46D6" w:rsidRDefault="003F5098" w:rsidP="003F5098">
            <w:pPr>
              <w:pStyle w:val="TextoCorrido"/>
              <w:spacing w:after="0"/>
              <w:ind w:firstLine="0"/>
            </w:pPr>
            <w:r w:rsidRPr="00CE46D6">
              <w:t>SPELLING.CHECK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SEGUNDO</w:t>
            </w:r>
          </w:p>
        </w:tc>
        <w:tc>
          <w:tcPr>
            <w:tcW w:w="0" w:type="auto"/>
          </w:tcPr>
          <w:p w:rsidR="003F5098" w:rsidRPr="00CE46D6" w:rsidRDefault="003F5098" w:rsidP="003F5098">
            <w:pPr>
              <w:pStyle w:val="TextoCorrido"/>
              <w:spacing w:after="0"/>
              <w:ind w:firstLine="0"/>
            </w:pPr>
            <w:r w:rsidRPr="00CE46D6">
              <w:t>SECOND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SELECCION</w:t>
            </w:r>
          </w:p>
        </w:tc>
        <w:tc>
          <w:tcPr>
            <w:tcW w:w="0" w:type="auto"/>
          </w:tcPr>
          <w:p w:rsidR="003F5098" w:rsidRPr="00CE46D6" w:rsidRDefault="003F5098" w:rsidP="003F5098">
            <w:pPr>
              <w:pStyle w:val="TextoCorrido"/>
              <w:spacing w:after="0"/>
              <w:ind w:firstLine="0"/>
            </w:pPr>
            <w:r w:rsidRPr="00CE46D6">
              <w:t>SELECTION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SENO</w:t>
            </w:r>
          </w:p>
        </w:tc>
        <w:tc>
          <w:tcPr>
            <w:tcW w:w="0" w:type="auto"/>
          </w:tcPr>
          <w:p w:rsidR="003F5098" w:rsidRPr="00CE46D6" w:rsidRDefault="003F5098" w:rsidP="003F5098">
            <w:pPr>
              <w:pStyle w:val="TextoCorrido"/>
              <w:spacing w:after="0"/>
              <w:ind w:firstLine="0"/>
            </w:pPr>
            <w:r w:rsidRPr="00CE46D6">
              <w:t>SIN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SENOH</w:t>
            </w:r>
          </w:p>
        </w:tc>
        <w:tc>
          <w:tcPr>
            <w:tcW w:w="0" w:type="auto"/>
          </w:tcPr>
          <w:p w:rsidR="003F5098" w:rsidRPr="00CE46D6" w:rsidRDefault="003F5098" w:rsidP="003F5098">
            <w:pPr>
              <w:pStyle w:val="TextoCorrido"/>
              <w:spacing w:after="0"/>
              <w:ind w:firstLine="0"/>
            </w:pPr>
            <w:r w:rsidRPr="00CE46D6">
              <w:t>SINH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SERIES</w:t>
            </w:r>
          </w:p>
        </w:tc>
        <w:tc>
          <w:tcPr>
            <w:tcW w:w="0" w:type="auto"/>
          </w:tcPr>
          <w:p w:rsidR="003F5098" w:rsidRPr="00CE46D6" w:rsidRDefault="003F5098" w:rsidP="003F5098">
            <w:pPr>
              <w:pStyle w:val="TextoCorrido"/>
              <w:spacing w:after="0"/>
              <w:ind w:firstLine="0"/>
            </w:pPr>
            <w:r w:rsidRPr="00CE46D6">
              <w:t>SERIES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SI</w:t>
            </w:r>
          </w:p>
        </w:tc>
        <w:tc>
          <w:tcPr>
            <w:tcW w:w="0" w:type="auto"/>
          </w:tcPr>
          <w:p w:rsidR="003F5098" w:rsidRPr="00CE46D6" w:rsidRDefault="003F5098" w:rsidP="003F5098">
            <w:pPr>
              <w:pStyle w:val="TextoCorrido"/>
              <w:spacing w:after="0"/>
              <w:ind w:firstLine="0"/>
            </w:pPr>
            <w:r w:rsidRPr="00CE46D6">
              <w:t>IF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SIFECHA</w:t>
            </w:r>
          </w:p>
        </w:tc>
        <w:tc>
          <w:tcPr>
            <w:tcW w:w="0" w:type="auto"/>
          </w:tcPr>
          <w:p w:rsidR="003F5098" w:rsidRPr="00CE46D6" w:rsidRDefault="003F5098" w:rsidP="003F5098">
            <w:pPr>
              <w:pStyle w:val="TextoCorrido"/>
              <w:spacing w:after="0"/>
              <w:ind w:firstLine="0"/>
            </w:pPr>
            <w:r w:rsidRPr="00CE46D6">
              <w:t>DATEDIF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SIGNO</w:t>
            </w:r>
          </w:p>
        </w:tc>
        <w:tc>
          <w:tcPr>
            <w:tcW w:w="0" w:type="auto"/>
          </w:tcPr>
          <w:p w:rsidR="003F5098" w:rsidRPr="00CE46D6" w:rsidRDefault="003F5098" w:rsidP="003F5098">
            <w:pPr>
              <w:pStyle w:val="TextoCorrido"/>
              <w:spacing w:after="0"/>
              <w:ind w:firstLine="0"/>
            </w:pPr>
            <w:r w:rsidRPr="00CE46D6">
              <w:t>SIGN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SLN</w:t>
            </w:r>
          </w:p>
        </w:tc>
        <w:tc>
          <w:tcPr>
            <w:tcW w:w="0" w:type="auto"/>
          </w:tcPr>
          <w:p w:rsidR="003F5098" w:rsidRPr="00CE46D6" w:rsidRDefault="003F5098" w:rsidP="003F5098">
            <w:pPr>
              <w:pStyle w:val="TextoCorrido"/>
              <w:spacing w:after="0"/>
              <w:ind w:firstLine="0"/>
            </w:pPr>
            <w:r w:rsidRPr="00CE46D6">
              <w:t>SLN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SOLICITAR</w:t>
            </w:r>
          </w:p>
        </w:tc>
        <w:tc>
          <w:tcPr>
            <w:tcW w:w="0" w:type="auto"/>
          </w:tcPr>
          <w:p w:rsidR="003F5098" w:rsidRPr="00CE46D6" w:rsidRDefault="003F5098" w:rsidP="003F5098">
            <w:pPr>
              <w:pStyle w:val="TextoCorrido"/>
              <w:spacing w:after="0"/>
              <w:ind w:firstLine="0"/>
            </w:pPr>
            <w:r w:rsidRPr="00CE46D6">
              <w:t>REQUEST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SUBTOTALES</w:t>
            </w:r>
          </w:p>
        </w:tc>
        <w:tc>
          <w:tcPr>
            <w:tcW w:w="0" w:type="auto"/>
          </w:tcPr>
          <w:p w:rsidR="003F5098" w:rsidRPr="00CE46D6" w:rsidRDefault="003F5098" w:rsidP="003F5098">
            <w:pPr>
              <w:pStyle w:val="TextoCorrido"/>
              <w:spacing w:after="0"/>
              <w:ind w:firstLine="0"/>
            </w:pPr>
            <w:r w:rsidRPr="00CE46D6">
              <w:t>SUBTOTAL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w:t>
            </w:r>
          </w:p>
        </w:tc>
        <w:tc>
          <w:tcPr>
            <w:tcW w:w="0" w:type="auto"/>
          </w:tcPr>
          <w:p w:rsidR="003F5098" w:rsidRPr="00CE46D6" w:rsidRDefault="003F5098" w:rsidP="003F5098">
            <w:pPr>
              <w:pStyle w:val="TextoCorrido"/>
              <w:spacing w:after="0"/>
              <w:ind w:firstLine="0"/>
            </w:pPr>
            <w:r w:rsidRPr="00CE46D6">
              <w:t>SUM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SUMA.CUADRADOS</w:t>
            </w:r>
          </w:p>
        </w:tc>
        <w:tc>
          <w:tcPr>
            <w:tcW w:w="0" w:type="auto"/>
          </w:tcPr>
          <w:p w:rsidR="003F5098" w:rsidRPr="00CE46D6" w:rsidRDefault="003F5098" w:rsidP="003F5098">
            <w:pPr>
              <w:pStyle w:val="TextoCorrido"/>
              <w:spacing w:after="0"/>
              <w:ind w:firstLine="0"/>
            </w:pPr>
            <w:r w:rsidRPr="00CE46D6">
              <w:t>SUMSQ</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SUMAPRODUCTO</w:t>
            </w:r>
          </w:p>
        </w:tc>
        <w:tc>
          <w:tcPr>
            <w:tcW w:w="0" w:type="auto"/>
          </w:tcPr>
          <w:p w:rsidR="003F5098" w:rsidRPr="00CE46D6" w:rsidRDefault="003F5098" w:rsidP="003F5098">
            <w:pPr>
              <w:pStyle w:val="TextoCorrido"/>
              <w:spacing w:after="0"/>
              <w:ind w:firstLine="0"/>
            </w:pPr>
            <w:r w:rsidRPr="00CE46D6">
              <w:t>SUMPRODUCT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SUMAR.SI</w:t>
            </w:r>
          </w:p>
        </w:tc>
        <w:tc>
          <w:tcPr>
            <w:tcW w:w="0" w:type="auto"/>
          </w:tcPr>
          <w:p w:rsidR="003F5098" w:rsidRPr="00CE46D6" w:rsidRDefault="003F5098" w:rsidP="003F5098">
            <w:pPr>
              <w:pStyle w:val="TextoCorrido"/>
              <w:spacing w:after="0"/>
              <w:ind w:firstLine="0"/>
            </w:pPr>
            <w:r w:rsidRPr="00CE46D6">
              <w:t>SUMIF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SUMAX2MASY2</w:t>
            </w:r>
          </w:p>
        </w:tc>
        <w:tc>
          <w:tcPr>
            <w:tcW w:w="0" w:type="auto"/>
          </w:tcPr>
          <w:p w:rsidR="003F5098" w:rsidRPr="00CE46D6" w:rsidRDefault="003F5098" w:rsidP="003F5098">
            <w:pPr>
              <w:pStyle w:val="TextoCorrido"/>
              <w:spacing w:after="0"/>
              <w:ind w:firstLine="0"/>
            </w:pPr>
            <w:r w:rsidRPr="00CE46D6">
              <w:t>SUMX2PY2</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SUMAX2MENOSY2</w:t>
            </w:r>
          </w:p>
        </w:tc>
        <w:tc>
          <w:tcPr>
            <w:tcW w:w="0" w:type="auto"/>
          </w:tcPr>
          <w:p w:rsidR="003F5098" w:rsidRPr="00CE46D6" w:rsidRDefault="003F5098" w:rsidP="003F5098">
            <w:pPr>
              <w:pStyle w:val="TextoCorrido"/>
              <w:spacing w:after="0"/>
              <w:ind w:firstLine="0"/>
            </w:pPr>
            <w:r w:rsidRPr="00CE46D6">
              <w:t>SUMX2MY2</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SUMAXMENOSY2</w:t>
            </w:r>
          </w:p>
        </w:tc>
        <w:tc>
          <w:tcPr>
            <w:tcW w:w="0" w:type="auto"/>
          </w:tcPr>
          <w:p w:rsidR="003F5098" w:rsidRPr="00CE46D6" w:rsidRDefault="003F5098" w:rsidP="003F5098">
            <w:pPr>
              <w:pStyle w:val="TextoCorrido"/>
              <w:spacing w:after="0"/>
              <w:ind w:firstLine="0"/>
            </w:pPr>
            <w:r w:rsidRPr="00CE46D6">
              <w:t>SUMXMY2</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SUSTITUIR</w:t>
            </w:r>
          </w:p>
        </w:tc>
        <w:tc>
          <w:tcPr>
            <w:tcW w:w="0" w:type="auto"/>
          </w:tcPr>
          <w:p w:rsidR="003F5098" w:rsidRPr="00CE46D6" w:rsidRDefault="003F5098" w:rsidP="003F5098">
            <w:pPr>
              <w:pStyle w:val="TextoCorrido"/>
              <w:spacing w:after="0"/>
              <w:ind w:firstLine="0"/>
            </w:pPr>
            <w:r w:rsidRPr="00CE46D6">
              <w:t>SUBSTITUTE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SYD</w:t>
            </w:r>
          </w:p>
        </w:tc>
        <w:tc>
          <w:tcPr>
            <w:tcW w:w="0" w:type="auto"/>
          </w:tcPr>
          <w:p w:rsidR="003F5098" w:rsidRPr="00CE46D6" w:rsidRDefault="003F5098" w:rsidP="003F5098">
            <w:pPr>
              <w:pStyle w:val="TextoCorrido"/>
              <w:spacing w:after="0"/>
              <w:ind w:firstLine="0"/>
            </w:pPr>
            <w:r w:rsidRPr="00CE46D6">
              <w:t>SYD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w:t>
            </w:r>
          </w:p>
        </w:tc>
        <w:tc>
          <w:tcPr>
            <w:tcW w:w="0" w:type="auto"/>
          </w:tcPr>
          <w:p w:rsidR="003F5098" w:rsidRPr="00CE46D6" w:rsidRDefault="003F5098" w:rsidP="003F5098">
            <w:pPr>
              <w:pStyle w:val="TextoCorrido"/>
              <w:spacing w:after="0"/>
              <w:ind w:firstLine="0"/>
            </w:pPr>
            <w:r w:rsidRPr="00CE46D6">
              <w:t>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TABLA.DI.ADICIONAR.DATOS</w:t>
            </w:r>
          </w:p>
        </w:tc>
        <w:tc>
          <w:tcPr>
            <w:tcW w:w="0" w:type="auto"/>
          </w:tcPr>
          <w:p w:rsidR="003F5098" w:rsidRPr="00CE46D6" w:rsidRDefault="003F5098" w:rsidP="003F5098">
            <w:pPr>
              <w:pStyle w:val="TextoCorrido"/>
              <w:spacing w:after="0"/>
              <w:ind w:firstLine="0"/>
            </w:pPr>
            <w:r w:rsidRPr="00CE46D6">
              <w:t>PIVOT.ADD.DATA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TAMAÑOA</w:t>
            </w:r>
          </w:p>
        </w:tc>
        <w:tc>
          <w:tcPr>
            <w:tcW w:w="0" w:type="auto"/>
          </w:tcPr>
          <w:p w:rsidR="003F5098" w:rsidRPr="00CE46D6" w:rsidRDefault="003F5098" w:rsidP="003F5098">
            <w:pPr>
              <w:pStyle w:val="TextoCorrido"/>
              <w:spacing w:after="0"/>
              <w:ind w:firstLine="0"/>
            </w:pPr>
            <w:r w:rsidRPr="00CE46D6">
              <w:t>FSIZE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TAN</w:t>
            </w:r>
          </w:p>
        </w:tc>
        <w:tc>
          <w:tcPr>
            <w:tcW w:w="0" w:type="auto"/>
          </w:tcPr>
          <w:p w:rsidR="003F5098" w:rsidRPr="00CE46D6" w:rsidRDefault="003F5098" w:rsidP="003F5098">
            <w:pPr>
              <w:pStyle w:val="TextoCorrido"/>
              <w:spacing w:after="0"/>
              <w:ind w:firstLine="0"/>
            </w:pPr>
            <w:r w:rsidRPr="00CE46D6">
              <w:t>TAN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TANH</w:t>
            </w:r>
          </w:p>
        </w:tc>
        <w:tc>
          <w:tcPr>
            <w:tcW w:w="0" w:type="auto"/>
          </w:tcPr>
          <w:p w:rsidR="003F5098" w:rsidRPr="00CE46D6" w:rsidRDefault="003F5098" w:rsidP="003F5098">
            <w:pPr>
              <w:pStyle w:val="TextoCorrido"/>
              <w:spacing w:after="0"/>
              <w:ind w:firstLine="0"/>
            </w:pPr>
            <w:r w:rsidRPr="00CE46D6">
              <w:t>TANH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TASA</w:t>
            </w:r>
          </w:p>
        </w:tc>
        <w:tc>
          <w:tcPr>
            <w:tcW w:w="0" w:type="auto"/>
          </w:tcPr>
          <w:p w:rsidR="003F5098" w:rsidRPr="00CE46D6" w:rsidRDefault="003F5098" w:rsidP="003F5098">
            <w:pPr>
              <w:pStyle w:val="TextoCorrido"/>
              <w:spacing w:after="0"/>
              <w:ind w:firstLine="0"/>
            </w:pPr>
            <w:r w:rsidRPr="00CE46D6">
              <w:t>RATE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TENDENCIA</w:t>
            </w:r>
          </w:p>
        </w:tc>
        <w:tc>
          <w:tcPr>
            <w:tcW w:w="0" w:type="auto"/>
          </w:tcPr>
          <w:p w:rsidR="003F5098" w:rsidRPr="00CE46D6" w:rsidRDefault="003F5098" w:rsidP="003F5098">
            <w:pPr>
              <w:pStyle w:val="TextoCorrido"/>
              <w:spacing w:after="0"/>
              <w:ind w:firstLine="0"/>
            </w:pPr>
            <w:r w:rsidRPr="00CE46D6">
              <w:t>TREND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TERMINAR</w:t>
            </w:r>
          </w:p>
        </w:tc>
        <w:tc>
          <w:tcPr>
            <w:tcW w:w="0" w:type="auto"/>
          </w:tcPr>
          <w:p w:rsidR="003F5098" w:rsidRPr="00CE46D6" w:rsidRDefault="003F5098" w:rsidP="003F5098">
            <w:pPr>
              <w:pStyle w:val="TextoCorrido"/>
              <w:spacing w:after="0"/>
              <w:ind w:firstLine="0"/>
            </w:pPr>
            <w:r w:rsidRPr="00CE46D6">
              <w:t>TERMINATE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TEXTO</w:t>
            </w:r>
          </w:p>
        </w:tc>
        <w:tc>
          <w:tcPr>
            <w:tcW w:w="0" w:type="auto"/>
          </w:tcPr>
          <w:p w:rsidR="003F5098" w:rsidRPr="00CE46D6" w:rsidRDefault="003F5098" w:rsidP="003F5098">
            <w:pPr>
              <w:pStyle w:val="TextoCorrido"/>
              <w:spacing w:after="0"/>
              <w:ind w:firstLine="0"/>
            </w:pPr>
            <w:r w:rsidRPr="00CE46D6">
              <w:t>TEXT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TEXTOREF</w:t>
            </w:r>
          </w:p>
        </w:tc>
        <w:tc>
          <w:tcPr>
            <w:tcW w:w="0" w:type="auto"/>
          </w:tcPr>
          <w:p w:rsidR="003F5098" w:rsidRPr="00CE46D6" w:rsidRDefault="003F5098" w:rsidP="003F5098">
            <w:pPr>
              <w:pStyle w:val="TextoCorrido"/>
              <w:spacing w:after="0"/>
              <w:ind w:firstLine="0"/>
            </w:pPr>
            <w:r w:rsidRPr="00CE46D6">
              <w:t>TEXTREF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TIPO</w:t>
            </w:r>
          </w:p>
        </w:tc>
        <w:tc>
          <w:tcPr>
            <w:tcW w:w="0" w:type="auto"/>
          </w:tcPr>
          <w:p w:rsidR="003F5098" w:rsidRPr="00CE46D6" w:rsidRDefault="003F5098" w:rsidP="003F5098">
            <w:pPr>
              <w:pStyle w:val="TextoCorrido"/>
              <w:spacing w:after="0"/>
              <w:ind w:firstLine="0"/>
            </w:pPr>
            <w:r w:rsidRPr="00CE46D6">
              <w:t>TYPE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TIPO.DE.ERROR</w:t>
            </w:r>
          </w:p>
        </w:tc>
        <w:tc>
          <w:tcPr>
            <w:tcW w:w="0" w:type="auto"/>
          </w:tcPr>
          <w:p w:rsidR="003F5098" w:rsidRPr="00CE46D6" w:rsidRDefault="003F5098" w:rsidP="003F5098">
            <w:pPr>
              <w:pStyle w:val="TextoCorrido"/>
              <w:spacing w:after="0"/>
              <w:ind w:firstLine="0"/>
            </w:pPr>
            <w:r w:rsidRPr="00CE46D6">
              <w:t>ERROR.TYPE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TIR</w:t>
            </w:r>
          </w:p>
        </w:tc>
        <w:tc>
          <w:tcPr>
            <w:tcW w:w="0" w:type="auto"/>
          </w:tcPr>
          <w:p w:rsidR="003F5098" w:rsidRPr="00CE46D6" w:rsidRDefault="003F5098" w:rsidP="003F5098">
            <w:pPr>
              <w:pStyle w:val="TextoCorrido"/>
              <w:spacing w:after="0"/>
              <w:ind w:firstLine="0"/>
            </w:pPr>
            <w:r w:rsidRPr="00CE46D6">
              <w:t>IRR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TIRM</w:t>
            </w:r>
          </w:p>
        </w:tc>
        <w:tc>
          <w:tcPr>
            <w:tcW w:w="0" w:type="auto"/>
          </w:tcPr>
          <w:p w:rsidR="003F5098" w:rsidRPr="00CE46D6" w:rsidRDefault="003F5098" w:rsidP="003F5098">
            <w:pPr>
              <w:pStyle w:val="TextoCorrido"/>
              <w:spacing w:after="0"/>
              <w:ind w:firstLine="0"/>
            </w:pPr>
            <w:r w:rsidRPr="00CE46D6">
              <w:t>MIRR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TRANSFERIR</w:t>
            </w:r>
          </w:p>
        </w:tc>
        <w:tc>
          <w:tcPr>
            <w:tcW w:w="0" w:type="auto"/>
          </w:tcPr>
          <w:p w:rsidR="003F5098" w:rsidRPr="00CE46D6" w:rsidRDefault="003F5098" w:rsidP="003F5098">
            <w:pPr>
              <w:pStyle w:val="TextoCorrido"/>
              <w:spacing w:after="0"/>
              <w:ind w:firstLine="0"/>
            </w:pPr>
            <w:r w:rsidRPr="00CE46D6">
              <w:t>POKE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TRANSPONER</w:t>
            </w:r>
          </w:p>
        </w:tc>
        <w:tc>
          <w:tcPr>
            <w:tcW w:w="0" w:type="auto"/>
          </w:tcPr>
          <w:p w:rsidR="003F5098" w:rsidRPr="00CE46D6" w:rsidRDefault="003F5098" w:rsidP="003F5098">
            <w:pPr>
              <w:pStyle w:val="TextoCorrido"/>
              <w:spacing w:after="0"/>
              <w:ind w:firstLine="0"/>
            </w:pPr>
            <w:r w:rsidRPr="00CE46D6">
              <w:t>TRANSPOSE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TRUNCAR</w:t>
            </w:r>
          </w:p>
        </w:tc>
        <w:tc>
          <w:tcPr>
            <w:tcW w:w="0" w:type="auto"/>
          </w:tcPr>
          <w:p w:rsidR="003F5098" w:rsidRPr="00CE46D6" w:rsidRDefault="003F5098" w:rsidP="003F5098">
            <w:pPr>
              <w:pStyle w:val="TextoCorrido"/>
              <w:spacing w:after="0"/>
              <w:ind w:firstLine="0"/>
            </w:pPr>
            <w:r w:rsidRPr="00CE46D6">
              <w:t>TRUNC</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ULTIMO.ERROR</w:t>
            </w:r>
          </w:p>
        </w:tc>
        <w:tc>
          <w:tcPr>
            <w:tcW w:w="0" w:type="auto"/>
          </w:tcPr>
          <w:p w:rsidR="003F5098" w:rsidRPr="00CE46D6" w:rsidRDefault="003F5098" w:rsidP="003F5098">
            <w:pPr>
              <w:pStyle w:val="TextoCorrido"/>
              <w:spacing w:after="0"/>
              <w:ind w:firstLine="0"/>
            </w:pPr>
            <w:r w:rsidRPr="00CE46D6">
              <w:t>LAST.ERROR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USDOLLAR</w:t>
            </w:r>
          </w:p>
        </w:tc>
        <w:tc>
          <w:tcPr>
            <w:tcW w:w="0" w:type="auto"/>
          </w:tcPr>
          <w:p w:rsidR="003F5098" w:rsidRPr="00CE46D6" w:rsidRDefault="003F5098" w:rsidP="003F5098">
            <w:pPr>
              <w:pStyle w:val="TextoCorrido"/>
              <w:spacing w:after="0"/>
              <w:ind w:firstLine="0"/>
            </w:pPr>
            <w:r w:rsidRPr="00CE46D6">
              <w:t>USDOLLAR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w:t>
            </w:r>
          </w:p>
        </w:tc>
        <w:tc>
          <w:tcPr>
            <w:tcW w:w="0" w:type="auto"/>
          </w:tcPr>
          <w:p w:rsidR="003F5098" w:rsidRPr="00CE46D6" w:rsidRDefault="003F5098" w:rsidP="003F5098">
            <w:pPr>
              <w:pStyle w:val="TextoCorrido"/>
              <w:spacing w:after="0"/>
              <w:ind w:firstLine="0"/>
            </w:pPr>
            <w:r w:rsidRPr="00CE46D6">
              <w:t>PV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VALOR</w:t>
            </w:r>
          </w:p>
        </w:tc>
        <w:tc>
          <w:tcPr>
            <w:tcW w:w="0" w:type="auto"/>
          </w:tcPr>
          <w:p w:rsidR="003F5098" w:rsidRPr="00CE46D6" w:rsidRDefault="003F5098" w:rsidP="003F5098">
            <w:pPr>
              <w:pStyle w:val="TextoCorrido"/>
              <w:spacing w:after="0"/>
              <w:ind w:firstLine="0"/>
            </w:pPr>
            <w:r w:rsidRPr="00CE46D6">
              <w:t>VALUE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VALREF</w:t>
            </w:r>
          </w:p>
        </w:tc>
        <w:tc>
          <w:tcPr>
            <w:tcW w:w="0" w:type="auto"/>
          </w:tcPr>
          <w:p w:rsidR="003F5098" w:rsidRPr="00CE46D6" w:rsidRDefault="003F5098" w:rsidP="003F5098">
            <w:pPr>
              <w:pStyle w:val="TextoCorrido"/>
              <w:spacing w:after="0"/>
              <w:ind w:firstLine="0"/>
            </w:pPr>
            <w:r w:rsidRPr="00CE46D6">
              <w:t>DEREF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VAR</w:t>
            </w:r>
          </w:p>
        </w:tc>
        <w:tc>
          <w:tcPr>
            <w:tcW w:w="0" w:type="auto"/>
          </w:tcPr>
          <w:p w:rsidR="003F5098" w:rsidRPr="00CE46D6" w:rsidRDefault="003F5098" w:rsidP="003F5098">
            <w:pPr>
              <w:pStyle w:val="TextoCorrido"/>
              <w:spacing w:after="0"/>
              <w:ind w:firstLine="0"/>
            </w:pPr>
            <w:r w:rsidRPr="00CE46D6">
              <w:t>VAR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VARP</w:t>
            </w:r>
          </w:p>
        </w:tc>
        <w:tc>
          <w:tcPr>
            <w:tcW w:w="0" w:type="auto"/>
          </w:tcPr>
          <w:p w:rsidR="003F5098" w:rsidRPr="00CE46D6" w:rsidRDefault="003F5098" w:rsidP="003F5098">
            <w:pPr>
              <w:pStyle w:val="TextoCorrido"/>
              <w:spacing w:after="0"/>
              <w:ind w:firstLine="0"/>
            </w:pPr>
            <w:r w:rsidRPr="00CE46D6">
              <w:t>VARP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VENTANA.TITULO</w:t>
            </w:r>
          </w:p>
        </w:tc>
        <w:tc>
          <w:tcPr>
            <w:tcW w:w="0" w:type="auto"/>
          </w:tcPr>
          <w:p w:rsidR="003F5098" w:rsidRPr="00CE46D6" w:rsidRDefault="003F5098" w:rsidP="003F5098">
            <w:pPr>
              <w:pStyle w:val="TextoCorrido"/>
              <w:spacing w:after="0"/>
              <w:ind w:firstLine="0"/>
            </w:pPr>
            <w:r w:rsidRPr="00CE46D6">
              <w:t>WINDOW.TITLE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VENTANAS</w:t>
            </w:r>
          </w:p>
        </w:tc>
        <w:tc>
          <w:tcPr>
            <w:tcW w:w="0" w:type="auto"/>
          </w:tcPr>
          <w:p w:rsidR="003F5098" w:rsidRPr="00CE46D6" w:rsidRDefault="003F5098" w:rsidP="003F5098">
            <w:pPr>
              <w:pStyle w:val="TextoCorrido"/>
              <w:spacing w:after="0"/>
              <w:ind w:firstLine="0"/>
            </w:pPr>
            <w:r w:rsidRPr="00CE46D6">
              <w:t>WINDOWS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VF</w:t>
            </w:r>
          </w:p>
        </w:tc>
        <w:tc>
          <w:tcPr>
            <w:tcW w:w="0" w:type="auto"/>
          </w:tcPr>
          <w:p w:rsidR="003F5098" w:rsidRPr="00CE46D6" w:rsidRDefault="003F5098" w:rsidP="003F5098">
            <w:pPr>
              <w:pStyle w:val="TextoCorrido"/>
              <w:spacing w:after="0"/>
              <w:ind w:firstLine="0"/>
            </w:pPr>
            <w:r w:rsidRPr="00CE46D6">
              <w:t>FV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VINCULOS</w:t>
            </w:r>
          </w:p>
        </w:tc>
        <w:tc>
          <w:tcPr>
            <w:tcW w:w="0" w:type="auto"/>
          </w:tcPr>
          <w:p w:rsidR="003F5098" w:rsidRPr="00CE46D6" w:rsidRDefault="003F5098" w:rsidP="003F5098">
            <w:pPr>
              <w:pStyle w:val="TextoCorrido"/>
              <w:spacing w:after="0"/>
              <w:ind w:firstLine="0"/>
            </w:pPr>
            <w:r w:rsidRPr="00CE46D6">
              <w:t>LINKS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VNA</w:t>
            </w:r>
          </w:p>
        </w:tc>
        <w:tc>
          <w:tcPr>
            <w:tcW w:w="0" w:type="auto"/>
          </w:tcPr>
          <w:p w:rsidR="003F5098" w:rsidRPr="00CE46D6" w:rsidRDefault="003F5098" w:rsidP="003F5098">
            <w:pPr>
              <w:pStyle w:val="TextoCorrido"/>
              <w:spacing w:after="0"/>
              <w:ind w:firstLine="0"/>
            </w:pPr>
            <w:r w:rsidRPr="00CE46D6">
              <w:t>NPV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VOLATIL</w:t>
            </w:r>
          </w:p>
        </w:tc>
        <w:tc>
          <w:tcPr>
            <w:tcW w:w="0" w:type="auto"/>
          </w:tcPr>
          <w:p w:rsidR="003F5098" w:rsidRPr="00CE46D6" w:rsidRDefault="003F5098" w:rsidP="003F5098">
            <w:pPr>
              <w:pStyle w:val="TextoCorrido"/>
              <w:spacing w:after="0"/>
              <w:ind w:firstLine="0"/>
            </w:pPr>
            <w:r w:rsidRPr="00CE46D6">
              <w:t>VOLATILE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Y</w:t>
            </w:r>
          </w:p>
        </w:tc>
        <w:tc>
          <w:tcPr>
            <w:tcW w:w="0" w:type="auto"/>
          </w:tcPr>
          <w:p w:rsidR="003F5098" w:rsidRPr="00CE46D6" w:rsidRDefault="003F5098" w:rsidP="003F5098">
            <w:pPr>
              <w:pStyle w:val="TextoCorrido"/>
              <w:spacing w:after="0"/>
              <w:ind w:firstLine="0"/>
            </w:pPr>
            <w:r w:rsidRPr="00CE46D6">
              <w:t>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FALSO</w:t>
            </w:r>
          </w:p>
        </w:tc>
        <w:tc>
          <w:tcPr>
            <w:tcW w:w="0" w:type="auto"/>
          </w:tcPr>
          <w:p w:rsidR="003F5098" w:rsidRPr="00CE46D6" w:rsidRDefault="003F5098" w:rsidP="003F5098">
            <w:pPr>
              <w:pStyle w:val="TextoCorrido"/>
              <w:spacing w:after="0"/>
              <w:ind w:firstLine="0"/>
            </w:pPr>
            <w:r w:rsidRPr="00CE46D6">
              <w:t>FALSE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VERDADERO</w:t>
            </w:r>
          </w:p>
        </w:tc>
        <w:tc>
          <w:tcPr>
            <w:tcW w:w="0" w:type="auto"/>
          </w:tcPr>
          <w:p w:rsidR="003F5098" w:rsidRPr="00CE46D6" w:rsidRDefault="003F5098" w:rsidP="003F5098">
            <w:pPr>
              <w:pStyle w:val="TextoCorrido"/>
              <w:spacing w:after="0"/>
              <w:ind w:firstLine="0"/>
            </w:pPr>
            <w:r w:rsidRPr="00CE46D6">
              <w:t>TRUE</w:t>
            </w:r>
          </w:p>
        </w:tc>
      </w:tr>
    </w:tbl>
    <w:p w:rsidR="003F5098" w:rsidRDefault="003F5098" w:rsidP="003F5098">
      <w:pPr>
        <w:pStyle w:val="TextoCorrido"/>
        <w:rPr>
          <w:lang w:val="es-ES_tradnl"/>
        </w:rPr>
      </w:pPr>
    </w:p>
    <w:p w:rsidR="001D61E0" w:rsidRDefault="00AB04C9" w:rsidP="008C108B">
      <w:pPr>
        <w:pStyle w:val="Ttulo1"/>
        <w:numPr>
          <w:ilvl w:val="1"/>
          <w:numId w:val="13"/>
        </w:numPr>
      </w:pPr>
      <w:bookmarkStart w:id="1365" w:name="_Toc337380403"/>
      <w:r>
        <w:lastRenderedPageBreak/>
        <w:t>Constantes de uso frecuente.</w:t>
      </w:r>
      <w:bookmarkEnd w:id="1365"/>
    </w:p>
    <w:p w:rsidR="00AB04C9" w:rsidRDefault="00AB04C9" w:rsidP="00F07CE1">
      <w:pPr>
        <w:pStyle w:val="TextoCorrido"/>
      </w:pPr>
    </w:p>
    <w:tbl>
      <w:tblPr>
        <w:tblW w:w="73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0"/>
        <w:gridCol w:w="5170"/>
      </w:tblGrid>
      <w:tr w:rsidR="00AB04C9" w:rsidRPr="001C38AD" w:rsidTr="00DF71E9">
        <w:tc>
          <w:tcPr>
            <w:tcW w:w="2200" w:type="dxa"/>
            <w:shd w:val="clear" w:color="auto" w:fill="B8CCE4"/>
          </w:tcPr>
          <w:p w:rsidR="00AB04C9" w:rsidRPr="009F040C" w:rsidRDefault="00AB04C9" w:rsidP="00DF71E9">
            <w:pPr>
              <w:tabs>
                <w:tab w:val="center" w:pos="1787"/>
                <w:tab w:val="right" w:pos="3574"/>
              </w:tabs>
              <w:spacing w:before="120" w:after="120"/>
              <w:jc w:val="center"/>
              <w:rPr>
                <w:b/>
                <w:color w:val="0000FF"/>
              </w:rPr>
            </w:pPr>
            <w:r>
              <w:rPr>
                <w:b/>
                <w:color w:val="0000FF"/>
              </w:rPr>
              <w:t>Constante</w:t>
            </w:r>
          </w:p>
        </w:tc>
        <w:tc>
          <w:tcPr>
            <w:tcW w:w="5170" w:type="dxa"/>
            <w:shd w:val="clear" w:color="auto" w:fill="B8CCE4"/>
          </w:tcPr>
          <w:p w:rsidR="00AB04C9" w:rsidRPr="009F040C" w:rsidRDefault="00AB04C9" w:rsidP="00DF71E9">
            <w:pPr>
              <w:tabs>
                <w:tab w:val="center" w:pos="1787"/>
                <w:tab w:val="right" w:pos="3574"/>
              </w:tabs>
              <w:spacing w:before="120" w:after="120"/>
              <w:jc w:val="center"/>
              <w:rPr>
                <w:b/>
                <w:color w:val="0000FF"/>
              </w:rPr>
            </w:pPr>
            <w:r w:rsidRPr="009F040C">
              <w:rPr>
                <w:b/>
                <w:color w:val="0000FF"/>
              </w:rPr>
              <w:t>Descripción</w:t>
            </w:r>
          </w:p>
        </w:tc>
      </w:tr>
      <w:tr w:rsidR="00AB04C9" w:rsidRPr="001C38AD" w:rsidTr="00DF71E9">
        <w:tc>
          <w:tcPr>
            <w:tcW w:w="2200" w:type="dxa"/>
          </w:tcPr>
          <w:p w:rsidR="00AB04C9" w:rsidRPr="00174D5C" w:rsidRDefault="00AB04C9" w:rsidP="00DF71E9">
            <w:pPr>
              <w:spacing w:before="100" w:after="100"/>
              <w:jc w:val="center"/>
              <w:rPr>
                <w:b/>
              </w:rPr>
            </w:pPr>
            <w:r>
              <w:rPr>
                <w:b/>
              </w:rPr>
              <w:t>vbBack</w:t>
            </w:r>
          </w:p>
        </w:tc>
        <w:tc>
          <w:tcPr>
            <w:tcW w:w="5170" w:type="dxa"/>
          </w:tcPr>
          <w:p w:rsidR="00AB04C9" w:rsidRPr="00174D5C" w:rsidRDefault="00AB04C9" w:rsidP="00DF71E9">
            <w:pPr>
              <w:spacing w:before="100" w:after="100"/>
            </w:pPr>
            <w:r>
              <w:t>Retroceso</w:t>
            </w:r>
          </w:p>
        </w:tc>
      </w:tr>
      <w:tr w:rsidR="00AB04C9" w:rsidRPr="001C38AD" w:rsidTr="00DF71E9">
        <w:tc>
          <w:tcPr>
            <w:tcW w:w="2200" w:type="dxa"/>
          </w:tcPr>
          <w:p w:rsidR="00AB04C9" w:rsidRPr="00174D5C" w:rsidRDefault="00AB04C9" w:rsidP="00DF71E9">
            <w:pPr>
              <w:spacing w:before="100" w:after="100"/>
              <w:jc w:val="center"/>
              <w:rPr>
                <w:b/>
              </w:rPr>
            </w:pPr>
            <w:r>
              <w:rPr>
                <w:b/>
              </w:rPr>
              <w:t>vbCr</w:t>
            </w:r>
          </w:p>
        </w:tc>
        <w:tc>
          <w:tcPr>
            <w:tcW w:w="5170" w:type="dxa"/>
          </w:tcPr>
          <w:p w:rsidR="00AB04C9" w:rsidRPr="00174D5C" w:rsidRDefault="00AB04C9" w:rsidP="00DF71E9">
            <w:pPr>
              <w:spacing w:before="100" w:after="100"/>
            </w:pPr>
            <w:r>
              <w:t>Retorno de carro.</w:t>
            </w:r>
          </w:p>
        </w:tc>
      </w:tr>
      <w:tr w:rsidR="00AB04C9" w:rsidRPr="001C38AD" w:rsidTr="00DF71E9">
        <w:tc>
          <w:tcPr>
            <w:tcW w:w="2200" w:type="dxa"/>
          </w:tcPr>
          <w:p w:rsidR="00AB04C9" w:rsidRDefault="00AB04C9" w:rsidP="00DF71E9">
            <w:pPr>
              <w:spacing w:before="100" w:after="100"/>
              <w:jc w:val="center"/>
              <w:rPr>
                <w:b/>
              </w:rPr>
            </w:pPr>
            <w:r>
              <w:rPr>
                <w:b/>
              </w:rPr>
              <w:t>vbCrLf</w:t>
            </w:r>
          </w:p>
        </w:tc>
        <w:tc>
          <w:tcPr>
            <w:tcW w:w="5170" w:type="dxa"/>
          </w:tcPr>
          <w:p w:rsidR="00AB04C9" w:rsidRPr="00174D5C" w:rsidRDefault="00AB04C9" w:rsidP="00DF71E9">
            <w:pPr>
              <w:spacing w:before="100" w:after="100"/>
            </w:pPr>
            <w:r>
              <w:t>Retorno de carro y salto de línea.</w:t>
            </w:r>
          </w:p>
        </w:tc>
      </w:tr>
      <w:tr w:rsidR="00AB04C9" w:rsidRPr="001C38AD" w:rsidTr="00DF71E9">
        <w:tc>
          <w:tcPr>
            <w:tcW w:w="2200" w:type="dxa"/>
          </w:tcPr>
          <w:p w:rsidR="00AB04C9" w:rsidRDefault="00AB04C9" w:rsidP="00DF71E9">
            <w:pPr>
              <w:spacing w:before="100" w:after="100"/>
              <w:jc w:val="center"/>
              <w:rPr>
                <w:b/>
              </w:rPr>
            </w:pPr>
            <w:r>
              <w:rPr>
                <w:b/>
              </w:rPr>
              <w:t>vbFormFeed</w:t>
            </w:r>
          </w:p>
        </w:tc>
        <w:tc>
          <w:tcPr>
            <w:tcW w:w="5170" w:type="dxa"/>
          </w:tcPr>
          <w:p w:rsidR="00AB04C9" w:rsidRPr="00174D5C" w:rsidRDefault="00AB04C9" w:rsidP="00DF71E9">
            <w:pPr>
              <w:spacing w:before="100" w:after="100"/>
            </w:pPr>
            <w:r>
              <w:t>Salto de página.</w:t>
            </w:r>
          </w:p>
        </w:tc>
      </w:tr>
      <w:tr w:rsidR="00AB04C9" w:rsidRPr="001C38AD" w:rsidTr="00DF71E9">
        <w:tc>
          <w:tcPr>
            <w:tcW w:w="2200" w:type="dxa"/>
          </w:tcPr>
          <w:p w:rsidR="00AB04C9" w:rsidRDefault="00AB04C9" w:rsidP="00DF71E9">
            <w:pPr>
              <w:spacing w:before="100" w:after="100"/>
              <w:jc w:val="center"/>
              <w:rPr>
                <w:b/>
              </w:rPr>
            </w:pPr>
            <w:r>
              <w:rPr>
                <w:b/>
              </w:rPr>
              <w:t>vbLf</w:t>
            </w:r>
          </w:p>
        </w:tc>
        <w:tc>
          <w:tcPr>
            <w:tcW w:w="5170" w:type="dxa"/>
          </w:tcPr>
          <w:p w:rsidR="00AB04C9" w:rsidRPr="00174D5C" w:rsidRDefault="00AB04C9" w:rsidP="00DF71E9">
            <w:pPr>
              <w:spacing w:before="100" w:after="100"/>
            </w:pPr>
            <w:r>
              <w:t>Salto de línea.</w:t>
            </w:r>
          </w:p>
        </w:tc>
      </w:tr>
      <w:tr w:rsidR="00AB04C9" w:rsidRPr="001C38AD" w:rsidTr="00DF71E9">
        <w:tc>
          <w:tcPr>
            <w:tcW w:w="2200" w:type="dxa"/>
          </w:tcPr>
          <w:p w:rsidR="00AB04C9" w:rsidRDefault="00AB04C9" w:rsidP="00DF71E9">
            <w:pPr>
              <w:spacing w:before="100" w:after="100"/>
              <w:jc w:val="center"/>
              <w:rPr>
                <w:b/>
              </w:rPr>
            </w:pPr>
            <w:r>
              <w:rPr>
                <w:b/>
              </w:rPr>
              <w:t>vbNewLine</w:t>
            </w:r>
          </w:p>
        </w:tc>
        <w:tc>
          <w:tcPr>
            <w:tcW w:w="5170" w:type="dxa"/>
          </w:tcPr>
          <w:p w:rsidR="00AB04C9" w:rsidRPr="00174D5C" w:rsidRDefault="00AB04C9" w:rsidP="00DF71E9">
            <w:pPr>
              <w:spacing w:before="100" w:after="100"/>
            </w:pPr>
            <w:r>
              <w:t>Carácter de nueva línea.</w:t>
            </w:r>
          </w:p>
        </w:tc>
      </w:tr>
      <w:tr w:rsidR="00AB04C9" w:rsidRPr="001C38AD" w:rsidTr="00DF71E9">
        <w:tc>
          <w:tcPr>
            <w:tcW w:w="2200" w:type="dxa"/>
          </w:tcPr>
          <w:p w:rsidR="00AB04C9" w:rsidRDefault="00AB04C9" w:rsidP="00DF71E9">
            <w:pPr>
              <w:spacing w:before="100" w:after="100"/>
              <w:jc w:val="center"/>
              <w:rPr>
                <w:b/>
              </w:rPr>
            </w:pPr>
            <w:r>
              <w:rPr>
                <w:b/>
              </w:rPr>
              <w:t>vbNullChar</w:t>
            </w:r>
          </w:p>
        </w:tc>
        <w:tc>
          <w:tcPr>
            <w:tcW w:w="5170" w:type="dxa"/>
          </w:tcPr>
          <w:p w:rsidR="00AB04C9" w:rsidRPr="00174D5C" w:rsidRDefault="00AB04C9" w:rsidP="00DF71E9">
            <w:pPr>
              <w:spacing w:before="100" w:after="100"/>
            </w:pPr>
            <w:r>
              <w:t>Carácter null.</w:t>
            </w:r>
          </w:p>
        </w:tc>
      </w:tr>
      <w:tr w:rsidR="00AB04C9" w:rsidRPr="001C38AD" w:rsidTr="00DF71E9">
        <w:tc>
          <w:tcPr>
            <w:tcW w:w="2200" w:type="dxa"/>
          </w:tcPr>
          <w:p w:rsidR="00AB04C9" w:rsidRDefault="00AB04C9" w:rsidP="00DF71E9">
            <w:pPr>
              <w:spacing w:before="100" w:after="100"/>
              <w:jc w:val="center"/>
              <w:rPr>
                <w:b/>
              </w:rPr>
            </w:pPr>
            <w:r>
              <w:rPr>
                <w:b/>
              </w:rPr>
              <w:t>vbNullString</w:t>
            </w:r>
          </w:p>
        </w:tc>
        <w:tc>
          <w:tcPr>
            <w:tcW w:w="5170" w:type="dxa"/>
          </w:tcPr>
          <w:p w:rsidR="00AB04C9" w:rsidRPr="00174D5C" w:rsidRDefault="00AB04C9" w:rsidP="00DF71E9">
            <w:pPr>
              <w:spacing w:before="100" w:after="100"/>
            </w:pPr>
            <w:r>
              <w:t>Cadena de longitud cero.</w:t>
            </w:r>
          </w:p>
        </w:tc>
      </w:tr>
      <w:tr w:rsidR="00AB04C9" w:rsidRPr="001C38AD" w:rsidTr="00DF71E9">
        <w:tc>
          <w:tcPr>
            <w:tcW w:w="2200" w:type="dxa"/>
          </w:tcPr>
          <w:p w:rsidR="00AB04C9" w:rsidRDefault="00AB04C9" w:rsidP="00DF71E9">
            <w:pPr>
              <w:spacing w:before="100" w:after="100"/>
              <w:jc w:val="center"/>
              <w:rPr>
                <w:b/>
              </w:rPr>
            </w:pPr>
            <w:r>
              <w:rPr>
                <w:b/>
              </w:rPr>
              <w:t>vbObjectError</w:t>
            </w:r>
          </w:p>
        </w:tc>
        <w:tc>
          <w:tcPr>
            <w:tcW w:w="5170" w:type="dxa"/>
          </w:tcPr>
          <w:p w:rsidR="00AB04C9" w:rsidRPr="00174D5C" w:rsidRDefault="00AB04C9" w:rsidP="00DF71E9">
            <w:pPr>
              <w:spacing w:before="100" w:after="100"/>
            </w:pPr>
            <w:r>
              <w:t>Númreo de error del objeto.</w:t>
            </w:r>
          </w:p>
        </w:tc>
      </w:tr>
      <w:tr w:rsidR="00AB04C9" w:rsidRPr="001C38AD" w:rsidTr="00DF71E9">
        <w:tc>
          <w:tcPr>
            <w:tcW w:w="2200" w:type="dxa"/>
          </w:tcPr>
          <w:p w:rsidR="00AB04C9" w:rsidRDefault="00AB04C9" w:rsidP="00DF71E9">
            <w:pPr>
              <w:spacing w:before="100" w:after="100"/>
              <w:jc w:val="center"/>
              <w:rPr>
                <w:b/>
              </w:rPr>
            </w:pPr>
            <w:r>
              <w:rPr>
                <w:b/>
              </w:rPr>
              <w:t>vbTab</w:t>
            </w:r>
          </w:p>
        </w:tc>
        <w:tc>
          <w:tcPr>
            <w:tcW w:w="5170" w:type="dxa"/>
          </w:tcPr>
          <w:p w:rsidR="00AB04C9" w:rsidRPr="00174D5C" w:rsidRDefault="00AB04C9" w:rsidP="00DF71E9">
            <w:pPr>
              <w:spacing w:before="100" w:after="100"/>
            </w:pPr>
            <w:r>
              <w:t>Carácter tabulación.</w:t>
            </w:r>
          </w:p>
        </w:tc>
      </w:tr>
      <w:tr w:rsidR="00AB04C9" w:rsidRPr="001C38AD" w:rsidTr="00DF71E9">
        <w:tc>
          <w:tcPr>
            <w:tcW w:w="2200" w:type="dxa"/>
          </w:tcPr>
          <w:p w:rsidR="00AB04C9" w:rsidRDefault="00AB04C9" w:rsidP="00DF71E9">
            <w:pPr>
              <w:spacing w:before="100" w:after="100"/>
              <w:jc w:val="center"/>
              <w:rPr>
                <w:b/>
              </w:rPr>
            </w:pPr>
            <w:r>
              <w:rPr>
                <w:b/>
              </w:rPr>
              <w:t>vbVerticalTab</w:t>
            </w:r>
          </w:p>
        </w:tc>
        <w:tc>
          <w:tcPr>
            <w:tcW w:w="5170" w:type="dxa"/>
          </w:tcPr>
          <w:p w:rsidR="00AB04C9" w:rsidRPr="00174D5C" w:rsidRDefault="00AB04C9" w:rsidP="00DF71E9">
            <w:pPr>
              <w:spacing w:before="100" w:after="100"/>
            </w:pPr>
            <w:r>
              <w:t>Retorno de carro.</w:t>
            </w:r>
          </w:p>
        </w:tc>
      </w:tr>
    </w:tbl>
    <w:p w:rsidR="001D3361" w:rsidRDefault="001D3361" w:rsidP="00F07CE1">
      <w:pPr>
        <w:pStyle w:val="TextoCorrido"/>
      </w:pPr>
    </w:p>
    <w:p w:rsidR="001D3361" w:rsidRDefault="001D3361">
      <w:pPr>
        <w:spacing w:after="0"/>
        <w:jc w:val="left"/>
      </w:pPr>
      <w:r>
        <w:br w:type="page"/>
      </w:r>
    </w:p>
    <w:p w:rsidR="001058B2" w:rsidRDefault="001058B2" w:rsidP="008C108B">
      <w:pPr>
        <w:pStyle w:val="Ttulo1"/>
        <w:numPr>
          <w:ilvl w:val="1"/>
          <w:numId w:val="13"/>
        </w:numPr>
      </w:pPr>
      <w:bookmarkStart w:id="1366" w:name="_Toc337380404"/>
      <w:r>
        <w:lastRenderedPageBreak/>
        <w:t>Teclas para SendKeys</w:t>
      </w:r>
      <w:bookmarkEnd w:id="1366"/>
    </w:p>
    <w:p w:rsidR="001058B2" w:rsidRDefault="001058B2" w:rsidP="001058B2">
      <w:pPr>
        <w:rPr>
          <w:b/>
        </w:rPr>
      </w:pPr>
    </w:p>
    <w:p w:rsidR="001058B2" w:rsidRPr="001058B2" w:rsidRDefault="001058B2" w:rsidP="001058B2">
      <w:pPr>
        <w:rPr>
          <w:b/>
        </w:rPr>
      </w:pPr>
      <w:r w:rsidRPr="001058B2">
        <w:rPr>
          <w:b/>
        </w:rPr>
        <w:t xml:space="preserve">Ejemplo: </w:t>
      </w:r>
    </w:p>
    <w:p w:rsidR="001058B2" w:rsidRDefault="001058B2" w:rsidP="001058B2">
      <w:r>
        <w:t xml:space="preserve">Sendkey "{ESC}" o SendKey "{F1}" </w:t>
      </w:r>
    </w:p>
    <w:p w:rsidR="001058B2" w:rsidRDefault="001058B2" w:rsidP="00F07CE1">
      <w:pPr>
        <w:pStyle w:val="TextoCorrido"/>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79"/>
      </w:tblGrid>
      <w:tr w:rsidR="001058B2" w:rsidRPr="009F040C" w:rsidTr="000D60E0">
        <w:trPr>
          <w:jc w:val="center"/>
        </w:trPr>
        <w:tc>
          <w:tcPr>
            <w:tcW w:w="0" w:type="auto"/>
            <w:shd w:val="clear" w:color="auto" w:fill="B8CCE4"/>
          </w:tcPr>
          <w:p w:rsidR="001058B2" w:rsidRPr="009F040C" w:rsidRDefault="001058B2" w:rsidP="00015968">
            <w:pPr>
              <w:tabs>
                <w:tab w:val="center" w:pos="1787"/>
                <w:tab w:val="right" w:pos="3574"/>
              </w:tabs>
              <w:spacing w:before="120" w:after="120"/>
              <w:jc w:val="center"/>
              <w:rPr>
                <w:b/>
                <w:color w:val="0000FF"/>
              </w:rPr>
            </w:pPr>
            <w:r>
              <w:rPr>
                <w:b/>
                <w:color w:val="0000FF"/>
              </w:rPr>
              <w:t>Acción / Valor</w:t>
            </w:r>
          </w:p>
        </w:tc>
      </w:tr>
      <w:tr w:rsidR="001058B2" w:rsidRPr="00174D5C" w:rsidTr="000D60E0">
        <w:trPr>
          <w:jc w:val="center"/>
        </w:trPr>
        <w:tc>
          <w:tcPr>
            <w:tcW w:w="0" w:type="auto"/>
          </w:tcPr>
          <w:p w:rsidR="001058B2" w:rsidRPr="001058B2" w:rsidRDefault="001058B2" w:rsidP="00015968">
            <w:r w:rsidRPr="001058B2">
              <w:t xml:space="preserve">RETROCESO {BACKSPACE}, {BS}o {BKSP} </w:t>
            </w:r>
          </w:p>
        </w:tc>
      </w:tr>
      <w:tr w:rsidR="001058B2" w:rsidRPr="00174D5C" w:rsidTr="000D60E0">
        <w:trPr>
          <w:jc w:val="center"/>
        </w:trPr>
        <w:tc>
          <w:tcPr>
            <w:tcW w:w="0" w:type="auto"/>
          </w:tcPr>
          <w:p w:rsidR="001058B2" w:rsidRPr="001058B2" w:rsidRDefault="001058B2" w:rsidP="00015968">
            <w:r w:rsidRPr="001058B2">
              <w:t xml:space="preserve">INTER {BREAK} </w:t>
            </w:r>
          </w:p>
        </w:tc>
      </w:tr>
      <w:tr w:rsidR="001058B2" w:rsidTr="000D60E0">
        <w:trPr>
          <w:jc w:val="center"/>
        </w:trPr>
        <w:tc>
          <w:tcPr>
            <w:tcW w:w="0" w:type="auto"/>
          </w:tcPr>
          <w:p w:rsidR="001058B2" w:rsidRPr="001058B2" w:rsidRDefault="001058B2" w:rsidP="00015968">
            <w:r w:rsidRPr="001058B2">
              <w:t xml:space="preserve">BLOQ MAYÚS {CAPSLOCK} </w:t>
            </w:r>
          </w:p>
        </w:tc>
      </w:tr>
      <w:tr w:rsidR="001058B2" w:rsidTr="000D60E0">
        <w:trPr>
          <w:jc w:val="center"/>
        </w:trPr>
        <w:tc>
          <w:tcPr>
            <w:tcW w:w="0" w:type="auto"/>
          </w:tcPr>
          <w:p w:rsidR="001058B2" w:rsidRPr="001058B2" w:rsidRDefault="001058B2" w:rsidP="00015968">
            <w:r w:rsidRPr="001058B2">
              <w:t xml:space="preserve">SUPR {DELETE} o {DEL} </w:t>
            </w:r>
          </w:p>
        </w:tc>
      </w:tr>
      <w:tr w:rsidR="001058B2" w:rsidTr="000D60E0">
        <w:trPr>
          <w:jc w:val="center"/>
        </w:trPr>
        <w:tc>
          <w:tcPr>
            <w:tcW w:w="0" w:type="auto"/>
          </w:tcPr>
          <w:p w:rsidR="001058B2" w:rsidRPr="001058B2" w:rsidRDefault="001058B2" w:rsidP="00015968">
            <w:r w:rsidRPr="001058B2">
              <w:t xml:space="preserve">FLECHA ABAJO {DOWN} </w:t>
            </w:r>
          </w:p>
        </w:tc>
      </w:tr>
      <w:tr w:rsidR="001058B2" w:rsidTr="000D60E0">
        <w:trPr>
          <w:jc w:val="center"/>
        </w:trPr>
        <w:tc>
          <w:tcPr>
            <w:tcW w:w="0" w:type="auto"/>
          </w:tcPr>
          <w:p w:rsidR="001058B2" w:rsidRPr="001058B2" w:rsidRDefault="001058B2" w:rsidP="00015968">
            <w:r w:rsidRPr="001058B2">
              <w:t xml:space="preserve">FIN {END} </w:t>
            </w:r>
          </w:p>
        </w:tc>
      </w:tr>
      <w:tr w:rsidR="001058B2" w:rsidTr="000D60E0">
        <w:trPr>
          <w:jc w:val="center"/>
        </w:trPr>
        <w:tc>
          <w:tcPr>
            <w:tcW w:w="0" w:type="auto"/>
          </w:tcPr>
          <w:p w:rsidR="001058B2" w:rsidRPr="001058B2" w:rsidRDefault="001058B2" w:rsidP="00015968">
            <w:r w:rsidRPr="001058B2">
              <w:t xml:space="preserve">ENTRAR {ENTER}o ~ </w:t>
            </w:r>
          </w:p>
        </w:tc>
      </w:tr>
      <w:tr w:rsidR="001058B2" w:rsidTr="000D60E0">
        <w:trPr>
          <w:jc w:val="center"/>
        </w:trPr>
        <w:tc>
          <w:tcPr>
            <w:tcW w:w="0" w:type="auto"/>
          </w:tcPr>
          <w:p w:rsidR="001058B2" w:rsidRPr="001058B2" w:rsidRDefault="001058B2" w:rsidP="00015968">
            <w:r w:rsidRPr="001058B2">
              <w:t xml:space="preserve">ESC {ESC} </w:t>
            </w:r>
          </w:p>
        </w:tc>
      </w:tr>
      <w:tr w:rsidR="001058B2" w:rsidTr="000D60E0">
        <w:trPr>
          <w:jc w:val="center"/>
        </w:trPr>
        <w:tc>
          <w:tcPr>
            <w:tcW w:w="0" w:type="auto"/>
          </w:tcPr>
          <w:p w:rsidR="001058B2" w:rsidRPr="001058B2" w:rsidRDefault="001058B2" w:rsidP="00015968">
            <w:r w:rsidRPr="001058B2">
              <w:t xml:space="preserve">AYUDA {HELP} </w:t>
            </w:r>
          </w:p>
        </w:tc>
      </w:tr>
      <w:tr w:rsidR="001058B2" w:rsidTr="000D60E0">
        <w:trPr>
          <w:jc w:val="center"/>
        </w:trPr>
        <w:tc>
          <w:tcPr>
            <w:tcW w:w="0" w:type="auto"/>
          </w:tcPr>
          <w:p w:rsidR="001058B2" w:rsidRPr="001058B2" w:rsidRDefault="001058B2" w:rsidP="00015968">
            <w:r w:rsidRPr="001058B2">
              <w:t xml:space="preserve">INICIO {HOME} </w:t>
            </w:r>
          </w:p>
        </w:tc>
      </w:tr>
      <w:tr w:rsidR="001058B2" w:rsidTr="000D60E0">
        <w:trPr>
          <w:jc w:val="center"/>
        </w:trPr>
        <w:tc>
          <w:tcPr>
            <w:tcW w:w="0" w:type="auto"/>
          </w:tcPr>
          <w:p w:rsidR="001058B2" w:rsidRPr="001058B2" w:rsidRDefault="001058B2" w:rsidP="00015968">
            <w:r w:rsidRPr="001058B2">
              <w:t xml:space="preserve">INSERT {INSERT} o {INS} </w:t>
            </w:r>
          </w:p>
        </w:tc>
      </w:tr>
      <w:tr w:rsidR="001058B2" w:rsidTr="000D60E0">
        <w:trPr>
          <w:jc w:val="center"/>
        </w:trPr>
        <w:tc>
          <w:tcPr>
            <w:tcW w:w="0" w:type="auto"/>
          </w:tcPr>
          <w:p w:rsidR="001058B2" w:rsidRPr="001058B2" w:rsidRDefault="001058B2" w:rsidP="00015968">
            <w:r w:rsidRPr="001058B2">
              <w:t xml:space="preserve">FLECHA IZQUIERDA {LEFT} </w:t>
            </w:r>
          </w:p>
        </w:tc>
      </w:tr>
      <w:tr w:rsidR="001058B2" w:rsidTr="000D60E0">
        <w:trPr>
          <w:jc w:val="center"/>
        </w:trPr>
        <w:tc>
          <w:tcPr>
            <w:tcW w:w="0" w:type="auto"/>
          </w:tcPr>
          <w:p w:rsidR="001058B2" w:rsidRPr="001058B2" w:rsidRDefault="001058B2" w:rsidP="00015968">
            <w:r w:rsidRPr="001058B2">
              <w:t xml:space="preserve">BLOQ NÚM {NUMLOCK} </w:t>
            </w:r>
          </w:p>
        </w:tc>
      </w:tr>
      <w:tr w:rsidR="001058B2" w:rsidTr="000D60E0">
        <w:trPr>
          <w:jc w:val="center"/>
        </w:trPr>
        <w:tc>
          <w:tcPr>
            <w:tcW w:w="0" w:type="auto"/>
          </w:tcPr>
          <w:p w:rsidR="001058B2" w:rsidRPr="001058B2" w:rsidRDefault="001058B2" w:rsidP="00015968">
            <w:r w:rsidRPr="001058B2">
              <w:t xml:space="preserve">RE PÁG {PGDN} </w:t>
            </w:r>
          </w:p>
        </w:tc>
      </w:tr>
      <w:tr w:rsidR="001058B2" w:rsidTr="000D60E0">
        <w:trPr>
          <w:jc w:val="center"/>
        </w:trPr>
        <w:tc>
          <w:tcPr>
            <w:tcW w:w="0" w:type="auto"/>
          </w:tcPr>
          <w:p w:rsidR="001058B2" w:rsidRPr="001058B2" w:rsidRDefault="001058B2" w:rsidP="00015968">
            <w:r w:rsidRPr="001058B2">
              <w:t xml:space="preserve">AV PÁG {PGUP} </w:t>
            </w:r>
          </w:p>
        </w:tc>
      </w:tr>
      <w:tr w:rsidR="001058B2" w:rsidTr="000D60E0">
        <w:trPr>
          <w:jc w:val="center"/>
        </w:trPr>
        <w:tc>
          <w:tcPr>
            <w:tcW w:w="0" w:type="auto"/>
          </w:tcPr>
          <w:p w:rsidR="001058B2" w:rsidRPr="001058B2" w:rsidRDefault="001058B2" w:rsidP="00015968">
            <w:r w:rsidRPr="001058B2">
              <w:lastRenderedPageBreak/>
              <w:t xml:space="preserve">IMPR PANT {PRTSC} </w:t>
            </w:r>
          </w:p>
        </w:tc>
      </w:tr>
      <w:tr w:rsidR="001058B2" w:rsidTr="000D60E0">
        <w:trPr>
          <w:jc w:val="center"/>
        </w:trPr>
        <w:tc>
          <w:tcPr>
            <w:tcW w:w="0" w:type="auto"/>
          </w:tcPr>
          <w:p w:rsidR="001058B2" w:rsidRPr="001058B2" w:rsidRDefault="001058B2" w:rsidP="00015968">
            <w:r w:rsidRPr="001058B2">
              <w:t xml:space="preserve">FLECHA DERECHA {RIGHT} </w:t>
            </w:r>
          </w:p>
        </w:tc>
      </w:tr>
      <w:tr w:rsidR="001058B2" w:rsidTr="000D60E0">
        <w:trPr>
          <w:jc w:val="center"/>
        </w:trPr>
        <w:tc>
          <w:tcPr>
            <w:tcW w:w="0" w:type="auto"/>
          </w:tcPr>
          <w:p w:rsidR="001058B2" w:rsidRPr="001058B2" w:rsidRDefault="001058B2" w:rsidP="00015968">
            <w:r w:rsidRPr="001058B2">
              <w:t xml:space="preserve">BLOQ DESPL {SCROLLLOCK} </w:t>
            </w:r>
          </w:p>
        </w:tc>
      </w:tr>
      <w:tr w:rsidR="001058B2" w:rsidTr="000D60E0">
        <w:trPr>
          <w:jc w:val="center"/>
        </w:trPr>
        <w:tc>
          <w:tcPr>
            <w:tcW w:w="0" w:type="auto"/>
          </w:tcPr>
          <w:p w:rsidR="001058B2" w:rsidRPr="001058B2" w:rsidRDefault="001058B2" w:rsidP="00015968">
            <w:r w:rsidRPr="001058B2">
              <w:t xml:space="preserve">TAB {TAB} </w:t>
            </w:r>
          </w:p>
        </w:tc>
      </w:tr>
      <w:tr w:rsidR="001058B2" w:rsidTr="000D60E0">
        <w:trPr>
          <w:jc w:val="center"/>
        </w:trPr>
        <w:tc>
          <w:tcPr>
            <w:tcW w:w="0" w:type="auto"/>
          </w:tcPr>
          <w:p w:rsidR="001058B2" w:rsidRPr="001058B2" w:rsidRDefault="001058B2" w:rsidP="00015968">
            <w:r w:rsidRPr="001058B2">
              <w:t xml:space="preserve">FLECHA ARRIBA {UP} </w:t>
            </w:r>
          </w:p>
        </w:tc>
      </w:tr>
      <w:tr w:rsidR="001058B2" w:rsidTr="000D60E0">
        <w:trPr>
          <w:jc w:val="center"/>
        </w:trPr>
        <w:tc>
          <w:tcPr>
            <w:tcW w:w="0" w:type="auto"/>
          </w:tcPr>
          <w:p w:rsidR="001058B2" w:rsidRPr="001058B2" w:rsidRDefault="001058B2" w:rsidP="00015968">
            <w:r w:rsidRPr="001058B2">
              <w:t xml:space="preserve">F1 {F1} </w:t>
            </w:r>
          </w:p>
        </w:tc>
      </w:tr>
      <w:tr w:rsidR="001058B2" w:rsidTr="000D60E0">
        <w:trPr>
          <w:jc w:val="center"/>
        </w:trPr>
        <w:tc>
          <w:tcPr>
            <w:tcW w:w="0" w:type="auto"/>
          </w:tcPr>
          <w:p w:rsidR="001058B2" w:rsidRPr="001058B2" w:rsidRDefault="001058B2" w:rsidP="00015968">
            <w:r w:rsidRPr="001058B2">
              <w:t xml:space="preserve">F2 {F2} </w:t>
            </w:r>
          </w:p>
        </w:tc>
      </w:tr>
      <w:tr w:rsidR="001058B2" w:rsidTr="000D60E0">
        <w:trPr>
          <w:jc w:val="center"/>
        </w:trPr>
        <w:tc>
          <w:tcPr>
            <w:tcW w:w="0" w:type="auto"/>
          </w:tcPr>
          <w:p w:rsidR="001058B2" w:rsidRPr="001058B2" w:rsidRDefault="001058B2" w:rsidP="00015968">
            <w:r w:rsidRPr="001058B2">
              <w:t xml:space="preserve">F3 {F3} </w:t>
            </w:r>
          </w:p>
        </w:tc>
      </w:tr>
      <w:tr w:rsidR="001058B2" w:rsidTr="000D60E0">
        <w:trPr>
          <w:jc w:val="center"/>
        </w:trPr>
        <w:tc>
          <w:tcPr>
            <w:tcW w:w="0" w:type="auto"/>
          </w:tcPr>
          <w:p w:rsidR="001058B2" w:rsidRPr="001058B2" w:rsidRDefault="001058B2" w:rsidP="00015968">
            <w:r w:rsidRPr="001058B2">
              <w:t xml:space="preserve">F4 {F4} </w:t>
            </w:r>
          </w:p>
        </w:tc>
      </w:tr>
      <w:tr w:rsidR="001058B2" w:rsidTr="000D60E0">
        <w:trPr>
          <w:jc w:val="center"/>
        </w:trPr>
        <w:tc>
          <w:tcPr>
            <w:tcW w:w="0" w:type="auto"/>
          </w:tcPr>
          <w:p w:rsidR="001058B2" w:rsidRPr="001058B2" w:rsidRDefault="001058B2" w:rsidP="00015968">
            <w:r w:rsidRPr="001058B2">
              <w:t xml:space="preserve">F5 {F5} </w:t>
            </w:r>
          </w:p>
        </w:tc>
      </w:tr>
      <w:tr w:rsidR="001058B2" w:rsidTr="000D60E0">
        <w:trPr>
          <w:jc w:val="center"/>
        </w:trPr>
        <w:tc>
          <w:tcPr>
            <w:tcW w:w="0" w:type="auto"/>
          </w:tcPr>
          <w:p w:rsidR="001058B2" w:rsidRPr="001058B2" w:rsidRDefault="001058B2" w:rsidP="00015968">
            <w:r w:rsidRPr="001058B2">
              <w:t xml:space="preserve">F6 {F6} </w:t>
            </w:r>
          </w:p>
        </w:tc>
      </w:tr>
      <w:tr w:rsidR="001058B2" w:rsidTr="000D60E0">
        <w:trPr>
          <w:jc w:val="center"/>
        </w:trPr>
        <w:tc>
          <w:tcPr>
            <w:tcW w:w="0" w:type="auto"/>
          </w:tcPr>
          <w:p w:rsidR="001058B2" w:rsidRPr="001058B2" w:rsidRDefault="001058B2" w:rsidP="00015968">
            <w:r w:rsidRPr="001058B2">
              <w:t xml:space="preserve">F7 {F7} </w:t>
            </w:r>
          </w:p>
        </w:tc>
      </w:tr>
      <w:tr w:rsidR="001058B2" w:rsidTr="000D60E0">
        <w:trPr>
          <w:jc w:val="center"/>
        </w:trPr>
        <w:tc>
          <w:tcPr>
            <w:tcW w:w="0" w:type="auto"/>
          </w:tcPr>
          <w:p w:rsidR="001058B2" w:rsidRPr="001058B2" w:rsidRDefault="001058B2" w:rsidP="00015968">
            <w:r w:rsidRPr="001058B2">
              <w:t xml:space="preserve">F8 {F8} </w:t>
            </w:r>
          </w:p>
        </w:tc>
      </w:tr>
      <w:tr w:rsidR="001058B2" w:rsidTr="000D60E0">
        <w:trPr>
          <w:jc w:val="center"/>
        </w:trPr>
        <w:tc>
          <w:tcPr>
            <w:tcW w:w="0" w:type="auto"/>
          </w:tcPr>
          <w:p w:rsidR="001058B2" w:rsidRPr="001058B2" w:rsidRDefault="001058B2" w:rsidP="00015968">
            <w:r w:rsidRPr="001058B2">
              <w:t xml:space="preserve">F9 {F9} </w:t>
            </w:r>
          </w:p>
        </w:tc>
      </w:tr>
      <w:tr w:rsidR="001058B2" w:rsidTr="000D60E0">
        <w:trPr>
          <w:jc w:val="center"/>
        </w:trPr>
        <w:tc>
          <w:tcPr>
            <w:tcW w:w="0" w:type="auto"/>
          </w:tcPr>
          <w:p w:rsidR="001058B2" w:rsidRPr="001058B2" w:rsidRDefault="001058B2" w:rsidP="00015968">
            <w:r w:rsidRPr="001058B2">
              <w:t xml:space="preserve">F10 {F10} </w:t>
            </w:r>
          </w:p>
        </w:tc>
      </w:tr>
      <w:tr w:rsidR="001058B2" w:rsidTr="000D60E0">
        <w:trPr>
          <w:jc w:val="center"/>
        </w:trPr>
        <w:tc>
          <w:tcPr>
            <w:tcW w:w="0" w:type="auto"/>
          </w:tcPr>
          <w:p w:rsidR="001058B2" w:rsidRPr="001058B2" w:rsidRDefault="001058B2" w:rsidP="00015968">
            <w:r w:rsidRPr="001058B2">
              <w:t xml:space="preserve">F11 {F11} </w:t>
            </w:r>
          </w:p>
        </w:tc>
      </w:tr>
      <w:tr w:rsidR="001058B2" w:rsidTr="000D60E0">
        <w:trPr>
          <w:jc w:val="center"/>
        </w:trPr>
        <w:tc>
          <w:tcPr>
            <w:tcW w:w="0" w:type="auto"/>
          </w:tcPr>
          <w:p w:rsidR="001058B2" w:rsidRPr="001058B2" w:rsidRDefault="001058B2" w:rsidP="00015968">
            <w:r w:rsidRPr="001058B2">
              <w:t xml:space="preserve">F12 {F12} </w:t>
            </w:r>
          </w:p>
        </w:tc>
      </w:tr>
      <w:tr w:rsidR="001058B2" w:rsidTr="000D60E0">
        <w:trPr>
          <w:jc w:val="center"/>
        </w:trPr>
        <w:tc>
          <w:tcPr>
            <w:tcW w:w="0" w:type="auto"/>
          </w:tcPr>
          <w:p w:rsidR="001058B2" w:rsidRPr="001058B2" w:rsidRDefault="001058B2" w:rsidP="00015968">
            <w:r w:rsidRPr="001058B2">
              <w:t xml:space="preserve">F13 {F13} </w:t>
            </w:r>
          </w:p>
        </w:tc>
      </w:tr>
      <w:tr w:rsidR="001058B2" w:rsidTr="000D60E0">
        <w:trPr>
          <w:jc w:val="center"/>
        </w:trPr>
        <w:tc>
          <w:tcPr>
            <w:tcW w:w="0" w:type="auto"/>
          </w:tcPr>
          <w:p w:rsidR="001058B2" w:rsidRPr="001058B2" w:rsidRDefault="001058B2" w:rsidP="00015968">
            <w:r w:rsidRPr="001058B2">
              <w:t xml:space="preserve">F14 {F14} </w:t>
            </w:r>
          </w:p>
        </w:tc>
      </w:tr>
      <w:tr w:rsidR="001058B2" w:rsidTr="000D60E0">
        <w:trPr>
          <w:jc w:val="center"/>
        </w:trPr>
        <w:tc>
          <w:tcPr>
            <w:tcW w:w="0" w:type="auto"/>
          </w:tcPr>
          <w:p w:rsidR="001058B2" w:rsidRPr="001058B2" w:rsidRDefault="001058B2" w:rsidP="00015968">
            <w:r w:rsidRPr="001058B2">
              <w:t xml:space="preserve">F15 {F15} </w:t>
            </w:r>
          </w:p>
        </w:tc>
      </w:tr>
      <w:tr w:rsidR="001058B2" w:rsidTr="000D60E0">
        <w:trPr>
          <w:jc w:val="center"/>
        </w:trPr>
        <w:tc>
          <w:tcPr>
            <w:tcW w:w="0" w:type="auto"/>
          </w:tcPr>
          <w:p w:rsidR="001058B2" w:rsidRPr="001058B2" w:rsidRDefault="001058B2" w:rsidP="00015968">
            <w:r w:rsidRPr="001058B2">
              <w:t xml:space="preserve">F16 {F16} </w:t>
            </w:r>
          </w:p>
        </w:tc>
      </w:tr>
    </w:tbl>
    <w:p w:rsidR="001058B2" w:rsidRDefault="001058B2" w:rsidP="001058B2"/>
    <w:p w:rsidR="001058B2" w:rsidRDefault="00C54982" w:rsidP="008C108B">
      <w:pPr>
        <w:pStyle w:val="Ttulo1"/>
        <w:numPr>
          <w:ilvl w:val="1"/>
          <w:numId w:val="13"/>
        </w:numPr>
      </w:pPr>
      <w:bookmarkStart w:id="1367" w:name="_Toc337380405"/>
      <w:r>
        <w:lastRenderedPageBreak/>
        <w:t>Variables a utilizar para ‘Environ’</w:t>
      </w:r>
      <w:bookmarkEnd w:id="1367"/>
    </w:p>
    <w:p w:rsidR="000A1E0B" w:rsidRDefault="000A1E0B" w:rsidP="001058B2">
      <w:pPr>
        <w:pStyle w:val="TextoCorrido"/>
        <w:ind w:firstLine="0"/>
      </w:pPr>
    </w:p>
    <w:p w:rsidR="00C54982" w:rsidRDefault="00C54982" w:rsidP="000A1E0B">
      <w:pPr>
        <w:pStyle w:val="TextoCorrido"/>
        <w:ind w:firstLine="0"/>
        <w:jc w:val="center"/>
      </w:pPr>
      <w:r w:rsidRPr="000A1E0B">
        <w:rPr>
          <w:b/>
        </w:rPr>
        <w:t>Environ</w:t>
      </w:r>
      <w:r w:rsidRPr="000A1E0B">
        <w:t>("PATH")</w:t>
      </w:r>
      <w:r w:rsidR="000A1E0B">
        <w:t xml:space="preserve"> ‘ Devuelve valor de la variable PATH</w:t>
      </w:r>
    </w:p>
    <w:p w:rsidR="001058B2" w:rsidRDefault="001058B2" w:rsidP="001058B2">
      <w:pPr>
        <w:pStyle w:val="TextoCorrido"/>
        <w:ind w:firstLine="0"/>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0"/>
      </w:tblGrid>
      <w:tr w:rsidR="000A1E0B" w:rsidRPr="009F040C" w:rsidTr="00015968">
        <w:trPr>
          <w:jc w:val="center"/>
        </w:trPr>
        <w:tc>
          <w:tcPr>
            <w:tcW w:w="0" w:type="auto"/>
            <w:shd w:val="clear" w:color="auto" w:fill="B8CCE4"/>
          </w:tcPr>
          <w:p w:rsidR="000A1E0B" w:rsidRPr="009F040C" w:rsidRDefault="000A1E0B" w:rsidP="00015968">
            <w:pPr>
              <w:tabs>
                <w:tab w:val="center" w:pos="1787"/>
                <w:tab w:val="right" w:pos="3574"/>
              </w:tabs>
              <w:spacing w:before="120" w:after="120"/>
              <w:jc w:val="center"/>
              <w:rPr>
                <w:b/>
                <w:color w:val="0000FF"/>
              </w:rPr>
            </w:pPr>
            <w:r>
              <w:rPr>
                <w:b/>
                <w:color w:val="0000FF"/>
              </w:rPr>
              <w:t>Variable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ALLUSERSPROFILE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APPDATA</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classpath</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CommonProgramFiles</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CommonProgramFilesx86)</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CommonProgramW6432</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COMPUTERNAME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ComSpec</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FP_NO_HOST_CHECK</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HOMEDRIVE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HOMEPATH</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LOCALAPPDATA</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LOGONSERVER</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NUMBER_OF_PROCESSORS</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OS</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Path</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lastRenderedPageBreak/>
              <w:t>PATHEXT</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PROCESSOR_ARCHITECTURE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PROCESSOR_IDENTIFIER</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PROCESSOR_LEVEL</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PROCESSOR_REVISION</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ProgramData</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ProgramFiles</w:t>
            </w:r>
          </w:p>
        </w:tc>
      </w:tr>
      <w:tr w:rsidR="000A1E0B" w:rsidRPr="00174D5C" w:rsidTr="00015968">
        <w:trPr>
          <w:jc w:val="center"/>
        </w:trPr>
        <w:tc>
          <w:tcPr>
            <w:tcW w:w="0" w:type="auto"/>
          </w:tcPr>
          <w:p w:rsidR="000A1E0B" w:rsidRPr="000A1E0B" w:rsidRDefault="000A1E0B" w:rsidP="00015968">
            <w:pPr>
              <w:pStyle w:val="TextoCorrido"/>
              <w:ind w:firstLine="0"/>
            </w:pPr>
            <w:r w:rsidRPr="000A1E0B">
              <w:t>ProgramFilesx86)</w:t>
            </w:r>
          </w:p>
        </w:tc>
      </w:tr>
      <w:tr w:rsidR="000A1E0B" w:rsidRPr="00174D5C" w:rsidTr="00015968">
        <w:trPr>
          <w:jc w:val="center"/>
        </w:trPr>
        <w:tc>
          <w:tcPr>
            <w:tcW w:w="0" w:type="auto"/>
          </w:tcPr>
          <w:p w:rsidR="000A1E0B" w:rsidRPr="000A1E0B" w:rsidRDefault="000A1E0B" w:rsidP="00015968">
            <w:pPr>
              <w:pStyle w:val="TextoCorrido"/>
              <w:ind w:firstLine="0"/>
            </w:pPr>
            <w:r w:rsidRPr="000A1E0B">
              <w:t>ProgramW6432</w:t>
            </w:r>
          </w:p>
        </w:tc>
      </w:tr>
      <w:tr w:rsidR="000A1E0B" w:rsidRPr="00174D5C" w:rsidTr="00015968">
        <w:trPr>
          <w:jc w:val="center"/>
        </w:trPr>
        <w:tc>
          <w:tcPr>
            <w:tcW w:w="0" w:type="auto"/>
          </w:tcPr>
          <w:p w:rsidR="000A1E0B" w:rsidRPr="000A1E0B" w:rsidRDefault="000A1E0B" w:rsidP="00015968">
            <w:pPr>
              <w:pStyle w:val="TextoCorrido"/>
              <w:ind w:firstLine="0"/>
            </w:pPr>
            <w:r w:rsidRPr="000A1E0B">
              <w:t>PSModulePath</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PUBLIC</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SESSIONNAME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SystemDrive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SystemRoot</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TEMP</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TMP</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UNIADMIN_HOME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USERDOMAIN</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USERNAME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USERPROFILE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VS100COMNTOOLS</w:t>
            </w:r>
          </w:p>
        </w:tc>
      </w:tr>
      <w:tr w:rsidR="000A1E0B" w:rsidRPr="00174D5C" w:rsidTr="00015968">
        <w:trPr>
          <w:jc w:val="center"/>
        </w:trPr>
        <w:tc>
          <w:tcPr>
            <w:tcW w:w="0" w:type="auto"/>
          </w:tcPr>
          <w:p w:rsidR="000A1E0B" w:rsidRPr="000A1E0B" w:rsidRDefault="000A1E0B" w:rsidP="00015968">
            <w:pPr>
              <w:pStyle w:val="TextoCorrido"/>
              <w:ind w:firstLine="0"/>
            </w:pPr>
            <w:r w:rsidRPr="000A1E0B">
              <w:lastRenderedPageBreak/>
              <w:t>VS90COMNTOOLS</w:t>
            </w:r>
          </w:p>
        </w:tc>
      </w:tr>
      <w:tr w:rsidR="000A1E0B" w:rsidRPr="00174D5C" w:rsidTr="00015968">
        <w:trPr>
          <w:jc w:val="center"/>
        </w:trPr>
        <w:tc>
          <w:tcPr>
            <w:tcW w:w="0" w:type="auto"/>
          </w:tcPr>
          <w:p w:rsidR="000A1E0B" w:rsidRPr="000A1E0B" w:rsidRDefault="000A1E0B" w:rsidP="00015968">
            <w:pPr>
              <w:pStyle w:val="TextoCorrido"/>
              <w:ind w:firstLine="0"/>
            </w:pPr>
            <w:r w:rsidRPr="000A1E0B">
              <w:t>WecVersionForRosebud.14EC</w:t>
            </w:r>
          </w:p>
        </w:tc>
      </w:tr>
      <w:tr w:rsidR="000A1E0B" w:rsidRPr="00174D5C" w:rsidTr="00015968">
        <w:trPr>
          <w:jc w:val="center"/>
        </w:trPr>
        <w:tc>
          <w:tcPr>
            <w:tcW w:w="0" w:type="auto"/>
          </w:tcPr>
          <w:p w:rsidR="000A1E0B" w:rsidRPr="000A1E0B" w:rsidRDefault="000A1E0B" w:rsidP="00015968">
            <w:pPr>
              <w:pStyle w:val="TextoCorrido"/>
              <w:ind w:firstLine="0"/>
            </w:pPr>
            <w:r w:rsidRPr="000A1E0B">
              <w:t>Windir</w:t>
            </w:r>
          </w:p>
        </w:tc>
      </w:tr>
    </w:tbl>
    <w:p w:rsidR="001058B2" w:rsidRDefault="001058B2" w:rsidP="001058B2">
      <w:pPr>
        <w:pStyle w:val="TextoCorrido"/>
        <w:ind w:firstLine="0"/>
      </w:pPr>
    </w:p>
    <w:p w:rsidR="000A1E0B" w:rsidRDefault="000A1E0B" w:rsidP="001058B2">
      <w:pPr>
        <w:pStyle w:val="TextoCorrido"/>
        <w:ind w:firstLine="0"/>
      </w:pPr>
    </w:p>
    <w:p w:rsidR="001D3361" w:rsidRDefault="001D3361">
      <w:pPr>
        <w:spacing w:after="0"/>
        <w:jc w:val="left"/>
      </w:pPr>
      <w:r>
        <w:br w:type="page"/>
      </w:r>
    </w:p>
    <w:p w:rsidR="000A1E0B" w:rsidRDefault="000A1E0B" w:rsidP="000A1E0B">
      <w:pPr>
        <w:pStyle w:val="TextoCorrido"/>
      </w:pPr>
    </w:p>
    <w:p w:rsidR="00FD6214" w:rsidRDefault="00FD6214" w:rsidP="00FD6214">
      <w:pPr>
        <w:pStyle w:val="Introducciones"/>
      </w:pPr>
      <w:bookmarkStart w:id="1368" w:name="_Toc337380406"/>
      <w:r>
        <w:t>Índice Alfabético</w:t>
      </w:r>
      <w:bookmarkEnd w:id="1368"/>
    </w:p>
    <w:p w:rsidR="00652C5E" w:rsidRDefault="00F07CE1" w:rsidP="00F07CE1">
      <w:pPr>
        <w:pStyle w:val="TextoCorrido"/>
        <w:ind w:firstLine="0"/>
        <w:rPr>
          <w:noProof/>
          <w:lang w:val="es-ES_tradnl"/>
        </w:rPr>
        <w:sectPr w:rsidR="00652C5E" w:rsidSect="00652C5E">
          <w:headerReference w:type="default" r:id="rId828"/>
          <w:headerReference w:type="first" r:id="rId829"/>
          <w:pgSz w:w="9639" w:h="13608" w:code="9"/>
          <w:pgMar w:top="1134" w:right="1134" w:bottom="1134" w:left="1134" w:header="1134" w:footer="0" w:gutter="0"/>
          <w:cols w:space="720"/>
          <w:titlePg/>
          <w:docGrid w:linePitch="299"/>
        </w:sectPr>
      </w:pPr>
      <w:r>
        <w:rPr>
          <w:lang w:val="es-ES_tradnl"/>
        </w:rPr>
        <w:fldChar w:fldCharType="begin"/>
      </w:r>
      <w:r>
        <w:rPr>
          <w:lang w:val="es-ES_tradnl"/>
        </w:rPr>
        <w:instrText xml:space="preserve"> INDEX \e "</w:instrText>
      </w:r>
      <w:r>
        <w:rPr>
          <w:lang w:val="es-ES_tradnl"/>
        </w:rPr>
        <w:tab/>
        <w:instrText xml:space="preserve">" \h "—A—" \c "2" \z "2057" </w:instrText>
      </w:r>
      <w:r>
        <w:rPr>
          <w:lang w:val="es-ES_tradnl"/>
        </w:rPr>
        <w:fldChar w:fldCharType="separate"/>
      </w:r>
      <w:bookmarkStart w:id="1369" w:name="_GoBack"/>
      <w:bookmarkEnd w:id="1369"/>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lastRenderedPageBreak/>
        <w:t>—A—</w:t>
      </w:r>
    </w:p>
    <w:p w:rsidR="00652C5E" w:rsidRDefault="00652C5E">
      <w:pPr>
        <w:pStyle w:val="ndice1"/>
      </w:pPr>
      <w:r w:rsidRPr="00CD3047">
        <w:rPr>
          <w:lang w:val="es-ES_tradnl"/>
        </w:rPr>
        <w:t>Asignar macro</w:t>
      </w:r>
      <w:r>
        <w:tab/>
        <w:t>680, 681, 706</w:t>
      </w:r>
    </w:p>
    <w:p w:rsidR="00652C5E" w:rsidRDefault="00652C5E">
      <w:pPr>
        <w:pStyle w:val="ndice1"/>
      </w:pPr>
      <w:r>
        <w:t>ayuda</w:t>
      </w:r>
      <w:r>
        <w:tab/>
        <w:t>4, 142, 190, 220, 222, 603, 650</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—B—</w:t>
      </w:r>
    </w:p>
    <w:p w:rsidR="00652C5E" w:rsidRDefault="00652C5E">
      <w:pPr>
        <w:pStyle w:val="ndice1"/>
      </w:pPr>
      <w:r>
        <w:t>barra de herramientas</w:t>
      </w:r>
      <w:r>
        <w:tab/>
        <w:t>703</w:t>
      </w:r>
    </w:p>
    <w:p w:rsidR="00652C5E" w:rsidRDefault="00652C5E">
      <w:pPr>
        <w:pStyle w:val="ndice1"/>
      </w:pPr>
      <w:r>
        <w:t>barras de herramientas</w:t>
      </w:r>
      <w:r>
        <w:tab/>
        <w:t>187, 188</w:t>
      </w:r>
    </w:p>
    <w:p w:rsidR="00652C5E" w:rsidRDefault="00652C5E">
      <w:pPr>
        <w:pStyle w:val="ndice1"/>
      </w:pPr>
      <w:r>
        <w:t>biblioteca</w:t>
      </w:r>
      <w:r>
        <w:tab/>
        <w:t>142, 789</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—C—</w:t>
      </w:r>
    </w:p>
    <w:p w:rsidR="00652C5E" w:rsidRDefault="00652C5E">
      <w:pPr>
        <w:pStyle w:val="ndice1"/>
      </w:pPr>
      <w:r>
        <w:t>Call</w:t>
      </w:r>
      <w:r>
        <w:tab/>
        <w:t>799</w:t>
      </w:r>
    </w:p>
    <w:p w:rsidR="00652C5E" w:rsidRDefault="00652C5E">
      <w:pPr>
        <w:pStyle w:val="ndice1"/>
      </w:pPr>
      <w:r>
        <w:t>Cells</w:t>
      </w:r>
      <w:r>
        <w:tab/>
        <w:t>686</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—D—</w:t>
      </w:r>
    </w:p>
    <w:p w:rsidR="00652C5E" w:rsidRDefault="00652C5E">
      <w:pPr>
        <w:pStyle w:val="ndice1"/>
      </w:pPr>
      <w:r>
        <w:t>DLL</w:t>
      </w:r>
      <w:r>
        <w:tab/>
        <w:t>142, 186</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—E—</w:t>
      </w:r>
    </w:p>
    <w:p w:rsidR="00652C5E" w:rsidRDefault="00652C5E">
      <w:pPr>
        <w:pStyle w:val="ndice1"/>
      </w:pPr>
      <w:r>
        <w:t>ejecutar</w:t>
      </w:r>
      <w:r>
        <w:tab/>
        <w:t>127, 152</w:t>
      </w:r>
    </w:p>
    <w:p w:rsidR="00652C5E" w:rsidRDefault="00652C5E">
      <w:pPr>
        <w:pStyle w:val="ndice1"/>
      </w:pPr>
      <w:r w:rsidRPr="00CD3047">
        <w:rPr>
          <w:b/>
          <w:lang w:val="es-ES_tradnl"/>
        </w:rPr>
        <w:t>Ejecutar</w:t>
      </w:r>
      <w:r>
        <w:tab/>
        <w:t>676</w:t>
      </w:r>
    </w:p>
    <w:p w:rsidR="00652C5E" w:rsidRDefault="00652C5E">
      <w:pPr>
        <w:pStyle w:val="ndice1"/>
      </w:pPr>
      <w:r w:rsidRPr="00CD3047">
        <w:rPr>
          <w:b/>
          <w:lang w:val="es-ES_tradnl"/>
        </w:rPr>
        <w:t>Explorador</w:t>
      </w:r>
      <w:r>
        <w:tab/>
        <w:t>674, 687</w:t>
      </w:r>
    </w:p>
    <w:p w:rsidR="00652C5E" w:rsidRDefault="00652C5E">
      <w:pPr>
        <w:pStyle w:val="ndice1"/>
      </w:pPr>
      <w:r>
        <w:t>exportar</w:t>
      </w:r>
      <w:r>
        <w:tab/>
        <w:t>329, 352, 477</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lastRenderedPageBreak/>
        <w:t>—F—</w:t>
      </w:r>
    </w:p>
    <w:p w:rsidR="00652C5E" w:rsidRDefault="00652C5E">
      <w:pPr>
        <w:pStyle w:val="ndice1"/>
      </w:pPr>
      <w:r w:rsidRPr="00CD3047">
        <w:rPr>
          <w:lang w:val="es-ES_tradnl"/>
        </w:rPr>
        <w:t>formulario</w:t>
      </w:r>
      <w:r>
        <w:tab/>
        <w:t>680, 703, 705</w:t>
      </w:r>
    </w:p>
    <w:p w:rsidR="00652C5E" w:rsidRDefault="00652C5E">
      <w:pPr>
        <w:pStyle w:val="ndice1"/>
      </w:pPr>
      <w:r w:rsidRPr="00CD3047">
        <w:rPr>
          <w:lang w:val="es-ES_tradnl"/>
        </w:rPr>
        <w:t>funciones de usuario</w:t>
      </w:r>
      <w:r>
        <w:tab/>
        <w:t>191</w:t>
      </w:r>
    </w:p>
    <w:p w:rsidR="00652C5E" w:rsidRDefault="00652C5E">
      <w:pPr>
        <w:pStyle w:val="ndice1"/>
      </w:pPr>
      <w:r w:rsidRPr="00CD3047">
        <w:rPr>
          <w:b/>
        </w:rPr>
        <w:t>Function</w:t>
      </w:r>
      <w:r>
        <w:tab/>
        <w:t>463, 529</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—G—</w:t>
      </w:r>
    </w:p>
    <w:p w:rsidR="00652C5E" w:rsidRDefault="00652C5E">
      <w:pPr>
        <w:pStyle w:val="ndice1"/>
      </w:pPr>
      <w:r w:rsidRPr="00CD3047">
        <w:rPr>
          <w:rFonts w:cs="Calibri"/>
          <w:color w:val="000000"/>
        </w:rPr>
        <w:t>Gosub</w:t>
      </w:r>
      <w:r>
        <w:tab/>
        <w:t>785</w:t>
      </w:r>
    </w:p>
    <w:p w:rsidR="00652C5E" w:rsidRDefault="00652C5E">
      <w:pPr>
        <w:pStyle w:val="ndice1"/>
      </w:pPr>
      <w:r w:rsidRPr="00CD3047">
        <w:rPr>
          <w:lang w:val="es-ES_tradnl"/>
        </w:rPr>
        <w:t>Goto</w:t>
      </w:r>
      <w:r>
        <w:tab/>
        <w:t>174, 219, 799</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—I—</w:t>
      </w:r>
    </w:p>
    <w:p w:rsidR="00652C5E" w:rsidRDefault="00652C5E">
      <w:pPr>
        <w:pStyle w:val="ndice1"/>
      </w:pPr>
      <w:r>
        <w:t>importar</w:t>
      </w:r>
      <w:r>
        <w:tab/>
        <w:t>250, 251, 327, 328, 329</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—M—</w:t>
      </w:r>
    </w:p>
    <w:p w:rsidR="00652C5E" w:rsidRDefault="00652C5E">
      <w:pPr>
        <w:pStyle w:val="ndice1"/>
      </w:pPr>
      <w:r w:rsidRPr="00CD3047">
        <w:rPr>
          <w:lang w:val="es-ES_tradnl"/>
        </w:rPr>
        <w:t>módulo</w:t>
      </w:r>
      <w:r>
        <w:tab/>
        <w:t>142, 236, 673, 674, 676, 702, 725, 736, 745, 755, 759, 764, 766, 775, 780, 784</w:t>
      </w:r>
    </w:p>
    <w:p w:rsidR="00652C5E" w:rsidRDefault="00652C5E">
      <w:pPr>
        <w:pStyle w:val="ndice1"/>
      </w:pPr>
      <w:r w:rsidRPr="00CD3047">
        <w:rPr>
          <w:b/>
        </w:rPr>
        <w:t>Mostrar</w:t>
      </w:r>
      <w:r>
        <w:tab/>
        <w:t>44, 46, 48, 171, 273, 277, 343, 697</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—O—</w:t>
      </w:r>
    </w:p>
    <w:p w:rsidR="00652C5E" w:rsidRDefault="00652C5E">
      <w:pPr>
        <w:pStyle w:val="ndice1"/>
      </w:pPr>
      <w:r w:rsidRPr="00CD3047">
        <w:rPr>
          <w:lang w:val="es-ES_tradnl"/>
        </w:rPr>
        <w:t>On Error</w:t>
      </w:r>
      <w:r>
        <w:tab/>
        <w:t>174</w:t>
      </w:r>
    </w:p>
    <w:p w:rsidR="00652C5E" w:rsidRDefault="00652C5E">
      <w:pPr>
        <w:pStyle w:val="ndice1"/>
      </w:pPr>
      <w:r>
        <w:t>Option</w:t>
      </w:r>
      <w:r>
        <w:tab/>
        <w:t>18, 19, 24, 27, 51, 54, 570, 676, 710, 715, 731, 757, 766, 772, 780, 782</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lastRenderedPageBreak/>
        <w:t>—P—</w:t>
      </w:r>
    </w:p>
    <w:p w:rsidR="00652C5E" w:rsidRDefault="00652C5E">
      <w:pPr>
        <w:pStyle w:val="ndice1"/>
      </w:pPr>
      <w:r w:rsidRPr="00CD3047">
        <w:rPr>
          <w:b/>
          <w:lang w:val="es-ES_tradnl"/>
        </w:rPr>
        <w:t>Personalizar</w:t>
      </w:r>
      <w:r>
        <w:tab/>
        <w:t>677</w:t>
      </w:r>
    </w:p>
    <w:p w:rsidR="00652C5E" w:rsidRDefault="00652C5E">
      <w:pPr>
        <w:pStyle w:val="ndice1"/>
      </w:pPr>
      <w:r>
        <w:t>portapapeles</w:t>
      </w:r>
      <w:r>
        <w:tab/>
        <w:t>465, 466, 471, 556, 577, 578, 599, 621, 645, 668</w:t>
      </w:r>
    </w:p>
    <w:p w:rsidR="00652C5E" w:rsidRDefault="00652C5E">
      <w:pPr>
        <w:pStyle w:val="ndice1"/>
      </w:pPr>
      <w:r w:rsidRPr="00CD3047">
        <w:rPr>
          <w:lang w:val="es-ES_tradnl"/>
        </w:rPr>
        <w:t>Programador</w:t>
      </w:r>
      <w:r>
        <w:tab/>
        <w:t>187, 673, 676, 680</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—R—</w:t>
      </w:r>
    </w:p>
    <w:p w:rsidR="00652C5E" w:rsidRDefault="00652C5E">
      <w:pPr>
        <w:pStyle w:val="ndice1"/>
      </w:pPr>
      <w:r w:rsidRPr="00CD3047">
        <w:rPr>
          <w:lang w:val="es-ES_tradnl"/>
        </w:rPr>
        <w:t>Range</w:t>
      </w:r>
      <w:r>
        <w:tab/>
        <w:t>161, 167, 168, 185, 186, 334, 341, 343, 361, 385, 388, 389, 392, 393, 404, 419, 421, 692</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lastRenderedPageBreak/>
        <w:t>—T—</w:t>
      </w:r>
    </w:p>
    <w:p w:rsidR="00652C5E" w:rsidRDefault="00652C5E">
      <w:pPr>
        <w:pStyle w:val="ndice1"/>
      </w:pPr>
      <w:r w:rsidRPr="00CD3047">
        <w:rPr>
          <w:b/>
        </w:rPr>
        <w:t>ThisWorkbook</w:t>
      </w:r>
      <w:r>
        <w:tab/>
        <w:t>190, 687, 690, 702, 750, 766</w:t>
      </w:r>
    </w:p>
    <w:p w:rsidR="00652C5E" w:rsidRDefault="00652C5E">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—V—</w:t>
      </w:r>
    </w:p>
    <w:p w:rsidR="00652C5E" w:rsidRDefault="00652C5E">
      <w:pPr>
        <w:pStyle w:val="ndice1"/>
      </w:pPr>
      <w:r>
        <w:t>ventana de código</w:t>
      </w:r>
      <w:r>
        <w:tab/>
        <w:t>680, 687</w:t>
      </w:r>
    </w:p>
    <w:p w:rsidR="00652C5E" w:rsidRDefault="00652C5E">
      <w:pPr>
        <w:pStyle w:val="ndice1"/>
      </w:pPr>
      <w:r w:rsidRPr="00CD3047">
        <w:rPr>
          <w:b/>
          <w:lang w:val="es-ES_tradnl"/>
        </w:rPr>
        <w:t>Ventana de código</w:t>
      </w:r>
      <w:r>
        <w:tab/>
        <w:t>675</w:t>
      </w:r>
    </w:p>
    <w:p w:rsidR="00652C5E" w:rsidRDefault="00652C5E">
      <w:pPr>
        <w:pStyle w:val="ndice1"/>
      </w:pPr>
      <w:r w:rsidRPr="00CD3047">
        <w:rPr>
          <w:b/>
        </w:rPr>
        <w:t>Vista</w:t>
      </w:r>
      <w:r>
        <w:tab/>
        <w:t>162, 179, 246, 247</w:t>
      </w:r>
    </w:p>
    <w:p w:rsidR="00652C5E" w:rsidRDefault="00652C5E">
      <w:pPr>
        <w:pStyle w:val="ndice1"/>
      </w:pPr>
      <w:r>
        <w:t>Visual Basic</w:t>
      </w:r>
      <w:r>
        <w:tab/>
        <w:t>4, 167, 192, 236, 311, 313, 369, 673, 750, 757, 790</w:t>
      </w:r>
    </w:p>
    <w:p w:rsidR="00652C5E" w:rsidRDefault="00652C5E" w:rsidP="00F07CE1">
      <w:pPr>
        <w:pStyle w:val="TextoCorrido"/>
        <w:ind w:firstLine="0"/>
        <w:rPr>
          <w:noProof/>
          <w:lang w:val="es-ES_tradnl"/>
        </w:rPr>
        <w:sectPr w:rsidR="00652C5E" w:rsidSect="00652C5E">
          <w:type w:val="continuous"/>
          <w:pgSz w:w="9639" w:h="13608" w:code="9"/>
          <w:pgMar w:top="1134" w:right="1134" w:bottom="1134" w:left="1134" w:header="1134" w:footer="0" w:gutter="0"/>
          <w:cols w:num="2" w:space="720"/>
          <w:titlePg/>
          <w:docGrid w:linePitch="299"/>
        </w:sectPr>
      </w:pPr>
    </w:p>
    <w:p w:rsidR="00B77343" w:rsidRPr="00B77343" w:rsidRDefault="00F07CE1" w:rsidP="00F07CE1">
      <w:pPr>
        <w:pStyle w:val="TextoCorrido"/>
        <w:ind w:firstLine="0"/>
      </w:pPr>
      <w:r>
        <w:rPr>
          <w:lang w:val="es-ES_tradnl"/>
        </w:rPr>
        <w:lastRenderedPageBreak/>
        <w:fldChar w:fldCharType="end"/>
      </w:r>
    </w:p>
    <w:sectPr w:rsidR="00B77343" w:rsidRPr="00B77343" w:rsidSect="00652C5E">
      <w:type w:val="continuous"/>
      <w:pgSz w:w="9639" w:h="13608" w:code="9"/>
      <w:pgMar w:top="1134" w:right="1134" w:bottom="1134" w:left="1134" w:header="1134" w:footer="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7B2F" w:rsidRDefault="00017B2F">
      <w:r>
        <w:separator/>
      </w:r>
    </w:p>
  </w:endnote>
  <w:endnote w:type="continuationSeparator" w:id="0">
    <w:p w:rsidR="00017B2F" w:rsidRDefault="00017B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ejaVu Sans Mono">
    <w:altName w:val="Lucida Console"/>
    <w:charset w:val="00"/>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rsidP="008E2949">
    <w:pPr>
      <w:pStyle w:val="Piedepgina"/>
      <w:jc w:val="center"/>
      <w:rPr>
        <w:rFonts w:ascii="Arial" w:hAnsi="Arial" w:cs="Arial"/>
        <w:i/>
        <w:sz w:val="20"/>
        <w:szCs w:val="20"/>
      </w:rPr>
    </w:pPr>
    <w:r>
      <w:rPr>
        <w:rFonts w:ascii="Arial" w:hAnsi="Arial" w:cs="Arial"/>
        <w:i/>
        <w:noProof/>
        <w:sz w:val="20"/>
        <w:szCs w:val="20"/>
      </w:rPr>
      <w:drawing>
        <wp:inline distT="0" distB="0" distL="0" distR="0" wp14:anchorId="2E74A4F2" wp14:editId="4BE89D13">
          <wp:extent cx="1680210" cy="553085"/>
          <wp:effectExtent l="0" t="0" r="0" b="0"/>
          <wp:docPr id="753" name="Imagen 753" descr="Barniz Ra-Ma GENERICO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Barniz Ra-Ma GENERICO copi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210" cy="553085"/>
                  </a:xfrm>
                  <a:prstGeom prst="rect">
                    <a:avLst/>
                  </a:prstGeom>
                  <a:noFill/>
                  <a:ln>
                    <a:noFill/>
                  </a:ln>
                </pic:spPr>
              </pic:pic>
            </a:graphicData>
          </a:graphic>
        </wp:inline>
      </w:drawing>
    </w:r>
  </w:p>
  <w:p w:rsidR="007C7102" w:rsidRDefault="007C7102" w:rsidP="008E2949">
    <w:pPr>
      <w:pStyle w:val="Piedepgina"/>
      <w:jc w:val="center"/>
      <w:rPr>
        <w:rFonts w:ascii="Arial" w:hAnsi="Arial" w:cs="Arial"/>
        <w:i/>
        <w:sz w:val="20"/>
        <w:szCs w:val="20"/>
      </w:rPr>
    </w:pPr>
  </w:p>
  <w:p w:rsidR="007C7102" w:rsidRDefault="007C7102" w:rsidP="008E2949">
    <w:pPr>
      <w:pStyle w:val="Piedepgina"/>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8E2949" w:rsidRDefault="007C7102" w:rsidP="008E2949">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7B2F" w:rsidRDefault="00017B2F">
      <w:r>
        <w:separator/>
      </w:r>
    </w:p>
  </w:footnote>
  <w:footnote w:type="continuationSeparator" w:id="0">
    <w:p w:rsidR="00017B2F" w:rsidRDefault="00017B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394" o:spid="_x0000_s2050" type="#_x0000_t136" style="position:absolute;margin-left:0;margin-top:0;width:493.6pt;height:25.95pt;rotation:315;z-index:-251655168;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6C007A" w:rsidRDefault="007C7102" w:rsidP="00AC0A92">
    <w:pPr>
      <w:pStyle w:val="Encabezado"/>
      <w:pBdr>
        <w:bottom w:val="single" w:sz="4" w:space="1" w:color="auto"/>
      </w:pBdr>
      <w:tabs>
        <w:tab w:val="clear" w:pos="4252"/>
        <w:tab w:val="clear" w:pos="8504"/>
        <w:tab w:val="right" w:pos="7370"/>
      </w:tabs>
      <w:spacing w:after="240"/>
      <w:rPr>
        <w:szCs w:val="16"/>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403" o:spid="_x0000_s2059" type="#_x0000_t136" style="position:absolute;margin-left:0;margin-top:0;width:493.6pt;height:25.95pt;rotation:315;z-index:-251636736;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12</w:t>
    </w:r>
    <w:r>
      <w:rPr>
        <w:rStyle w:val="Nmerodepgina"/>
      </w:rPr>
      <w:fldChar w:fldCharType="end"/>
    </w:r>
    <w:r>
      <w:rPr>
        <w:rStyle w:val="Nmerodepgina"/>
      </w:rPr>
      <w:t xml:space="preserve">    </w:t>
    </w:r>
    <w:r w:rsidRPr="00964F60">
      <w:rPr>
        <w:rStyle w:val="Nmerodepgina"/>
      </w:rPr>
      <w:t>Programacion Visual Basic con Excel 2010</w:t>
    </w:r>
    <w:r>
      <w:rPr>
        <w:rStyle w:val="Nmerodepgina"/>
      </w:rPr>
      <w:tab/>
    </w:r>
    <w:r w:rsidRPr="006C007A">
      <w:rPr>
        <w:rStyle w:val="Nmerodepgina"/>
        <w:szCs w:val="16"/>
      </w:rPr>
      <w:t>© RA-MA</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rsidP="00AC0A92">
    <w:pPr>
      <w:pStyle w:val="Encabezado"/>
      <w:pBdr>
        <w:bottom w:val="single" w:sz="8" w:space="1" w:color="auto"/>
      </w:pBdr>
      <w:tabs>
        <w:tab w:val="clear" w:pos="4252"/>
        <w:tab w:val="clear" w:pos="8504"/>
        <w:tab w:val="center" w:pos="1134"/>
        <w:tab w:val="right" w:pos="7371"/>
      </w:tabs>
      <w:spacing w:after="24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404" o:spid="_x0000_s2060" type="#_x0000_t136" style="position:absolute;margin-left:0;margin-top:0;width:493.6pt;height:25.95pt;rotation:315;z-index:-251634688;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sym w:font="Symbol" w:char="F0D3"/>
    </w:r>
    <w:r>
      <w:t xml:space="preserve"> RA-MA</w:t>
    </w:r>
    <w:r>
      <w:tab/>
    </w:r>
    <w:r>
      <w:tab/>
      <w:t xml:space="preserve">ÍNDICE   </w:t>
    </w:r>
    <w:r>
      <w:fldChar w:fldCharType="begin"/>
    </w:r>
    <w:r>
      <w:instrText xml:space="preserve"> PAGE </w:instrText>
    </w:r>
    <w:r>
      <w:fldChar w:fldCharType="separate"/>
    </w:r>
    <w:r w:rsidR="00652C5E">
      <w:rPr>
        <w:noProof/>
      </w:rPr>
      <w:t>11</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73339D" w:rsidRDefault="007C7102" w:rsidP="0073339D">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402" o:spid="_x0000_s2058" type="#_x0000_t136" style="position:absolute;margin-left:0;margin-top:0;width:493.6pt;height:25.95pt;rotation:315;z-index:-251638784;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60447D" w:rsidRDefault="007C7102" w:rsidP="0060447D">
    <w:pPr>
      <w:pStyle w:val="Encabezado"/>
      <w:pBdr>
        <w:bottom w:val="single" w:sz="4" w:space="1" w:color="auto"/>
      </w:pBdr>
      <w:tabs>
        <w:tab w:val="clear" w:pos="4252"/>
        <w:tab w:val="clear" w:pos="8504"/>
        <w:tab w:val="right" w:pos="7370"/>
      </w:tabs>
      <w:spacing w:after="24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407" o:spid="_x0000_s2073" type="#_x0000_t136" style="position:absolute;margin-left:0;margin-top:0;width:493.6pt;height:25.95pt;rotation:315;z-index:-251612160;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sidRPr="00C735D7">
      <w:rPr>
        <w:rStyle w:val="Nmerodepgina"/>
        <w:szCs w:val="16"/>
      </w:rPr>
      <w:t>© RA-MA</w:t>
    </w:r>
    <w:r>
      <w:rPr>
        <w:rStyle w:val="Nmerodepgina"/>
      </w:rPr>
      <w:t xml:space="preserve"> </w:t>
    </w:r>
    <w:r>
      <w:rPr>
        <w:rStyle w:val="Nmerodepgina"/>
      </w:rPr>
      <w:tab/>
      <w:t xml:space="preserve">CAPÍTULO 1. FUNCIONES VBA  </w: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160</w:t>
    </w:r>
    <w:r>
      <w:rPr>
        <w:rStyle w:val="Nmerodepgina"/>
      </w:rP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EC6EDD" w:rsidRDefault="007C7102" w:rsidP="00EC6EDD">
    <w:pPr>
      <w:pStyle w:val="Encabezado"/>
      <w:pBdr>
        <w:bottom w:val="single" w:sz="4" w:space="1" w:color="auto"/>
      </w:pBdr>
      <w:tabs>
        <w:tab w:val="clear" w:pos="4252"/>
        <w:tab w:val="clear" w:pos="8504"/>
        <w:tab w:val="right" w:pos="7370"/>
      </w:tabs>
      <w:spacing w:after="240"/>
      <w:rPr>
        <w:szCs w:val="16"/>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5" type="#_x0000_t136" style="position:absolute;margin-left:0;margin-top:0;width:493.6pt;height:25.95pt;rotation:315;z-index:-251609088;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539</w:t>
    </w:r>
    <w:r>
      <w:rPr>
        <w:rStyle w:val="Nmerodepgina"/>
      </w:rPr>
      <w:fldChar w:fldCharType="end"/>
    </w:r>
    <w:r>
      <w:rPr>
        <w:rStyle w:val="Nmerodepgina"/>
      </w:rPr>
      <w:t xml:space="preserve">    </w:t>
    </w:r>
    <w:r w:rsidRPr="00964F60">
      <w:rPr>
        <w:rStyle w:val="Nmerodepgina"/>
      </w:rPr>
      <w:t>Programacion Visual Basic con Excel 2010</w:t>
    </w:r>
    <w:r>
      <w:rPr>
        <w:rStyle w:val="Nmerodepgina"/>
      </w:rPr>
      <w:tab/>
    </w:r>
    <w:r w:rsidRPr="006C007A">
      <w:rPr>
        <w:rStyle w:val="Nmerodepgina"/>
        <w:szCs w:val="16"/>
      </w:rPr>
      <w:t>© RA-MA</w:t>
    </w:r>
    <w:r>
      <w:rPr>
        <w:noProof/>
      </w:rPr>
      <w:pict>
        <v:shape id="PowerPlusWaterMarkObject2279406" o:spid="_x0000_s2074" type="#_x0000_t136" style="position:absolute;margin-left:0;margin-top:0;width:493.6pt;height:25.95pt;rotation:315;z-index:-251610112;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408" o:spid="_x0000_s2064" type="#_x0000_t136" style="position:absolute;margin-left:0;margin-top:0;width:493.6pt;height:25.95pt;rotation:315;z-index:-251626496;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60447D" w:rsidRDefault="007C7102" w:rsidP="0060447D">
    <w:pPr>
      <w:pStyle w:val="Encabezado"/>
      <w:pBdr>
        <w:bottom w:val="single" w:sz="4" w:space="1" w:color="auto"/>
      </w:pBdr>
      <w:tabs>
        <w:tab w:val="clear" w:pos="4252"/>
        <w:tab w:val="clear" w:pos="8504"/>
        <w:tab w:val="right" w:pos="7370"/>
      </w:tabs>
      <w:spacing w:after="24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1" type="#_x0000_t136" style="position:absolute;margin-left:0;margin-top:0;width:493.6pt;height:25.95pt;rotation:315;z-index:-251599872;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sidRPr="00C735D7">
      <w:rPr>
        <w:rStyle w:val="Nmerodepgina"/>
        <w:szCs w:val="16"/>
      </w:rPr>
      <w:t>© RA-MA</w:t>
    </w:r>
    <w:r>
      <w:rPr>
        <w:rStyle w:val="Nmerodepgina"/>
      </w:rPr>
      <w:t xml:space="preserve"> </w:t>
    </w:r>
    <w:r>
      <w:rPr>
        <w:rStyle w:val="Nmerodepgina"/>
      </w:rPr>
      <w:tab/>
      <w:t xml:space="preserve">CAPÍTULO 2. EL MODELO DE OBJETOS  </w: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538</w:t>
    </w:r>
    <w:r>
      <w:rPr>
        <w:rStyle w:val="Nmerodepgina"/>
      </w:rP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0" type="#_x0000_t136" style="position:absolute;margin-left:0;margin-top:0;width:493.6pt;height:25.95pt;rotation:315;z-index:-251601920;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CD4204" w:rsidRDefault="007C7102" w:rsidP="00CD4204">
    <w:pPr>
      <w:pStyle w:val="Encabezado"/>
      <w:pBdr>
        <w:bottom w:val="single" w:sz="4" w:space="1" w:color="auto"/>
      </w:pBdr>
      <w:tabs>
        <w:tab w:val="clear" w:pos="4252"/>
        <w:tab w:val="clear" w:pos="8504"/>
        <w:tab w:val="right" w:pos="7370"/>
      </w:tabs>
      <w:spacing w:after="240"/>
      <w:rPr>
        <w:szCs w:val="16"/>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7" type="#_x0000_t136" style="position:absolute;margin-left:0;margin-top:0;width:493.6pt;height:25.95pt;rotation:315;z-index:-251606016;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808</w:t>
    </w:r>
    <w:r>
      <w:rPr>
        <w:rStyle w:val="Nmerodepgina"/>
      </w:rPr>
      <w:fldChar w:fldCharType="end"/>
    </w:r>
    <w:r>
      <w:rPr>
        <w:rStyle w:val="Nmerodepgina"/>
      </w:rPr>
      <w:t xml:space="preserve">    </w:t>
    </w:r>
    <w:r w:rsidRPr="00964F60">
      <w:rPr>
        <w:rStyle w:val="Nmerodepgina"/>
      </w:rPr>
      <w:t>Programacion Visual Basic con Excel 2010</w:t>
    </w:r>
    <w:r>
      <w:rPr>
        <w:rStyle w:val="Nmerodepgina"/>
      </w:rPr>
      <w:tab/>
    </w:r>
    <w:r w:rsidRPr="006C007A">
      <w:rPr>
        <w:rStyle w:val="Nmerodepgina"/>
        <w:szCs w:val="16"/>
      </w:rPr>
      <w:t>© RA-MA</w:t>
    </w:r>
    <w:r>
      <w:rPr>
        <w:noProof/>
      </w:rPr>
      <w:pict>
        <v:shape id="_x0000_s2076" type="#_x0000_t136" style="position:absolute;margin-left:0;margin-top:0;width:493.6pt;height:25.95pt;rotation:315;z-index:-251607040;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Pr>
        <w:noProof/>
      </w:rPr>
      <w:pict>
        <v:shape id="PowerPlusWaterMarkObject2279412" o:spid="_x0000_s2068" type="#_x0000_t136" style="position:absolute;margin-left:0;margin-top:0;width:493.6pt;height:25.95pt;rotation:315;z-index:-251618304;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CD4204" w:rsidRDefault="007C7102" w:rsidP="006F42DE">
    <w:pPr>
      <w:pStyle w:val="Encabezado"/>
      <w:pBdr>
        <w:bottom w:val="single" w:sz="4" w:space="1" w:color="auto"/>
      </w:pBdr>
      <w:tabs>
        <w:tab w:val="clear" w:pos="4252"/>
        <w:tab w:val="clear" w:pos="8504"/>
        <w:tab w:val="right" w:pos="7370"/>
      </w:tabs>
      <w:spacing w:after="24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9" type="#_x0000_t136" style="position:absolute;margin-left:0;margin-top:0;width:493.6pt;height:25.95pt;rotation:315;z-index:-251603968;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sidRPr="00C735D7">
      <w:rPr>
        <w:rStyle w:val="Nmerodepgina"/>
        <w:szCs w:val="16"/>
      </w:rPr>
      <w:t>© RA-MA</w:t>
    </w:r>
    <w:r>
      <w:rPr>
        <w:rStyle w:val="Nmerodepgina"/>
      </w:rPr>
      <w:t xml:space="preserve"> </w:t>
    </w:r>
    <w:r>
      <w:rPr>
        <w:rStyle w:val="Nmerodepgina"/>
      </w:rPr>
      <w:tab/>
      <w:t xml:space="preserve">CAPÍTULO 3. CONTROLES   </w: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579</w:t>
    </w:r>
    <w:r>
      <w:rPr>
        <w:rStyle w:val="Nmerodepgina"/>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tabs>
        <w:tab w:val="clear" w:pos="8504"/>
        <w:tab w:val="right" w:pos="6379"/>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395" o:spid="_x0000_s2051" type="#_x0000_t136" style="position:absolute;margin-left:0;margin-top:0;width:493.6pt;height:25.95pt;rotation:315;z-index:-251653120;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p w:rsidR="007C7102" w:rsidRDefault="007C7102">
    <w:pPr>
      <w:pStyle w:val="Encabezado"/>
      <w:pBdr>
        <w:bottom w:val="single" w:sz="8" w:space="1" w:color="auto"/>
      </w:pBdr>
      <w:tabs>
        <w:tab w:val="clear" w:pos="4252"/>
        <w:tab w:val="clear" w:pos="8504"/>
        <w:tab w:val="center" w:pos="1134"/>
        <w:tab w:val="right" w:pos="6379"/>
      </w:tabs>
    </w:pPr>
    <w:r>
      <w:sym w:font="Symbol" w:char="F0D3"/>
    </w:r>
    <w:r>
      <w:t xml:space="preserve"> RA-MA</w:t>
    </w:r>
    <w:r>
      <w:tab/>
    </w:r>
    <w:r>
      <w:tab/>
      <w:t xml:space="preserve">ÍNDICE   </w:t>
    </w:r>
    <w:r>
      <w:fldChar w:fldCharType="begin"/>
    </w:r>
    <w:r>
      <w:instrText xml:space="preserve"> PAGE </w:instrText>
    </w:r>
    <w:r>
      <w:fldChar w:fldCharType="separate"/>
    </w:r>
    <w:r>
      <w:rPr>
        <w:noProof/>
      </w:rPr>
      <w:t>IX</w:t>
    </w:r>
    <w:r>
      <w:fldChar w:fldCharType="end"/>
    </w:r>
  </w:p>
  <w:p w:rsidR="007C7102" w:rsidRDefault="007C7102">
    <w:pPr>
      <w:pStyle w:val="Encabezado"/>
      <w:tabs>
        <w:tab w:val="clear" w:pos="8504"/>
        <w:tab w:val="right" w:pos="6379"/>
      </w:tabs>
    </w:pPr>
  </w:p>
  <w:p w:rsidR="007C7102" w:rsidRDefault="007C7102">
    <w:pPr>
      <w:pStyle w:val="Encabezado"/>
      <w:tabs>
        <w:tab w:val="right" w:pos="6379"/>
      </w:tabs>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411" o:spid="_x0000_s2067" type="#_x0000_t136" style="position:absolute;margin-left:0;margin-top:0;width:493.6pt;height:25.95pt;rotation:315;z-index:-251620352;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CD4204" w:rsidRDefault="007C7102" w:rsidP="006F42DE">
    <w:pPr>
      <w:pStyle w:val="Encabezado"/>
      <w:pBdr>
        <w:bottom w:val="single" w:sz="4" w:space="1" w:color="auto"/>
      </w:pBdr>
      <w:tabs>
        <w:tab w:val="clear" w:pos="4252"/>
        <w:tab w:val="clear" w:pos="8504"/>
        <w:tab w:val="right" w:pos="7370"/>
      </w:tabs>
      <w:spacing w:after="24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3" type="#_x0000_t136" style="position:absolute;margin-left:0;margin-top:0;width:493.6pt;height:25.95pt;rotation:315;z-index:-251595776;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sidRPr="00C735D7">
      <w:rPr>
        <w:rStyle w:val="Nmerodepgina"/>
        <w:szCs w:val="16"/>
      </w:rPr>
      <w:t>© RA-MA</w:t>
    </w:r>
    <w:r>
      <w:rPr>
        <w:rStyle w:val="Nmerodepgina"/>
      </w:rPr>
      <w:t xml:space="preserve"> </w:t>
    </w:r>
    <w:r>
      <w:rPr>
        <w:rStyle w:val="Nmerodepgina"/>
      </w:rPr>
      <w:tab/>
      <w:t xml:space="preserve">CAPÍTULO 4. FORMULARIOS   </w: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625</w:t>
    </w:r>
    <w:r>
      <w:rPr>
        <w:rStyle w:val="Nmerodepgina"/>
      </w:rPr>
      <w:fldChar w:fldCharType="end"/>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2" type="#_x0000_t136" style="position:absolute;margin-left:0;margin-top:0;width:493.6pt;height:25.95pt;rotation:315;z-index:-251597824;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CD4204" w:rsidRDefault="007C7102" w:rsidP="006F42DE">
    <w:pPr>
      <w:pStyle w:val="Encabezado"/>
      <w:pBdr>
        <w:bottom w:val="single" w:sz="4" w:space="1" w:color="auto"/>
      </w:pBdr>
      <w:tabs>
        <w:tab w:val="clear" w:pos="4252"/>
        <w:tab w:val="clear" w:pos="8504"/>
        <w:tab w:val="right" w:pos="7370"/>
      </w:tabs>
      <w:spacing w:after="24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5" type="#_x0000_t136" style="position:absolute;margin-left:0;margin-top:0;width:493.6pt;height:25.95pt;rotation:315;z-index:-251591680;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sidRPr="00C735D7">
      <w:rPr>
        <w:rStyle w:val="Nmerodepgina"/>
        <w:szCs w:val="16"/>
      </w:rPr>
      <w:t>© RA-MA</w:t>
    </w:r>
    <w:r>
      <w:rPr>
        <w:rStyle w:val="Nmerodepgina"/>
      </w:rPr>
      <w:t xml:space="preserve"> </w:t>
    </w:r>
    <w:r>
      <w:rPr>
        <w:rStyle w:val="Nmerodepgina"/>
      </w:rPr>
      <w:tab/>
      <w:t xml:space="preserve">CAPÍTULO 5. CONTROLES DE FORMULARIO EN VBA   </w: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671</w:t>
    </w:r>
    <w:r>
      <w:rPr>
        <w:rStyle w:val="Nmerodepgina"/>
      </w:rPr>
      <w:fldChar w:fldCharType="end"/>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4" type="#_x0000_t136" style="position:absolute;margin-left:0;margin-top:0;width:493.6pt;height:25.95pt;rotation:315;z-index:-251593728;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CD4204" w:rsidRDefault="007C7102" w:rsidP="006F42DE">
    <w:pPr>
      <w:pStyle w:val="Encabezado"/>
      <w:pBdr>
        <w:bottom w:val="single" w:sz="4" w:space="1" w:color="auto"/>
      </w:pBdr>
      <w:tabs>
        <w:tab w:val="clear" w:pos="4252"/>
        <w:tab w:val="clear" w:pos="8504"/>
        <w:tab w:val="right" w:pos="7370"/>
      </w:tabs>
      <w:spacing w:after="24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7" type="#_x0000_t136" style="position:absolute;margin-left:0;margin-top:0;width:493.6pt;height:25.95pt;rotation:315;z-index:-251587584;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sidRPr="00C735D7">
      <w:rPr>
        <w:rStyle w:val="Nmerodepgina"/>
        <w:szCs w:val="16"/>
      </w:rPr>
      <w:t>© RA-MA</w:t>
    </w:r>
    <w:r>
      <w:rPr>
        <w:rStyle w:val="Nmerodepgina"/>
      </w:rPr>
      <w:t xml:space="preserve"> </w:t>
    </w:r>
    <w:r>
      <w:rPr>
        <w:rStyle w:val="Nmerodepgina"/>
      </w:rPr>
      <w:tab/>
      <w:t xml:space="preserve">CAPÍTULO 6. EJEMPLOS  </w: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783</w:t>
    </w:r>
    <w:r>
      <w:rPr>
        <w:rStyle w:val="Nmerodepgina"/>
      </w:rPr>
      <w:fldChar w:fldCharType="end"/>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6" type="#_x0000_t136" style="position:absolute;margin-left:0;margin-top:0;width:493.6pt;height:25.95pt;rotation:315;z-index:-251589632;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Pr="00CD4204" w:rsidRDefault="007C7102" w:rsidP="006F42DE">
    <w:pPr>
      <w:pStyle w:val="Encabezado"/>
      <w:pBdr>
        <w:bottom w:val="single" w:sz="4" w:space="1" w:color="auto"/>
      </w:pBdr>
      <w:tabs>
        <w:tab w:val="clear" w:pos="4252"/>
        <w:tab w:val="clear" w:pos="8504"/>
        <w:tab w:val="right" w:pos="7370"/>
      </w:tabs>
      <w:spacing w:after="24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9" type="#_x0000_t136" style="position:absolute;margin-left:0;margin-top:0;width:493.6pt;height:25.95pt;rotation:315;z-index:-251583488;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r w:rsidRPr="00C735D7">
      <w:rPr>
        <w:rStyle w:val="Nmerodepgina"/>
        <w:szCs w:val="16"/>
      </w:rPr>
      <w:t>© RA-MA</w:t>
    </w:r>
    <w:r>
      <w:rPr>
        <w:rStyle w:val="Nmerodepgina"/>
      </w:rPr>
      <w:t xml:space="preserve"> </w:t>
    </w:r>
    <w:r>
      <w:rPr>
        <w:rStyle w:val="Nmerodepgina"/>
      </w:rPr>
      <w:tab/>
      <w:t xml:space="preserve">APÉNDICES  </w:t>
    </w:r>
    <w:r>
      <w:rPr>
        <w:rStyle w:val="Nmerodepgina"/>
      </w:rPr>
      <w:fldChar w:fldCharType="begin"/>
    </w:r>
    <w:r>
      <w:rPr>
        <w:rStyle w:val="Nmerodepgina"/>
      </w:rPr>
      <w:instrText xml:space="preserve"> PAGE </w:instrText>
    </w:r>
    <w:r>
      <w:rPr>
        <w:rStyle w:val="Nmerodepgina"/>
      </w:rPr>
      <w:fldChar w:fldCharType="separate"/>
    </w:r>
    <w:r w:rsidR="00652C5E">
      <w:rPr>
        <w:rStyle w:val="Nmerodepgina"/>
        <w:noProof/>
      </w:rPr>
      <w:t>809</w:t>
    </w:r>
    <w:r>
      <w:rPr>
        <w:rStyle w:val="Nmerodepgina"/>
      </w:rPr>
      <w:fldChar w:fldCharType="end"/>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8" type="#_x0000_t136" style="position:absolute;margin-left:0;margin-top:0;width:493.6pt;height:25.95pt;rotation:315;z-index:-251585536;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393" o:spid="_x0000_s2049" type="#_x0000_t136" style="position:absolute;margin-left:0;margin-top:0;width:493.6pt;height:25.95pt;rotation:315;z-index:-251657216;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397" o:spid="_x0000_s2053" type="#_x0000_t136" style="position:absolute;margin-left:0;margin-top:0;width:493.6pt;height:25.95pt;rotation:315;z-index:-251649024;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398" o:spid="_x0000_s2054" type="#_x0000_t136" style="position:absolute;margin-left:0;margin-top:0;width:493.6pt;height:25.95pt;rotation:315;z-index:-251646976;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396" o:spid="_x0000_s2052" type="#_x0000_t136" style="position:absolute;margin-left:0;margin-top:0;width:493.6pt;height:25.95pt;rotation:315;z-index:-251651072;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400" o:spid="_x0000_s2056" type="#_x0000_t136" style="position:absolute;margin-left:0;margin-top:0;width:493.6pt;height:25.95pt;rotation:315;z-index:-251642880;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tabs>
        <w:tab w:val="clear" w:pos="8504"/>
        <w:tab w:val="right" w:pos="6379"/>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401" o:spid="_x0000_s2057" type="#_x0000_t136" style="position:absolute;margin-left:0;margin-top:0;width:493.6pt;height:25.95pt;rotation:315;z-index:-251640832;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p w:rsidR="007C7102" w:rsidRDefault="007C7102">
    <w:pPr>
      <w:pStyle w:val="Encabezado"/>
      <w:pBdr>
        <w:bottom w:val="single" w:sz="8" w:space="1" w:color="auto"/>
      </w:pBdr>
      <w:tabs>
        <w:tab w:val="clear" w:pos="4252"/>
        <w:tab w:val="clear" w:pos="8504"/>
        <w:tab w:val="center" w:pos="1134"/>
        <w:tab w:val="right" w:pos="6379"/>
      </w:tabs>
    </w:pPr>
    <w:r>
      <w:rPr>
        <w:szCs w:val="16"/>
      </w:rPr>
      <w:sym w:font="Symbol" w:char="F0D3"/>
    </w:r>
    <w:r>
      <w:t xml:space="preserve"> RA-MA</w:t>
    </w:r>
    <w:r>
      <w:tab/>
    </w:r>
    <w:r>
      <w:tab/>
      <w:t xml:space="preserve">ÍNDICE   </w:t>
    </w:r>
    <w:r>
      <w:fldChar w:fldCharType="begin"/>
    </w:r>
    <w:r>
      <w:instrText xml:space="preserve"> PAGE </w:instrText>
    </w:r>
    <w:r>
      <w:fldChar w:fldCharType="separate"/>
    </w:r>
    <w:r>
      <w:rPr>
        <w:noProof/>
      </w:rPr>
      <w:t>3</w:t>
    </w:r>
    <w:r>
      <w:fldChar w:fldCharType="end"/>
    </w:r>
  </w:p>
  <w:p w:rsidR="007C7102" w:rsidRDefault="007C7102">
    <w:pPr>
      <w:pStyle w:val="Encabezado"/>
      <w:tabs>
        <w:tab w:val="clear" w:pos="8504"/>
        <w:tab w:val="right" w:pos="6379"/>
      </w:tabs>
    </w:pPr>
  </w:p>
  <w:p w:rsidR="007C7102" w:rsidRDefault="007C7102">
    <w:pPr>
      <w:pStyle w:val="Encabezado"/>
      <w:tabs>
        <w:tab w:val="right" w:pos="6379"/>
      </w:tabs>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7102" w:rsidRDefault="007C7102">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79399" o:spid="_x0000_s2055" type="#_x0000_t136" style="position:absolute;margin-left:0;margin-top:0;width:493.6pt;height:25.95pt;rotation:315;z-index:-251644928;mso-position-horizontal:center;mso-position-horizontal-relative:margin;mso-position-vertical:center;mso-position-vertical-relative:margin" o:allowincell="f" fillcolor="#b6dde8 [1304]" stroked="f">
          <v:textpath style="font-family:&quot;Times New Roman&quot;;font-size:1pt" string="RA-MA / Juan Antonio Gómez Gutiérrez"/>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4" type="#_x0000_t75" style="width:29.3pt;height:10.9pt" o:bullet="t">
        <v:imagedata r:id="rId1" o:title=""/>
      </v:shape>
    </w:pict>
  </w:numPicBullet>
  <w:abstractNum w:abstractNumId="0">
    <w:nsid w:val="FFFFFF81"/>
    <w:multiLevelType w:val="singleLevel"/>
    <w:tmpl w:val="50EE43E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5D54E538"/>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00380780"/>
    <w:multiLevelType w:val="hybridMultilevel"/>
    <w:tmpl w:val="C2721A1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
    <w:nsid w:val="11AF1165"/>
    <w:multiLevelType w:val="hybridMultilevel"/>
    <w:tmpl w:val="1E32D47E"/>
    <w:lvl w:ilvl="0" w:tplc="1C6EFD62">
      <w:start w:val="1"/>
      <w:numFmt w:val="decimal"/>
      <w:pStyle w:val="Tit1"/>
      <w:lvlText w:val="%1."/>
      <w:lvlJc w:val="left"/>
      <w:pPr>
        <w:tabs>
          <w:tab w:val="num" w:pos="360"/>
        </w:tabs>
        <w:ind w:left="360" w:hanging="360"/>
      </w:pPr>
      <w:rPr>
        <w:rFonts w:ascii="Times New Roman" w:hAnsi="Times New Roman" w:hint="default"/>
        <w:b/>
        <w:i w:val="0"/>
        <w:color w:val="auto"/>
        <w:sz w:val="28"/>
        <w:szCs w:val="28"/>
      </w:rPr>
    </w:lvl>
    <w:lvl w:ilvl="1" w:tplc="20141036" w:tentative="1">
      <w:start w:val="1"/>
      <w:numFmt w:val="lowerLetter"/>
      <w:lvlText w:val="%2."/>
      <w:lvlJc w:val="left"/>
      <w:pPr>
        <w:tabs>
          <w:tab w:val="num" w:pos="1440"/>
        </w:tabs>
        <w:ind w:left="1440" w:hanging="360"/>
      </w:pPr>
    </w:lvl>
    <w:lvl w:ilvl="2" w:tplc="400C73DA" w:tentative="1">
      <w:start w:val="1"/>
      <w:numFmt w:val="lowerRoman"/>
      <w:lvlText w:val="%3."/>
      <w:lvlJc w:val="right"/>
      <w:pPr>
        <w:tabs>
          <w:tab w:val="num" w:pos="2160"/>
        </w:tabs>
        <w:ind w:left="2160" w:hanging="180"/>
      </w:pPr>
    </w:lvl>
    <w:lvl w:ilvl="3" w:tplc="FCEEF03E" w:tentative="1">
      <w:start w:val="1"/>
      <w:numFmt w:val="decimal"/>
      <w:lvlText w:val="%4."/>
      <w:lvlJc w:val="left"/>
      <w:pPr>
        <w:tabs>
          <w:tab w:val="num" w:pos="2880"/>
        </w:tabs>
        <w:ind w:left="2880" w:hanging="360"/>
      </w:pPr>
    </w:lvl>
    <w:lvl w:ilvl="4" w:tplc="15C444A4" w:tentative="1">
      <w:start w:val="1"/>
      <w:numFmt w:val="lowerLetter"/>
      <w:lvlText w:val="%5."/>
      <w:lvlJc w:val="left"/>
      <w:pPr>
        <w:tabs>
          <w:tab w:val="num" w:pos="3600"/>
        </w:tabs>
        <w:ind w:left="3600" w:hanging="360"/>
      </w:pPr>
    </w:lvl>
    <w:lvl w:ilvl="5" w:tplc="A84604A8" w:tentative="1">
      <w:start w:val="1"/>
      <w:numFmt w:val="lowerRoman"/>
      <w:lvlText w:val="%6."/>
      <w:lvlJc w:val="right"/>
      <w:pPr>
        <w:tabs>
          <w:tab w:val="num" w:pos="4320"/>
        </w:tabs>
        <w:ind w:left="4320" w:hanging="180"/>
      </w:pPr>
    </w:lvl>
    <w:lvl w:ilvl="6" w:tplc="2144A73C" w:tentative="1">
      <w:start w:val="1"/>
      <w:numFmt w:val="decimal"/>
      <w:lvlText w:val="%7."/>
      <w:lvlJc w:val="left"/>
      <w:pPr>
        <w:tabs>
          <w:tab w:val="num" w:pos="5040"/>
        </w:tabs>
        <w:ind w:left="5040" w:hanging="360"/>
      </w:pPr>
    </w:lvl>
    <w:lvl w:ilvl="7" w:tplc="2BB8ADAC" w:tentative="1">
      <w:start w:val="1"/>
      <w:numFmt w:val="lowerLetter"/>
      <w:lvlText w:val="%8."/>
      <w:lvlJc w:val="left"/>
      <w:pPr>
        <w:tabs>
          <w:tab w:val="num" w:pos="5760"/>
        </w:tabs>
        <w:ind w:left="5760" w:hanging="360"/>
      </w:pPr>
    </w:lvl>
    <w:lvl w:ilvl="8" w:tplc="4EF81604" w:tentative="1">
      <w:start w:val="1"/>
      <w:numFmt w:val="lowerRoman"/>
      <w:lvlText w:val="%9."/>
      <w:lvlJc w:val="right"/>
      <w:pPr>
        <w:tabs>
          <w:tab w:val="num" w:pos="6480"/>
        </w:tabs>
        <w:ind w:left="6480" w:hanging="180"/>
      </w:pPr>
    </w:lvl>
  </w:abstractNum>
  <w:abstractNum w:abstractNumId="4">
    <w:nsid w:val="19422A28"/>
    <w:multiLevelType w:val="hybridMultilevel"/>
    <w:tmpl w:val="08C85AE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5">
    <w:nsid w:val="3DDD1730"/>
    <w:multiLevelType w:val="hybridMultilevel"/>
    <w:tmpl w:val="9E941516"/>
    <w:lvl w:ilvl="0" w:tplc="5CF81CFA">
      <w:start w:val="1"/>
      <w:numFmt w:val="bullet"/>
      <w:lvlText w:val=""/>
      <w:lvlPicBulletId w:val="0"/>
      <w:lvlJc w:val="left"/>
      <w:pPr>
        <w:tabs>
          <w:tab w:val="num" w:pos="720"/>
        </w:tabs>
        <w:ind w:left="720" w:hanging="360"/>
      </w:pPr>
      <w:rPr>
        <w:rFonts w:ascii="Symbol" w:hAnsi="Symbol" w:hint="default"/>
      </w:rPr>
    </w:lvl>
    <w:lvl w:ilvl="1" w:tplc="F57AF69E" w:tentative="1">
      <w:start w:val="1"/>
      <w:numFmt w:val="bullet"/>
      <w:lvlText w:val=""/>
      <w:lvlJc w:val="left"/>
      <w:pPr>
        <w:tabs>
          <w:tab w:val="num" w:pos="1440"/>
        </w:tabs>
        <w:ind w:left="1440" w:hanging="360"/>
      </w:pPr>
      <w:rPr>
        <w:rFonts w:ascii="Symbol" w:hAnsi="Symbol" w:hint="default"/>
      </w:rPr>
    </w:lvl>
    <w:lvl w:ilvl="2" w:tplc="D4AE939C" w:tentative="1">
      <w:start w:val="1"/>
      <w:numFmt w:val="bullet"/>
      <w:lvlText w:val=""/>
      <w:lvlJc w:val="left"/>
      <w:pPr>
        <w:tabs>
          <w:tab w:val="num" w:pos="2160"/>
        </w:tabs>
        <w:ind w:left="2160" w:hanging="360"/>
      </w:pPr>
      <w:rPr>
        <w:rFonts w:ascii="Symbol" w:hAnsi="Symbol" w:hint="default"/>
      </w:rPr>
    </w:lvl>
    <w:lvl w:ilvl="3" w:tplc="5E205C9E" w:tentative="1">
      <w:start w:val="1"/>
      <w:numFmt w:val="bullet"/>
      <w:lvlText w:val=""/>
      <w:lvlJc w:val="left"/>
      <w:pPr>
        <w:tabs>
          <w:tab w:val="num" w:pos="2880"/>
        </w:tabs>
        <w:ind w:left="2880" w:hanging="360"/>
      </w:pPr>
      <w:rPr>
        <w:rFonts w:ascii="Symbol" w:hAnsi="Symbol" w:hint="default"/>
      </w:rPr>
    </w:lvl>
    <w:lvl w:ilvl="4" w:tplc="A3B61198" w:tentative="1">
      <w:start w:val="1"/>
      <w:numFmt w:val="bullet"/>
      <w:lvlText w:val=""/>
      <w:lvlJc w:val="left"/>
      <w:pPr>
        <w:tabs>
          <w:tab w:val="num" w:pos="3600"/>
        </w:tabs>
        <w:ind w:left="3600" w:hanging="360"/>
      </w:pPr>
      <w:rPr>
        <w:rFonts w:ascii="Symbol" w:hAnsi="Symbol" w:hint="default"/>
      </w:rPr>
    </w:lvl>
    <w:lvl w:ilvl="5" w:tplc="32DC89AE" w:tentative="1">
      <w:start w:val="1"/>
      <w:numFmt w:val="bullet"/>
      <w:lvlText w:val=""/>
      <w:lvlJc w:val="left"/>
      <w:pPr>
        <w:tabs>
          <w:tab w:val="num" w:pos="4320"/>
        </w:tabs>
        <w:ind w:left="4320" w:hanging="360"/>
      </w:pPr>
      <w:rPr>
        <w:rFonts w:ascii="Symbol" w:hAnsi="Symbol" w:hint="default"/>
      </w:rPr>
    </w:lvl>
    <w:lvl w:ilvl="6" w:tplc="502047E4" w:tentative="1">
      <w:start w:val="1"/>
      <w:numFmt w:val="bullet"/>
      <w:lvlText w:val=""/>
      <w:lvlJc w:val="left"/>
      <w:pPr>
        <w:tabs>
          <w:tab w:val="num" w:pos="5040"/>
        </w:tabs>
        <w:ind w:left="5040" w:hanging="360"/>
      </w:pPr>
      <w:rPr>
        <w:rFonts w:ascii="Symbol" w:hAnsi="Symbol" w:hint="default"/>
      </w:rPr>
    </w:lvl>
    <w:lvl w:ilvl="7" w:tplc="8AA8CAA8" w:tentative="1">
      <w:start w:val="1"/>
      <w:numFmt w:val="bullet"/>
      <w:lvlText w:val=""/>
      <w:lvlJc w:val="left"/>
      <w:pPr>
        <w:tabs>
          <w:tab w:val="num" w:pos="5760"/>
        </w:tabs>
        <w:ind w:left="5760" w:hanging="360"/>
      </w:pPr>
      <w:rPr>
        <w:rFonts w:ascii="Symbol" w:hAnsi="Symbol" w:hint="default"/>
      </w:rPr>
    </w:lvl>
    <w:lvl w:ilvl="8" w:tplc="49E6588A" w:tentative="1">
      <w:start w:val="1"/>
      <w:numFmt w:val="bullet"/>
      <w:lvlText w:val=""/>
      <w:lvlJc w:val="left"/>
      <w:pPr>
        <w:tabs>
          <w:tab w:val="num" w:pos="6480"/>
        </w:tabs>
        <w:ind w:left="6480" w:hanging="360"/>
      </w:pPr>
      <w:rPr>
        <w:rFonts w:ascii="Symbol" w:hAnsi="Symbol" w:hint="default"/>
      </w:rPr>
    </w:lvl>
  </w:abstractNum>
  <w:abstractNum w:abstractNumId="6">
    <w:nsid w:val="540F07DF"/>
    <w:multiLevelType w:val="hybridMultilevel"/>
    <w:tmpl w:val="5FBAD8C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7">
    <w:nsid w:val="57826FDD"/>
    <w:multiLevelType w:val="multilevel"/>
    <w:tmpl w:val="93D6E34C"/>
    <w:lvl w:ilvl="0">
      <w:start w:val="1"/>
      <w:numFmt w:val="decimal"/>
      <w:pStyle w:val="Capitulo"/>
      <w:suff w:val="nothing"/>
      <w:lvlText w:val="%1"/>
      <w:lvlJc w:val="left"/>
      <w:pPr>
        <w:ind w:left="0" w:firstLine="0"/>
      </w:pPr>
      <w:rPr>
        <w:rFonts w:ascii="Times New Roman" w:hAnsi="Times New Roman" w:hint="default"/>
        <w:b/>
        <w:i w:val="0"/>
        <w:color w:val="FFFFFF"/>
        <w:spacing w:val="0"/>
        <w:w w:val="100"/>
        <w:sz w:val="24"/>
        <w:szCs w:val="24"/>
        <w:effect w:val="none"/>
      </w:rPr>
    </w:lvl>
    <w:lvl w:ilvl="1">
      <w:start w:val="1"/>
      <w:numFmt w:val="decimal"/>
      <w:pStyle w:val="Ttulo1"/>
      <w:suff w:val="space"/>
      <w:lvlText w:val="%1.%2"/>
      <w:lvlJc w:val="left"/>
      <w:pPr>
        <w:ind w:left="576" w:hanging="576"/>
      </w:pPr>
      <w:rPr>
        <w:rFonts w:ascii="Times New Roman" w:hAnsi="Times New Roman" w:hint="default"/>
        <w:b/>
        <w:i w:val="0"/>
        <w:sz w:val="28"/>
        <w:szCs w:val="28"/>
      </w:rPr>
    </w:lvl>
    <w:lvl w:ilvl="2">
      <w:start w:val="1"/>
      <w:numFmt w:val="decimal"/>
      <w:pStyle w:val="Ttulo2"/>
      <w:suff w:val="space"/>
      <w:lvlText w:val="%1.%2.%3"/>
      <w:lvlJc w:val="left"/>
      <w:pPr>
        <w:ind w:left="940" w:hanging="720"/>
      </w:pPr>
      <w:rPr>
        <w:rFonts w:ascii="Times New Roman" w:hAnsi="Times New Roman" w:hint="default"/>
        <w:b/>
        <w:i w:val="0"/>
        <w:sz w:val="28"/>
        <w:szCs w:val="28"/>
      </w:rPr>
    </w:lvl>
    <w:lvl w:ilvl="3">
      <w:start w:val="1"/>
      <w:numFmt w:val="decimal"/>
      <w:pStyle w:val="Ttulo3"/>
      <w:suff w:val="space"/>
      <w:lvlText w:val="%1.%2.%3.%4"/>
      <w:lvlJc w:val="left"/>
      <w:pPr>
        <w:ind w:left="864" w:hanging="864"/>
      </w:pPr>
      <w:rPr>
        <w:rFonts w:hint="default"/>
      </w:rPr>
    </w:lvl>
    <w:lvl w:ilvl="4">
      <w:start w:val="1"/>
      <w:numFmt w:val="decimal"/>
      <w:pStyle w:val="Ttulo4"/>
      <w:lvlText w:val="%1.%2.%3.%4.%5"/>
      <w:lvlJc w:val="left"/>
      <w:pPr>
        <w:tabs>
          <w:tab w:val="num" w:pos="1008"/>
        </w:tabs>
        <w:ind w:left="1008" w:hanging="1008"/>
      </w:pPr>
      <w:rPr>
        <w:rFonts w:hint="default"/>
      </w:rPr>
    </w:lvl>
    <w:lvl w:ilvl="5">
      <w:start w:val="1"/>
      <w:numFmt w:val="decimal"/>
      <w:pStyle w:val="Ttulo5"/>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59A84797"/>
    <w:multiLevelType w:val="multilevel"/>
    <w:tmpl w:val="B4745F98"/>
    <w:lvl w:ilvl="0">
      <w:start w:val="1"/>
      <w:numFmt w:val="decimal"/>
      <w:suff w:val="nothing"/>
      <w:lvlText w:val="%1"/>
      <w:lvlJc w:val="left"/>
      <w:pPr>
        <w:ind w:left="0" w:firstLine="0"/>
      </w:pPr>
      <w:rPr>
        <w:rFonts w:ascii="Times New Roman" w:hAnsi="Times New Roman" w:hint="default"/>
        <w:b/>
        <w:i w:val="0"/>
        <w:color w:val="FFFFFF"/>
        <w:spacing w:val="0"/>
        <w:w w:val="100"/>
        <w:sz w:val="24"/>
        <w:szCs w:val="24"/>
        <w:effect w:val="none"/>
      </w:rPr>
    </w:lvl>
    <w:lvl w:ilvl="1">
      <w:start w:val="1"/>
      <w:numFmt w:val="decimal"/>
      <w:suff w:val="space"/>
      <w:lvlText w:val="%1.%2"/>
      <w:lvlJc w:val="left"/>
      <w:pPr>
        <w:ind w:left="576" w:hanging="576"/>
      </w:pPr>
      <w:rPr>
        <w:rFonts w:ascii="Times New Roman" w:hAnsi="Times New Roman" w:hint="default"/>
        <w:b/>
        <w:i w:val="0"/>
        <w:sz w:val="28"/>
        <w:szCs w:val="28"/>
      </w:rPr>
    </w:lvl>
    <w:lvl w:ilvl="2">
      <w:start w:val="1"/>
      <w:numFmt w:val="decimal"/>
      <w:suff w:val="space"/>
      <w:lvlText w:val="%1.%2.%3"/>
      <w:lvlJc w:val="left"/>
      <w:pPr>
        <w:ind w:left="940" w:hanging="720"/>
      </w:pPr>
      <w:rPr>
        <w:rFonts w:ascii="Times New Roman" w:hAnsi="Times New Roman" w:hint="default"/>
        <w:b/>
        <w:i w:val="0"/>
        <w:sz w:val="28"/>
        <w:szCs w:val="28"/>
      </w:rPr>
    </w:lvl>
    <w:lvl w:ilvl="3">
      <w:start w:val="1"/>
      <w:numFmt w:val="decimal"/>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59FF5DC1"/>
    <w:multiLevelType w:val="hybridMultilevel"/>
    <w:tmpl w:val="FB023F22"/>
    <w:lvl w:ilvl="0" w:tplc="0C0A0001">
      <w:start w:val="1"/>
      <w:numFmt w:val="decimal"/>
      <w:pStyle w:val="Estilo1"/>
      <w:lvlText w:val="%1."/>
      <w:lvlJc w:val="left"/>
      <w:pPr>
        <w:tabs>
          <w:tab w:val="num" w:pos="357"/>
        </w:tabs>
        <w:ind w:left="340" w:firstLine="20"/>
      </w:pPr>
      <w:rPr>
        <w:rFonts w:ascii="Times New Roman" w:hAnsi="Times New Roman" w:hint="default"/>
        <w:b/>
        <w:i w:val="0"/>
        <w:sz w:val="28"/>
        <w:szCs w:val="28"/>
      </w:r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0">
    <w:nsid w:val="5C12623C"/>
    <w:multiLevelType w:val="hybridMultilevel"/>
    <w:tmpl w:val="C93CC07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1">
    <w:nsid w:val="64AF4CC0"/>
    <w:multiLevelType w:val="singleLevel"/>
    <w:tmpl w:val="29002DE8"/>
    <w:lvl w:ilvl="0">
      <w:start w:val="1505"/>
      <w:numFmt w:val="decimal"/>
      <w:pStyle w:val="Ttulo8"/>
      <w:lvlText w:val="%1"/>
      <w:lvlJc w:val="left"/>
      <w:pPr>
        <w:tabs>
          <w:tab w:val="num" w:pos="1440"/>
        </w:tabs>
        <w:ind w:left="1440" w:hanging="555"/>
      </w:pPr>
      <w:rPr>
        <w:rFonts w:hint="default"/>
        <w:b/>
        <w:bCs/>
      </w:rPr>
    </w:lvl>
  </w:abstractNum>
  <w:abstractNum w:abstractNumId="12">
    <w:nsid w:val="6A79784C"/>
    <w:multiLevelType w:val="multilevel"/>
    <w:tmpl w:val="B1C8F37C"/>
    <w:lvl w:ilvl="0">
      <w:start w:val="1"/>
      <w:numFmt w:val="decimal"/>
      <w:suff w:val="nothing"/>
      <w:lvlText w:val="%1"/>
      <w:lvlJc w:val="left"/>
      <w:pPr>
        <w:ind w:left="0" w:firstLine="0"/>
      </w:pPr>
      <w:rPr>
        <w:rFonts w:ascii="Times New Roman" w:hAnsi="Times New Roman" w:hint="default"/>
        <w:b/>
        <w:i w:val="0"/>
        <w:color w:val="FFFFFF"/>
        <w:spacing w:val="0"/>
        <w:w w:val="100"/>
        <w:sz w:val="24"/>
        <w:szCs w:val="24"/>
        <w:effect w:val="none"/>
      </w:rPr>
    </w:lvl>
    <w:lvl w:ilvl="1">
      <w:start w:val="1"/>
      <w:numFmt w:val="upperLetter"/>
      <w:lvlText w:val="%2."/>
      <w:lvlJc w:val="left"/>
      <w:pPr>
        <w:ind w:left="576" w:hanging="576"/>
      </w:pPr>
      <w:rPr>
        <w:rFonts w:hint="default"/>
        <w:b/>
        <w:i w:val="0"/>
        <w:sz w:val="28"/>
        <w:szCs w:val="28"/>
      </w:rPr>
    </w:lvl>
    <w:lvl w:ilvl="2">
      <w:start w:val="1"/>
      <w:numFmt w:val="decimal"/>
      <w:suff w:val="space"/>
      <w:lvlText w:val="%1.%2.%3"/>
      <w:lvlJc w:val="left"/>
      <w:pPr>
        <w:ind w:left="940" w:hanging="720"/>
      </w:pPr>
      <w:rPr>
        <w:rFonts w:ascii="Times New Roman" w:hAnsi="Times New Roman" w:hint="default"/>
        <w:b/>
        <w:i w:val="0"/>
        <w:sz w:val="28"/>
        <w:szCs w:val="28"/>
      </w:rPr>
    </w:lvl>
    <w:lvl w:ilvl="3">
      <w:start w:val="1"/>
      <w:numFmt w:val="decimal"/>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1"/>
  </w:num>
  <w:num w:numId="2">
    <w:abstractNumId w:val="1"/>
  </w:num>
  <w:num w:numId="3">
    <w:abstractNumId w:val="0"/>
  </w:num>
  <w:num w:numId="4">
    <w:abstractNumId w:val="9"/>
  </w:num>
  <w:num w:numId="5">
    <w:abstractNumId w:val="3"/>
  </w:num>
  <w:num w:numId="6">
    <w:abstractNumId w:val="7"/>
  </w:num>
  <w:num w:numId="7">
    <w:abstractNumId w:val="8"/>
  </w:num>
  <w:num w:numId="8">
    <w:abstractNumId w:val="2"/>
  </w:num>
  <w:num w:numId="9">
    <w:abstractNumId w:val="6"/>
  </w:num>
  <w:num w:numId="10">
    <w:abstractNumId w:val="4"/>
  </w:num>
  <w:num w:numId="11">
    <w:abstractNumId w:val="10"/>
  </w:num>
  <w:num w:numId="12">
    <w:abstractNumId w:val="7"/>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activeWritingStyle w:appName="MSWord" w:lang="es-ES" w:vendorID="64" w:dllVersion="131078" w:nlCheck="1" w:checkStyle="1"/>
  <w:activeWritingStyle w:appName="MSWord" w:lang="en-GB" w:vendorID="64" w:dllVersion="131077" w:nlCheck="1" w:checkStyle="1"/>
  <w:activeWritingStyle w:appName="MSWord" w:lang="fr-FR"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en-GB"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evenAndOddHeaders/>
  <w:drawingGridHorizontalSpacing w:val="110"/>
  <w:drawingGridVerticalSpacing w:val="299"/>
  <w:displayHorizontalDrawingGridEvery w:val="2"/>
  <w:noPunctuationKerning/>
  <w:characterSpacingControl w:val="doNotCompress"/>
  <w:hdrShapeDefaults>
    <o:shapedefaults v:ext="edit" spidmax="2090" fill="f" fillcolor="white" stroke="f">
      <v:fill color="white" on="f"/>
      <v:stroke on="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47B9"/>
    <w:rsid w:val="000046CD"/>
    <w:rsid w:val="0001042A"/>
    <w:rsid w:val="00012142"/>
    <w:rsid w:val="000131A2"/>
    <w:rsid w:val="000135FC"/>
    <w:rsid w:val="000155B2"/>
    <w:rsid w:val="00015968"/>
    <w:rsid w:val="00017B2F"/>
    <w:rsid w:val="00020480"/>
    <w:rsid w:val="00025BAC"/>
    <w:rsid w:val="000322C2"/>
    <w:rsid w:val="000404ED"/>
    <w:rsid w:val="000543EA"/>
    <w:rsid w:val="00057D76"/>
    <w:rsid w:val="00067A88"/>
    <w:rsid w:val="000832DA"/>
    <w:rsid w:val="00096906"/>
    <w:rsid w:val="00097CF2"/>
    <w:rsid w:val="000A1E0B"/>
    <w:rsid w:val="000A58AF"/>
    <w:rsid w:val="000A748B"/>
    <w:rsid w:val="000B396F"/>
    <w:rsid w:val="000B7ECE"/>
    <w:rsid w:val="000C1AB7"/>
    <w:rsid w:val="000C456B"/>
    <w:rsid w:val="000D1ABA"/>
    <w:rsid w:val="000D57C6"/>
    <w:rsid w:val="000D5939"/>
    <w:rsid w:val="000D60E0"/>
    <w:rsid w:val="000E3178"/>
    <w:rsid w:val="000E3AD6"/>
    <w:rsid w:val="000E7989"/>
    <w:rsid w:val="000F06D8"/>
    <w:rsid w:val="000F0AD3"/>
    <w:rsid w:val="000F3D5C"/>
    <w:rsid w:val="000F5E7F"/>
    <w:rsid w:val="001058B2"/>
    <w:rsid w:val="00111E59"/>
    <w:rsid w:val="001166BD"/>
    <w:rsid w:val="00117659"/>
    <w:rsid w:val="001207D1"/>
    <w:rsid w:val="0012598B"/>
    <w:rsid w:val="00141D6A"/>
    <w:rsid w:val="00147166"/>
    <w:rsid w:val="00147993"/>
    <w:rsid w:val="001554D1"/>
    <w:rsid w:val="00156AAE"/>
    <w:rsid w:val="0016146F"/>
    <w:rsid w:val="001624BF"/>
    <w:rsid w:val="0016656F"/>
    <w:rsid w:val="00174D5C"/>
    <w:rsid w:val="0017625A"/>
    <w:rsid w:val="00184394"/>
    <w:rsid w:val="00193434"/>
    <w:rsid w:val="001973A6"/>
    <w:rsid w:val="001A3693"/>
    <w:rsid w:val="001A3DDF"/>
    <w:rsid w:val="001A79C3"/>
    <w:rsid w:val="001B6C6C"/>
    <w:rsid w:val="001B7802"/>
    <w:rsid w:val="001C6212"/>
    <w:rsid w:val="001C7FE1"/>
    <w:rsid w:val="001D3361"/>
    <w:rsid w:val="001D61E0"/>
    <w:rsid w:val="001E1916"/>
    <w:rsid w:val="001F1C60"/>
    <w:rsid w:val="001F5863"/>
    <w:rsid w:val="001F7EF5"/>
    <w:rsid w:val="0020743E"/>
    <w:rsid w:val="00211705"/>
    <w:rsid w:val="00212176"/>
    <w:rsid w:val="00212CA4"/>
    <w:rsid w:val="00215A1D"/>
    <w:rsid w:val="00215CA4"/>
    <w:rsid w:val="0022091F"/>
    <w:rsid w:val="00225B8B"/>
    <w:rsid w:val="00227EB5"/>
    <w:rsid w:val="0023009E"/>
    <w:rsid w:val="00230FEF"/>
    <w:rsid w:val="0025386C"/>
    <w:rsid w:val="00255A99"/>
    <w:rsid w:val="00266ABA"/>
    <w:rsid w:val="00270DC7"/>
    <w:rsid w:val="00273CB0"/>
    <w:rsid w:val="00280C96"/>
    <w:rsid w:val="00281983"/>
    <w:rsid w:val="00286D2B"/>
    <w:rsid w:val="002929B8"/>
    <w:rsid w:val="00292E0F"/>
    <w:rsid w:val="00297493"/>
    <w:rsid w:val="00297EE1"/>
    <w:rsid w:val="002A6738"/>
    <w:rsid w:val="002A716E"/>
    <w:rsid w:val="002B11E7"/>
    <w:rsid w:val="002B720C"/>
    <w:rsid w:val="002B72F1"/>
    <w:rsid w:val="002C1039"/>
    <w:rsid w:val="002C1505"/>
    <w:rsid w:val="002C2E53"/>
    <w:rsid w:val="002C460A"/>
    <w:rsid w:val="002C4922"/>
    <w:rsid w:val="002C7957"/>
    <w:rsid w:val="002D1889"/>
    <w:rsid w:val="002E4C9B"/>
    <w:rsid w:val="002F6CCC"/>
    <w:rsid w:val="003120E1"/>
    <w:rsid w:val="00320A8D"/>
    <w:rsid w:val="003253F0"/>
    <w:rsid w:val="00331717"/>
    <w:rsid w:val="00332BAD"/>
    <w:rsid w:val="0033368C"/>
    <w:rsid w:val="00335233"/>
    <w:rsid w:val="00336816"/>
    <w:rsid w:val="00336928"/>
    <w:rsid w:val="00357AFE"/>
    <w:rsid w:val="003654DE"/>
    <w:rsid w:val="00367B13"/>
    <w:rsid w:val="003769E4"/>
    <w:rsid w:val="00377A79"/>
    <w:rsid w:val="003803A1"/>
    <w:rsid w:val="00387EAD"/>
    <w:rsid w:val="003A4488"/>
    <w:rsid w:val="003A4A79"/>
    <w:rsid w:val="003A68FA"/>
    <w:rsid w:val="003A7492"/>
    <w:rsid w:val="003B16D5"/>
    <w:rsid w:val="003B1A5C"/>
    <w:rsid w:val="003C4A16"/>
    <w:rsid w:val="003C500A"/>
    <w:rsid w:val="003D38D9"/>
    <w:rsid w:val="003D6596"/>
    <w:rsid w:val="003E4B8F"/>
    <w:rsid w:val="003E5267"/>
    <w:rsid w:val="003F3267"/>
    <w:rsid w:val="003F44CE"/>
    <w:rsid w:val="003F5098"/>
    <w:rsid w:val="00400969"/>
    <w:rsid w:val="004033AA"/>
    <w:rsid w:val="004108C1"/>
    <w:rsid w:val="0041616C"/>
    <w:rsid w:val="0042236B"/>
    <w:rsid w:val="00424367"/>
    <w:rsid w:val="004322CE"/>
    <w:rsid w:val="00432B45"/>
    <w:rsid w:val="00440B6E"/>
    <w:rsid w:val="00442D4B"/>
    <w:rsid w:val="004430E6"/>
    <w:rsid w:val="00443590"/>
    <w:rsid w:val="004454C0"/>
    <w:rsid w:val="004463B0"/>
    <w:rsid w:val="0044682C"/>
    <w:rsid w:val="00452400"/>
    <w:rsid w:val="00455F5F"/>
    <w:rsid w:val="00456D2E"/>
    <w:rsid w:val="00466A17"/>
    <w:rsid w:val="00467DF7"/>
    <w:rsid w:val="00474854"/>
    <w:rsid w:val="004777B7"/>
    <w:rsid w:val="0048117C"/>
    <w:rsid w:val="00486B01"/>
    <w:rsid w:val="0049164E"/>
    <w:rsid w:val="004A451D"/>
    <w:rsid w:val="004B4EBB"/>
    <w:rsid w:val="004B7DF6"/>
    <w:rsid w:val="004C5229"/>
    <w:rsid w:val="004D3BB3"/>
    <w:rsid w:val="004D5A1A"/>
    <w:rsid w:val="004D7E44"/>
    <w:rsid w:val="004E15EE"/>
    <w:rsid w:val="004E421B"/>
    <w:rsid w:val="004F3DBA"/>
    <w:rsid w:val="004F54E4"/>
    <w:rsid w:val="00500AB1"/>
    <w:rsid w:val="00501879"/>
    <w:rsid w:val="0051519A"/>
    <w:rsid w:val="0051731B"/>
    <w:rsid w:val="0052413E"/>
    <w:rsid w:val="005265EF"/>
    <w:rsid w:val="00535C25"/>
    <w:rsid w:val="00535FA4"/>
    <w:rsid w:val="0054319C"/>
    <w:rsid w:val="0054333F"/>
    <w:rsid w:val="00543A7D"/>
    <w:rsid w:val="00544C1C"/>
    <w:rsid w:val="00547E24"/>
    <w:rsid w:val="00552967"/>
    <w:rsid w:val="00553DF4"/>
    <w:rsid w:val="00553F52"/>
    <w:rsid w:val="005622D6"/>
    <w:rsid w:val="005640F6"/>
    <w:rsid w:val="00564882"/>
    <w:rsid w:val="00567E99"/>
    <w:rsid w:val="005710DA"/>
    <w:rsid w:val="00574918"/>
    <w:rsid w:val="0058231B"/>
    <w:rsid w:val="00585DEA"/>
    <w:rsid w:val="005A1579"/>
    <w:rsid w:val="005A3354"/>
    <w:rsid w:val="005C0304"/>
    <w:rsid w:val="005C1D30"/>
    <w:rsid w:val="005D0378"/>
    <w:rsid w:val="005D6854"/>
    <w:rsid w:val="00601366"/>
    <w:rsid w:val="00601570"/>
    <w:rsid w:val="00602B2F"/>
    <w:rsid w:val="0060447D"/>
    <w:rsid w:val="0060563D"/>
    <w:rsid w:val="00611DB8"/>
    <w:rsid w:val="00615BAC"/>
    <w:rsid w:val="006241B1"/>
    <w:rsid w:val="00624581"/>
    <w:rsid w:val="0064783E"/>
    <w:rsid w:val="00652C5E"/>
    <w:rsid w:val="00652EB0"/>
    <w:rsid w:val="006575DD"/>
    <w:rsid w:val="0066093D"/>
    <w:rsid w:val="0066146E"/>
    <w:rsid w:val="00662796"/>
    <w:rsid w:val="00662D1E"/>
    <w:rsid w:val="00665EA7"/>
    <w:rsid w:val="006803ED"/>
    <w:rsid w:val="00681EB3"/>
    <w:rsid w:val="006A1C8A"/>
    <w:rsid w:val="006A5B06"/>
    <w:rsid w:val="006A641F"/>
    <w:rsid w:val="006B7895"/>
    <w:rsid w:val="006C007A"/>
    <w:rsid w:val="006D718B"/>
    <w:rsid w:val="006E7956"/>
    <w:rsid w:val="006F398A"/>
    <w:rsid w:val="006F42DE"/>
    <w:rsid w:val="006F6467"/>
    <w:rsid w:val="00704147"/>
    <w:rsid w:val="0073339D"/>
    <w:rsid w:val="007431C5"/>
    <w:rsid w:val="00745775"/>
    <w:rsid w:val="00750397"/>
    <w:rsid w:val="00750668"/>
    <w:rsid w:val="00751898"/>
    <w:rsid w:val="007528C0"/>
    <w:rsid w:val="00752A35"/>
    <w:rsid w:val="0075649A"/>
    <w:rsid w:val="0076363F"/>
    <w:rsid w:val="007662C3"/>
    <w:rsid w:val="00774001"/>
    <w:rsid w:val="007873B2"/>
    <w:rsid w:val="007879CE"/>
    <w:rsid w:val="007908AD"/>
    <w:rsid w:val="00793341"/>
    <w:rsid w:val="007A7C47"/>
    <w:rsid w:val="007B05C2"/>
    <w:rsid w:val="007B6236"/>
    <w:rsid w:val="007B6C59"/>
    <w:rsid w:val="007C7102"/>
    <w:rsid w:val="007D4A09"/>
    <w:rsid w:val="007F2D5D"/>
    <w:rsid w:val="007F55A0"/>
    <w:rsid w:val="008074C2"/>
    <w:rsid w:val="00812D49"/>
    <w:rsid w:val="00816B9F"/>
    <w:rsid w:val="00820978"/>
    <w:rsid w:val="0082276B"/>
    <w:rsid w:val="00826222"/>
    <w:rsid w:val="00827099"/>
    <w:rsid w:val="008272BB"/>
    <w:rsid w:val="0082773B"/>
    <w:rsid w:val="0083077F"/>
    <w:rsid w:val="008326B9"/>
    <w:rsid w:val="0083727B"/>
    <w:rsid w:val="008462B4"/>
    <w:rsid w:val="00852CC4"/>
    <w:rsid w:val="00856207"/>
    <w:rsid w:val="00857540"/>
    <w:rsid w:val="008611AE"/>
    <w:rsid w:val="00862BDA"/>
    <w:rsid w:val="00865879"/>
    <w:rsid w:val="00871073"/>
    <w:rsid w:val="00874662"/>
    <w:rsid w:val="008847B9"/>
    <w:rsid w:val="00884A16"/>
    <w:rsid w:val="00892485"/>
    <w:rsid w:val="008A7623"/>
    <w:rsid w:val="008A7FBE"/>
    <w:rsid w:val="008B20EF"/>
    <w:rsid w:val="008B3144"/>
    <w:rsid w:val="008B76E0"/>
    <w:rsid w:val="008C108B"/>
    <w:rsid w:val="008C30D9"/>
    <w:rsid w:val="008C391A"/>
    <w:rsid w:val="008C7048"/>
    <w:rsid w:val="008E185C"/>
    <w:rsid w:val="008E1C0E"/>
    <w:rsid w:val="008E2949"/>
    <w:rsid w:val="008E58D5"/>
    <w:rsid w:val="008E5DE8"/>
    <w:rsid w:val="008F44B2"/>
    <w:rsid w:val="008F5914"/>
    <w:rsid w:val="00901B92"/>
    <w:rsid w:val="0090554B"/>
    <w:rsid w:val="00917808"/>
    <w:rsid w:val="00917B11"/>
    <w:rsid w:val="00920278"/>
    <w:rsid w:val="009203C1"/>
    <w:rsid w:val="00922165"/>
    <w:rsid w:val="00923EB3"/>
    <w:rsid w:val="009272E1"/>
    <w:rsid w:val="0092734E"/>
    <w:rsid w:val="00930467"/>
    <w:rsid w:val="00935389"/>
    <w:rsid w:val="009367AA"/>
    <w:rsid w:val="0093721A"/>
    <w:rsid w:val="00945B89"/>
    <w:rsid w:val="009578B7"/>
    <w:rsid w:val="00964F60"/>
    <w:rsid w:val="00970829"/>
    <w:rsid w:val="009806E2"/>
    <w:rsid w:val="009808CC"/>
    <w:rsid w:val="0098133D"/>
    <w:rsid w:val="00986184"/>
    <w:rsid w:val="009919F7"/>
    <w:rsid w:val="00994A1A"/>
    <w:rsid w:val="00994F30"/>
    <w:rsid w:val="00997E16"/>
    <w:rsid w:val="009A1286"/>
    <w:rsid w:val="009A2D3F"/>
    <w:rsid w:val="009A34A0"/>
    <w:rsid w:val="009A4CDD"/>
    <w:rsid w:val="009A6549"/>
    <w:rsid w:val="009A6745"/>
    <w:rsid w:val="009A697B"/>
    <w:rsid w:val="009B158A"/>
    <w:rsid w:val="009B5468"/>
    <w:rsid w:val="009C184A"/>
    <w:rsid w:val="009C2494"/>
    <w:rsid w:val="009C379E"/>
    <w:rsid w:val="009C3CF7"/>
    <w:rsid w:val="009C506A"/>
    <w:rsid w:val="009C77BB"/>
    <w:rsid w:val="009D2F74"/>
    <w:rsid w:val="009E03D5"/>
    <w:rsid w:val="009F040C"/>
    <w:rsid w:val="009F381D"/>
    <w:rsid w:val="00A04D09"/>
    <w:rsid w:val="00A07653"/>
    <w:rsid w:val="00A12FFF"/>
    <w:rsid w:val="00A15E22"/>
    <w:rsid w:val="00A22A01"/>
    <w:rsid w:val="00A3107C"/>
    <w:rsid w:val="00A31D5D"/>
    <w:rsid w:val="00A41D2E"/>
    <w:rsid w:val="00A42978"/>
    <w:rsid w:val="00A43C2B"/>
    <w:rsid w:val="00A448A0"/>
    <w:rsid w:val="00A44CDB"/>
    <w:rsid w:val="00A463EE"/>
    <w:rsid w:val="00A47399"/>
    <w:rsid w:val="00A50900"/>
    <w:rsid w:val="00A545ED"/>
    <w:rsid w:val="00A569A0"/>
    <w:rsid w:val="00A61605"/>
    <w:rsid w:val="00A65835"/>
    <w:rsid w:val="00A76050"/>
    <w:rsid w:val="00A95A85"/>
    <w:rsid w:val="00AA44B6"/>
    <w:rsid w:val="00AA4500"/>
    <w:rsid w:val="00AA7AFA"/>
    <w:rsid w:val="00AB04C9"/>
    <w:rsid w:val="00AB1789"/>
    <w:rsid w:val="00AB2F07"/>
    <w:rsid w:val="00AB322F"/>
    <w:rsid w:val="00AC0A92"/>
    <w:rsid w:val="00AC0EB3"/>
    <w:rsid w:val="00AC64EB"/>
    <w:rsid w:val="00AD0245"/>
    <w:rsid w:val="00AD17E1"/>
    <w:rsid w:val="00AD34B4"/>
    <w:rsid w:val="00AD41EA"/>
    <w:rsid w:val="00AD4CF8"/>
    <w:rsid w:val="00B11568"/>
    <w:rsid w:val="00B1573F"/>
    <w:rsid w:val="00B15ADF"/>
    <w:rsid w:val="00B16E53"/>
    <w:rsid w:val="00B22746"/>
    <w:rsid w:val="00B251A9"/>
    <w:rsid w:val="00B2778C"/>
    <w:rsid w:val="00B33530"/>
    <w:rsid w:val="00B34CD6"/>
    <w:rsid w:val="00B3634C"/>
    <w:rsid w:val="00B367EF"/>
    <w:rsid w:val="00B37CAA"/>
    <w:rsid w:val="00B414B8"/>
    <w:rsid w:val="00B53252"/>
    <w:rsid w:val="00B603BC"/>
    <w:rsid w:val="00B725F6"/>
    <w:rsid w:val="00B72DE2"/>
    <w:rsid w:val="00B73DD0"/>
    <w:rsid w:val="00B77343"/>
    <w:rsid w:val="00B92F64"/>
    <w:rsid w:val="00B930F0"/>
    <w:rsid w:val="00B95873"/>
    <w:rsid w:val="00B96DC0"/>
    <w:rsid w:val="00BA0D11"/>
    <w:rsid w:val="00BB42F9"/>
    <w:rsid w:val="00BC15B9"/>
    <w:rsid w:val="00BC2F4F"/>
    <w:rsid w:val="00BC50C0"/>
    <w:rsid w:val="00BD4001"/>
    <w:rsid w:val="00BD51F4"/>
    <w:rsid w:val="00BD532C"/>
    <w:rsid w:val="00BD67CA"/>
    <w:rsid w:val="00BD754C"/>
    <w:rsid w:val="00BF0E69"/>
    <w:rsid w:val="00BF1CE2"/>
    <w:rsid w:val="00BF2E92"/>
    <w:rsid w:val="00C0288C"/>
    <w:rsid w:val="00C04EAF"/>
    <w:rsid w:val="00C11550"/>
    <w:rsid w:val="00C12ACA"/>
    <w:rsid w:val="00C240FF"/>
    <w:rsid w:val="00C352B2"/>
    <w:rsid w:val="00C4548D"/>
    <w:rsid w:val="00C45D57"/>
    <w:rsid w:val="00C47322"/>
    <w:rsid w:val="00C54982"/>
    <w:rsid w:val="00C552F3"/>
    <w:rsid w:val="00C6014F"/>
    <w:rsid w:val="00C60468"/>
    <w:rsid w:val="00C735D7"/>
    <w:rsid w:val="00C7772F"/>
    <w:rsid w:val="00C84407"/>
    <w:rsid w:val="00C8718A"/>
    <w:rsid w:val="00C95EE3"/>
    <w:rsid w:val="00CA4584"/>
    <w:rsid w:val="00CA5FFA"/>
    <w:rsid w:val="00CA7B26"/>
    <w:rsid w:val="00CA7CFC"/>
    <w:rsid w:val="00CB216A"/>
    <w:rsid w:val="00CB316C"/>
    <w:rsid w:val="00CB57F0"/>
    <w:rsid w:val="00CC0FF5"/>
    <w:rsid w:val="00CC190E"/>
    <w:rsid w:val="00CC2396"/>
    <w:rsid w:val="00CC392E"/>
    <w:rsid w:val="00CD02E3"/>
    <w:rsid w:val="00CD4204"/>
    <w:rsid w:val="00CD4AE0"/>
    <w:rsid w:val="00CD62F0"/>
    <w:rsid w:val="00CD6938"/>
    <w:rsid w:val="00CE2CD7"/>
    <w:rsid w:val="00CE3FDB"/>
    <w:rsid w:val="00CE5693"/>
    <w:rsid w:val="00CF4E6F"/>
    <w:rsid w:val="00CF6CCC"/>
    <w:rsid w:val="00D0114E"/>
    <w:rsid w:val="00D03931"/>
    <w:rsid w:val="00D0775A"/>
    <w:rsid w:val="00D1315B"/>
    <w:rsid w:val="00D15170"/>
    <w:rsid w:val="00D20756"/>
    <w:rsid w:val="00D32A81"/>
    <w:rsid w:val="00D47736"/>
    <w:rsid w:val="00D47EA1"/>
    <w:rsid w:val="00D50470"/>
    <w:rsid w:val="00D713C1"/>
    <w:rsid w:val="00D7384D"/>
    <w:rsid w:val="00D73E4D"/>
    <w:rsid w:val="00D753F8"/>
    <w:rsid w:val="00D76B42"/>
    <w:rsid w:val="00D8274E"/>
    <w:rsid w:val="00D94B6E"/>
    <w:rsid w:val="00D96FBC"/>
    <w:rsid w:val="00D974FE"/>
    <w:rsid w:val="00DA2E61"/>
    <w:rsid w:val="00DA7E5F"/>
    <w:rsid w:val="00DC05AE"/>
    <w:rsid w:val="00DC41CF"/>
    <w:rsid w:val="00DC66CA"/>
    <w:rsid w:val="00DE05F6"/>
    <w:rsid w:val="00DE2329"/>
    <w:rsid w:val="00DE2DD5"/>
    <w:rsid w:val="00DE32C0"/>
    <w:rsid w:val="00DE386E"/>
    <w:rsid w:val="00DE40F5"/>
    <w:rsid w:val="00DE7613"/>
    <w:rsid w:val="00DF4BA4"/>
    <w:rsid w:val="00DF71E9"/>
    <w:rsid w:val="00E07788"/>
    <w:rsid w:val="00E07B49"/>
    <w:rsid w:val="00E11FAC"/>
    <w:rsid w:val="00E139BB"/>
    <w:rsid w:val="00E15252"/>
    <w:rsid w:val="00E153A3"/>
    <w:rsid w:val="00E15B88"/>
    <w:rsid w:val="00E22B62"/>
    <w:rsid w:val="00E23A45"/>
    <w:rsid w:val="00E244E2"/>
    <w:rsid w:val="00E2660B"/>
    <w:rsid w:val="00E269E5"/>
    <w:rsid w:val="00E33A68"/>
    <w:rsid w:val="00E36EC2"/>
    <w:rsid w:val="00E43477"/>
    <w:rsid w:val="00E54CC6"/>
    <w:rsid w:val="00E56335"/>
    <w:rsid w:val="00E565C1"/>
    <w:rsid w:val="00E60237"/>
    <w:rsid w:val="00E67878"/>
    <w:rsid w:val="00E81087"/>
    <w:rsid w:val="00E84178"/>
    <w:rsid w:val="00E84D63"/>
    <w:rsid w:val="00E972D6"/>
    <w:rsid w:val="00E97C08"/>
    <w:rsid w:val="00EA2741"/>
    <w:rsid w:val="00EA4B7D"/>
    <w:rsid w:val="00EB0111"/>
    <w:rsid w:val="00EB324B"/>
    <w:rsid w:val="00EC6C09"/>
    <w:rsid w:val="00EC6EDD"/>
    <w:rsid w:val="00ED0109"/>
    <w:rsid w:val="00ED2F20"/>
    <w:rsid w:val="00ED32CC"/>
    <w:rsid w:val="00ED4517"/>
    <w:rsid w:val="00ED4690"/>
    <w:rsid w:val="00ED6537"/>
    <w:rsid w:val="00ED6DD4"/>
    <w:rsid w:val="00EE5507"/>
    <w:rsid w:val="00EF1F22"/>
    <w:rsid w:val="00EF392C"/>
    <w:rsid w:val="00EF5091"/>
    <w:rsid w:val="00F03480"/>
    <w:rsid w:val="00F0521A"/>
    <w:rsid w:val="00F07CE1"/>
    <w:rsid w:val="00F1131B"/>
    <w:rsid w:val="00F26132"/>
    <w:rsid w:val="00F30888"/>
    <w:rsid w:val="00F35F43"/>
    <w:rsid w:val="00F41756"/>
    <w:rsid w:val="00F4285D"/>
    <w:rsid w:val="00F44852"/>
    <w:rsid w:val="00F5062A"/>
    <w:rsid w:val="00F553DD"/>
    <w:rsid w:val="00F55D6C"/>
    <w:rsid w:val="00F76AC1"/>
    <w:rsid w:val="00F87B8F"/>
    <w:rsid w:val="00F941AE"/>
    <w:rsid w:val="00FA3BB7"/>
    <w:rsid w:val="00FB72D7"/>
    <w:rsid w:val="00FC06DD"/>
    <w:rsid w:val="00FC223F"/>
    <w:rsid w:val="00FD6214"/>
    <w:rsid w:val="00FD7E49"/>
    <w:rsid w:val="00FE558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fill="f" fillcolor="white" stroke="f">
      <v:fill color="white" on="f"/>
      <v:stroke on="f"/>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HTML Code"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240"/>
      <w:jc w:val="both"/>
    </w:pPr>
    <w:rPr>
      <w:sz w:val="22"/>
      <w:szCs w:val="24"/>
    </w:rPr>
  </w:style>
  <w:style w:type="paragraph" w:styleId="Ttulo1">
    <w:name w:val="heading 1"/>
    <w:next w:val="TextoCorrido"/>
    <w:link w:val="Ttulo1Car"/>
    <w:qFormat/>
    <w:rsid w:val="00826222"/>
    <w:pPr>
      <w:numPr>
        <w:ilvl w:val="1"/>
        <w:numId w:val="6"/>
      </w:numPr>
      <w:spacing w:before="480" w:after="120"/>
      <w:outlineLvl w:val="0"/>
    </w:pPr>
    <w:rPr>
      <w:b/>
      <w:caps/>
      <w:sz w:val="28"/>
      <w:szCs w:val="28"/>
      <w:lang w:val="es-ES_tradnl"/>
    </w:rPr>
  </w:style>
  <w:style w:type="paragraph" w:styleId="Ttulo2">
    <w:name w:val="heading 2"/>
    <w:basedOn w:val="Ttulo1"/>
    <w:next w:val="TextoCorrido"/>
    <w:link w:val="Ttulo2Car"/>
    <w:qFormat/>
    <w:rsid w:val="00B53252"/>
    <w:pPr>
      <w:keepNext/>
      <w:numPr>
        <w:ilvl w:val="2"/>
      </w:numPr>
      <w:spacing w:before="360"/>
      <w:outlineLvl w:val="1"/>
    </w:pPr>
    <w:rPr>
      <w:caps w:val="0"/>
    </w:rPr>
  </w:style>
  <w:style w:type="paragraph" w:styleId="Ttulo3">
    <w:name w:val="heading 3"/>
    <w:basedOn w:val="Ttulo1"/>
    <w:next w:val="TextoCorrido"/>
    <w:link w:val="Ttulo3Car"/>
    <w:qFormat/>
    <w:rsid w:val="00826222"/>
    <w:pPr>
      <w:keepNext/>
      <w:numPr>
        <w:ilvl w:val="3"/>
      </w:numPr>
      <w:suppressAutoHyphens/>
      <w:spacing w:before="240" w:line="240" w:lineRule="atLeast"/>
      <w:outlineLvl w:val="2"/>
    </w:pPr>
    <w:rPr>
      <w:sz w:val="24"/>
      <w:szCs w:val="24"/>
    </w:rPr>
  </w:style>
  <w:style w:type="paragraph" w:styleId="Ttulo4">
    <w:name w:val="heading 4"/>
    <w:basedOn w:val="Ttulo3"/>
    <w:next w:val="TextoCorrido"/>
    <w:link w:val="Ttulo4Car"/>
    <w:qFormat/>
    <w:rsid w:val="00826222"/>
    <w:pPr>
      <w:numPr>
        <w:ilvl w:val="4"/>
      </w:numPr>
      <w:outlineLvl w:val="3"/>
    </w:pPr>
    <w:rPr>
      <w:bCs/>
      <w:caps w:val="0"/>
    </w:rPr>
  </w:style>
  <w:style w:type="paragraph" w:styleId="Ttulo5">
    <w:name w:val="heading 5"/>
    <w:basedOn w:val="Ttulo4"/>
    <w:next w:val="TextoCorrido"/>
    <w:link w:val="Ttulo5Car"/>
    <w:qFormat/>
    <w:rsid w:val="00826222"/>
    <w:pPr>
      <w:numPr>
        <w:ilvl w:val="5"/>
      </w:numPr>
      <w:outlineLvl w:val="4"/>
    </w:pPr>
    <w:rPr>
      <w:b w:val="0"/>
      <w:i/>
    </w:rPr>
  </w:style>
  <w:style w:type="paragraph" w:styleId="Ttulo6">
    <w:name w:val="heading 6"/>
    <w:basedOn w:val="Normal"/>
    <w:next w:val="Normal"/>
    <w:link w:val="Ttulo6Car"/>
    <w:qFormat/>
    <w:rsid w:val="0083727B"/>
    <w:pPr>
      <w:spacing w:before="240" w:after="60"/>
      <w:outlineLvl w:val="5"/>
    </w:pPr>
    <w:rPr>
      <w:b/>
      <w:bCs/>
      <w:szCs w:val="22"/>
    </w:rPr>
  </w:style>
  <w:style w:type="paragraph" w:styleId="Ttulo7">
    <w:name w:val="heading 7"/>
    <w:basedOn w:val="Normal"/>
    <w:next w:val="Normal"/>
    <w:link w:val="Ttulo7Car"/>
    <w:qFormat/>
    <w:pPr>
      <w:keepNext/>
      <w:pBdr>
        <w:bottom w:val="double" w:sz="18" w:space="1" w:color="auto"/>
      </w:pBdr>
      <w:suppressAutoHyphens/>
      <w:jc w:val="right"/>
      <w:outlineLvl w:val="6"/>
    </w:pPr>
    <w:rPr>
      <w:b/>
      <w:sz w:val="36"/>
      <w:szCs w:val="20"/>
      <w:lang w:val="es-ES_tradnl"/>
    </w:rPr>
  </w:style>
  <w:style w:type="paragraph" w:styleId="Ttulo8">
    <w:name w:val="heading 8"/>
    <w:basedOn w:val="Normal"/>
    <w:next w:val="Normal"/>
    <w:link w:val="Ttulo8Car"/>
    <w:qFormat/>
    <w:rsid w:val="00266ABA"/>
    <w:pPr>
      <w:keepNext/>
      <w:widowControl w:val="0"/>
      <w:numPr>
        <w:numId w:val="1"/>
      </w:numPr>
      <w:tabs>
        <w:tab w:val="left" w:pos="709"/>
        <w:tab w:val="left" w:pos="1276"/>
        <w:tab w:val="left" w:pos="1985"/>
      </w:tabs>
      <w:autoSpaceDE w:val="0"/>
      <w:autoSpaceDN w:val="0"/>
      <w:spacing w:after="0"/>
      <w:ind w:left="1276" w:hanging="567"/>
      <w:jc w:val="left"/>
      <w:outlineLvl w:val="7"/>
    </w:pPr>
    <w:rPr>
      <w:sz w:val="24"/>
      <w:lang w:val="es-ES_tradnl"/>
    </w:rPr>
  </w:style>
  <w:style w:type="paragraph" w:styleId="Ttulo9">
    <w:name w:val="heading 9"/>
    <w:basedOn w:val="Ttulo1"/>
    <w:next w:val="Normal"/>
    <w:link w:val="Ttulo9Car"/>
    <w:qFormat/>
    <w:rsid w:val="0041616C"/>
    <w:p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link w:val="EncabezadoCar"/>
    <w:pPr>
      <w:tabs>
        <w:tab w:val="center" w:pos="4252"/>
        <w:tab w:val="right" w:pos="8504"/>
      </w:tabs>
    </w:pPr>
    <w:rPr>
      <w:caps/>
      <w:sz w:val="16"/>
      <w:lang w:val="es-ES_tradnl"/>
    </w:rPr>
  </w:style>
  <w:style w:type="paragraph" w:styleId="Piedepgina">
    <w:name w:val="footer"/>
    <w:basedOn w:val="Normal"/>
    <w:link w:val="PiedepginaCar"/>
    <w:pPr>
      <w:tabs>
        <w:tab w:val="center" w:pos="4252"/>
        <w:tab w:val="right" w:pos="8504"/>
      </w:tabs>
    </w:pPr>
  </w:style>
  <w:style w:type="character" w:styleId="Hipervnculo">
    <w:name w:val="Hyperlink"/>
    <w:basedOn w:val="Fuentedeprrafopredeter"/>
    <w:uiPriority w:val="99"/>
    <w:rPr>
      <w:color w:val="0000FF"/>
      <w:u w:val="single"/>
    </w:rPr>
  </w:style>
  <w:style w:type="character" w:styleId="Hipervnculovisitado">
    <w:name w:val="FollowedHyperlink"/>
    <w:basedOn w:val="Fuentedeprrafopredeter"/>
    <w:uiPriority w:val="99"/>
    <w:rPr>
      <w:color w:val="800080"/>
      <w:u w:val="single"/>
    </w:rPr>
  </w:style>
  <w:style w:type="paragraph" w:customStyle="1" w:styleId="Apartado">
    <w:name w:val="Apartado"/>
    <w:basedOn w:val="Normal"/>
    <w:link w:val="ApartadoCar"/>
    <w:pPr>
      <w:spacing w:before="600"/>
    </w:pPr>
    <w:rPr>
      <w:b/>
      <w:caps/>
      <w:sz w:val="28"/>
      <w:szCs w:val="20"/>
      <w:lang w:val="es-ES_tradnl"/>
    </w:rPr>
  </w:style>
  <w:style w:type="paragraph" w:customStyle="1" w:styleId="Subapartado">
    <w:name w:val="Subapartado"/>
    <w:basedOn w:val="Apartado"/>
    <w:link w:val="SubapartadoCar"/>
    <w:rPr>
      <w:caps w:val="0"/>
    </w:rPr>
  </w:style>
  <w:style w:type="paragraph" w:customStyle="1" w:styleId="Subapartado3">
    <w:name w:val="Subapartado 3"/>
    <w:basedOn w:val="Encabezado"/>
    <w:pPr>
      <w:tabs>
        <w:tab w:val="clear" w:pos="4252"/>
        <w:tab w:val="clear" w:pos="8504"/>
      </w:tabs>
      <w:spacing w:before="240"/>
    </w:pPr>
    <w:rPr>
      <w:b/>
      <w:caps w:val="0"/>
      <w:sz w:val="24"/>
      <w:szCs w:val="24"/>
      <w:lang w:val="es-ES"/>
    </w:rPr>
  </w:style>
  <w:style w:type="paragraph" w:customStyle="1" w:styleId="Subapartado2">
    <w:name w:val="Subapartado 2"/>
    <w:basedOn w:val="Subapartado3"/>
    <w:rPr>
      <w:caps/>
    </w:rPr>
  </w:style>
  <w:style w:type="paragraph" w:customStyle="1" w:styleId="Subapartado4">
    <w:name w:val="Subapartado 4"/>
    <w:basedOn w:val="Subapartado2"/>
    <w:rPr>
      <w:b w:val="0"/>
      <w:i/>
    </w:rPr>
  </w:style>
  <w:style w:type="paragraph" w:customStyle="1" w:styleId="Introducciones">
    <w:name w:val="Introducciones"/>
    <w:next w:val="TextoCorrido"/>
    <w:link w:val="IntroduccionesCar"/>
    <w:rsid w:val="00266ABA"/>
    <w:pPr>
      <w:pBdr>
        <w:bottom w:val="thickThinMediumGap" w:sz="24" w:space="1" w:color="auto"/>
      </w:pBdr>
      <w:spacing w:before="3600" w:after="360"/>
      <w:jc w:val="right"/>
    </w:pPr>
    <w:rPr>
      <w:b/>
      <w:caps/>
      <w:spacing w:val="-6"/>
      <w:sz w:val="36"/>
      <w:szCs w:val="36"/>
      <w:lang w:val="es-ES_tradnl"/>
    </w:rPr>
  </w:style>
  <w:style w:type="paragraph" w:customStyle="1" w:styleId="TextoCorrido">
    <w:name w:val="Texto Corrido"/>
    <w:basedOn w:val="Normal"/>
    <w:link w:val="TextoCorridoCar"/>
    <w:rsid w:val="001207D1"/>
    <w:pPr>
      <w:ind w:firstLine="709"/>
    </w:pPr>
  </w:style>
  <w:style w:type="paragraph" w:customStyle="1" w:styleId="Dedicatoria">
    <w:name w:val="Dedicatoria"/>
    <w:basedOn w:val="Introducciones"/>
    <w:rsid w:val="00CA7CFC"/>
    <w:pPr>
      <w:pBdr>
        <w:bottom w:val="none" w:sz="0" w:space="0" w:color="auto"/>
      </w:pBdr>
    </w:pPr>
    <w:rPr>
      <w:b w:val="0"/>
      <w:i/>
      <w:caps w:val="0"/>
      <w:sz w:val="22"/>
      <w:szCs w:val="22"/>
    </w:rPr>
  </w:style>
  <w:style w:type="character" w:styleId="Nmerodepgina">
    <w:name w:val="page number"/>
    <w:basedOn w:val="Fuentedeprrafopredeter"/>
    <w:rsid w:val="003253F0"/>
  </w:style>
  <w:style w:type="paragraph" w:customStyle="1" w:styleId="Capitulo">
    <w:name w:val="Capitulo"/>
    <w:basedOn w:val="Introducciones"/>
    <w:next w:val="TITULOCAPITULO"/>
    <w:link w:val="CapituloCar"/>
    <w:rsid w:val="00826222"/>
    <w:pPr>
      <w:numPr>
        <w:numId w:val="6"/>
      </w:num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rsid w:val="00266ABA"/>
    <w:pPr>
      <w:spacing w:before="1800"/>
    </w:pPr>
    <w:rPr>
      <w:spacing w:val="-20"/>
    </w:rPr>
  </w:style>
  <w:style w:type="paragraph" w:styleId="Sangra2detindependiente">
    <w:name w:val="Body Text Indent 2"/>
    <w:basedOn w:val="Normal"/>
    <w:link w:val="Sangra2detindependienteCar"/>
    <w:rsid w:val="00BC2F4F"/>
    <w:pPr>
      <w:widowControl w:val="0"/>
      <w:tabs>
        <w:tab w:val="left" w:pos="3402"/>
        <w:tab w:val="center" w:pos="4512"/>
      </w:tabs>
      <w:autoSpaceDE w:val="0"/>
      <w:autoSpaceDN w:val="0"/>
      <w:spacing w:after="0"/>
      <w:ind w:left="567"/>
      <w:jc w:val="left"/>
      <w:outlineLvl w:val="0"/>
    </w:pPr>
    <w:rPr>
      <w:sz w:val="24"/>
      <w:lang w:val="es-ES_tradnl"/>
    </w:rPr>
  </w:style>
  <w:style w:type="paragraph" w:customStyle="1" w:styleId="ladillo1">
    <w:name w:val="ladillo1"/>
    <w:basedOn w:val="Normal"/>
    <w:link w:val="ladillo1Car"/>
    <w:autoRedefine/>
    <w:rsid w:val="0033368C"/>
    <w:pPr>
      <w:widowControl w:val="0"/>
      <w:tabs>
        <w:tab w:val="left" w:pos="-720"/>
      </w:tabs>
      <w:autoSpaceDE w:val="0"/>
      <w:autoSpaceDN w:val="0"/>
      <w:spacing w:before="480" w:after="0"/>
      <w:outlineLvl w:val="0"/>
    </w:pPr>
    <w:rPr>
      <w:b/>
      <w:bCs/>
      <w:caps/>
      <w:sz w:val="28"/>
      <w:szCs w:val="28"/>
      <w:lang w:val="es-ES_tradnl"/>
    </w:rPr>
  </w:style>
  <w:style w:type="paragraph" w:customStyle="1" w:styleId="Tit1">
    <w:name w:val="Tit1"/>
    <w:next w:val="TextoCorrido"/>
    <w:autoRedefine/>
    <w:rsid w:val="00486B01"/>
    <w:pPr>
      <w:numPr>
        <w:numId w:val="5"/>
      </w:numPr>
      <w:spacing w:before="360" w:after="240"/>
    </w:pPr>
    <w:rPr>
      <w:b/>
      <w:caps/>
      <w:sz w:val="28"/>
      <w:szCs w:val="28"/>
      <w:lang w:val="es-ES_tradnl"/>
    </w:rPr>
  </w:style>
  <w:style w:type="paragraph" w:styleId="TDC2">
    <w:name w:val="toc 2"/>
    <w:basedOn w:val="Normal"/>
    <w:next w:val="Normal"/>
    <w:autoRedefine/>
    <w:uiPriority w:val="39"/>
    <w:qFormat/>
    <w:rsid w:val="0012598B"/>
    <w:pPr>
      <w:tabs>
        <w:tab w:val="right" w:leader="dot" w:pos="7370"/>
      </w:tabs>
      <w:spacing w:after="60"/>
      <w:ind w:left="221"/>
      <w:jc w:val="left"/>
    </w:pPr>
    <w:rPr>
      <w:smallCaps/>
      <w:sz w:val="20"/>
      <w:szCs w:val="20"/>
    </w:rPr>
  </w:style>
  <w:style w:type="paragraph" w:styleId="TDC1">
    <w:name w:val="toc 1"/>
    <w:basedOn w:val="Normal"/>
    <w:next w:val="Normal"/>
    <w:autoRedefine/>
    <w:uiPriority w:val="39"/>
    <w:qFormat/>
    <w:rsid w:val="0012598B"/>
    <w:pPr>
      <w:tabs>
        <w:tab w:val="right" w:leader="dot" w:pos="7370"/>
      </w:tabs>
      <w:spacing w:before="180" w:after="60"/>
      <w:jc w:val="left"/>
    </w:pPr>
    <w:rPr>
      <w:b/>
      <w:bCs/>
      <w:caps/>
      <w:sz w:val="20"/>
      <w:szCs w:val="20"/>
    </w:rPr>
  </w:style>
  <w:style w:type="paragraph" w:styleId="TDC3">
    <w:name w:val="toc 3"/>
    <w:basedOn w:val="Normal"/>
    <w:next w:val="Normal"/>
    <w:autoRedefine/>
    <w:uiPriority w:val="39"/>
    <w:qFormat/>
    <w:rsid w:val="0012598B"/>
    <w:pPr>
      <w:tabs>
        <w:tab w:val="right" w:leader="dot" w:pos="7370"/>
      </w:tabs>
      <w:spacing w:after="60"/>
      <w:ind w:left="442"/>
      <w:jc w:val="left"/>
    </w:pPr>
    <w:rPr>
      <w:iCs/>
      <w:sz w:val="20"/>
      <w:szCs w:val="20"/>
    </w:rPr>
  </w:style>
  <w:style w:type="paragraph" w:styleId="TDC4">
    <w:name w:val="toc 4"/>
    <w:basedOn w:val="Normal"/>
    <w:next w:val="Normal"/>
    <w:autoRedefine/>
    <w:uiPriority w:val="39"/>
    <w:rsid w:val="0012598B"/>
    <w:pPr>
      <w:tabs>
        <w:tab w:val="right" w:leader="dot" w:pos="7370"/>
      </w:tabs>
      <w:spacing w:after="60"/>
      <w:ind w:left="658"/>
      <w:jc w:val="left"/>
    </w:pPr>
    <w:rPr>
      <w:sz w:val="18"/>
      <w:szCs w:val="18"/>
    </w:rPr>
  </w:style>
  <w:style w:type="paragraph" w:styleId="TDC5">
    <w:name w:val="toc 5"/>
    <w:basedOn w:val="Normal"/>
    <w:next w:val="Normal"/>
    <w:autoRedefine/>
    <w:uiPriority w:val="39"/>
    <w:rsid w:val="00CA7B26"/>
    <w:pPr>
      <w:spacing w:after="0"/>
      <w:ind w:left="880"/>
      <w:jc w:val="left"/>
    </w:pPr>
    <w:rPr>
      <w:sz w:val="18"/>
      <w:szCs w:val="18"/>
    </w:rPr>
  </w:style>
  <w:style w:type="paragraph" w:styleId="TDC6">
    <w:name w:val="toc 6"/>
    <w:basedOn w:val="Normal"/>
    <w:next w:val="Normal"/>
    <w:autoRedefine/>
    <w:uiPriority w:val="39"/>
    <w:rsid w:val="00CA7B26"/>
    <w:pPr>
      <w:spacing w:after="0"/>
      <w:ind w:left="1100"/>
      <w:jc w:val="left"/>
    </w:pPr>
    <w:rPr>
      <w:sz w:val="18"/>
      <w:szCs w:val="18"/>
    </w:rPr>
  </w:style>
  <w:style w:type="paragraph" w:styleId="TDC7">
    <w:name w:val="toc 7"/>
    <w:basedOn w:val="Normal"/>
    <w:next w:val="Normal"/>
    <w:autoRedefine/>
    <w:uiPriority w:val="39"/>
    <w:rsid w:val="00CA7B26"/>
    <w:pPr>
      <w:spacing w:after="0"/>
      <w:ind w:left="1320"/>
      <w:jc w:val="left"/>
    </w:pPr>
    <w:rPr>
      <w:sz w:val="18"/>
      <w:szCs w:val="18"/>
    </w:rPr>
  </w:style>
  <w:style w:type="paragraph" w:styleId="TDC8">
    <w:name w:val="toc 8"/>
    <w:basedOn w:val="Normal"/>
    <w:next w:val="Normal"/>
    <w:autoRedefine/>
    <w:uiPriority w:val="39"/>
    <w:rsid w:val="00CA7B26"/>
    <w:pPr>
      <w:spacing w:after="0"/>
      <w:ind w:left="1540"/>
      <w:jc w:val="left"/>
    </w:pPr>
    <w:rPr>
      <w:sz w:val="18"/>
      <w:szCs w:val="18"/>
    </w:rPr>
  </w:style>
  <w:style w:type="paragraph" w:styleId="TDC9">
    <w:name w:val="toc 9"/>
    <w:basedOn w:val="Normal"/>
    <w:next w:val="Normal"/>
    <w:autoRedefine/>
    <w:uiPriority w:val="39"/>
    <w:rsid w:val="00CA7B26"/>
    <w:pPr>
      <w:spacing w:after="0"/>
      <w:ind w:left="1760"/>
      <w:jc w:val="left"/>
    </w:pPr>
    <w:rPr>
      <w:sz w:val="18"/>
      <w:szCs w:val="18"/>
    </w:rPr>
  </w:style>
  <w:style w:type="paragraph" w:customStyle="1" w:styleId="Carlos">
    <w:name w:val="Carlos"/>
    <w:basedOn w:val="Normal"/>
    <w:rsid w:val="00266ABA"/>
    <w:pPr>
      <w:autoSpaceDE w:val="0"/>
      <w:autoSpaceDN w:val="0"/>
      <w:spacing w:after="0"/>
    </w:pPr>
    <w:rPr>
      <w:rFonts w:ascii="Arial" w:hAnsi="Arial" w:cs="Arial"/>
      <w:sz w:val="24"/>
      <w:lang w:val="es-ES_tradnl"/>
    </w:rPr>
  </w:style>
  <w:style w:type="paragraph" w:customStyle="1" w:styleId="ladillo2">
    <w:name w:val="ladillo2"/>
    <w:basedOn w:val="Normal"/>
    <w:rsid w:val="00266ABA"/>
    <w:pPr>
      <w:widowControl w:val="0"/>
      <w:tabs>
        <w:tab w:val="left" w:pos="-720"/>
      </w:tabs>
      <w:autoSpaceDE w:val="0"/>
      <w:autoSpaceDN w:val="0"/>
      <w:spacing w:before="480" w:after="0"/>
    </w:pPr>
    <w:rPr>
      <w:rFonts w:ascii="Arial" w:hAnsi="Arial" w:cs="Arial"/>
      <w:b/>
      <w:bCs/>
      <w:sz w:val="28"/>
      <w:szCs w:val="28"/>
      <w:lang w:val="es-ES_tradnl"/>
    </w:rPr>
  </w:style>
  <w:style w:type="paragraph" w:styleId="Sangra3detindependiente">
    <w:name w:val="Body Text Indent 3"/>
    <w:basedOn w:val="Normal"/>
    <w:link w:val="Sangra3detindependienteCar"/>
    <w:rsid w:val="0083727B"/>
    <w:pPr>
      <w:spacing w:after="120"/>
      <w:ind w:left="283"/>
    </w:pPr>
    <w:rPr>
      <w:sz w:val="16"/>
      <w:szCs w:val="16"/>
    </w:rPr>
  </w:style>
  <w:style w:type="paragraph" w:customStyle="1" w:styleId="ladi3">
    <w:name w:val="ladi3"/>
    <w:basedOn w:val="Normal"/>
    <w:rsid w:val="0083727B"/>
    <w:pPr>
      <w:widowControl w:val="0"/>
      <w:tabs>
        <w:tab w:val="center" w:pos="4512"/>
      </w:tabs>
      <w:spacing w:after="0"/>
    </w:pPr>
    <w:rPr>
      <w:b/>
      <w:caps/>
      <w:sz w:val="24"/>
      <w:szCs w:val="20"/>
      <w:lang w:val="es-ES_tradnl"/>
    </w:rPr>
  </w:style>
  <w:style w:type="paragraph" w:styleId="Sangradetextonormal">
    <w:name w:val="Body Text Indent"/>
    <w:basedOn w:val="Normal"/>
    <w:link w:val="SangradetextonormalCar"/>
    <w:rsid w:val="00CD62F0"/>
    <w:pPr>
      <w:spacing w:after="120"/>
      <w:ind w:left="283"/>
    </w:pPr>
  </w:style>
  <w:style w:type="paragraph" w:styleId="ndice1">
    <w:name w:val="index 1"/>
    <w:basedOn w:val="Normal"/>
    <w:next w:val="Normal"/>
    <w:autoRedefine/>
    <w:uiPriority w:val="99"/>
    <w:semiHidden/>
    <w:rsid w:val="00B33530"/>
    <w:pPr>
      <w:tabs>
        <w:tab w:val="right" w:leader="dot" w:pos="3315"/>
      </w:tabs>
      <w:spacing w:after="0"/>
      <w:ind w:left="220" w:hanging="220"/>
      <w:jc w:val="left"/>
    </w:pPr>
    <w:rPr>
      <w:noProof/>
      <w:sz w:val="18"/>
      <w:szCs w:val="18"/>
      <w:lang w:val="en-GB"/>
    </w:rPr>
  </w:style>
  <w:style w:type="paragraph" w:styleId="ndice2">
    <w:name w:val="index 2"/>
    <w:basedOn w:val="Normal"/>
    <w:next w:val="Normal"/>
    <w:autoRedefine/>
    <w:semiHidden/>
    <w:rsid w:val="002C2E53"/>
    <w:pPr>
      <w:spacing w:after="0"/>
      <w:ind w:left="440" w:hanging="220"/>
      <w:jc w:val="left"/>
    </w:pPr>
    <w:rPr>
      <w:sz w:val="18"/>
      <w:szCs w:val="18"/>
    </w:rPr>
  </w:style>
  <w:style w:type="paragraph" w:styleId="ndice3">
    <w:name w:val="index 3"/>
    <w:basedOn w:val="Normal"/>
    <w:next w:val="Normal"/>
    <w:autoRedefine/>
    <w:semiHidden/>
    <w:rsid w:val="002C2E53"/>
    <w:pPr>
      <w:spacing w:after="0"/>
      <w:ind w:left="660" w:hanging="220"/>
      <w:jc w:val="left"/>
    </w:pPr>
    <w:rPr>
      <w:sz w:val="18"/>
      <w:szCs w:val="18"/>
    </w:rPr>
  </w:style>
  <w:style w:type="paragraph" w:styleId="ndice4">
    <w:name w:val="index 4"/>
    <w:basedOn w:val="Normal"/>
    <w:next w:val="Normal"/>
    <w:autoRedefine/>
    <w:semiHidden/>
    <w:rsid w:val="002C2E53"/>
    <w:pPr>
      <w:spacing w:after="0"/>
      <w:ind w:left="880" w:hanging="220"/>
      <w:jc w:val="left"/>
    </w:pPr>
    <w:rPr>
      <w:sz w:val="18"/>
      <w:szCs w:val="18"/>
    </w:rPr>
  </w:style>
  <w:style w:type="paragraph" w:styleId="ndice5">
    <w:name w:val="index 5"/>
    <w:basedOn w:val="Normal"/>
    <w:next w:val="Normal"/>
    <w:autoRedefine/>
    <w:semiHidden/>
    <w:rsid w:val="002C2E53"/>
    <w:pPr>
      <w:spacing w:after="0"/>
      <w:ind w:left="1100" w:hanging="220"/>
      <w:jc w:val="left"/>
    </w:pPr>
    <w:rPr>
      <w:sz w:val="18"/>
      <w:szCs w:val="18"/>
    </w:rPr>
  </w:style>
  <w:style w:type="paragraph" w:styleId="ndice6">
    <w:name w:val="index 6"/>
    <w:basedOn w:val="Normal"/>
    <w:next w:val="Normal"/>
    <w:autoRedefine/>
    <w:semiHidden/>
    <w:rsid w:val="002C2E53"/>
    <w:pPr>
      <w:spacing w:after="0"/>
      <w:ind w:left="1320" w:hanging="220"/>
      <w:jc w:val="left"/>
    </w:pPr>
    <w:rPr>
      <w:sz w:val="18"/>
      <w:szCs w:val="18"/>
    </w:rPr>
  </w:style>
  <w:style w:type="paragraph" w:styleId="ndice7">
    <w:name w:val="index 7"/>
    <w:basedOn w:val="Normal"/>
    <w:next w:val="Normal"/>
    <w:autoRedefine/>
    <w:semiHidden/>
    <w:rsid w:val="002C2E53"/>
    <w:pPr>
      <w:spacing w:after="0"/>
      <w:ind w:left="1540" w:hanging="220"/>
      <w:jc w:val="left"/>
    </w:pPr>
    <w:rPr>
      <w:sz w:val="18"/>
      <w:szCs w:val="18"/>
    </w:rPr>
  </w:style>
  <w:style w:type="paragraph" w:styleId="ndice8">
    <w:name w:val="index 8"/>
    <w:basedOn w:val="Normal"/>
    <w:next w:val="Normal"/>
    <w:autoRedefine/>
    <w:semiHidden/>
    <w:rsid w:val="002C2E53"/>
    <w:pPr>
      <w:spacing w:after="0"/>
      <w:ind w:left="1760" w:hanging="220"/>
      <w:jc w:val="left"/>
    </w:pPr>
    <w:rPr>
      <w:sz w:val="18"/>
      <w:szCs w:val="18"/>
    </w:rPr>
  </w:style>
  <w:style w:type="paragraph" w:styleId="ndice9">
    <w:name w:val="index 9"/>
    <w:basedOn w:val="Normal"/>
    <w:next w:val="Normal"/>
    <w:autoRedefine/>
    <w:semiHidden/>
    <w:rsid w:val="002C2E53"/>
    <w:pPr>
      <w:spacing w:after="0"/>
      <w:ind w:left="1980" w:hanging="220"/>
      <w:jc w:val="left"/>
    </w:pPr>
    <w:rPr>
      <w:sz w:val="18"/>
      <w:szCs w:val="18"/>
    </w:rPr>
  </w:style>
  <w:style w:type="paragraph" w:styleId="Ttulodendice">
    <w:name w:val="index heading"/>
    <w:basedOn w:val="Normal"/>
    <w:next w:val="ndice1"/>
    <w:uiPriority w:val="99"/>
    <w:semiHidden/>
    <w:rsid w:val="002C2E53"/>
    <w:pPr>
      <w:spacing w:before="240" w:after="120"/>
      <w:ind w:left="140"/>
      <w:jc w:val="left"/>
    </w:pPr>
    <w:rPr>
      <w:rFonts w:ascii="Arial" w:hAnsi="Arial" w:cs="Arial"/>
      <w:b/>
      <w:bCs/>
      <w:sz w:val="28"/>
      <w:szCs w:val="28"/>
    </w:rPr>
  </w:style>
  <w:style w:type="paragraph" w:styleId="Textoindependiente2">
    <w:name w:val="Body Text 2"/>
    <w:basedOn w:val="Normal"/>
    <w:link w:val="Textoindependiente2Car"/>
    <w:rsid w:val="00662796"/>
    <w:pPr>
      <w:spacing w:after="120" w:line="480" w:lineRule="auto"/>
    </w:pPr>
  </w:style>
  <w:style w:type="paragraph" w:styleId="Textoindependiente3">
    <w:name w:val="Body Text 3"/>
    <w:basedOn w:val="Normal"/>
    <w:link w:val="Textoindependiente3Car"/>
    <w:rsid w:val="00A569A0"/>
    <w:pPr>
      <w:spacing w:after="120"/>
    </w:pPr>
    <w:rPr>
      <w:sz w:val="16"/>
      <w:szCs w:val="16"/>
    </w:rPr>
  </w:style>
  <w:style w:type="paragraph" w:styleId="Textonotapie">
    <w:name w:val="footnote text"/>
    <w:basedOn w:val="Normal"/>
    <w:link w:val="TextonotapieCar"/>
    <w:semiHidden/>
    <w:rsid w:val="00A569A0"/>
    <w:pPr>
      <w:spacing w:after="0"/>
      <w:jc w:val="left"/>
    </w:pPr>
    <w:rPr>
      <w:sz w:val="20"/>
      <w:szCs w:val="20"/>
      <w:lang w:val="es-ES_tradnl"/>
    </w:rPr>
  </w:style>
  <w:style w:type="character" w:styleId="Refdenotaalpie">
    <w:name w:val="footnote reference"/>
    <w:basedOn w:val="Fuentedeprrafopredeter"/>
    <w:semiHidden/>
    <w:rsid w:val="00A569A0"/>
    <w:rPr>
      <w:vertAlign w:val="superscript"/>
    </w:rPr>
  </w:style>
  <w:style w:type="paragraph" w:styleId="Textoindependiente">
    <w:name w:val="Body Text"/>
    <w:basedOn w:val="Normal"/>
    <w:link w:val="TextoindependienteCar"/>
    <w:rsid w:val="00A569A0"/>
    <w:pPr>
      <w:spacing w:after="120"/>
      <w:jc w:val="left"/>
    </w:pPr>
    <w:rPr>
      <w:sz w:val="20"/>
      <w:szCs w:val="20"/>
      <w:lang w:val="es-ES_tradnl"/>
    </w:rPr>
  </w:style>
  <w:style w:type="paragraph" w:styleId="Epgrafe">
    <w:name w:val="caption"/>
    <w:basedOn w:val="Normal"/>
    <w:next w:val="Normal"/>
    <w:qFormat/>
    <w:rsid w:val="00A569A0"/>
    <w:pPr>
      <w:spacing w:before="120" w:after="120"/>
      <w:jc w:val="left"/>
    </w:pPr>
    <w:rPr>
      <w:b/>
      <w:sz w:val="20"/>
      <w:szCs w:val="20"/>
      <w:lang w:val="es-ES_tradnl"/>
    </w:rPr>
  </w:style>
  <w:style w:type="character" w:customStyle="1" w:styleId="ladillo1Car">
    <w:name w:val="ladillo1 Car"/>
    <w:basedOn w:val="Fuentedeprrafopredeter"/>
    <w:link w:val="ladillo1"/>
    <w:rsid w:val="0033368C"/>
    <w:rPr>
      <w:b/>
      <w:bCs/>
      <w:caps/>
      <w:sz w:val="28"/>
      <w:szCs w:val="28"/>
      <w:lang w:val="es-ES_tradnl" w:eastAsia="es-ES" w:bidi="ar-SA"/>
    </w:rPr>
  </w:style>
  <w:style w:type="paragraph" w:styleId="Listaconvietas">
    <w:name w:val="List Bullet"/>
    <w:basedOn w:val="Normal"/>
    <w:autoRedefine/>
    <w:rsid w:val="00215A1D"/>
    <w:pPr>
      <w:spacing w:after="0"/>
      <w:ind w:left="283" w:hanging="283"/>
      <w:jc w:val="left"/>
    </w:pPr>
    <w:rPr>
      <w:sz w:val="20"/>
      <w:szCs w:val="20"/>
      <w:lang w:val="es-ES_tradnl"/>
    </w:rPr>
  </w:style>
  <w:style w:type="paragraph" w:styleId="Lista">
    <w:name w:val="List"/>
    <w:basedOn w:val="Normal"/>
    <w:rsid w:val="00215A1D"/>
    <w:pPr>
      <w:spacing w:after="0"/>
      <w:ind w:left="283" w:hanging="283"/>
      <w:jc w:val="left"/>
    </w:pPr>
    <w:rPr>
      <w:sz w:val="20"/>
      <w:szCs w:val="20"/>
      <w:lang w:val="es-ES_tradnl"/>
    </w:rPr>
  </w:style>
  <w:style w:type="paragraph" w:styleId="Lista2">
    <w:name w:val="List 2"/>
    <w:basedOn w:val="Normal"/>
    <w:rsid w:val="00215A1D"/>
    <w:pPr>
      <w:spacing w:after="0"/>
      <w:ind w:left="566" w:hanging="283"/>
      <w:jc w:val="left"/>
    </w:pPr>
    <w:rPr>
      <w:sz w:val="20"/>
      <w:szCs w:val="20"/>
      <w:lang w:val="es-ES_tradnl"/>
    </w:rPr>
  </w:style>
  <w:style w:type="paragraph" w:styleId="Listaconvietas3">
    <w:name w:val="List Bullet 3"/>
    <w:basedOn w:val="Normal"/>
    <w:rsid w:val="00DE7613"/>
    <w:pPr>
      <w:numPr>
        <w:numId w:val="2"/>
      </w:numPr>
    </w:pPr>
  </w:style>
  <w:style w:type="paragraph" w:styleId="Listaconvietas4">
    <w:name w:val="List Bullet 4"/>
    <w:basedOn w:val="Normal"/>
    <w:rsid w:val="00DE7613"/>
    <w:pPr>
      <w:numPr>
        <w:numId w:val="3"/>
      </w:numPr>
    </w:pPr>
  </w:style>
  <w:style w:type="paragraph" w:styleId="Encabezadodemensaje">
    <w:name w:val="Message Header"/>
    <w:basedOn w:val="Normal"/>
    <w:link w:val="EncabezadodemensajeCar"/>
    <w:rsid w:val="00B77343"/>
    <w:pPr>
      <w:pBdr>
        <w:top w:val="single" w:sz="6" w:space="1" w:color="auto"/>
        <w:left w:val="single" w:sz="6" w:space="1" w:color="auto"/>
        <w:bottom w:val="single" w:sz="6" w:space="1" w:color="auto"/>
        <w:right w:val="single" w:sz="6" w:space="1" w:color="auto"/>
      </w:pBdr>
      <w:shd w:val="pct20" w:color="auto" w:fill="auto"/>
      <w:spacing w:after="0"/>
      <w:ind w:left="1134" w:hanging="1134"/>
      <w:jc w:val="left"/>
    </w:pPr>
    <w:rPr>
      <w:rFonts w:ascii="Arial" w:hAnsi="Arial"/>
      <w:sz w:val="24"/>
      <w:szCs w:val="20"/>
      <w:lang w:val="es-ES_tradnl"/>
    </w:rPr>
  </w:style>
  <w:style w:type="paragraph" w:customStyle="1" w:styleId="Cartaadjunta">
    <w:name w:val="Carta adjunta"/>
    <w:basedOn w:val="Textoindependiente"/>
    <w:next w:val="Normal"/>
    <w:rsid w:val="00B77343"/>
    <w:pPr>
      <w:keepNext/>
      <w:keepLines/>
      <w:spacing w:after="220" w:line="220" w:lineRule="atLeast"/>
    </w:pPr>
    <w:rPr>
      <w:rFonts w:ascii="Arial" w:hAnsi="Arial"/>
      <w:spacing w:val="-5"/>
    </w:rPr>
  </w:style>
  <w:style w:type="paragraph" w:customStyle="1" w:styleId="Estilo1">
    <w:name w:val="Estilo1"/>
    <w:basedOn w:val="Normal"/>
    <w:rsid w:val="00486B01"/>
    <w:pPr>
      <w:numPr>
        <w:numId w:val="4"/>
      </w:numPr>
      <w:spacing w:before="360"/>
    </w:pPr>
    <w:rPr>
      <w:b/>
      <w:caps/>
      <w:sz w:val="28"/>
      <w:szCs w:val="28"/>
    </w:rPr>
  </w:style>
  <w:style w:type="paragraph" w:customStyle="1" w:styleId="Estiloladillo1Antes8pto">
    <w:name w:val="Estilo ladillo1 + Antes:  8 pto"/>
    <w:basedOn w:val="ladillo1"/>
    <w:autoRedefine/>
    <w:rsid w:val="00B414B8"/>
  </w:style>
  <w:style w:type="character" w:customStyle="1" w:styleId="Ttulo1Car">
    <w:name w:val="Título 1 Car"/>
    <w:basedOn w:val="Fuentedeprrafopredeter"/>
    <w:link w:val="Ttulo1"/>
    <w:rsid w:val="008C391A"/>
    <w:rPr>
      <w:b/>
      <w:caps/>
      <w:sz w:val="28"/>
      <w:szCs w:val="28"/>
      <w:lang w:val="es-ES_tradnl"/>
    </w:rPr>
  </w:style>
  <w:style w:type="character" w:customStyle="1" w:styleId="Ttulo3Car">
    <w:name w:val="Título 3 Car"/>
    <w:basedOn w:val="Ttulo1Car"/>
    <w:link w:val="Ttulo3"/>
    <w:rsid w:val="008C391A"/>
    <w:rPr>
      <w:b/>
      <w:caps/>
      <w:sz w:val="24"/>
      <w:szCs w:val="24"/>
      <w:lang w:val="es-ES_tradnl"/>
    </w:rPr>
  </w:style>
  <w:style w:type="table" w:styleId="Tablaconcuadrcula">
    <w:name w:val="Table Grid"/>
    <w:basedOn w:val="Tablanormal"/>
    <w:uiPriority w:val="59"/>
    <w:rsid w:val="00E244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oindependiente2Car">
    <w:name w:val="Texto independiente 2 Car"/>
    <w:basedOn w:val="Fuentedeprrafopredeter"/>
    <w:link w:val="Textoindependiente2"/>
    <w:rsid w:val="00C735D7"/>
    <w:rPr>
      <w:sz w:val="22"/>
      <w:szCs w:val="24"/>
      <w:lang w:val="es-ES" w:eastAsia="es-ES" w:bidi="ar-SA"/>
    </w:rPr>
  </w:style>
  <w:style w:type="paragraph" w:customStyle="1" w:styleId="TDC-base">
    <w:name w:val="TDC - base"/>
    <w:basedOn w:val="Normal"/>
    <w:rsid w:val="00C735D7"/>
    <w:pPr>
      <w:tabs>
        <w:tab w:val="right" w:leader="dot" w:pos="6480"/>
      </w:tabs>
      <w:spacing w:line="240" w:lineRule="atLeast"/>
      <w:jc w:val="left"/>
    </w:pPr>
    <w:rPr>
      <w:rFonts w:ascii="Arial" w:hAnsi="Arial"/>
      <w:spacing w:val="-5"/>
      <w:sz w:val="20"/>
      <w:szCs w:val="20"/>
    </w:rPr>
  </w:style>
  <w:style w:type="paragraph" w:styleId="NormalWeb">
    <w:name w:val="Normal (Web)"/>
    <w:basedOn w:val="Normal"/>
    <w:rsid w:val="00C735D7"/>
    <w:pPr>
      <w:spacing w:before="100" w:beforeAutospacing="1" w:after="100" w:afterAutospacing="1"/>
      <w:jc w:val="left"/>
    </w:pPr>
    <w:rPr>
      <w:color w:val="333333"/>
      <w:sz w:val="24"/>
    </w:rPr>
  </w:style>
  <w:style w:type="character" w:customStyle="1" w:styleId="ApartadoCar">
    <w:name w:val="Apartado Car"/>
    <w:basedOn w:val="Fuentedeprrafopredeter"/>
    <w:link w:val="Apartado"/>
    <w:rsid w:val="006F398A"/>
    <w:rPr>
      <w:b/>
      <w:caps/>
      <w:sz w:val="28"/>
      <w:lang w:val="es-ES_tradnl" w:eastAsia="es-ES" w:bidi="ar-SA"/>
    </w:rPr>
  </w:style>
  <w:style w:type="paragraph" w:customStyle="1" w:styleId="Textopreformateado">
    <w:name w:val="Texto preformateado"/>
    <w:basedOn w:val="Normal"/>
    <w:rsid w:val="00B251A9"/>
    <w:pPr>
      <w:widowControl w:val="0"/>
      <w:suppressAutoHyphens/>
      <w:spacing w:after="0"/>
      <w:jc w:val="left"/>
    </w:pPr>
    <w:rPr>
      <w:rFonts w:ascii="DejaVu Sans Mono" w:eastAsia="DejaVu Sans Mono" w:hAnsi="DejaVu Sans Mono" w:cs="DejaVu Sans Mono"/>
      <w:sz w:val="20"/>
      <w:szCs w:val="20"/>
      <w:lang w:val="es-ES_tradnl" w:eastAsia="es-ES_tradnl" w:bidi="es-ES_tradnl"/>
    </w:rPr>
  </w:style>
  <w:style w:type="character" w:styleId="Textoennegrita">
    <w:name w:val="Strong"/>
    <w:qFormat/>
    <w:rsid w:val="002D1889"/>
    <w:rPr>
      <w:b/>
      <w:bCs/>
    </w:rPr>
  </w:style>
  <w:style w:type="paragraph" w:styleId="HTMLconformatoprevio">
    <w:name w:val="HTML Preformatted"/>
    <w:basedOn w:val="Normal"/>
    <w:link w:val="HTMLconformatoprevioCar"/>
    <w:rsid w:val="00E15B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 w:val="20"/>
      <w:szCs w:val="20"/>
    </w:rPr>
  </w:style>
  <w:style w:type="character" w:styleId="nfasis">
    <w:name w:val="Emphasis"/>
    <w:basedOn w:val="Fuentedeprrafopredeter"/>
    <w:qFormat/>
    <w:rsid w:val="00E15B88"/>
    <w:rPr>
      <w:i/>
      <w:iCs/>
    </w:rPr>
  </w:style>
  <w:style w:type="character" w:styleId="CdigoHTML">
    <w:name w:val="HTML Code"/>
    <w:basedOn w:val="Fuentedeprrafopredeter"/>
    <w:uiPriority w:val="99"/>
    <w:rsid w:val="00E15B88"/>
    <w:rPr>
      <w:rFonts w:ascii="Courier New" w:eastAsia="Times New Roman" w:hAnsi="Courier New" w:cs="Courier New"/>
      <w:sz w:val="20"/>
      <w:szCs w:val="20"/>
    </w:rPr>
  </w:style>
  <w:style w:type="paragraph" w:styleId="Textodeglobo">
    <w:name w:val="Balloon Text"/>
    <w:basedOn w:val="Normal"/>
    <w:link w:val="TextodegloboCar"/>
    <w:uiPriority w:val="99"/>
    <w:rsid w:val="00E15B8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E15B88"/>
    <w:rPr>
      <w:rFonts w:ascii="Tahoma" w:hAnsi="Tahoma" w:cs="Tahoma"/>
      <w:sz w:val="16"/>
      <w:szCs w:val="16"/>
      <w:lang w:val="es-ES" w:eastAsia="es-ES" w:bidi="ar-SA"/>
    </w:rPr>
  </w:style>
  <w:style w:type="character" w:styleId="Refdecomentario">
    <w:name w:val="annotation reference"/>
    <w:basedOn w:val="Fuentedeprrafopredeter"/>
    <w:rsid w:val="00E15B88"/>
    <w:rPr>
      <w:sz w:val="16"/>
      <w:szCs w:val="16"/>
    </w:rPr>
  </w:style>
  <w:style w:type="paragraph" w:styleId="Textocomentario">
    <w:name w:val="annotation text"/>
    <w:basedOn w:val="Normal"/>
    <w:link w:val="TextocomentarioCar"/>
    <w:rsid w:val="00E15B88"/>
    <w:rPr>
      <w:sz w:val="20"/>
      <w:szCs w:val="20"/>
    </w:rPr>
  </w:style>
  <w:style w:type="character" w:customStyle="1" w:styleId="TextocomentarioCar">
    <w:name w:val="Texto comentario Car"/>
    <w:basedOn w:val="Fuentedeprrafopredeter"/>
    <w:link w:val="Textocomentario"/>
    <w:rsid w:val="00E15B88"/>
    <w:rPr>
      <w:lang w:val="es-ES" w:eastAsia="es-ES" w:bidi="ar-SA"/>
    </w:rPr>
  </w:style>
  <w:style w:type="paragraph" w:styleId="Asuntodelcomentario">
    <w:name w:val="annotation subject"/>
    <w:basedOn w:val="Textocomentario"/>
    <w:next w:val="Textocomentario"/>
    <w:link w:val="AsuntodelcomentarioCar"/>
    <w:rsid w:val="00E15B88"/>
    <w:rPr>
      <w:b/>
      <w:bCs/>
    </w:rPr>
  </w:style>
  <w:style w:type="character" w:customStyle="1" w:styleId="AsuntodelcomentarioCar">
    <w:name w:val="Asunto del comentario Car"/>
    <w:basedOn w:val="TextocomentarioCar"/>
    <w:link w:val="Asuntodelcomentario"/>
    <w:rsid w:val="00E15B88"/>
    <w:rPr>
      <w:b/>
      <w:bCs/>
      <w:lang w:val="es-ES" w:eastAsia="es-ES" w:bidi="ar-SA"/>
    </w:rPr>
  </w:style>
  <w:style w:type="character" w:customStyle="1" w:styleId="acronym">
    <w:name w:val="acronym"/>
    <w:basedOn w:val="Fuentedeprrafopredeter"/>
    <w:rsid w:val="00BD4001"/>
  </w:style>
  <w:style w:type="character" w:customStyle="1" w:styleId="mw-headline">
    <w:name w:val="mw-headline"/>
    <w:basedOn w:val="Fuentedeprrafopredeter"/>
    <w:rsid w:val="00BD4001"/>
  </w:style>
  <w:style w:type="character" w:customStyle="1" w:styleId="SourceText">
    <w:name w:val="Source Text"/>
    <w:rsid w:val="00BD4001"/>
    <w:rPr>
      <w:rFonts w:ascii="DejaVu Sans Mono" w:hAnsi="DejaVu Sans Mono"/>
    </w:rPr>
  </w:style>
  <w:style w:type="paragraph" w:customStyle="1" w:styleId="PreformattedText">
    <w:name w:val="Preformatted Text"/>
    <w:basedOn w:val="Normal"/>
    <w:rsid w:val="00BD4001"/>
    <w:pPr>
      <w:widowControl w:val="0"/>
      <w:suppressAutoHyphens/>
      <w:overflowPunct w:val="0"/>
      <w:autoSpaceDE w:val="0"/>
      <w:autoSpaceDN w:val="0"/>
      <w:adjustRightInd w:val="0"/>
      <w:spacing w:after="0"/>
      <w:jc w:val="left"/>
      <w:textAlignment w:val="baseline"/>
    </w:pPr>
    <w:rPr>
      <w:rFonts w:ascii="DejaVu Sans Mono" w:hAnsi="DejaVu Sans Mono"/>
      <w:sz w:val="20"/>
      <w:szCs w:val="20"/>
      <w:lang w:val="es-ES_tradnl"/>
    </w:rPr>
  </w:style>
  <w:style w:type="character" w:customStyle="1" w:styleId="SubapartadoCar">
    <w:name w:val="Subapartado Car"/>
    <w:basedOn w:val="ApartadoCar"/>
    <w:link w:val="Subapartado"/>
    <w:rsid w:val="00BD4001"/>
    <w:rPr>
      <w:b/>
      <w:caps/>
      <w:sz w:val="28"/>
      <w:lang w:val="es-ES_tradnl" w:eastAsia="es-ES" w:bidi="ar-SA"/>
    </w:rPr>
  </w:style>
  <w:style w:type="character" w:customStyle="1" w:styleId="a">
    <w:name w:val="a"/>
    <w:basedOn w:val="Fuentedeprrafopredeter"/>
    <w:rsid w:val="009806E2"/>
  </w:style>
  <w:style w:type="character" w:customStyle="1" w:styleId="TextoCorridoCar">
    <w:name w:val="Texto Corrido Car"/>
    <w:basedOn w:val="Fuentedeprrafopredeter"/>
    <w:link w:val="TextoCorrido"/>
    <w:rsid w:val="001207D1"/>
    <w:rPr>
      <w:sz w:val="22"/>
      <w:szCs w:val="24"/>
      <w:lang w:val="es-ES" w:eastAsia="es-ES" w:bidi="ar-SA"/>
    </w:rPr>
  </w:style>
  <w:style w:type="character" w:customStyle="1" w:styleId="IntroduccionesCar">
    <w:name w:val="Introducciones Car"/>
    <w:basedOn w:val="Fuentedeprrafopredeter"/>
    <w:link w:val="Introducciones"/>
    <w:rsid w:val="005A3354"/>
    <w:rPr>
      <w:b/>
      <w:caps/>
      <w:spacing w:val="-6"/>
      <w:sz w:val="36"/>
      <w:szCs w:val="36"/>
      <w:lang w:val="es-ES_tradnl" w:eastAsia="es-ES" w:bidi="ar-SA"/>
    </w:rPr>
  </w:style>
  <w:style w:type="character" w:customStyle="1" w:styleId="CapituloCar">
    <w:name w:val="Capitulo Car"/>
    <w:basedOn w:val="IntroduccionesCar"/>
    <w:link w:val="Capitulo"/>
    <w:rsid w:val="005A3354"/>
    <w:rPr>
      <w:b/>
      <w:caps w:val="0"/>
      <w:spacing w:val="-6"/>
      <w:sz w:val="24"/>
      <w:szCs w:val="24"/>
      <w:lang w:val="es-ES_tradnl" w:eastAsia="es-ES" w:bidi="ar-SA"/>
    </w:rPr>
  </w:style>
  <w:style w:type="character" w:customStyle="1" w:styleId="EncabezadoCar">
    <w:name w:val="Encabezado Car"/>
    <w:basedOn w:val="Fuentedeprrafopredeter"/>
    <w:link w:val="Encabezado"/>
    <w:locked/>
    <w:rsid w:val="00B34CD6"/>
    <w:rPr>
      <w:caps/>
      <w:sz w:val="16"/>
      <w:lang w:val="es-ES_tradnl" w:eastAsia="es-ES" w:bidi="ar-SA"/>
    </w:rPr>
  </w:style>
  <w:style w:type="paragraph" w:customStyle="1" w:styleId="INDICE">
    <w:name w:val="INDICE"/>
    <w:basedOn w:val="Introducciones"/>
    <w:rsid w:val="00D50470"/>
  </w:style>
  <w:style w:type="paragraph" w:customStyle="1" w:styleId="figuracentrada">
    <w:name w:val="figura centrada"/>
    <w:basedOn w:val="TextoCorrido"/>
    <w:link w:val="figuracentradaCar"/>
    <w:rsid w:val="00652EB0"/>
    <w:pPr>
      <w:ind w:firstLine="0"/>
      <w:jc w:val="center"/>
    </w:pPr>
    <w:rPr>
      <w:noProof/>
    </w:rPr>
  </w:style>
  <w:style w:type="character" w:customStyle="1" w:styleId="figuracentradaCar">
    <w:name w:val="figura centrada Car"/>
    <w:basedOn w:val="TextoCorridoCar"/>
    <w:link w:val="figuracentrada"/>
    <w:rsid w:val="00652EB0"/>
    <w:rPr>
      <w:noProof/>
      <w:sz w:val="22"/>
      <w:szCs w:val="24"/>
      <w:lang w:val="es-ES" w:eastAsia="es-ES" w:bidi="ar-SA"/>
    </w:rPr>
  </w:style>
  <w:style w:type="character" w:customStyle="1" w:styleId="Ttulo2Car">
    <w:name w:val="Título 2 Car"/>
    <w:link w:val="Ttulo2"/>
    <w:rsid w:val="00292E0F"/>
    <w:rPr>
      <w:b/>
      <w:sz w:val="28"/>
      <w:szCs w:val="28"/>
      <w:lang w:val="es-ES_tradnl"/>
    </w:rPr>
  </w:style>
  <w:style w:type="character" w:customStyle="1" w:styleId="Ttulo4Car">
    <w:name w:val="Título 4 Car"/>
    <w:link w:val="Ttulo4"/>
    <w:rsid w:val="00292E0F"/>
    <w:rPr>
      <w:b/>
      <w:bCs/>
      <w:sz w:val="24"/>
      <w:szCs w:val="24"/>
      <w:lang w:val="es-ES_tradnl"/>
    </w:rPr>
  </w:style>
  <w:style w:type="character" w:customStyle="1" w:styleId="Ttulo5Car">
    <w:name w:val="Título 5 Car"/>
    <w:link w:val="Ttulo5"/>
    <w:rsid w:val="00292E0F"/>
    <w:rPr>
      <w:bCs/>
      <w:i/>
      <w:sz w:val="24"/>
      <w:szCs w:val="24"/>
      <w:lang w:val="es-ES_tradnl"/>
    </w:rPr>
  </w:style>
  <w:style w:type="character" w:customStyle="1" w:styleId="Ttulo6Car">
    <w:name w:val="Título 6 Car"/>
    <w:link w:val="Ttulo6"/>
    <w:rsid w:val="00292E0F"/>
    <w:rPr>
      <w:b/>
      <w:bCs/>
      <w:sz w:val="22"/>
      <w:szCs w:val="22"/>
    </w:rPr>
  </w:style>
  <w:style w:type="character" w:customStyle="1" w:styleId="Ttulo7Car">
    <w:name w:val="Título 7 Car"/>
    <w:link w:val="Ttulo7"/>
    <w:rsid w:val="00292E0F"/>
    <w:rPr>
      <w:b/>
      <w:sz w:val="36"/>
      <w:lang w:val="es-ES_tradnl"/>
    </w:rPr>
  </w:style>
  <w:style w:type="character" w:customStyle="1" w:styleId="Ttulo8Car">
    <w:name w:val="Título 8 Car"/>
    <w:link w:val="Ttulo8"/>
    <w:rsid w:val="00292E0F"/>
    <w:rPr>
      <w:sz w:val="24"/>
      <w:szCs w:val="24"/>
      <w:lang w:val="es-ES_tradnl"/>
    </w:rPr>
  </w:style>
  <w:style w:type="character" w:customStyle="1" w:styleId="Ttulo9Car">
    <w:name w:val="Título 9 Car"/>
    <w:link w:val="Ttulo9"/>
    <w:rsid w:val="00292E0F"/>
    <w:rPr>
      <w:b/>
      <w:caps/>
      <w:sz w:val="28"/>
      <w:szCs w:val="28"/>
      <w:lang w:val="es-ES_tradnl"/>
    </w:rPr>
  </w:style>
  <w:style w:type="character" w:customStyle="1" w:styleId="PiedepginaCar">
    <w:name w:val="Pie de página Car"/>
    <w:link w:val="Piedepgina"/>
    <w:rsid w:val="00292E0F"/>
    <w:rPr>
      <w:sz w:val="22"/>
      <w:szCs w:val="24"/>
    </w:rPr>
  </w:style>
  <w:style w:type="character" w:customStyle="1" w:styleId="Sangra2detindependienteCar">
    <w:name w:val="Sangría 2 de t. independiente Car"/>
    <w:link w:val="Sangra2detindependiente"/>
    <w:rsid w:val="00292E0F"/>
    <w:rPr>
      <w:sz w:val="24"/>
      <w:szCs w:val="24"/>
      <w:lang w:val="es-ES_tradnl"/>
    </w:rPr>
  </w:style>
  <w:style w:type="character" w:customStyle="1" w:styleId="Sangra3detindependienteCar">
    <w:name w:val="Sangría 3 de t. independiente Car"/>
    <w:link w:val="Sangra3detindependiente"/>
    <w:rsid w:val="00292E0F"/>
    <w:rPr>
      <w:sz w:val="16"/>
      <w:szCs w:val="16"/>
    </w:rPr>
  </w:style>
  <w:style w:type="character" w:customStyle="1" w:styleId="SangradetextonormalCar">
    <w:name w:val="Sangría de texto normal Car"/>
    <w:link w:val="Sangradetextonormal"/>
    <w:rsid w:val="00292E0F"/>
    <w:rPr>
      <w:sz w:val="22"/>
      <w:szCs w:val="24"/>
    </w:rPr>
  </w:style>
  <w:style w:type="character" w:customStyle="1" w:styleId="Textoindependiente3Car">
    <w:name w:val="Texto independiente 3 Car"/>
    <w:link w:val="Textoindependiente3"/>
    <w:rsid w:val="00292E0F"/>
    <w:rPr>
      <w:sz w:val="16"/>
      <w:szCs w:val="16"/>
    </w:rPr>
  </w:style>
  <w:style w:type="character" w:customStyle="1" w:styleId="TextonotapieCar">
    <w:name w:val="Texto nota pie Car"/>
    <w:link w:val="Textonotapie"/>
    <w:semiHidden/>
    <w:rsid w:val="00292E0F"/>
    <w:rPr>
      <w:lang w:val="es-ES_tradnl"/>
    </w:rPr>
  </w:style>
  <w:style w:type="character" w:customStyle="1" w:styleId="TextoindependienteCar">
    <w:name w:val="Texto independiente Car"/>
    <w:link w:val="Textoindependiente"/>
    <w:rsid w:val="00292E0F"/>
    <w:rPr>
      <w:lang w:val="es-ES_tradnl"/>
    </w:rPr>
  </w:style>
  <w:style w:type="character" w:customStyle="1" w:styleId="EncabezadodemensajeCar">
    <w:name w:val="Encabezado de mensaje Car"/>
    <w:link w:val="Encabezadodemensaje"/>
    <w:rsid w:val="00292E0F"/>
    <w:rPr>
      <w:rFonts w:ascii="Arial" w:hAnsi="Arial"/>
      <w:sz w:val="24"/>
      <w:shd w:val="pct20" w:color="auto" w:fill="auto"/>
      <w:lang w:val="es-ES_tradnl"/>
    </w:rPr>
  </w:style>
  <w:style w:type="character" w:customStyle="1" w:styleId="HTMLconformatoprevioCar">
    <w:name w:val="HTML con formato previo Car"/>
    <w:link w:val="HTMLconformatoprevio"/>
    <w:rsid w:val="00292E0F"/>
    <w:rPr>
      <w:rFonts w:ascii="Courier New" w:hAnsi="Courier New" w:cs="Courier New"/>
    </w:rPr>
  </w:style>
  <w:style w:type="paragraph" w:styleId="Ttulo">
    <w:name w:val="Title"/>
    <w:basedOn w:val="Normal"/>
    <w:next w:val="Normal"/>
    <w:link w:val="TtuloCar"/>
    <w:qFormat/>
    <w:rsid w:val="00292E0F"/>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rsid w:val="00292E0F"/>
    <w:rPr>
      <w:rFonts w:ascii="Cambria" w:hAnsi="Cambria"/>
      <w:b/>
      <w:bCs/>
      <w:kern w:val="28"/>
      <w:sz w:val="32"/>
      <w:szCs w:val="32"/>
    </w:rPr>
  </w:style>
  <w:style w:type="paragraph" w:styleId="Prrafodelista">
    <w:name w:val="List Paragraph"/>
    <w:basedOn w:val="Normal"/>
    <w:uiPriority w:val="34"/>
    <w:qFormat/>
    <w:rsid w:val="00292E0F"/>
    <w:pPr>
      <w:spacing w:after="0"/>
      <w:ind w:left="720"/>
      <w:contextualSpacing/>
      <w:jc w:val="left"/>
    </w:pPr>
    <w:rPr>
      <w:rFonts w:ascii="Calibri" w:eastAsia="Calibri" w:hAnsi="Calibri"/>
      <w:szCs w:val="22"/>
      <w:lang w:eastAsia="en-US"/>
    </w:rPr>
  </w:style>
  <w:style w:type="paragraph" w:styleId="TtulodeTDC">
    <w:name w:val="TOC Heading"/>
    <w:basedOn w:val="Ttulo1"/>
    <w:next w:val="Normal"/>
    <w:uiPriority w:val="39"/>
    <w:unhideWhenUsed/>
    <w:qFormat/>
    <w:rsid w:val="00292E0F"/>
    <w:pPr>
      <w:keepNext/>
      <w:keepLines/>
      <w:numPr>
        <w:ilvl w:val="0"/>
        <w:numId w:val="0"/>
      </w:numPr>
      <w:spacing w:after="0" w:line="276" w:lineRule="auto"/>
      <w:outlineLvl w:val="9"/>
    </w:pPr>
    <w:rPr>
      <w:rFonts w:ascii="Cambria" w:hAnsi="Cambria"/>
      <w:bCs/>
      <w:caps w:val="0"/>
      <w:color w:val="365F91"/>
      <w:lang w:val="es-ES"/>
    </w:rPr>
  </w:style>
  <w:style w:type="paragraph" w:customStyle="1" w:styleId="IndiceAlfabetico">
    <w:name w:val="Indice Alfabetico"/>
    <w:basedOn w:val="ndice1"/>
    <w:autoRedefine/>
    <w:rsid w:val="00292E0F"/>
    <w:pPr>
      <w:tabs>
        <w:tab w:val="clear" w:pos="3315"/>
        <w:tab w:val="right" w:leader="dot" w:pos="3457"/>
      </w:tabs>
    </w:pPr>
    <w:rPr>
      <w:lang w:val="es-ES"/>
    </w:rPr>
  </w:style>
  <w:style w:type="paragraph" w:styleId="Mapadeldocumento">
    <w:name w:val="Document Map"/>
    <w:basedOn w:val="Normal"/>
    <w:link w:val="MapadeldocumentoCar"/>
    <w:rsid w:val="00292E0F"/>
    <w:rPr>
      <w:rFonts w:ascii="Tahoma" w:hAnsi="Tahoma" w:cs="Tahoma"/>
      <w:sz w:val="16"/>
      <w:szCs w:val="16"/>
    </w:rPr>
  </w:style>
  <w:style w:type="character" w:customStyle="1" w:styleId="MapadeldocumentoCar">
    <w:name w:val="Mapa del documento Car"/>
    <w:basedOn w:val="Fuentedeprrafopredeter"/>
    <w:link w:val="Mapadeldocumento"/>
    <w:rsid w:val="00292E0F"/>
    <w:rPr>
      <w:rFonts w:ascii="Tahoma" w:hAnsi="Tahoma" w:cs="Tahoma"/>
      <w:sz w:val="16"/>
      <w:szCs w:val="16"/>
    </w:rPr>
  </w:style>
  <w:style w:type="character" w:customStyle="1" w:styleId="acicollapsed1">
    <w:name w:val="acicollapsed1"/>
    <w:rsid w:val="00292E0F"/>
    <w:rPr>
      <w:vanish/>
      <w:webHidden w:val="0"/>
      <w:specVanish w:val="0"/>
    </w:rPr>
  </w:style>
  <w:style w:type="paragraph" w:customStyle="1" w:styleId="xl65">
    <w:name w:val="xl65"/>
    <w:basedOn w:val="Normal"/>
    <w:rsid w:val="00292E0F"/>
    <w:pPr>
      <w:pBdr>
        <w:top w:val="single" w:sz="4" w:space="0" w:color="000000"/>
        <w:left w:val="single" w:sz="4" w:space="0" w:color="000000"/>
        <w:bottom w:val="single" w:sz="4" w:space="0" w:color="000000"/>
        <w:right w:val="single" w:sz="4" w:space="0" w:color="000000"/>
      </w:pBdr>
      <w:shd w:val="clear" w:color="000000" w:fill="9999FF"/>
      <w:spacing w:before="100" w:beforeAutospacing="1" w:after="100" w:afterAutospacing="1"/>
      <w:jc w:val="left"/>
      <w:textAlignment w:val="top"/>
    </w:pPr>
    <w:rPr>
      <w:b/>
      <w:bCs/>
      <w:sz w:val="24"/>
    </w:rPr>
  </w:style>
  <w:style w:type="paragraph" w:customStyle="1" w:styleId="xl66">
    <w:name w:val="xl66"/>
    <w:basedOn w:val="Normal"/>
    <w:rsid w:val="00292E0F"/>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HTML Code"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240"/>
      <w:jc w:val="both"/>
    </w:pPr>
    <w:rPr>
      <w:sz w:val="22"/>
      <w:szCs w:val="24"/>
    </w:rPr>
  </w:style>
  <w:style w:type="paragraph" w:styleId="Ttulo1">
    <w:name w:val="heading 1"/>
    <w:next w:val="TextoCorrido"/>
    <w:link w:val="Ttulo1Car"/>
    <w:qFormat/>
    <w:rsid w:val="00826222"/>
    <w:pPr>
      <w:numPr>
        <w:ilvl w:val="1"/>
        <w:numId w:val="6"/>
      </w:numPr>
      <w:spacing w:before="480" w:after="120"/>
      <w:outlineLvl w:val="0"/>
    </w:pPr>
    <w:rPr>
      <w:b/>
      <w:caps/>
      <w:sz w:val="28"/>
      <w:szCs w:val="28"/>
      <w:lang w:val="es-ES_tradnl"/>
    </w:rPr>
  </w:style>
  <w:style w:type="paragraph" w:styleId="Ttulo2">
    <w:name w:val="heading 2"/>
    <w:basedOn w:val="Ttulo1"/>
    <w:next w:val="TextoCorrido"/>
    <w:link w:val="Ttulo2Car"/>
    <w:qFormat/>
    <w:rsid w:val="00B53252"/>
    <w:pPr>
      <w:keepNext/>
      <w:numPr>
        <w:ilvl w:val="2"/>
      </w:numPr>
      <w:spacing w:before="360"/>
      <w:outlineLvl w:val="1"/>
    </w:pPr>
    <w:rPr>
      <w:caps w:val="0"/>
    </w:rPr>
  </w:style>
  <w:style w:type="paragraph" w:styleId="Ttulo3">
    <w:name w:val="heading 3"/>
    <w:basedOn w:val="Ttulo1"/>
    <w:next w:val="TextoCorrido"/>
    <w:link w:val="Ttulo3Car"/>
    <w:qFormat/>
    <w:rsid w:val="00826222"/>
    <w:pPr>
      <w:keepNext/>
      <w:numPr>
        <w:ilvl w:val="3"/>
      </w:numPr>
      <w:suppressAutoHyphens/>
      <w:spacing w:before="240" w:line="240" w:lineRule="atLeast"/>
      <w:outlineLvl w:val="2"/>
    </w:pPr>
    <w:rPr>
      <w:sz w:val="24"/>
      <w:szCs w:val="24"/>
    </w:rPr>
  </w:style>
  <w:style w:type="paragraph" w:styleId="Ttulo4">
    <w:name w:val="heading 4"/>
    <w:basedOn w:val="Ttulo3"/>
    <w:next w:val="TextoCorrido"/>
    <w:link w:val="Ttulo4Car"/>
    <w:qFormat/>
    <w:rsid w:val="00826222"/>
    <w:pPr>
      <w:numPr>
        <w:ilvl w:val="4"/>
      </w:numPr>
      <w:outlineLvl w:val="3"/>
    </w:pPr>
    <w:rPr>
      <w:bCs/>
      <w:caps w:val="0"/>
    </w:rPr>
  </w:style>
  <w:style w:type="paragraph" w:styleId="Ttulo5">
    <w:name w:val="heading 5"/>
    <w:basedOn w:val="Ttulo4"/>
    <w:next w:val="TextoCorrido"/>
    <w:link w:val="Ttulo5Car"/>
    <w:qFormat/>
    <w:rsid w:val="00826222"/>
    <w:pPr>
      <w:numPr>
        <w:ilvl w:val="5"/>
      </w:numPr>
      <w:outlineLvl w:val="4"/>
    </w:pPr>
    <w:rPr>
      <w:b w:val="0"/>
      <w:i/>
    </w:rPr>
  </w:style>
  <w:style w:type="paragraph" w:styleId="Ttulo6">
    <w:name w:val="heading 6"/>
    <w:basedOn w:val="Normal"/>
    <w:next w:val="Normal"/>
    <w:link w:val="Ttulo6Car"/>
    <w:qFormat/>
    <w:rsid w:val="0083727B"/>
    <w:pPr>
      <w:spacing w:before="240" w:after="60"/>
      <w:outlineLvl w:val="5"/>
    </w:pPr>
    <w:rPr>
      <w:b/>
      <w:bCs/>
      <w:szCs w:val="22"/>
    </w:rPr>
  </w:style>
  <w:style w:type="paragraph" w:styleId="Ttulo7">
    <w:name w:val="heading 7"/>
    <w:basedOn w:val="Normal"/>
    <w:next w:val="Normal"/>
    <w:link w:val="Ttulo7Car"/>
    <w:qFormat/>
    <w:pPr>
      <w:keepNext/>
      <w:pBdr>
        <w:bottom w:val="double" w:sz="18" w:space="1" w:color="auto"/>
      </w:pBdr>
      <w:suppressAutoHyphens/>
      <w:jc w:val="right"/>
      <w:outlineLvl w:val="6"/>
    </w:pPr>
    <w:rPr>
      <w:b/>
      <w:sz w:val="36"/>
      <w:szCs w:val="20"/>
      <w:lang w:val="es-ES_tradnl"/>
    </w:rPr>
  </w:style>
  <w:style w:type="paragraph" w:styleId="Ttulo8">
    <w:name w:val="heading 8"/>
    <w:basedOn w:val="Normal"/>
    <w:next w:val="Normal"/>
    <w:link w:val="Ttulo8Car"/>
    <w:qFormat/>
    <w:rsid w:val="00266ABA"/>
    <w:pPr>
      <w:keepNext/>
      <w:widowControl w:val="0"/>
      <w:numPr>
        <w:numId w:val="1"/>
      </w:numPr>
      <w:tabs>
        <w:tab w:val="left" w:pos="709"/>
        <w:tab w:val="left" w:pos="1276"/>
        <w:tab w:val="left" w:pos="1985"/>
      </w:tabs>
      <w:autoSpaceDE w:val="0"/>
      <w:autoSpaceDN w:val="0"/>
      <w:spacing w:after="0"/>
      <w:ind w:left="1276" w:hanging="567"/>
      <w:jc w:val="left"/>
      <w:outlineLvl w:val="7"/>
    </w:pPr>
    <w:rPr>
      <w:sz w:val="24"/>
      <w:lang w:val="es-ES_tradnl"/>
    </w:rPr>
  </w:style>
  <w:style w:type="paragraph" w:styleId="Ttulo9">
    <w:name w:val="heading 9"/>
    <w:basedOn w:val="Ttulo1"/>
    <w:next w:val="Normal"/>
    <w:link w:val="Ttulo9Car"/>
    <w:qFormat/>
    <w:rsid w:val="0041616C"/>
    <w:p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link w:val="EncabezadoCar"/>
    <w:pPr>
      <w:tabs>
        <w:tab w:val="center" w:pos="4252"/>
        <w:tab w:val="right" w:pos="8504"/>
      </w:tabs>
    </w:pPr>
    <w:rPr>
      <w:caps/>
      <w:sz w:val="16"/>
      <w:lang w:val="es-ES_tradnl"/>
    </w:rPr>
  </w:style>
  <w:style w:type="paragraph" w:styleId="Piedepgina">
    <w:name w:val="footer"/>
    <w:basedOn w:val="Normal"/>
    <w:link w:val="PiedepginaCar"/>
    <w:pPr>
      <w:tabs>
        <w:tab w:val="center" w:pos="4252"/>
        <w:tab w:val="right" w:pos="8504"/>
      </w:tabs>
    </w:pPr>
  </w:style>
  <w:style w:type="character" w:styleId="Hipervnculo">
    <w:name w:val="Hyperlink"/>
    <w:basedOn w:val="Fuentedeprrafopredeter"/>
    <w:uiPriority w:val="99"/>
    <w:rPr>
      <w:color w:val="0000FF"/>
      <w:u w:val="single"/>
    </w:rPr>
  </w:style>
  <w:style w:type="character" w:styleId="Hipervnculovisitado">
    <w:name w:val="FollowedHyperlink"/>
    <w:basedOn w:val="Fuentedeprrafopredeter"/>
    <w:uiPriority w:val="99"/>
    <w:rPr>
      <w:color w:val="800080"/>
      <w:u w:val="single"/>
    </w:rPr>
  </w:style>
  <w:style w:type="paragraph" w:customStyle="1" w:styleId="Apartado">
    <w:name w:val="Apartado"/>
    <w:basedOn w:val="Normal"/>
    <w:link w:val="ApartadoCar"/>
    <w:pPr>
      <w:spacing w:before="600"/>
    </w:pPr>
    <w:rPr>
      <w:b/>
      <w:caps/>
      <w:sz w:val="28"/>
      <w:szCs w:val="20"/>
      <w:lang w:val="es-ES_tradnl"/>
    </w:rPr>
  </w:style>
  <w:style w:type="paragraph" w:customStyle="1" w:styleId="Subapartado">
    <w:name w:val="Subapartado"/>
    <w:basedOn w:val="Apartado"/>
    <w:link w:val="SubapartadoCar"/>
    <w:rPr>
      <w:caps w:val="0"/>
    </w:rPr>
  </w:style>
  <w:style w:type="paragraph" w:customStyle="1" w:styleId="Subapartado3">
    <w:name w:val="Subapartado 3"/>
    <w:basedOn w:val="Encabezado"/>
    <w:pPr>
      <w:tabs>
        <w:tab w:val="clear" w:pos="4252"/>
        <w:tab w:val="clear" w:pos="8504"/>
      </w:tabs>
      <w:spacing w:before="240"/>
    </w:pPr>
    <w:rPr>
      <w:b/>
      <w:caps w:val="0"/>
      <w:sz w:val="24"/>
      <w:szCs w:val="24"/>
      <w:lang w:val="es-ES"/>
    </w:rPr>
  </w:style>
  <w:style w:type="paragraph" w:customStyle="1" w:styleId="Subapartado2">
    <w:name w:val="Subapartado 2"/>
    <w:basedOn w:val="Subapartado3"/>
    <w:rPr>
      <w:caps/>
    </w:rPr>
  </w:style>
  <w:style w:type="paragraph" w:customStyle="1" w:styleId="Subapartado4">
    <w:name w:val="Subapartado 4"/>
    <w:basedOn w:val="Subapartado2"/>
    <w:rPr>
      <w:b w:val="0"/>
      <w:i/>
    </w:rPr>
  </w:style>
  <w:style w:type="paragraph" w:customStyle="1" w:styleId="Introducciones">
    <w:name w:val="Introducciones"/>
    <w:next w:val="TextoCorrido"/>
    <w:link w:val="IntroduccionesCar"/>
    <w:rsid w:val="00266ABA"/>
    <w:pPr>
      <w:pBdr>
        <w:bottom w:val="thickThinMediumGap" w:sz="24" w:space="1" w:color="auto"/>
      </w:pBdr>
      <w:spacing w:before="3600" w:after="360"/>
      <w:jc w:val="right"/>
    </w:pPr>
    <w:rPr>
      <w:b/>
      <w:caps/>
      <w:spacing w:val="-6"/>
      <w:sz w:val="36"/>
      <w:szCs w:val="36"/>
      <w:lang w:val="es-ES_tradnl"/>
    </w:rPr>
  </w:style>
  <w:style w:type="paragraph" w:customStyle="1" w:styleId="TextoCorrido">
    <w:name w:val="Texto Corrido"/>
    <w:basedOn w:val="Normal"/>
    <w:link w:val="TextoCorridoCar"/>
    <w:rsid w:val="001207D1"/>
    <w:pPr>
      <w:ind w:firstLine="709"/>
    </w:pPr>
  </w:style>
  <w:style w:type="paragraph" w:customStyle="1" w:styleId="Dedicatoria">
    <w:name w:val="Dedicatoria"/>
    <w:basedOn w:val="Introducciones"/>
    <w:rsid w:val="00CA7CFC"/>
    <w:pPr>
      <w:pBdr>
        <w:bottom w:val="none" w:sz="0" w:space="0" w:color="auto"/>
      </w:pBdr>
    </w:pPr>
    <w:rPr>
      <w:b w:val="0"/>
      <w:i/>
      <w:caps w:val="0"/>
      <w:sz w:val="22"/>
      <w:szCs w:val="22"/>
    </w:rPr>
  </w:style>
  <w:style w:type="character" w:styleId="Nmerodepgina">
    <w:name w:val="page number"/>
    <w:basedOn w:val="Fuentedeprrafopredeter"/>
    <w:rsid w:val="003253F0"/>
  </w:style>
  <w:style w:type="paragraph" w:customStyle="1" w:styleId="Capitulo">
    <w:name w:val="Capitulo"/>
    <w:basedOn w:val="Introducciones"/>
    <w:next w:val="TITULOCAPITULO"/>
    <w:link w:val="CapituloCar"/>
    <w:rsid w:val="00826222"/>
    <w:pPr>
      <w:numPr>
        <w:numId w:val="6"/>
      </w:num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rsid w:val="00266ABA"/>
    <w:pPr>
      <w:spacing w:before="1800"/>
    </w:pPr>
    <w:rPr>
      <w:spacing w:val="-20"/>
    </w:rPr>
  </w:style>
  <w:style w:type="paragraph" w:styleId="Sangra2detindependiente">
    <w:name w:val="Body Text Indent 2"/>
    <w:basedOn w:val="Normal"/>
    <w:link w:val="Sangra2detindependienteCar"/>
    <w:rsid w:val="00BC2F4F"/>
    <w:pPr>
      <w:widowControl w:val="0"/>
      <w:tabs>
        <w:tab w:val="left" w:pos="3402"/>
        <w:tab w:val="center" w:pos="4512"/>
      </w:tabs>
      <w:autoSpaceDE w:val="0"/>
      <w:autoSpaceDN w:val="0"/>
      <w:spacing w:after="0"/>
      <w:ind w:left="567"/>
      <w:jc w:val="left"/>
      <w:outlineLvl w:val="0"/>
    </w:pPr>
    <w:rPr>
      <w:sz w:val="24"/>
      <w:lang w:val="es-ES_tradnl"/>
    </w:rPr>
  </w:style>
  <w:style w:type="paragraph" w:customStyle="1" w:styleId="ladillo1">
    <w:name w:val="ladillo1"/>
    <w:basedOn w:val="Normal"/>
    <w:link w:val="ladillo1Car"/>
    <w:autoRedefine/>
    <w:rsid w:val="0033368C"/>
    <w:pPr>
      <w:widowControl w:val="0"/>
      <w:tabs>
        <w:tab w:val="left" w:pos="-720"/>
      </w:tabs>
      <w:autoSpaceDE w:val="0"/>
      <w:autoSpaceDN w:val="0"/>
      <w:spacing w:before="480" w:after="0"/>
      <w:outlineLvl w:val="0"/>
    </w:pPr>
    <w:rPr>
      <w:b/>
      <w:bCs/>
      <w:caps/>
      <w:sz w:val="28"/>
      <w:szCs w:val="28"/>
      <w:lang w:val="es-ES_tradnl"/>
    </w:rPr>
  </w:style>
  <w:style w:type="paragraph" w:customStyle="1" w:styleId="Tit1">
    <w:name w:val="Tit1"/>
    <w:next w:val="TextoCorrido"/>
    <w:autoRedefine/>
    <w:rsid w:val="00486B01"/>
    <w:pPr>
      <w:numPr>
        <w:numId w:val="5"/>
      </w:numPr>
      <w:spacing w:before="360" w:after="240"/>
    </w:pPr>
    <w:rPr>
      <w:b/>
      <w:caps/>
      <w:sz w:val="28"/>
      <w:szCs w:val="28"/>
      <w:lang w:val="es-ES_tradnl"/>
    </w:rPr>
  </w:style>
  <w:style w:type="paragraph" w:styleId="TDC2">
    <w:name w:val="toc 2"/>
    <w:basedOn w:val="Normal"/>
    <w:next w:val="Normal"/>
    <w:autoRedefine/>
    <w:uiPriority w:val="39"/>
    <w:qFormat/>
    <w:rsid w:val="0012598B"/>
    <w:pPr>
      <w:tabs>
        <w:tab w:val="right" w:leader="dot" w:pos="7370"/>
      </w:tabs>
      <w:spacing w:after="60"/>
      <w:ind w:left="221"/>
      <w:jc w:val="left"/>
    </w:pPr>
    <w:rPr>
      <w:smallCaps/>
      <w:sz w:val="20"/>
      <w:szCs w:val="20"/>
    </w:rPr>
  </w:style>
  <w:style w:type="paragraph" w:styleId="TDC1">
    <w:name w:val="toc 1"/>
    <w:basedOn w:val="Normal"/>
    <w:next w:val="Normal"/>
    <w:autoRedefine/>
    <w:uiPriority w:val="39"/>
    <w:qFormat/>
    <w:rsid w:val="0012598B"/>
    <w:pPr>
      <w:tabs>
        <w:tab w:val="right" w:leader="dot" w:pos="7370"/>
      </w:tabs>
      <w:spacing w:before="180" w:after="60"/>
      <w:jc w:val="left"/>
    </w:pPr>
    <w:rPr>
      <w:b/>
      <w:bCs/>
      <w:caps/>
      <w:sz w:val="20"/>
      <w:szCs w:val="20"/>
    </w:rPr>
  </w:style>
  <w:style w:type="paragraph" w:styleId="TDC3">
    <w:name w:val="toc 3"/>
    <w:basedOn w:val="Normal"/>
    <w:next w:val="Normal"/>
    <w:autoRedefine/>
    <w:uiPriority w:val="39"/>
    <w:qFormat/>
    <w:rsid w:val="0012598B"/>
    <w:pPr>
      <w:tabs>
        <w:tab w:val="right" w:leader="dot" w:pos="7370"/>
      </w:tabs>
      <w:spacing w:after="60"/>
      <w:ind w:left="442"/>
      <w:jc w:val="left"/>
    </w:pPr>
    <w:rPr>
      <w:iCs/>
      <w:sz w:val="20"/>
      <w:szCs w:val="20"/>
    </w:rPr>
  </w:style>
  <w:style w:type="paragraph" w:styleId="TDC4">
    <w:name w:val="toc 4"/>
    <w:basedOn w:val="Normal"/>
    <w:next w:val="Normal"/>
    <w:autoRedefine/>
    <w:uiPriority w:val="39"/>
    <w:rsid w:val="0012598B"/>
    <w:pPr>
      <w:tabs>
        <w:tab w:val="right" w:leader="dot" w:pos="7370"/>
      </w:tabs>
      <w:spacing w:after="60"/>
      <w:ind w:left="658"/>
      <w:jc w:val="left"/>
    </w:pPr>
    <w:rPr>
      <w:sz w:val="18"/>
      <w:szCs w:val="18"/>
    </w:rPr>
  </w:style>
  <w:style w:type="paragraph" w:styleId="TDC5">
    <w:name w:val="toc 5"/>
    <w:basedOn w:val="Normal"/>
    <w:next w:val="Normal"/>
    <w:autoRedefine/>
    <w:uiPriority w:val="39"/>
    <w:rsid w:val="00CA7B26"/>
    <w:pPr>
      <w:spacing w:after="0"/>
      <w:ind w:left="880"/>
      <w:jc w:val="left"/>
    </w:pPr>
    <w:rPr>
      <w:sz w:val="18"/>
      <w:szCs w:val="18"/>
    </w:rPr>
  </w:style>
  <w:style w:type="paragraph" w:styleId="TDC6">
    <w:name w:val="toc 6"/>
    <w:basedOn w:val="Normal"/>
    <w:next w:val="Normal"/>
    <w:autoRedefine/>
    <w:uiPriority w:val="39"/>
    <w:rsid w:val="00CA7B26"/>
    <w:pPr>
      <w:spacing w:after="0"/>
      <w:ind w:left="1100"/>
      <w:jc w:val="left"/>
    </w:pPr>
    <w:rPr>
      <w:sz w:val="18"/>
      <w:szCs w:val="18"/>
    </w:rPr>
  </w:style>
  <w:style w:type="paragraph" w:styleId="TDC7">
    <w:name w:val="toc 7"/>
    <w:basedOn w:val="Normal"/>
    <w:next w:val="Normal"/>
    <w:autoRedefine/>
    <w:uiPriority w:val="39"/>
    <w:rsid w:val="00CA7B26"/>
    <w:pPr>
      <w:spacing w:after="0"/>
      <w:ind w:left="1320"/>
      <w:jc w:val="left"/>
    </w:pPr>
    <w:rPr>
      <w:sz w:val="18"/>
      <w:szCs w:val="18"/>
    </w:rPr>
  </w:style>
  <w:style w:type="paragraph" w:styleId="TDC8">
    <w:name w:val="toc 8"/>
    <w:basedOn w:val="Normal"/>
    <w:next w:val="Normal"/>
    <w:autoRedefine/>
    <w:uiPriority w:val="39"/>
    <w:rsid w:val="00CA7B26"/>
    <w:pPr>
      <w:spacing w:after="0"/>
      <w:ind w:left="1540"/>
      <w:jc w:val="left"/>
    </w:pPr>
    <w:rPr>
      <w:sz w:val="18"/>
      <w:szCs w:val="18"/>
    </w:rPr>
  </w:style>
  <w:style w:type="paragraph" w:styleId="TDC9">
    <w:name w:val="toc 9"/>
    <w:basedOn w:val="Normal"/>
    <w:next w:val="Normal"/>
    <w:autoRedefine/>
    <w:uiPriority w:val="39"/>
    <w:rsid w:val="00CA7B26"/>
    <w:pPr>
      <w:spacing w:after="0"/>
      <w:ind w:left="1760"/>
      <w:jc w:val="left"/>
    </w:pPr>
    <w:rPr>
      <w:sz w:val="18"/>
      <w:szCs w:val="18"/>
    </w:rPr>
  </w:style>
  <w:style w:type="paragraph" w:customStyle="1" w:styleId="Carlos">
    <w:name w:val="Carlos"/>
    <w:basedOn w:val="Normal"/>
    <w:rsid w:val="00266ABA"/>
    <w:pPr>
      <w:autoSpaceDE w:val="0"/>
      <w:autoSpaceDN w:val="0"/>
      <w:spacing w:after="0"/>
    </w:pPr>
    <w:rPr>
      <w:rFonts w:ascii="Arial" w:hAnsi="Arial" w:cs="Arial"/>
      <w:sz w:val="24"/>
      <w:lang w:val="es-ES_tradnl"/>
    </w:rPr>
  </w:style>
  <w:style w:type="paragraph" w:customStyle="1" w:styleId="ladillo2">
    <w:name w:val="ladillo2"/>
    <w:basedOn w:val="Normal"/>
    <w:rsid w:val="00266ABA"/>
    <w:pPr>
      <w:widowControl w:val="0"/>
      <w:tabs>
        <w:tab w:val="left" w:pos="-720"/>
      </w:tabs>
      <w:autoSpaceDE w:val="0"/>
      <w:autoSpaceDN w:val="0"/>
      <w:spacing w:before="480" w:after="0"/>
    </w:pPr>
    <w:rPr>
      <w:rFonts w:ascii="Arial" w:hAnsi="Arial" w:cs="Arial"/>
      <w:b/>
      <w:bCs/>
      <w:sz w:val="28"/>
      <w:szCs w:val="28"/>
      <w:lang w:val="es-ES_tradnl"/>
    </w:rPr>
  </w:style>
  <w:style w:type="paragraph" w:styleId="Sangra3detindependiente">
    <w:name w:val="Body Text Indent 3"/>
    <w:basedOn w:val="Normal"/>
    <w:link w:val="Sangra3detindependienteCar"/>
    <w:rsid w:val="0083727B"/>
    <w:pPr>
      <w:spacing w:after="120"/>
      <w:ind w:left="283"/>
    </w:pPr>
    <w:rPr>
      <w:sz w:val="16"/>
      <w:szCs w:val="16"/>
    </w:rPr>
  </w:style>
  <w:style w:type="paragraph" w:customStyle="1" w:styleId="ladi3">
    <w:name w:val="ladi3"/>
    <w:basedOn w:val="Normal"/>
    <w:rsid w:val="0083727B"/>
    <w:pPr>
      <w:widowControl w:val="0"/>
      <w:tabs>
        <w:tab w:val="center" w:pos="4512"/>
      </w:tabs>
      <w:spacing w:after="0"/>
    </w:pPr>
    <w:rPr>
      <w:b/>
      <w:caps/>
      <w:sz w:val="24"/>
      <w:szCs w:val="20"/>
      <w:lang w:val="es-ES_tradnl"/>
    </w:rPr>
  </w:style>
  <w:style w:type="paragraph" w:styleId="Sangradetextonormal">
    <w:name w:val="Body Text Indent"/>
    <w:basedOn w:val="Normal"/>
    <w:link w:val="SangradetextonormalCar"/>
    <w:rsid w:val="00CD62F0"/>
    <w:pPr>
      <w:spacing w:after="120"/>
      <w:ind w:left="283"/>
    </w:pPr>
  </w:style>
  <w:style w:type="paragraph" w:styleId="ndice1">
    <w:name w:val="index 1"/>
    <w:basedOn w:val="Normal"/>
    <w:next w:val="Normal"/>
    <w:autoRedefine/>
    <w:uiPriority w:val="99"/>
    <w:semiHidden/>
    <w:rsid w:val="00B33530"/>
    <w:pPr>
      <w:tabs>
        <w:tab w:val="right" w:leader="dot" w:pos="3315"/>
      </w:tabs>
      <w:spacing w:after="0"/>
      <w:ind w:left="220" w:hanging="220"/>
      <w:jc w:val="left"/>
    </w:pPr>
    <w:rPr>
      <w:noProof/>
      <w:sz w:val="18"/>
      <w:szCs w:val="18"/>
      <w:lang w:val="en-GB"/>
    </w:rPr>
  </w:style>
  <w:style w:type="paragraph" w:styleId="ndice2">
    <w:name w:val="index 2"/>
    <w:basedOn w:val="Normal"/>
    <w:next w:val="Normal"/>
    <w:autoRedefine/>
    <w:semiHidden/>
    <w:rsid w:val="002C2E53"/>
    <w:pPr>
      <w:spacing w:after="0"/>
      <w:ind w:left="440" w:hanging="220"/>
      <w:jc w:val="left"/>
    </w:pPr>
    <w:rPr>
      <w:sz w:val="18"/>
      <w:szCs w:val="18"/>
    </w:rPr>
  </w:style>
  <w:style w:type="paragraph" w:styleId="ndice3">
    <w:name w:val="index 3"/>
    <w:basedOn w:val="Normal"/>
    <w:next w:val="Normal"/>
    <w:autoRedefine/>
    <w:semiHidden/>
    <w:rsid w:val="002C2E53"/>
    <w:pPr>
      <w:spacing w:after="0"/>
      <w:ind w:left="660" w:hanging="220"/>
      <w:jc w:val="left"/>
    </w:pPr>
    <w:rPr>
      <w:sz w:val="18"/>
      <w:szCs w:val="18"/>
    </w:rPr>
  </w:style>
  <w:style w:type="paragraph" w:styleId="ndice4">
    <w:name w:val="index 4"/>
    <w:basedOn w:val="Normal"/>
    <w:next w:val="Normal"/>
    <w:autoRedefine/>
    <w:semiHidden/>
    <w:rsid w:val="002C2E53"/>
    <w:pPr>
      <w:spacing w:after="0"/>
      <w:ind w:left="880" w:hanging="220"/>
      <w:jc w:val="left"/>
    </w:pPr>
    <w:rPr>
      <w:sz w:val="18"/>
      <w:szCs w:val="18"/>
    </w:rPr>
  </w:style>
  <w:style w:type="paragraph" w:styleId="ndice5">
    <w:name w:val="index 5"/>
    <w:basedOn w:val="Normal"/>
    <w:next w:val="Normal"/>
    <w:autoRedefine/>
    <w:semiHidden/>
    <w:rsid w:val="002C2E53"/>
    <w:pPr>
      <w:spacing w:after="0"/>
      <w:ind w:left="1100" w:hanging="220"/>
      <w:jc w:val="left"/>
    </w:pPr>
    <w:rPr>
      <w:sz w:val="18"/>
      <w:szCs w:val="18"/>
    </w:rPr>
  </w:style>
  <w:style w:type="paragraph" w:styleId="ndice6">
    <w:name w:val="index 6"/>
    <w:basedOn w:val="Normal"/>
    <w:next w:val="Normal"/>
    <w:autoRedefine/>
    <w:semiHidden/>
    <w:rsid w:val="002C2E53"/>
    <w:pPr>
      <w:spacing w:after="0"/>
      <w:ind w:left="1320" w:hanging="220"/>
      <w:jc w:val="left"/>
    </w:pPr>
    <w:rPr>
      <w:sz w:val="18"/>
      <w:szCs w:val="18"/>
    </w:rPr>
  </w:style>
  <w:style w:type="paragraph" w:styleId="ndice7">
    <w:name w:val="index 7"/>
    <w:basedOn w:val="Normal"/>
    <w:next w:val="Normal"/>
    <w:autoRedefine/>
    <w:semiHidden/>
    <w:rsid w:val="002C2E53"/>
    <w:pPr>
      <w:spacing w:after="0"/>
      <w:ind w:left="1540" w:hanging="220"/>
      <w:jc w:val="left"/>
    </w:pPr>
    <w:rPr>
      <w:sz w:val="18"/>
      <w:szCs w:val="18"/>
    </w:rPr>
  </w:style>
  <w:style w:type="paragraph" w:styleId="ndice8">
    <w:name w:val="index 8"/>
    <w:basedOn w:val="Normal"/>
    <w:next w:val="Normal"/>
    <w:autoRedefine/>
    <w:semiHidden/>
    <w:rsid w:val="002C2E53"/>
    <w:pPr>
      <w:spacing w:after="0"/>
      <w:ind w:left="1760" w:hanging="220"/>
      <w:jc w:val="left"/>
    </w:pPr>
    <w:rPr>
      <w:sz w:val="18"/>
      <w:szCs w:val="18"/>
    </w:rPr>
  </w:style>
  <w:style w:type="paragraph" w:styleId="ndice9">
    <w:name w:val="index 9"/>
    <w:basedOn w:val="Normal"/>
    <w:next w:val="Normal"/>
    <w:autoRedefine/>
    <w:semiHidden/>
    <w:rsid w:val="002C2E53"/>
    <w:pPr>
      <w:spacing w:after="0"/>
      <w:ind w:left="1980" w:hanging="220"/>
      <w:jc w:val="left"/>
    </w:pPr>
    <w:rPr>
      <w:sz w:val="18"/>
      <w:szCs w:val="18"/>
    </w:rPr>
  </w:style>
  <w:style w:type="paragraph" w:styleId="Ttulodendice">
    <w:name w:val="index heading"/>
    <w:basedOn w:val="Normal"/>
    <w:next w:val="ndice1"/>
    <w:uiPriority w:val="99"/>
    <w:semiHidden/>
    <w:rsid w:val="002C2E53"/>
    <w:pPr>
      <w:spacing w:before="240" w:after="120"/>
      <w:ind w:left="140"/>
      <w:jc w:val="left"/>
    </w:pPr>
    <w:rPr>
      <w:rFonts w:ascii="Arial" w:hAnsi="Arial" w:cs="Arial"/>
      <w:b/>
      <w:bCs/>
      <w:sz w:val="28"/>
      <w:szCs w:val="28"/>
    </w:rPr>
  </w:style>
  <w:style w:type="paragraph" w:styleId="Textoindependiente2">
    <w:name w:val="Body Text 2"/>
    <w:basedOn w:val="Normal"/>
    <w:link w:val="Textoindependiente2Car"/>
    <w:rsid w:val="00662796"/>
    <w:pPr>
      <w:spacing w:after="120" w:line="480" w:lineRule="auto"/>
    </w:pPr>
  </w:style>
  <w:style w:type="paragraph" w:styleId="Textoindependiente3">
    <w:name w:val="Body Text 3"/>
    <w:basedOn w:val="Normal"/>
    <w:link w:val="Textoindependiente3Car"/>
    <w:rsid w:val="00A569A0"/>
    <w:pPr>
      <w:spacing w:after="120"/>
    </w:pPr>
    <w:rPr>
      <w:sz w:val="16"/>
      <w:szCs w:val="16"/>
    </w:rPr>
  </w:style>
  <w:style w:type="paragraph" w:styleId="Textonotapie">
    <w:name w:val="footnote text"/>
    <w:basedOn w:val="Normal"/>
    <w:link w:val="TextonotapieCar"/>
    <w:semiHidden/>
    <w:rsid w:val="00A569A0"/>
    <w:pPr>
      <w:spacing w:after="0"/>
      <w:jc w:val="left"/>
    </w:pPr>
    <w:rPr>
      <w:sz w:val="20"/>
      <w:szCs w:val="20"/>
      <w:lang w:val="es-ES_tradnl"/>
    </w:rPr>
  </w:style>
  <w:style w:type="character" w:styleId="Refdenotaalpie">
    <w:name w:val="footnote reference"/>
    <w:basedOn w:val="Fuentedeprrafopredeter"/>
    <w:semiHidden/>
    <w:rsid w:val="00A569A0"/>
    <w:rPr>
      <w:vertAlign w:val="superscript"/>
    </w:rPr>
  </w:style>
  <w:style w:type="paragraph" w:styleId="Textoindependiente">
    <w:name w:val="Body Text"/>
    <w:basedOn w:val="Normal"/>
    <w:link w:val="TextoindependienteCar"/>
    <w:rsid w:val="00A569A0"/>
    <w:pPr>
      <w:spacing w:after="120"/>
      <w:jc w:val="left"/>
    </w:pPr>
    <w:rPr>
      <w:sz w:val="20"/>
      <w:szCs w:val="20"/>
      <w:lang w:val="es-ES_tradnl"/>
    </w:rPr>
  </w:style>
  <w:style w:type="paragraph" w:styleId="Epgrafe">
    <w:name w:val="caption"/>
    <w:basedOn w:val="Normal"/>
    <w:next w:val="Normal"/>
    <w:qFormat/>
    <w:rsid w:val="00A569A0"/>
    <w:pPr>
      <w:spacing w:before="120" w:after="120"/>
      <w:jc w:val="left"/>
    </w:pPr>
    <w:rPr>
      <w:b/>
      <w:sz w:val="20"/>
      <w:szCs w:val="20"/>
      <w:lang w:val="es-ES_tradnl"/>
    </w:rPr>
  </w:style>
  <w:style w:type="character" w:customStyle="1" w:styleId="ladillo1Car">
    <w:name w:val="ladillo1 Car"/>
    <w:basedOn w:val="Fuentedeprrafopredeter"/>
    <w:link w:val="ladillo1"/>
    <w:rsid w:val="0033368C"/>
    <w:rPr>
      <w:b/>
      <w:bCs/>
      <w:caps/>
      <w:sz w:val="28"/>
      <w:szCs w:val="28"/>
      <w:lang w:val="es-ES_tradnl" w:eastAsia="es-ES" w:bidi="ar-SA"/>
    </w:rPr>
  </w:style>
  <w:style w:type="paragraph" w:styleId="Listaconvietas">
    <w:name w:val="List Bullet"/>
    <w:basedOn w:val="Normal"/>
    <w:autoRedefine/>
    <w:rsid w:val="00215A1D"/>
    <w:pPr>
      <w:spacing w:after="0"/>
      <w:ind w:left="283" w:hanging="283"/>
      <w:jc w:val="left"/>
    </w:pPr>
    <w:rPr>
      <w:sz w:val="20"/>
      <w:szCs w:val="20"/>
      <w:lang w:val="es-ES_tradnl"/>
    </w:rPr>
  </w:style>
  <w:style w:type="paragraph" w:styleId="Lista">
    <w:name w:val="List"/>
    <w:basedOn w:val="Normal"/>
    <w:rsid w:val="00215A1D"/>
    <w:pPr>
      <w:spacing w:after="0"/>
      <w:ind w:left="283" w:hanging="283"/>
      <w:jc w:val="left"/>
    </w:pPr>
    <w:rPr>
      <w:sz w:val="20"/>
      <w:szCs w:val="20"/>
      <w:lang w:val="es-ES_tradnl"/>
    </w:rPr>
  </w:style>
  <w:style w:type="paragraph" w:styleId="Lista2">
    <w:name w:val="List 2"/>
    <w:basedOn w:val="Normal"/>
    <w:rsid w:val="00215A1D"/>
    <w:pPr>
      <w:spacing w:after="0"/>
      <w:ind w:left="566" w:hanging="283"/>
      <w:jc w:val="left"/>
    </w:pPr>
    <w:rPr>
      <w:sz w:val="20"/>
      <w:szCs w:val="20"/>
      <w:lang w:val="es-ES_tradnl"/>
    </w:rPr>
  </w:style>
  <w:style w:type="paragraph" w:styleId="Listaconvietas3">
    <w:name w:val="List Bullet 3"/>
    <w:basedOn w:val="Normal"/>
    <w:rsid w:val="00DE7613"/>
    <w:pPr>
      <w:numPr>
        <w:numId w:val="2"/>
      </w:numPr>
    </w:pPr>
  </w:style>
  <w:style w:type="paragraph" w:styleId="Listaconvietas4">
    <w:name w:val="List Bullet 4"/>
    <w:basedOn w:val="Normal"/>
    <w:rsid w:val="00DE7613"/>
    <w:pPr>
      <w:numPr>
        <w:numId w:val="3"/>
      </w:numPr>
    </w:pPr>
  </w:style>
  <w:style w:type="paragraph" w:styleId="Encabezadodemensaje">
    <w:name w:val="Message Header"/>
    <w:basedOn w:val="Normal"/>
    <w:link w:val="EncabezadodemensajeCar"/>
    <w:rsid w:val="00B77343"/>
    <w:pPr>
      <w:pBdr>
        <w:top w:val="single" w:sz="6" w:space="1" w:color="auto"/>
        <w:left w:val="single" w:sz="6" w:space="1" w:color="auto"/>
        <w:bottom w:val="single" w:sz="6" w:space="1" w:color="auto"/>
        <w:right w:val="single" w:sz="6" w:space="1" w:color="auto"/>
      </w:pBdr>
      <w:shd w:val="pct20" w:color="auto" w:fill="auto"/>
      <w:spacing w:after="0"/>
      <w:ind w:left="1134" w:hanging="1134"/>
      <w:jc w:val="left"/>
    </w:pPr>
    <w:rPr>
      <w:rFonts w:ascii="Arial" w:hAnsi="Arial"/>
      <w:sz w:val="24"/>
      <w:szCs w:val="20"/>
      <w:lang w:val="es-ES_tradnl"/>
    </w:rPr>
  </w:style>
  <w:style w:type="paragraph" w:customStyle="1" w:styleId="Cartaadjunta">
    <w:name w:val="Carta adjunta"/>
    <w:basedOn w:val="Textoindependiente"/>
    <w:next w:val="Normal"/>
    <w:rsid w:val="00B77343"/>
    <w:pPr>
      <w:keepNext/>
      <w:keepLines/>
      <w:spacing w:after="220" w:line="220" w:lineRule="atLeast"/>
    </w:pPr>
    <w:rPr>
      <w:rFonts w:ascii="Arial" w:hAnsi="Arial"/>
      <w:spacing w:val="-5"/>
    </w:rPr>
  </w:style>
  <w:style w:type="paragraph" w:customStyle="1" w:styleId="Estilo1">
    <w:name w:val="Estilo1"/>
    <w:basedOn w:val="Normal"/>
    <w:rsid w:val="00486B01"/>
    <w:pPr>
      <w:numPr>
        <w:numId w:val="4"/>
      </w:numPr>
      <w:spacing w:before="360"/>
    </w:pPr>
    <w:rPr>
      <w:b/>
      <w:caps/>
      <w:sz w:val="28"/>
      <w:szCs w:val="28"/>
    </w:rPr>
  </w:style>
  <w:style w:type="paragraph" w:customStyle="1" w:styleId="Estiloladillo1Antes8pto">
    <w:name w:val="Estilo ladillo1 + Antes:  8 pto"/>
    <w:basedOn w:val="ladillo1"/>
    <w:autoRedefine/>
    <w:rsid w:val="00B414B8"/>
  </w:style>
  <w:style w:type="character" w:customStyle="1" w:styleId="Ttulo1Car">
    <w:name w:val="Título 1 Car"/>
    <w:basedOn w:val="Fuentedeprrafopredeter"/>
    <w:link w:val="Ttulo1"/>
    <w:rsid w:val="008C391A"/>
    <w:rPr>
      <w:b/>
      <w:caps/>
      <w:sz w:val="28"/>
      <w:szCs w:val="28"/>
      <w:lang w:val="es-ES_tradnl"/>
    </w:rPr>
  </w:style>
  <w:style w:type="character" w:customStyle="1" w:styleId="Ttulo3Car">
    <w:name w:val="Título 3 Car"/>
    <w:basedOn w:val="Ttulo1Car"/>
    <w:link w:val="Ttulo3"/>
    <w:rsid w:val="008C391A"/>
    <w:rPr>
      <w:b/>
      <w:caps/>
      <w:sz w:val="24"/>
      <w:szCs w:val="24"/>
      <w:lang w:val="es-ES_tradnl"/>
    </w:rPr>
  </w:style>
  <w:style w:type="table" w:styleId="Tablaconcuadrcula">
    <w:name w:val="Table Grid"/>
    <w:basedOn w:val="Tablanormal"/>
    <w:uiPriority w:val="59"/>
    <w:rsid w:val="00E244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oindependiente2Car">
    <w:name w:val="Texto independiente 2 Car"/>
    <w:basedOn w:val="Fuentedeprrafopredeter"/>
    <w:link w:val="Textoindependiente2"/>
    <w:rsid w:val="00C735D7"/>
    <w:rPr>
      <w:sz w:val="22"/>
      <w:szCs w:val="24"/>
      <w:lang w:val="es-ES" w:eastAsia="es-ES" w:bidi="ar-SA"/>
    </w:rPr>
  </w:style>
  <w:style w:type="paragraph" w:customStyle="1" w:styleId="TDC-base">
    <w:name w:val="TDC - base"/>
    <w:basedOn w:val="Normal"/>
    <w:rsid w:val="00C735D7"/>
    <w:pPr>
      <w:tabs>
        <w:tab w:val="right" w:leader="dot" w:pos="6480"/>
      </w:tabs>
      <w:spacing w:line="240" w:lineRule="atLeast"/>
      <w:jc w:val="left"/>
    </w:pPr>
    <w:rPr>
      <w:rFonts w:ascii="Arial" w:hAnsi="Arial"/>
      <w:spacing w:val="-5"/>
      <w:sz w:val="20"/>
      <w:szCs w:val="20"/>
    </w:rPr>
  </w:style>
  <w:style w:type="paragraph" w:styleId="NormalWeb">
    <w:name w:val="Normal (Web)"/>
    <w:basedOn w:val="Normal"/>
    <w:rsid w:val="00C735D7"/>
    <w:pPr>
      <w:spacing w:before="100" w:beforeAutospacing="1" w:after="100" w:afterAutospacing="1"/>
      <w:jc w:val="left"/>
    </w:pPr>
    <w:rPr>
      <w:color w:val="333333"/>
      <w:sz w:val="24"/>
    </w:rPr>
  </w:style>
  <w:style w:type="character" w:customStyle="1" w:styleId="ApartadoCar">
    <w:name w:val="Apartado Car"/>
    <w:basedOn w:val="Fuentedeprrafopredeter"/>
    <w:link w:val="Apartado"/>
    <w:rsid w:val="006F398A"/>
    <w:rPr>
      <w:b/>
      <w:caps/>
      <w:sz w:val="28"/>
      <w:lang w:val="es-ES_tradnl" w:eastAsia="es-ES" w:bidi="ar-SA"/>
    </w:rPr>
  </w:style>
  <w:style w:type="paragraph" w:customStyle="1" w:styleId="Textopreformateado">
    <w:name w:val="Texto preformateado"/>
    <w:basedOn w:val="Normal"/>
    <w:rsid w:val="00B251A9"/>
    <w:pPr>
      <w:widowControl w:val="0"/>
      <w:suppressAutoHyphens/>
      <w:spacing w:after="0"/>
      <w:jc w:val="left"/>
    </w:pPr>
    <w:rPr>
      <w:rFonts w:ascii="DejaVu Sans Mono" w:eastAsia="DejaVu Sans Mono" w:hAnsi="DejaVu Sans Mono" w:cs="DejaVu Sans Mono"/>
      <w:sz w:val="20"/>
      <w:szCs w:val="20"/>
      <w:lang w:val="es-ES_tradnl" w:eastAsia="es-ES_tradnl" w:bidi="es-ES_tradnl"/>
    </w:rPr>
  </w:style>
  <w:style w:type="character" w:styleId="Textoennegrita">
    <w:name w:val="Strong"/>
    <w:qFormat/>
    <w:rsid w:val="002D1889"/>
    <w:rPr>
      <w:b/>
      <w:bCs/>
    </w:rPr>
  </w:style>
  <w:style w:type="paragraph" w:styleId="HTMLconformatoprevio">
    <w:name w:val="HTML Preformatted"/>
    <w:basedOn w:val="Normal"/>
    <w:link w:val="HTMLconformatoprevioCar"/>
    <w:rsid w:val="00E15B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 w:val="20"/>
      <w:szCs w:val="20"/>
    </w:rPr>
  </w:style>
  <w:style w:type="character" w:styleId="nfasis">
    <w:name w:val="Emphasis"/>
    <w:basedOn w:val="Fuentedeprrafopredeter"/>
    <w:qFormat/>
    <w:rsid w:val="00E15B88"/>
    <w:rPr>
      <w:i/>
      <w:iCs/>
    </w:rPr>
  </w:style>
  <w:style w:type="character" w:styleId="CdigoHTML">
    <w:name w:val="HTML Code"/>
    <w:basedOn w:val="Fuentedeprrafopredeter"/>
    <w:uiPriority w:val="99"/>
    <w:rsid w:val="00E15B88"/>
    <w:rPr>
      <w:rFonts w:ascii="Courier New" w:eastAsia="Times New Roman" w:hAnsi="Courier New" w:cs="Courier New"/>
      <w:sz w:val="20"/>
      <w:szCs w:val="20"/>
    </w:rPr>
  </w:style>
  <w:style w:type="paragraph" w:styleId="Textodeglobo">
    <w:name w:val="Balloon Text"/>
    <w:basedOn w:val="Normal"/>
    <w:link w:val="TextodegloboCar"/>
    <w:uiPriority w:val="99"/>
    <w:rsid w:val="00E15B8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E15B88"/>
    <w:rPr>
      <w:rFonts w:ascii="Tahoma" w:hAnsi="Tahoma" w:cs="Tahoma"/>
      <w:sz w:val="16"/>
      <w:szCs w:val="16"/>
      <w:lang w:val="es-ES" w:eastAsia="es-ES" w:bidi="ar-SA"/>
    </w:rPr>
  </w:style>
  <w:style w:type="character" w:styleId="Refdecomentario">
    <w:name w:val="annotation reference"/>
    <w:basedOn w:val="Fuentedeprrafopredeter"/>
    <w:rsid w:val="00E15B88"/>
    <w:rPr>
      <w:sz w:val="16"/>
      <w:szCs w:val="16"/>
    </w:rPr>
  </w:style>
  <w:style w:type="paragraph" w:styleId="Textocomentario">
    <w:name w:val="annotation text"/>
    <w:basedOn w:val="Normal"/>
    <w:link w:val="TextocomentarioCar"/>
    <w:rsid w:val="00E15B88"/>
    <w:rPr>
      <w:sz w:val="20"/>
      <w:szCs w:val="20"/>
    </w:rPr>
  </w:style>
  <w:style w:type="character" w:customStyle="1" w:styleId="TextocomentarioCar">
    <w:name w:val="Texto comentario Car"/>
    <w:basedOn w:val="Fuentedeprrafopredeter"/>
    <w:link w:val="Textocomentario"/>
    <w:rsid w:val="00E15B88"/>
    <w:rPr>
      <w:lang w:val="es-ES" w:eastAsia="es-ES" w:bidi="ar-SA"/>
    </w:rPr>
  </w:style>
  <w:style w:type="paragraph" w:styleId="Asuntodelcomentario">
    <w:name w:val="annotation subject"/>
    <w:basedOn w:val="Textocomentario"/>
    <w:next w:val="Textocomentario"/>
    <w:link w:val="AsuntodelcomentarioCar"/>
    <w:rsid w:val="00E15B88"/>
    <w:rPr>
      <w:b/>
      <w:bCs/>
    </w:rPr>
  </w:style>
  <w:style w:type="character" w:customStyle="1" w:styleId="AsuntodelcomentarioCar">
    <w:name w:val="Asunto del comentario Car"/>
    <w:basedOn w:val="TextocomentarioCar"/>
    <w:link w:val="Asuntodelcomentario"/>
    <w:rsid w:val="00E15B88"/>
    <w:rPr>
      <w:b/>
      <w:bCs/>
      <w:lang w:val="es-ES" w:eastAsia="es-ES" w:bidi="ar-SA"/>
    </w:rPr>
  </w:style>
  <w:style w:type="character" w:customStyle="1" w:styleId="acronym">
    <w:name w:val="acronym"/>
    <w:basedOn w:val="Fuentedeprrafopredeter"/>
    <w:rsid w:val="00BD4001"/>
  </w:style>
  <w:style w:type="character" w:customStyle="1" w:styleId="mw-headline">
    <w:name w:val="mw-headline"/>
    <w:basedOn w:val="Fuentedeprrafopredeter"/>
    <w:rsid w:val="00BD4001"/>
  </w:style>
  <w:style w:type="character" w:customStyle="1" w:styleId="SourceText">
    <w:name w:val="Source Text"/>
    <w:rsid w:val="00BD4001"/>
    <w:rPr>
      <w:rFonts w:ascii="DejaVu Sans Mono" w:hAnsi="DejaVu Sans Mono"/>
    </w:rPr>
  </w:style>
  <w:style w:type="paragraph" w:customStyle="1" w:styleId="PreformattedText">
    <w:name w:val="Preformatted Text"/>
    <w:basedOn w:val="Normal"/>
    <w:rsid w:val="00BD4001"/>
    <w:pPr>
      <w:widowControl w:val="0"/>
      <w:suppressAutoHyphens/>
      <w:overflowPunct w:val="0"/>
      <w:autoSpaceDE w:val="0"/>
      <w:autoSpaceDN w:val="0"/>
      <w:adjustRightInd w:val="0"/>
      <w:spacing w:after="0"/>
      <w:jc w:val="left"/>
      <w:textAlignment w:val="baseline"/>
    </w:pPr>
    <w:rPr>
      <w:rFonts w:ascii="DejaVu Sans Mono" w:hAnsi="DejaVu Sans Mono"/>
      <w:sz w:val="20"/>
      <w:szCs w:val="20"/>
      <w:lang w:val="es-ES_tradnl"/>
    </w:rPr>
  </w:style>
  <w:style w:type="character" w:customStyle="1" w:styleId="SubapartadoCar">
    <w:name w:val="Subapartado Car"/>
    <w:basedOn w:val="ApartadoCar"/>
    <w:link w:val="Subapartado"/>
    <w:rsid w:val="00BD4001"/>
    <w:rPr>
      <w:b/>
      <w:caps/>
      <w:sz w:val="28"/>
      <w:lang w:val="es-ES_tradnl" w:eastAsia="es-ES" w:bidi="ar-SA"/>
    </w:rPr>
  </w:style>
  <w:style w:type="character" w:customStyle="1" w:styleId="a">
    <w:name w:val="a"/>
    <w:basedOn w:val="Fuentedeprrafopredeter"/>
    <w:rsid w:val="009806E2"/>
  </w:style>
  <w:style w:type="character" w:customStyle="1" w:styleId="TextoCorridoCar">
    <w:name w:val="Texto Corrido Car"/>
    <w:basedOn w:val="Fuentedeprrafopredeter"/>
    <w:link w:val="TextoCorrido"/>
    <w:rsid w:val="001207D1"/>
    <w:rPr>
      <w:sz w:val="22"/>
      <w:szCs w:val="24"/>
      <w:lang w:val="es-ES" w:eastAsia="es-ES" w:bidi="ar-SA"/>
    </w:rPr>
  </w:style>
  <w:style w:type="character" w:customStyle="1" w:styleId="IntroduccionesCar">
    <w:name w:val="Introducciones Car"/>
    <w:basedOn w:val="Fuentedeprrafopredeter"/>
    <w:link w:val="Introducciones"/>
    <w:rsid w:val="005A3354"/>
    <w:rPr>
      <w:b/>
      <w:caps/>
      <w:spacing w:val="-6"/>
      <w:sz w:val="36"/>
      <w:szCs w:val="36"/>
      <w:lang w:val="es-ES_tradnl" w:eastAsia="es-ES" w:bidi="ar-SA"/>
    </w:rPr>
  </w:style>
  <w:style w:type="character" w:customStyle="1" w:styleId="CapituloCar">
    <w:name w:val="Capitulo Car"/>
    <w:basedOn w:val="IntroduccionesCar"/>
    <w:link w:val="Capitulo"/>
    <w:rsid w:val="005A3354"/>
    <w:rPr>
      <w:b/>
      <w:caps w:val="0"/>
      <w:spacing w:val="-6"/>
      <w:sz w:val="24"/>
      <w:szCs w:val="24"/>
      <w:lang w:val="es-ES_tradnl" w:eastAsia="es-ES" w:bidi="ar-SA"/>
    </w:rPr>
  </w:style>
  <w:style w:type="character" w:customStyle="1" w:styleId="EncabezadoCar">
    <w:name w:val="Encabezado Car"/>
    <w:basedOn w:val="Fuentedeprrafopredeter"/>
    <w:link w:val="Encabezado"/>
    <w:locked/>
    <w:rsid w:val="00B34CD6"/>
    <w:rPr>
      <w:caps/>
      <w:sz w:val="16"/>
      <w:lang w:val="es-ES_tradnl" w:eastAsia="es-ES" w:bidi="ar-SA"/>
    </w:rPr>
  </w:style>
  <w:style w:type="paragraph" w:customStyle="1" w:styleId="INDICE">
    <w:name w:val="INDICE"/>
    <w:basedOn w:val="Introducciones"/>
    <w:rsid w:val="00D50470"/>
  </w:style>
  <w:style w:type="paragraph" w:customStyle="1" w:styleId="figuracentrada">
    <w:name w:val="figura centrada"/>
    <w:basedOn w:val="TextoCorrido"/>
    <w:link w:val="figuracentradaCar"/>
    <w:rsid w:val="00652EB0"/>
    <w:pPr>
      <w:ind w:firstLine="0"/>
      <w:jc w:val="center"/>
    </w:pPr>
    <w:rPr>
      <w:noProof/>
    </w:rPr>
  </w:style>
  <w:style w:type="character" w:customStyle="1" w:styleId="figuracentradaCar">
    <w:name w:val="figura centrada Car"/>
    <w:basedOn w:val="TextoCorridoCar"/>
    <w:link w:val="figuracentrada"/>
    <w:rsid w:val="00652EB0"/>
    <w:rPr>
      <w:noProof/>
      <w:sz w:val="22"/>
      <w:szCs w:val="24"/>
      <w:lang w:val="es-ES" w:eastAsia="es-ES" w:bidi="ar-SA"/>
    </w:rPr>
  </w:style>
  <w:style w:type="character" w:customStyle="1" w:styleId="Ttulo2Car">
    <w:name w:val="Título 2 Car"/>
    <w:link w:val="Ttulo2"/>
    <w:rsid w:val="00292E0F"/>
    <w:rPr>
      <w:b/>
      <w:sz w:val="28"/>
      <w:szCs w:val="28"/>
      <w:lang w:val="es-ES_tradnl"/>
    </w:rPr>
  </w:style>
  <w:style w:type="character" w:customStyle="1" w:styleId="Ttulo4Car">
    <w:name w:val="Título 4 Car"/>
    <w:link w:val="Ttulo4"/>
    <w:rsid w:val="00292E0F"/>
    <w:rPr>
      <w:b/>
      <w:bCs/>
      <w:sz w:val="24"/>
      <w:szCs w:val="24"/>
      <w:lang w:val="es-ES_tradnl"/>
    </w:rPr>
  </w:style>
  <w:style w:type="character" w:customStyle="1" w:styleId="Ttulo5Car">
    <w:name w:val="Título 5 Car"/>
    <w:link w:val="Ttulo5"/>
    <w:rsid w:val="00292E0F"/>
    <w:rPr>
      <w:bCs/>
      <w:i/>
      <w:sz w:val="24"/>
      <w:szCs w:val="24"/>
      <w:lang w:val="es-ES_tradnl"/>
    </w:rPr>
  </w:style>
  <w:style w:type="character" w:customStyle="1" w:styleId="Ttulo6Car">
    <w:name w:val="Título 6 Car"/>
    <w:link w:val="Ttulo6"/>
    <w:rsid w:val="00292E0F"/>
    <w:rPr>
      <w:b/>
      <w:bCs/>
      <w:sz w:val="22"/>
      <w:szCs w:val="22"/>
    </w:rPr>
  </w:style>
  <w:style w:type="character" w:customStyle="1" w:styleId="Ttulo7Car">
    <w:name w:val="Título 7 Car"/>
    <w:link w:val="Ttulo7"/>
    <w:rsid w:val="00292E0F"/>
    <w:rPr>
      <w:b/>
      <w:sz w:val="36"/>
      <w:lang w:val="es-ES_tradnl"/>
    </w:rPr>
  </w:style>
  <w:style w:type="character" w:customStyle="1" w:styleId="Ttulo8Car">
    <w:name w:val="Título 8 Car"/>
    <w:link w:val="Ttulo8"/>
    <w:rsid w:val="00292E0F"/>
    <w:rPr>
      <w:sz w:val="24"/>
      <w:szCs w:val="24"/>
      <w:lang w:val="es-ES_tradnl"/>
    </w:rPr>
  </w:style>
  <w:style w:type="character" w:customStyle="1" w:styleId="Ttulo9Car">
    <w:name w:val="Título 9 Car"/>
    <w:link w:val="Ttulo9"/>
    <w:rsid w:val="00292E0F"/>
    <w:rPr>
      <w:b/>
      <w:caps/>
      <w:sz w:val="28"/>
      <w:szCs w:val="28"/>
      <w:lang w:val="es-ES_tradnl"/>
    </w:rPr>
  </w:style>
  <w:style w:type="character" w:customStyle="1" w:styleId="PiedepginaCar">
    <w:name w:val="Pie de página Car"/>
    <w:link w:val="Piedepgina"/>
    <w:rsid w:val="00292E0F"/>
    <w:rPr>
      <w:sz w:val="22"/>
      <w:szCs w:val="24"/>
    </w:rPr>
  </w:style>
  <w:style w:type="character" w:customStyle="1" w:styleId="Sangra2detindependienteCar">
    <w:name w:val="Sangría 2 de t. independiente Car"/>
    <w:link w:val="Sangra2detindependiente"/>
    <w:rsid w:val="00292E0F"/>
    <w:rPr>
      <w:sz w:val="24"/>
      <w:szCs w:val="24"/>
      <w:lang w:val="es-ES_tradnl"/>
    </w:rPr>
  </w:style>
  <w:style w:type="character" w:customStyle="1" w:styleId="Sangra3detindependienteCar">
    <w:name w:val="Sangría 3 de t. independiente Car"/>
    <w:link w:val="Sangra3detindependiente"/>
    <w:rsid w:val="00292E0F"/>
    <w:rPr>
      <w:sz w:val="16"/>
      <w:szCs w:val="16"/>
    </w:rPr>
  </w:style>
  <w:style w:type="character" w:customStyle="1" w:styleId="SangradetextonormalCar">
    <w:name w:val="Sangría de texto normal Car"/>
    <w:link w:val="Sangradetextonormal"/>
    <w:rsid w:val="00292E0F"/>
    <w:rPr>
      <w:sz w:val="22"/>
      <w:szCs w:val="24"/>
    </w:rPr>
  </w:style>
  <w:style w:type="character" w:customStyle="1" w:styleId="Textoindependiente3Car">
    <w:name w:val="Texto independiente 3 Car"/>
    <w:link w:val="Textoindependiente3"/>
    <w:rsid w:val="00292E0F"/>
    <w:rPr>
      <w:sz w:val="16"/>
      <w:szCs w:val="16"/>
    </w:rPr>
  </w:style>
  <w:style w:type="character" w:customStyle="1" w:styleId="TextonotapieCar">
    <w:name w:val="Texto nota pie Car"/>
    <w:link w:val="Textonotapie"/>
    <w:semiHidden/>
    <w:rsid w:val="00292E0F"/>
    <w:rPr>
      <w:lang w:val="es-ES_tradnl"/>
    </w:rPr>
  </w:style>
  <w:style w:type="character" w:customStyle="1" w:styleId="TextoindependienteCar">
    <w:name w:val="Texto independiente Car"/>
    <w:link w:val="Textoindependiente"/>
    <w:rsid w:val="00292E0F"/>
    <w:rPr>
      <w:lang w:val="es-ES_tradnl"/>
    </w:rPr>
  </w:style>
  <w:style w:type="character" w:customStyle="1" w:styleId="EncabezadodemensajeCar">
    <w:name w:val="Encabezado de mensaje Car"/>
    <w:link w:val="Encabezadodemensaje"/>
    <w:rsid w:val="00292E0F"/>
    <w:rPr>
      <w:rFonts w:ascii="Arial" w:hAnsi="Arial"/>
      <w:sz w:val="24"/>
      <w:shd w:val="pct20" w:color="auto" w:fill="auto"/>
      <w:lang w:val="es-ES_tradnl"/>
    </w:rPr>
  </w:style>
  <w:style w:type="character" w:customStyle="1" w:styleId="HTMLconformatoprevioCar">
    <w:name w:val="HTML con formato previo Car"/>
    <w:link w:val="HTMLconformatoprevio"/>
    <w:rsid w:val="00292E0F"/>
    <w:rPr>
      <w:rFonts w:ascii="Courier New" w:hAnsi="Courier New" w:cs="Courier New"/>
    </w:rPr>
  </w:style>
  <w:style w:type="paragraph" w:styleId="Ttulo">
    <w:name w:val="Title"/>
    <w:basedOn w:val="Normal"/>
    <w:next w:val="Normal"/>
    <w:link w:val="TtuloCar"/>
    <w:qFormat/>
    <w:rsid w:val="00292E0F"/>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rsid w:val="00292E0F"/>
    <w:rPr>
      <w:rFonts w:ascii="Cambria" w:hAnsi="Cambria"/>
      <w:b/>
      <w:bCs/>
      <w:kern w:val="28"/>
      <w:sz w:val="32"/>
      <w:szCs w:val="32"/>
    </w:rPr>
  </w:style>
  <w:style w:type="paragraph" w:styleId="Prrafodelista">
    <w:name w:val="List Paragraph"/>
    <w:basedOn w:val="Normal"/>
    <w:uiPriority w:val="34"/>
    <w:qFormat/>
    <w:rsid w:val="00292E0F"/>
    <w:pPr>
      <w:spacing w:after="0"/>
      <w:ind w:left="720"/>
      <w:contextualSpacing/>
      <w:jc w:val="left"/>
    </w:pPr>
    <w:rPr>
      <w:rFonts w:ascii="Calibri" w:eastAsia="Calibri" w:hAnsi="Calibri"/>
      <w:szCs w:val="22"/>
      <w:lang w:eastAsia="en-US"/>
    </w:rPr>
  </w:style>
  <w:style w:type="paragraph" w:styleId="TtulodeTDC">
    <w:name w:val="TOC Heading"/>
    <w:basedOn w:val="Ttulo1"/>
    <w:next w:val="Normal"/>
    <w:uiPriority w:val="39"/>
    <w:unhideWhenUsed/>
    <w:qFormat/>
    <w:rsid w:val="00292E0F"/>
    <w:pPr>
      <w:keepNext/>
      <w:keepLines/>
      <w:numPr>
        <w:ilvl w:val="0"/>
        <w:numId w:val="0"/>
      </w:numPr>
      <w:spacing w:after="0" w:line="276" w:lineRule="auto"/>
      <w:outlineLvl w:val="9"/>
    </w:pPr>
    <w:rPr>
      <w:rFonts w:ascii="Cambria" w:hAnsi="Cambria"/>
      <w:bCs/>
      <w:caps w:val="0"/>
      <w:color w:val="365F91"/>
      <w:lang w:val="es-ES"/>
    </w:rPr>
  </w:style>
  <w:style w:type="paragraph" w:customStyle="1" w:styleId="IndiceAlfabetico">
    <w:name w:val="Indice Alfabetico"/>
    <w:basedOn w:val="ndice1"/>
    <w:autoRedefine/>
    <w:rsid w:val="00292E0F"/>
    <w:pPr>
      <w:tabs>
        <w:tab w:val="clear" w:pos="3315"/>
        <w:tab w:val="right" w:leader="dot" w:pos="3457"/>
      </w:tabs>
    </w:pPr>
    <w:rPr>
      <w:lang w:val="es-ES"/>
    </w:rPr>
  </w:style>
  <w:style w:type="paragraph" w:styleId="Mapadeldocumento">
    <w:name w:val="Document Map"/>
    <w:basedOn w:val="Normal"/>
    <w:link w:val="MapadeldocumentoCar"/>
    <w:rsid w:val="00292E0F"/>
    <w:rPr>
      <w:rFonts w:ascii="Tahoma" w:hAnsi="Tahoma" w:cs="Tahoma"/>
      <w:sz w:val="16"/>
      <w:szCs w:val="16"/>
    </w:rPr>
  </w:style>
  <w:style w:type="character" w:customStyle="1" w:styleId="MapadeldocumentoCar">
    <w:name w:val="Mapa del documento Car"/>
    <w:basedOn w:val="Fuentedeprrafopredeter"/>
    <w:link w:val="Mapadeldocumento"/>
    <w:rsid w:val="00292E0F"/>
    <w:rPr>
      <w:rFonts w:ascii="Tahoma" w:hAnsi="Tahoma" w:cs="Tahoma"/>
      <w:sz w:val="16"/>
      <w:szCs w:val="16"/>
    </w:rPr>
  </w:style>
  <w:style w:type="character" w:customStyle="1" w:styleId="acicollapsed1">
    <w:name w:val="acicollapsed1"/>
    <w:rsid w:val="00292E0F"/>
    <w:rPr>
      <w:vanish/>
      <w:webHidden w:val="0"/>
      <w:specVanish w:val="0"/>
    </w:rPr>
  </w:style>
  <w:style w:type="paragraph" w:customStyle="1" w:styleId="xl65">
    <w:name w:val="xl65"/>
    <w:basedOn w:val="Normal"/>
    <w:rsid w:val="00292E0F"/>
    <w:pPr>
      <w:pBdr>
        <w:top w:val="single" w:sz="4" w:space="0" w:color="000000"/>
        <w:left w:val="single" w:sz="4" w:space="0" w:color="000000"/>
        <w:bottom w:val="single" w:sz="4" w:space="0" w:color="000000"/>
        <w:right w:val="single" w:sz="4" w:space="0" w:color="000000"/>
      </w:pBdr>
      <w:shd w:val="clear" w:color="000000" w:fill="9999FF"/>
      <w:spacing w:before="100" w:beforeAutospacing="1" w:after="100" w:afterAutospacing="1"/>
      <w:jc w:val="left"/>
      <w:textAlignment w:val="top"/>
    </w:pPr>
    <w:rPr>
      <w:b/>
      <w:bCs/>
      <w:sz w:val="24"/>
    </w:rPr>
  </w:style>
  <w:style w:type="paragraph" w:customStyle="1" w:styleId="xl66">
    <w:name w:val="xl66"/>
    <w:basedOn w:val="Normal"/>
    <w:rsid w:val="00292E0F"/>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671" Type="http://schemas.openxmlformats.org/officeDocument/2006/relationships/header" Target="header19.xml"/><Relationship Id="rId769" Type="http://schemas.openxmlformats.org/officeDocument/2006/relationships/image" Target="media/image732.png"/><Relationship Id="rId21" Type="http://schemas.openxmlformats.org/officeDocument/2006/relationships/header" Target="header10.xml"/><Relationship Id="rId324" Type="http://schemas.openxmlformats.org/officeDocument/2006/relationships/image" Target="media/image298.png"/><Relationship Id="rId531" Type="http://schemas.openxmlformats.org/officeDocument/2006/relationships/image" Target="media/image505.png"/><Relationship Id="rId629" Type="http://schemas.openxmlformats.org/officeDocument/2006/relationships/image" Target="media/image603.png"/><Relationship Id="rId170" Type="http://schemas.openxmlformats.org/officeDocument/2006/relationships/image" Target="media/image149.png"/><Relationship Id="rId268" Type="http://schemas.openxmlformats.org/officeDocument/2006/relationships/image" Target="media/image242.png"/><Relationship Id="rId475" Type="http://schemas.openxmlformats.org/officeDocument/2006/relationships/image" Target="media/image449.png"/><Relationship Id="rId682" Type="http://schemas.openxmlformats.org/officeDocument/2006/relationships/image" Target="media/image647.png"/><Relationship Id="rId32" Type="http://schemas.openxmlformats.org/officeDocument/2006/relationships/image" Target="media/image12.png"/><Relationship Id="rId128" Type="http://schemas.openxmlformats.org/officeDocument/2006/relationships/image" Target="media/image107.png"/><Relationship Id="rId335" Type="http://schemas.openxmlformats.org/officeDocument/2006/relationships/image" Target="media/image309.png"/><Relationship Id="rId542" Type="http://schemas.openxmlformats.org/officeDocument/2006/relationships/image" Target="media/image516.png"/><Relationship Id="rId181" Type="http://schemas.openxmlformats.org/officeDocument/2006/relationships/image" Target="media/image155.png"/><Relationship Id="rId402" Type="http://schemas.openxmlformats.org/officeDocument/2006/relationships/image" Target="media/image376.png"/><Relationship Id="rId279" Type="http://schemas.openxmlformats.org/officeDocument/2006/relationships/image" Target="media/image253.png"/><Relationship Id="rId486" Type="http://schemas.openxmlformats.org/officeDocument/2006/relationships/image" Target="media/image460.png"/><Relationship Id="rId693" Type="http://schemas.openxmlformats.org/officeDocument/2006/relationships/image" Target="media/image658.png"/><Relationship Id="rId707" Type="http://schemas.openxmlformats.org/officeDocument/2006/relationships/image" Target="media/image672.png"/><Relationship Id="rId43" Type="http://schemas.openxmlformats.org/officeDocument/2006/relationships/image" Target="media/image23.png"/><Relationship Id="rId139" Type="http://schemas.openxmlformats.org/officeDocument/2006/relationships/image" Target="media/image118.png"/><Relationship Id="rId346" Type="http://schemas.openxmlformats.org/officeDocument/2006/relationships/image" Target="media/image320.png"/><Relationship Id="rId553" Type="http://schemas.openxmlformats.org/officeDocument/2006/relationships/image" Target="media/image527.png"/><Relationship Id="rId760" Type="http://schemas.openxmlformats.org/officeDocument/2006/relationships/image" Target="media/image723.png"/><Relationship Id="rId192" Type="http://schemas.openxmlformats.org/officeDocument/2006/relationships/image" Target="media/image166.png"/><Relationship Id="rId206" Type="http://schemas.openxmlformats.org/officeDocument/2006/relationships/image" Target="media/image180.png"/><Relationship Id="rId413" Type="http://schemas.openxmlformats.org/officeDocument/2006/relationships/image" Target="media/image387.png"/><Relationship Id="rId497" Type="http://schemas.openxmlformats.org/officeDocument/2006/relationships/image" Target="media/image471.png"/><Relationship Id="rId620" Type="http://schemas.openxmlformats.org/officeDocument/2006/relationships/image" Target="media/image594.png"/><Relationship Id="rId718" Type="http://schemas.openxmlformats.org/officeDocument/2006/relationships/image" Target="media/image683.png"/><Relationship Id="rId357" Type="http://schemas.openxmlformats.org/officeDocument/2006/relationships/image" Target="media/image331.png"/><Relationship Id="rId54" Type="http://schemas.openxmlformats.org/officeDocument/2006/relationships/image" Target="media/image34.png"/><Relationship Id="rId96" Type="http://schemas.openxmlformats.org/officeDocument/2006/relationships/image" Target="media/image75.png"/><Relationship Id="rId161" Type="http://schemas.openxmlformats.org/officeDocument/2006/relationships/image" Target="media/image140.png"/><Relationship Id="rId217" Type="http://schemas.openxmlformats.org/officeDocument/2006/relationships/image" Target="media/image191.png"/><Relationship Id="rId399" Type="http://schemas.openxmlformats.org/officeDocument/2006/relationships/image" Target="media/image373.png"/><Relationship Id="rId564" Type="http://schemas.openxmlformats.org/officeDocument/2006/relationships/image" Target="media/image538.png"/><Relationship Id="rId771" Type="http://schemas.openxmlformats.org/officeDocument/2006/relationships/image" Target="media/image734.png"/><Relationship Id="rId827" Type="http://schemas.openxmlformats.org/officeDocument/2006/relationships/header" Target="header26.xml"/><Relationship Id="rId259" Type="http://schemas.openxmlformats.org/officeDocument/2006/relationships/image" Target="media/image233.png"/><Relationship Id="rId424" Type="http://schemas.openxmlformats.org/officeDocument/2006/relationships/image" Target="media/image398.png"/><Relationship Id="rId466" Type="http://schemas.openxmlformats.org/officeDocument/2006/relationships/image" Target="media/image440.png"/><Relationship Id="rId631" Type="http://schemas.openxmlformats.org/officeDocument/2006/relationships/image" Target="media/image605.png"/><Relationship Id="rId673" Type="http://schemas.openxmlformats.org/officeDocument/2006/relationships/header" Target="header21.xml"/><Relationship Id="rId729" Type="http://schemas.openxmlformats.org/officeDocument/2006/relationships/image" Target="media/image694.png"/><Relationship Id="rId23" Type="http://schemas.openxmlformats.org/officeDocument/2006/relationships/header" Target="header12.xml"/><Relationship Id="rId119" Type="http://schemas.openxmlformats.org/officeDocument/2006/relationships/image" Target="media/image98.png"/><Relationship Id="rId270" Type="http://schemas.openxmlformats.org/officeDocument/2006/relationships/image" Target="media/image244.png"/><Relationship Id="rId326" Type="http://schemas.openxmlformats.org/officeDocument/2006/relationships/image" Target="media/image300.png"/><Relationship Id="rId533" Type="http://schemas.openxmlformats.org/officeDocument/2006/relationships/image" Target="media/image507.png"/><Relationship Id="rId65" Type="http://schemas.openxmlformats.org/officeDocument/2006/relationships/image" Target="media/image45.png"/><Relationship Id="rId130" Type="http://schemas.openxmlformats.org/officeDocument/2006/relationships/image" Target="media/image109.png"/><Relationship Id="rId368" Type="http://schemas.openxmlformats.org/officeDocument/2006/relationships/image" Target="media/image342.png"/><Relationship Id="rId575" Type="http://schemas.openxmlformats.org/officeDocument/2006/relationships/image" Target="media/image549.png"/><Relationship Id="rId740" Type="http://schemas.openxmlformats.org/officeDocument/2006/relationships/image" Target="media/image705.png"/><Relationship Id="rId782" Type="http://schemas.openxmlformats.org/officeDocument/2006/relationships/image" Target="media/image745.png"/><Relationship Id="rId172" Type="http://schemas.openxmlformats.org/officeDocument/2006/relationships/image" Target="media/image151.png"/><Relationship Id="rId228" Type="http://schemas.openxmlformats.org/officeDocument/2006/relationships/image" Target="media/image202.png"/><Relationship Id="rId435" Type="http://schemas.openxmlformats.org/officeDocument/2006/relationships/image" Target="media/image409.png"/><Relationship Id="rId477" Type="http://schemas.openxmlformats.org/officeDocument/2006/relationships/image" Target="media/image451.png"/><Relationship Id="rId600" Type="http://schemas.openxmlformats.org/officeDocument/2006/relationships/image" Target="media/image574.png"/><Relationship Id="rId642" Type="http://schemas.openxmlformats.org/officeDocument/2006/relationships/image" Target="media/image616.png"/><Relationship Id="rId684" Type="http://schemas.openxmlformats.org/officeDocument/2006/relationships/image" Target="media/image649.png"/><Relationship Id="rId281" Type="http://schemas.openxmlformats.org/officeDocument/2006/relationships/image" Target="media/image255.png"/><Relationship Id="rId337" Type="http://schemas.openxmlformats.org/officeDocument/2006/relationships/image" Target="media/image311.png"/><Relationship Id="rId502" Type="http://schemas.openxmlformats.org/officeDocument/2006/relationships/image" Target="media/image476.png"/><Relationship Id="rId34" Type="http://schemas.openxmlformats.org/officeDocument/2006/relationships/image" Target="media/image14.png"/><Relationship Id="rId76" Type="http://schemas.openxmlformats.org/officeDocument/2006/relationships/image" Target="media/image55.png"/><Relationship Id="rId141" Type="http://schemas.openxmlformats.org/officeDocument/2006/relationships/image" Target="media/image120.png"/><Relationship Id="rId379" Type="http://schemas.openxmlformats.org/officeDocument/2006/relationships/image" Target="media/image353.png"/><Relationship Id="rId544" Type="http://schemas.openxmlformats.org/officeDocument/2006/relationships/image" Target="media/image518.png"/><Relationship Id="rId586" Type="http://schemas.openxmlformats.org/officeDocument/2006/relationships/image" Target="media/image560.png"/><Relationship Id="rId751" Type="http://schemas.openxmlformats.org/officeDocument/2006/relationships/image" Target="media/image716.png"/><Relationship Id="rId793" Type="http://schemas.openxmlformats.org/officeDocument/2006/relationships/image" Target="media/image756.png"/><Relationship Id="rId807" Type="http://schemas.openxmlformats.org/officeDocument/2006/relationships/image" Target="media/image770.png"/><Relationship Id="rId7" Type="http://schemas.openxmlformats.org/officeDocument/2006/relationships/footnotes" Target="footnotes.xml"/><Relationship Id="rId183" Type="http://schemas.openxmlformats.org/officeDocument/2006/relationships/image" Target="media/image157.png"/><Relationship Id="rId239" Type="http://schemas.openxmlformats.org/officeDocument/2006/relationships/image" Target="media/image213.png"/><Relationship Id="rId390" Type="http://schemas.openxmlformats.org/officeDocument/2006/relationships/image" Target="media/image364.png"/><Relationship Id="rId404" Type="http://schemas.openxmlformats.org/officeDocument/2006/relationships/image" Target="media/image378.png"/><Relationship Id="rId446" Type="http://schemas.openxmlformats.org/officeDocument/2006/relationships/image" Target="media/image420.png"/><Relationship Id="rId611" Type="http://schemas.openxmlformats.org/officeDocument/2006/relationships/image" Target="media/image585.png"/><Relationship Id="rId653" Type="http://schemas.openxmlformats.org/officeDocument/2006/relationships/image" Target="media/image627.png"/><Relationship Id="rId250" Type="http://schemas.openxmlformats.org/officeDocument/2006/relationships/image" Target="media/image224.png"/><Relationship Id="rId292" Type="http://schemas.openxmlformats.org/officeDocument/2006/relationships/image" Target="media/image266.png"/><Relationship Id="rId306" Type="http://schemas.openxmlformats.org/officeDocument/2006/relationships/image" Target="media/image280.png"/><Relationship Id="rId488" Type="http://schemas.openxmlformats.org/officeDocument/2006/relationships/image" Target="media/image462.png"/><Relationship Id="rId695" Type="http://schemas.openxmlformats.org/officeDocument/2006/relationships/image" Target="media/image660.png"/><Relationship Id="rId709" Type="http://schemas.openxmlformats.org/officeDocument/2006/relationships/image" Target="media/image674.png"/><Relationship Id="rId45" Type="http://schemas.openxmlformats.org/officeDocument/2006/relationships/image" Target="media/image25.png"/><Relationship Id="rId87" Type="http://schemas.openxmlformats.org/officeDocument/2006/relationships/image" Target="media/image66.png"/><Relationship Id="rId110" Type="http://schemas.openxmlformats.org/officeDocument/2006/relationships/image" Target="media/image89.png"/><Relationship Id="rId348" Type="http://schemas.openxmlformats.org/officeDocument/2006/relationships/image" Target="media/image322.png"/><Relationship Id="rId513" Type="http://schemas.openxmlformats.org/officeDocument/2006/relationships/image" Target="media/image487.png"/><Relationship Id="rId555" Type="http://schemas.openxmlformats.org/officeDocument/2006/relationships/image" Target="media/image529.png"/><Relationship Id="rId597" Type="http://schemas.openxmlformats.org/officeDocument/2006/relationships/image" Target="media/image571.png"/><Relationship Id="rId720" Type="http://schemas.openxmlformats.org/officeDocument/2006/relationships/image" Target="media/image685.png"/><Relationship Id="rId762" Type="http://schemas.openxmlformats.org/officeDocument/2006/relationships/image" Target="media/image725.png"/><Relationship Id="rId818" Type="http://schemas.openxmlformats.org/officeDocument/2006/relationships/image" Target="media/image781.png"/><Relationship Id="rId152" Type="http://schemas.openxmlformats.org/officeDocument/2006/relationships/image" Target="media/image131.png"/><Relationship Id="rId194" Type="http://schemas.openxmlformats.org/officeDocument/2006/relationships/image" Target="media/image168.png"/><Relationship Id="rId208" Type="http://schemas.openxmlformats.org/officeDocument/2006/relationships/image" Target="media/image182.png"/><Relationship Id="rId415" Type="http://schemas.openxmlformats.org/officeDocument/2006/relationships/image" Target="media/image389.png"/><Relationship Id="rId457" Type="http://schemas.openxmlformats.org/officeDocument/2006/relationships/image" Target="media/image431.png"/><Relationship Id="rId622" Type="http://schemas.openxmlformats.org/officeDocument/2006/relationships/image" Target="media/image596.png"/><Relationship Id="rId261" Type="http://schemas.openxmlformats.org/officeDocument/2006/relationships/image" Target="media/image235.png"/><Relationship Id="rId499" Type="http://schemas.openxmlformats.org/officeDocument/2006/relationships/image" Target="media/image473.png"/><Relationship Id="rId664" Type="http://schemas.openxmlformats.org/officeDocument/2006/relationships/image" Target="media/image638.png"/><Relationship Id="rId14" Type="http://schemas.openxmlformats.org/officeDocument/2006/relationships/header" Target="header6.xml"/><Relationship Id="rId56" Type="http://schemas.openxmlformats.org/officeDocument/2006/relationships/image" Target="media/image36.png"/><Relationship Id="rId317" Type="http://schemas.openxmlformats.org/officeDocument/2006/relationships/image" Target="media/image291.png"/><Relationship Id="rId359" Type="http://schemas.openxmlformats.org/officeDocument/2006/relationships/image" Target="media/image333.png"/><Relationship Id="rId524" Type="http://schemas.openxmlformats.org/officeDocument/2006/relationships/image" Target="media/image498.png"/><Relationship Id="rId566" Type="http://schemas.openxmlformats.org/officeDocument/2006/relationships/image" Target="media/image540.png"/><Relationship Id="rId731" Type="http://schemas.openxmlformats.org/officeDocument/2006/relationships/image" Target="media/image696.png"/><Relationship Id="rId773" Type="http://schemas.openxmlformats.org/officeDocument/2006/relationships/image" Target="media/image736.png"/><Relationship Id="rId98" Type="http://schemas.openxmlformats.org/officeDocument/2006/relationships/image" Target="media/image77.png"/><Relationship Id="rId121" Type="http://schemas.openxmlformats.org/officeDocument/2006/relationships/image" Target="media/image100.png"/><Relationship Id="rId163" Type="http://schemas.openxmlformats.org/officeDocument/2006/relationships/image" Target="media/image142.png"/><Relationship Id="rId219" Type="http://schemas.openxmlformats.org/officeDocument/2006/relationships/image" Target="media/image193.png"/><Relationship Id="rId370" Type="http://schemas.openxmlformats.org/officeDocument/2006/relationships/image" Target="media/image344.png"/><Relationship Id="rId426" Type="http://schemas.openxmlformats.org/officeDocument/2006/relationships/image" Target="media/image400.png"/><Relationship Id="rId633" Type="http://schemas.openxmlformats.org/officeDocument/2006/relationships/image" Target="media/image607.png"/><Relationship Id="rId829" Type="http://schemas.openxmlformats.org/officeDocument/2006/relationships/header" Target="header28.xml"/><Relationship Id="rId230" Type="http://schemas.openxmlformats.org/officeDocument/2006/relationships/image" Target="media/image204.png"/><Relationship Id="rId468" Type="http://schemas.openxmlformats.org/officeDocument/2006/relationships/image" Target="media/image442.png"/><Relationship Id="rId675" Type="http://schemas.openxmlformats.org/officeDocument/2006/relationships/header" Target="header23.xml"/><Relationship Id="rId25" Type="http://schemas.openxmlformats.org/officeDocument/2006/relationships/image" Target="media/image5.png"/><Relationship Id="rId67" Type="http://schemas.openxmlformats.org/officeDocument/2006/relationships/image" Target="media/image47.png"/><Relationship Id="rId272" Type="http://schemas.openxmlformats.org/officeDocument/2006/relationships/image" Target="media/image246.png"/><Relationship Id="rId328" Type="http://schemas.openxmlformats.org/officeDocument/2006/relationships/image" Target="media/image302.png"/><Relationship Id="rId535" Type="http://schemas.openxmlformats.org/officeDocument/2006/relationships/image" Target="media/image509.png"/><Relationship Id="rId577" Type="http://schemas.openxmlformats.org/officeDocument/2006/relationships/image" Target="media/image551.png"/><Relationship Id="rId700" Type="http://schemas.openxmlformats.org/officeDocument/2006/relationships/image" Target="media/image665.png"/><Relationship Id="rId742" Type="http://schemas.openxmlformats.org/officeDocument/2006/relationships/image" Target="media/image707.png"/><Relationship Id="rId132" Type="http://schemas.openxmlformats.org/officeDocument/2006/relationships/image" Target="media/image111.png"/><Relationship Id="rId174" Type="http://schemas.openxmlformats.org/officeDocument/2006/relationships/header" Target="header13.xml"/><Relationship Id="rId381" Type="http://schemas.openxmlformats.org/officeDocument/2006/relationships/image" Target="media/image355.png"/><Relationship Id="rId602" Type="http://schemas.openxmlformats.org/officeDocument/2006/relationships/image" Target="media/image576.png"/><Relationship Id="rId784" Type="http://schemas.openxmlformats.org/officeDocument/2006/relationships/image" Target="media/image747.png"/><Relationship Id="rId241" Type="http://schemas.openxmlformats.org/officeDocument/2006/relationships/image" Target="media/image215.png"/><Relationship Id="rId437" Type="http://schemas.openxmlformats.org/officeDocument/2006/relationships/image" Target="media/image411.png"/><Relationship Id="rId479" Type="http://schemas.openxmlformats.org/officeDocument/2006/relationships/image" Target="media/image453.png"/><Relationship Id="rId644" Type="http://schemas.openxmlformats.org/officeDocument/2006/relationships/image" Target="media/image618.png"/><Relationship Id="rId686" Type="http://schemas.openxmlformats.org/officeDocument/2006/relationships/image" Target="media/image651.png"/><Relationship Id="rId36" Type="http://schemas.openxmlformats.org/officeDocument/2006/relationships/image" Target="media/image16.png"/><Relationship Id="rId283" Type="http://schemas.openxmlformats.org/officeDocument/2006/relationships/image" Target="media/image257.png"/><Relationship Id="rId339" Type="http://schemas.openxmlformats.org/officeDocument/2006/relationships/image" Target="media/image313.png"/><Relationship Id="rId490" Type="http://schemas.openxmlformats.org/officeDocument/2006/relationships/image" Target="media/image464.png"/><Relationship Id="rId504" Type="http://schemas.openxmlformats.org/officeDocument/2006/relationships/image" Target="media/image478.png"/><Relationship Id="rId546" Type="http://schemas.openxmlformats.org/officeDocument/2006/relationships/image" Target="media/image520.png"/><Relationship Id="rId711" Type="http://schemas.openxmlformats.org/officeDocument/2006/relationships/image" Target="media/image676.png"/><Relationship Id="rId753" Type="http://schemas.openxmlformats.org/officeDocument/2006/relationships/image" Target="media/image718.png"/><Relationship Id="rId78" Type="http://schemas.openxmlformats.org/officeDocument/2006/relationships/image" Target="media/image57.png"/><Relationship Id="rId101" Type="http://schemas.openxmlformats.org/officeDocument/2006/relationships/image" Target="media/image80.png"/><Relationship Id="rId143" Type="http://schemas.openxmlformats.org/officeDocument/2006/relationships/image" Target="media/image122.png"/><Relationship Id="rId185" Type="http://schemas.openxmlformats.org/officeDocument/2006/relationships/image" Target="media/image159.png"/><Relationship Id="rId350" Type="http://schemas.openxmlformats.org/officeDocument/2006/relationships/image" Target="media/image324.png"/><Relationship Id="rId406" Type="http://schemas.openxmlformats.org/officeDocument/2006/relationships/image" Target="media/image380.png"/><Relationship Id="rId588" Type="http://schemas.openxmlformats.org/officeDocument/2006/relationships/image" Target="media/image562.jpeg"/><Relationship Id="rId795" Type="http://schemas.openxmlformats.org/officeDocument/2006/relationships/image" Target="media/image758.png"/><Relationship Id="rId809" Type="http://schemas.openxmlformats.org/officeDocument/2006/relationships/image" Target="media/image772.png"/><Relationship Id="rId9" Type="http://schemas.openxmlformats.org/officeDocument/2006/relationships/header" Target="header1.xml"/><Relationship Id="rId210" Type="http://schemas.openxmlformats.org/officeDocument/2006/relationships/image" Target="media/image184.png"/><Relationship Id="rId392" Type="http://schemas.openxmlformats.org/officeDocument/2006/relationships/image" Target="media/image366.png"/><Relationship Id="rId448" Type="http://schemas.openxmlformats.org/officeDocument/2006/relationships/image" Target="media/image422.png"/><Relationship Id="rId613" Type="http://schemas.openxmlformats.org/officeDocument/2006/relationships/image" Target="media/image587.png"/><Relationship Id="rId655" Type="http://schemas.openxmlformats.org/officeDocument/2006/relationships/image" Target="media/image629.png"/><Relationship Id="rId697" Type="http://schemas.openxmlformats.org/officeDocument/2006/relationships/image" Target="media/image662.png"/><Relationship Id="rId820" Type="http://schemas.openxmlformats.org/officeDocument/2006/relationships/image" Target="media/image783.png"/><Relationship Id="rId252" Type="http://schemas.openxmlformats.org/officeDocument/2006/relationships/image" Target="media/image226.png"/><Relationship Id="rId294" Type="http://schemas.openxmlformats.org/officeDocument/2006/relationships/image" Target="media/image268.png"/><Relationship Id="rId308" Type="http://schemas.openxmlformats.org/officeDocument/2006/relationships/image" Target="media/image282.png"/><Relationship Id="rId515" Type="http://schemas.openxmlformats.org/officeDocument/2006/relationships/image" Target="media/image489.png"/><Relationship Id="rId722" Type="http://schemas.openxmlformats.org/officeDocument/2006/relationships/image" Target="media/image687.png"/><Relationship Id="rId47" Type="http://schemas.openxmlformats.org/officeDocument/2006/relationships/image" Target="media/image27.png"/><Relationship Id="rId89" Type="http://schemas.openxmlformats.org/officeDocument/2006/relationships/image" Target="media/image68.png"/><Relationship Id="rId112" Type="http://schemas.openxmlformats.org/officeDocument/2006/relationships/image" Target="media/image91.png"/><Relationship Id="rId154" Type="http://schemas.openxmlformats.org/officeDocument/2006/relationships/image" Target="media/image133.png"/><Relationship Id="rId361" Type="http://schemas.openxmlformats.org/officeDocument/2006/relationships/image" Target="media/image335.png"/><Relationship Id="rId557" Type="http://schemas.openxmlformats.org/officeDocument/2006/relationships/image" Target="media/image531.png"/><Relationship Id="rId599" Type="http://schemas.openxmlformats.org/officeDocument/2006/relationships/image" Target="media/image573.png"/><Relationship Id="rId764" Type="http://schemas.openxmlformats.org/officeDocument/2006/relationships/image" Target="media/image727.png"/><Relationship Id="rId196" Type="http://schemas.openxmlformats.org/officeDocument/2006/relationships/image" Target="media/image170.png"/><Relationship Id="rId417" Type="http://schemas.openxmlformats.org/officeDocument/2006/relationships/image" Target="media/image391.png"/><Relationship Id="rId459" Type="http://schemas.openxmlformats.org/officeDocument/2006/relationships/image" Target="media/image433.png"/><Relationship Id="rId624" Type="http://schemas.openxmlformats.org/officeDocument/2006/relationships/image" Target="media/image598.png"/><Relationship Id="rId666" Type="http://schemas.openxmlformats.org/officeDocument/2006/relationships/image" Target="media/image640.png"/><Relationship Id="rId831" Type="http://schemas.openxmlformats.org/officeDocument/2006/relationships/theme" Target="theme/theme1.xml"/><Relationship Id="rId16" Type="http://schemas.openxmlformats.org/officeDocument/2006/relationships/image" Target="media/image3.png"/><Relationship Id="rId221" Type="http://schemas.openxmlformats.org/officeDocument/2006/relationships/image" Target="media/image195.png"/><Relationship Id="rId263" Type="http://schemas.openxmlformats.org/officeDocument/2006/relationships/image" Target="media/image237.png"/><Relationship Id="rId319" Type="http://schemas.openxmlformats.org/officeDocument/2006/relationships/image" Target="media/image293.png"/><Relationship Id="rId470" Type="http://schemas.openxmlformats.org/officeDocument/2006/relationships/image" Target="media/image444.png"/><Relationship Id="rId526" Type="http://schemas.openxmlformats.org/officeDocument/2006/relationships/image" Target="media/image500.png"/><Relationship Id="rId58" Type="http://schemas.openxmlformats.org/officeDocument/2006/relationships/image" Target="media/image38.png"/><Relationship Id="rId123" Type="http://schemas.openxmlformats.org/officeDocument/2006/relationships/image" Target="media/image102.png"/><Relationship Id="rId330" Type="http://schemas.openxmlformats.org/officeDocument/2006/relationships/image" Target="media/image304.png"/><Relationship Id="rId568" Type="http://schemas.openxmlformats.org/officeDocument/2006/relationships/image" Target="media/image542.png"/><Relationship Id="rId733" Type="http://schemas.openxmlformats.org/officeDocument/2006/relationships/image" Target="media/image698.png"/><Relationship Id="rId775" Type="http://schemas.openxmlformats.org/officeDocument/2006/relationships/image" Target="media/image738.png"/><Relationship Id="rId165" Type="http://schemas.openxmlformats.org/officeDocument/2006/relationships/image" Target="media/image144.png"/><Relationship Id="rId372" Type="http://schemas.openxmlformats.org/officeDocument/2006/relationships/image" Target="media/image346.png"/><Relationship Id="rId428" Type="http://schemas.openxmlformats.org/officeDocument/2006/relationships/image" Target="media/image402.png"/><Relationship Id="rId635" Type="http://schemas.openxmlformats.org/officeDocument/2006/relationships/image" Target="media/image609.png"/><Relationship Id="rId677" Type="http://schemas.openxmlformats.org/officeDocument/2006/relationships/image" Target="media/image642.png"/><Relationship Id="rId800" Type="http://schemas.openxmlformats.org/officeDocument/2006/relationships/image" Target="media/image763.png"/><Relationship Id="rId232" Type="http://schemas.openxmlformats.org/officeDocument/2006/relationships/image" Target="media/image206.png"/><Relationship Id="rId274" Type="http://schemas.openxmlformats.org/officeDocument/2006/relationships/image" Target="media/image248.png"/><Relationship Id="rId481" Type="http://schemas.openxmlformats.org/officeDocument/2006/relationships/image" Target="media/image455.png"/><Relationship Id="rId702" Type="http://schemas.openxmlformats.org/officeDocument/2006/relationships/image" Target="media/image667.png"/><Relationship Id="rId27" Type="http://schemas.openxmlformats.org/officeDocument/2006/relationships/image" Target="media/image7.png"/><Relationship Id="rId69" Type="http://schemas.openxmlformats.org/officeDocument/2006/relationships/image" Target="media/image49.png"/><Relationship Id="rId134" Type="http://schemas.openxmlformats.org/officeDocument/2006/relationships/image" Target="media/image113.png"/><Relationship Id="rId537" Type="http://schemas.openxmlformats.org/officeDocument/2006/relationships/image" Target="media/image511.png"/><Relationship Id="rId579" Type="http://schemas.openxmlformats.org/officeDocument/2006/relationships/image" Target="media/image553.png"/><Relationship Id="rId744" Type="http://schemas.openxmlformats.org/officeDocument/2006/relationships/image" Target="media/image709.png"/><Relationship Id="rId786" Type="http://schemas.openxmlformats.org/officeDocument/2006/relationships/image" Target="media/image749.png"/><Relationship Id="rId80" Type="http://schemas.openxmlformats.org/officeDocument/2006/relationships/image" Target="media/image59.png"/><Relationship Id="rId176" Type="http://schemas.openxmlformats.org/officeDocument/2006/relationships/footer" Target="footer3.xml"/><Relationship Id="rId341" Type="http://schemas.openxmlformats.org/officeDocument/2006/relationships/image" Target="media/image315.png"/><Relationship Id="rId383" Type="http://schemas.openxmlformats.org/officeDocument/2006/relationships/image" Target="media/image357.png"/><Relationship Id="rId439" Type="http://schemas.openxmlformats.org/officeDocument/2006/relationships/image" Target="media/image413.png"/><Relationship Id="rId590" Type="http://schemas.openxmlformats.org/officeDocument/2006/relationships/image" Target="media/image564.png"/><Relationship Id="rId604" Type="http://schemas.openxmlformats.org/officeDocument/2006/relationships/image" Target="media/image578.png"/><Relationship Id="rId646" Type="http://schemas.openxmlformats.org/officeDocument/2006/relationships/image" Target="media/image620.png"/><Relationship Id="rId811" Type="http://schemas.openxmlformats.org/officeDocument/2006/relationships/image" Target="media/image774.png"/><Relationship Id="rId201" Type="http://schemas.openxmlformats.org/officeDocument/2006/relationships/image" Target="media/image175.png"/><Relationship Id="rId243" Type="http://schemas.openxmlformats.org/officeDocument/2006/relationships/image" Target="media/image217.png"/><Relationship Id="rId285" Type="http://schemas.openxmlformats.org/officeDocument/2006/relationships/image" Target="media/image259.png"/><Relationship Id="rId450" Type="http://schemas.openxmlformats.org/officeDocument/2006/relationships/image" Target="media/image424.png"/><Relationship Id="rId506" Type="http://schemas.openxmlformats.org/officeDocument/2006/relationships/image" Target="media/image480.png"/><Relationship Id="rId688" Type="http://schemas.openxmlformats.org/officeDocument/2006/relationships/image" Target="media/image653.png"/><Relationship Id="rId38" Type="http://schemas.openxmlformats.org/officeDocument/2006/relationships/image" Target="media/image18.png"/><Relationship Id="rId103" Type="http://schemas.openxmlformats.org/officeDocument/2006/relationships/image" Target="media/image82.png"/><Relationship Id="rId310" Type="http://schemas.openxmlformats.org/officeDocument/2006/relationships/image" Target="media/image284.png"/><Relationship Id="rId492" Type="http://schemas.openxmlformats.org/officeDocument/2006/relationships/image" Target="media/image466.png"/><Relationship Id="rId548" Type="http://schemas.openxmlformats.org/officeDocument/2006/relationships/image" Target="media/image522.png"/><Relationship Id="rId713" Type="http://schemas.openxmlformats.org/officeDocument/2006/relationships/image" Target="media/image678.png"/><Relationship Id="rId755" Type="http://schemas.openxmlformats.org/officeDocument/2006/relationships/image" Target="media/image720.png"/><Relationship Id="rId797" Type="http://schemas.openxmlformats.org/officeDocument/2006/relationships/image" Target="media/image760.png"/><Relationship Id="rId91" Type="http://schemas.openxmlformats.org/officeDocument/2006/relationships/image" Target="media/image70.png"/><Relationship Id="rId145" Type="http://schemas.openxmlformats.org/officeDocument/2006/relationships/image" Target="media/image124.png"/><Relationship Id="rId187" Type="http://schemas.openxmlformats.org/officeDocument/2006/relationships/image" Target="media/image161.png"/><Relationship Id="rId352" Type="http://schemas.openxmlformats.org/officeDocument/2006/relationships/image" Target="media/image326.png"/><Relationship Id="rId394" Type="http://schemas.openxmlformats.org/officeDocument/2006/relationships/image" Target="media/image368.png"/><Relationship Id="rId408" Type="http://schemas.openxmlformats.org/officeDocument/2006/relationships/image" Target="media/image382.png"/><Relationship Id="rId615" Type="http://schemas.openxmlformats.org/officeDocument/2006/relationships/image" Target="media/image589.png"/><Relationship Id="rId822" Type="http://schemas.openxmlformats.org/officeDocument/2006/relationships/image" Target="media/image785.png"/><Relationship Id="rId212" Type="http://schemas.openxmlformats.org/officeDocument/2006/relationships/image" Target="media/image186.png"/><Relationship Id="rId254" Type="http://schemas.openxmlformats.org/officeDocument/2006/relationships/image" Target="media/image228.png"/><Relationship Id="rId657" Type="http://schemas.openxmlformats.org/officeDocument/2006/relationships/image" Target="media/image631.png"/><Relationship Id="rId699" Type="http://schemas.openxmlformats.org/officeDocument/2006/relationships/image" Target="media/image664.png"/><Relationship Id="rId49" Type="http://schemas.openxmlformats.org/officeDocument/2006/relationships/image" Target="media/image29.png"/><Relationship Id="rId114" Type="http://schemas.openxmlformats.org/officeDocument/2006/relationships/image" Target="media/image93.png"/><Relationship Id="rId296" Type="http://schemas.openxmlformats.org/officeDocument/2006/relationships/image" Target="media/image270.png"/><Relationship Id="rId461" Type="http://schemas.openxmlformats.org/officeDocument/2006/relationships/image" Target="media/image435.png"/><Relationship Id="rId517" Type="http://schemas.openxmlformats.org/officeDocument/2006/relationships/image" Target="media/image491.png"/><Relationship Id="rId559" Type="http://schemas.openxmlformats.org/officeDocument/2006/relationships/image" Target="media/image533.png"/><Relationship Id="rId724" Type="http://schemas.openxmlformats.org/officeDocument/2006/relationships/image" Target="media/image689.png"/><Relationship Id="rId766" Type="http://schemas.openxmlformats.org/officeDocument/2006/relationships/image" Target="media/image729.png"/><Relationship Id="rId60" Type="http://schemas.openxmlformats.org/officeDocument/2006/relationships/image" Target="media/image40.png"/><Relationship Id="rId156" Type="http://schemas.openxmlformats.org/officeDocument/2006/relationships/image" Target="media/image135.png"/><Relationship Id="rId198" Type="http://schemas.openxmlformats.org/officeDocument/2006/relationships/image" Target="media/image172.png"/><Relationship Id="rId321" Type="http://schemas.openxmlformats.org/officeDocument/2006/relationships/image" Target="media/image295.png"/><Relationship Id="rId363" Type="http://schemas.openxmlformats.org/officeDocument/2006/relationships/image" Target="media/image337.png"/><Relationship Id="rId419" Type="http://schemas.openxmlformats.org/officeDocument/2006/relationships/image" Target="media/image393.png"/><Relationship Id="rId570" Type="http://schemas.openxmlformats.org/officeDocument/2006/relationships/image" Target="media/image544.png"/><Relationship Id="rId626" Type="http://schemas.openxmlformats.org/officeDocument/2006/relationships/image" Target="media/image600.png"/><Relationship Id="rId223" Type="http://schemas.openxmlformats.org/officeDocument/2006/relationships/image" Target="media/image197.png"/><Relationship Id="rId430" Type="http://schemas.openxmlformats.org/officeDocument/2006/relationships/image" Target="media/image404.png"/><Relationship Id="rId668" Type="http://schemas.openxmlformats.org/officeDocument/2006/relationships/header" Target="header16.xml"/><Relationship Id="rId18" Type="http://schemas.openxmlformats.org/officeDocument/2006/relationships/header" Target="header8.xml"/><Relationship Id="rId265" Type="http://schemas.openxmlformats.org/officeDocument/2006/relationships/image" Target="media/image239.png"/><Relationship Id="rId472" Type="http://schemas.openxmlformats.org/officeDocument/2006/relationships/image" Target="media/image446.png"/><Relationship Id="rId528" Type="http://schemas.openxmlformats.org/officeDocument/2006/relationships/image" Target="media/image502.png"/><Relationship Id="rId735" Type="http://schemas.openxmlformats.org/officeDocument/2006/relationships/image" Target="media/image700.png"/><Relationship Id="rId125" Type="http://schemas.openxmlformats.org/officeDocument/2006/relationships/image" Target="media/image104.png"/><Relationship Id="rId167" Type="http://schemas.openxmlformats.org/officeDocument/2006/relationships/image" Target="media/image146.png"/><Relationship Id="rId332" Type="http://schemas.openxmlformats.org/officeDocument/2006/relationships/image" Target="media/image306.png"/><Relationship Id="rId374" Type="http://schemas.openxmlformats.org/officeDocument/2006/relationships/image" Target="media/image348.png"/><Relationship Id="rId581" Type="http://schemas.openxmlformats.org/officeDocument/2006/relationships/image" Target="media/image555.png"/><Relationship Id="rId777" Type="http://schemas.openxmlformats.org/officeDocument/2006/relationships/image" Target="media/image740.png"/><Relationship Id="rId71" Type="http://schemas.openxmlformats.org/officeDocument/2006/relationships/image" Target="media/image51.png"/><Relationship Id="rId234" Type="http://schemas.openxmlformats.org/officeDocument/2006/relationships/image" Target="media/image208.png"/><Relationship Id="rId637" Type="http://schemas.openxmlformats.org/officeDocument/2006/relationships/image" Target="media/image611.png"/><Relationship Id="rId679" Type="http://schemas.openxmlformats.org/officeDocument/2006/relationships/image" Target="media/image644.png"/><Relationship Id="rId802" Type="http://schemas.openxmlformats.org/officeDocument/2006/relationships/image" Target="media/image765.png"/><Relationship Id="rId2" Type="http://schemas.openxmlformats.org/officeDocument/2006/relationships/numbering" Target="numbering.xml"/><Relationship Id="rId29" Type="http://schemas.openxmlformats.org/officeDocument/2006/relationships/image" Target="media/image9.png"/><Relationship Id="rId276" Type="http://schemas.openxmlformats.org/officeDocument/2006/relationships/image" Target="media/image250.png"/><Relationship Id="rId441" Type="http://schemas.openxmlformats.org/officeDocument/2006/relationships/image" Target="media/image415.png"/><Relationship Id="rId483" Type="http://schemas.openxmlformats.org/officeDocument/2006/relationships/image" Target="media/image457.png"/><Relationship Id="rId539" Type="http://schemas.openxmlformats.org/officeDocument/2006/relationships/image" Target="media/image513.png"/><Relationship Id="rId690" Type="http://schemas.openxmlformats.org/officeDocument/2006/relationships/image" Target="media/image655.png"/><Relationship Id="rId704" Type="http://schemas.openxmlformats.org/officeDocument/2006/relationships/image" Target="media/image669.png"/><Relationship Id="rId746" Type="http://schemas.openxmlformats.org/officeDocument/2006/relationships/image" Target="media/image711.png"/><Relationship Id="rId40" Type="http://schemas.openxmlformats.org/officeDocument/2006/relationships/image" Target="media/image20.png"/><Relationship Id="rId136" Type="http://schemas.openxmlformats.org/officeDocument/2006/relationships/image" Target="media/image115.png"/><Relationship Id="rId178" Type="http://schemas.openxmlformats.org/officeDocument/2006/relationships/image" Target="media/image152.png"/><Relationship Id="rId301" Type="http://schemas.openxmlformats.org/officeDocument/2006/relationships/image" Target="media/image275.png"/><Relationship Id="rId343" Type="http://schemas.openxmlformats.org/officeDocument/2006/relationships/image" Target="media/image317.png"/><Relationship Id="rId550" Type="http://schemas.openxmlformats.org/officeDocument/2006/relationships/image" Target="media/image524.png"/><Relationship Id="rId788" Type="http://schemas.openxmlformats.org/officeDocument/2006/relationships/image" Target="media/image751.png"/><Relationship Id="rId82" Type="http://schemas.openxmlformats.org/officeDocument/2006/relationships/image" Target="media/image61.png"/><Relationship Id="rId203" Type="http://schemas.openxmlformats.org/officeDocument/2006/relationships/image" Target="media/image177.png"/><Relationship Id="rId385" Type="http://schemas.openxmlformats.org/officeDocument/2006/relationships/image" Target="media/image359.png"/><Relationship Id="rId592" Type="http://schemas.openxmlformats.org/officeDocument/2006/relationships/image" Target="media/image566.png"/><Relationship Id="rId606" Type="http://schemas.openxmlformats.org/officeDocument/2006/relationships/image" Target="media/image580.png"/><Relationship Id="rId648" Type="http://schemas.openxmlformats.org/officeDocument/2006/relationships/image" Target="media/image622.png"/><Relationship Id="rId813" Type="http://schemas.openxmlformats.org/officeDocument/2006/relationships/image" Target="media/image776.png"/><Relationship Id="rId245" Type="http://schemas.openxmlformats.org/officeDocument/2006/relationships/image" Target="media/image219.png"/><Relationship Id="rId287" Type="http://schemas.openxmlformats.org/officeDocument/2006/relationships/image" Target="media/image261.png"/><Relationship Id="rId410" Type="http://schemas.openxmlformats.org/officeDocument/2006/relationships/image" Target="media/image384.png"/><Relationship Id="rId452" Type="http://schemas.openxmlformats.org/officeDocument/2006/relationships/image" Target="media/image426.png"/><Relationship Id="rId494" Type="http://schemas.openxmlformats.org/officeDocument/2006/relationships/image" Target="media/image468.png"/><Relationship Id="rId508" Type="http://schemas.openxmlformats.org/officeDocument/2006/relationships/image" Target="media/image482.png"/><Relationship Id="rId715" Type="http://schemas.openxmlformats.org/officeDocument/2006/relationships/image" Target="media/image680.png"/><Relationship Id="rId105" Type="http://schemas.openxmlformats.org/officeDocument/2006/relationships/image" Target="media/image84.png"/><Relationship Id="rId147" Type="http://schemas.openxmlformats.org/officeDocument/2006/relationships/image" Target="media/image126.png"/><Relationship Id="rId312" Type="http://schemas.openxmlformats.org/officeDocument/2006/relationships/image" Target="media/image286.png"/><Relationship Id="rId354" Type="http://schemas.openxmlformats.org/officeDocument/2006/relationships/image" Target="media/image328.png"/><Relationship Id="rId757" Type="http://schemas.openxmlformats.org/officeDocument/2006/relationships/oleObject" Target="embeddings/oleObject2.bin"/><Relationship Id="rId799" Type="http://schemas.openxmlformats.org/officeDocument/2006/relationships/image" Target="media/image762.png"/><Relationship Id="rId51" Type="http://schemas.openxmlformats.org/officeDocument/2006/relationships/image" Target="media/image31.png"/><Relationship Id="rId93" Type="http://schemas.openxmlformats.org/officeDocument/2006/relationships/image" Target="media/image72.png"/><Relationship Id="rId189" Type="http://schemas.openxmlformats.org/officeDocument/2006/relationships/image" Target="media/image163.png"/><Relationship Id="rId396" Type="http://schemas.openxmlformats.org/officeDocument/2006/relationships/image" Target="media/image370.png"/><Relationship Id="rId561" Type="http://schemas.openxmlformats.org/officeDocument/2006/relationships/image" Target="media/image535.png"/><Relationship Id="rId617" Type="http://schemas.openxmlformats.org/officeDocument/2006/relationships/image" Target="media/image591.png"/><Relationship Id="rId659" Type="http://schemas.openxmlformats.org/officeDocument/2006/relationships/image" Target="media/image633.png"/><Relationship Id="rId824" Type="http://schemas.openxmlformats.org/officeDocument/2006/relationships/image" Target="media/image787.png"/><Relationship Id="rId214" Type="http://schemas.openxmlformats.org/officeDocument/2006/relationships/image" Target="media/image188.png"/><Relationship Id="rId256" Type="http://schemas.openxmlformats.org/officeDocument/2006/relationships/image" Target="media/image230.png"/><Relationship Id="rId298" Type="http://schemas.openxmlformats.org/officeDocument/2006/relationships/image" Target="media/image272.png"/><Relationship Id="rId421" Type="http://schemas.openxmlformats.org/officeDocument/2006/relationships/image" Target="media/image395.png"/><Relationship Id="rId463" Type="http://schemas.openxmlformats.org/officeDocument/2006/relationships/image" Target="media/image437.png"/><Relationship Id="rId519" Type="http://schemas.openxmlformats.org/officeDocument/2006/relationships/image" Target="media/image493.png"/><Relationship Id="rId670" Type="http://schemas.openxmlformats.org/officeDocument/2006/relationships/header" Target="header18.xml"/><Relationship Id="rId116" Type="http://schemas.openxmlformats.org/officeDocument/2006/relationships/image" Target="media/image95.png"/><Relationship Id="rId158" Type="http://schemas.openxmlformats.org/officeDocument/2006/relationships/image" Target="media/image137.png"/><Relationship Id="rId323" Type="http://schemas.openxmlformats.org/officeDocument/2006/relationships/image" Target="media/image297.png"/><Relationship Id="rId530" Type="http://schemas.openxmlformats.org/officeDocument/2006/relationships/image" Target="media/image504.png"/><Relationship Id="rId726" Type="http://schemas.openxmlformats.org/officeDocument/2006/relationships/image" Target="media/image691.png"/><Relationship Id="rId768" Type="http://schemas.openxmlformats.org/officeDocument/2006/relationships/image" Target="media/image731.png"/><Relationship Id="rId20" Type="http://schemas.openxmlformats.org/officeDocument/2006/relationships/footer" Target="footer2.xml"/><Relationship Id="rId62" Type="http://schemas.openxmlformats.org/officeDocument/2006/relationships/image" Target="media/image42.png"/><Relationship Id="rId365" Type="http://schemas.openxmlformats.org/officeDocument/2006/relationships/image" Target="media/image339.png"/><Relationship Id="rId572" Type="http://schemas.openxmlformats.org/officeDocument/2006/relationships/image" Target="media/image546.png"/><Relationship Id="rId628" Type="http://schemas.openxmlformats.org/officeDocument/2006/relationships/image" Target="media/image602.png"/><Relationship Id="rId225" Type="http://schemas.openxmlformats.org/officeDocument/2006/relationships/image" Target="media/image199.png"/><Relationship Id="rId267" Type="http://schemas.openxmlformats.org/officeDocument/2006/relationships/image" Target="media/image241.png"/><Relationship Id="rId432" Type="http://schemas.openxmlformats.org/officeDocument/2006/relationships/image" Target="media/image406.png"/><Relationship Id="rId474" Type="http://schemas.openxmlformats.org/officeDocument/2006/relationships/image" Target="media/image448.png"/><Relationship Id="rId127" Type="http://schemas.openxmlformats.org/officeDocument/2006/relationships/image" Target="media/image106.png"/><Relationship Id="rId681" Type="http://schemas.openxmlformats.org/officeDocument/2006/relationships/image" Target="media/image646.png"/><Relationship Id="rId737" Type="http://schemas.openxmlformats.org/officeDocument/2006/relationships/image" Target="media/image702.png"/><Relationship Id="rId779" Type="http://schemas.openxmlformats.org/officeDocument/2006/relationships/image" Target="media/image742.png"/><Relationship Id="rId31" Type="http://schemas.openxmlformats.org/officeDocument/2006/relationships/image" Target="media/image11.png"/><Relationship Id="rId73" Type="http://schemas.openxmlformats.org/officeDocument/2006/relationships/image" Target="media/image53.png"/><Relationship Id="rId169" Type="http://schemas.openxmlformats.org/officeDocument/2006/relationships/image" Target="media/image148.png"/><Relationship Id="rId334" Type="http://schemas.openxmlformats.org/officeDocument/2006/relationships/image" Target="media/image308.png"/><Relationship Id="rId376" Type="http://schemas.openxmlformats.org/officeDocument/2006/relationships/image" Target="media/image350.png"/><Relationship Id="rId541" Type="http://schemas.openxmlformats.org/officeDocument/2006/relationships/image" Target="media/image515.png"/><Relationship Id="rId583" Type="http://schemas.openxmlformats.org/officeDocument/2006/relationships/image" Target="media/image557.png"/><Relationship Id="rId639" Type="http://schemas.openxmlformats.org/officeDocument/2006/relationships/image" Target="media/image613.png"/><Relationship Id="rId790" Type="http://schemas.openxmlformats.org/officeDocument/2006/relationships/image" Target="media/image753.png"/><Relationship Id="rId804" Type="http://schemas.openxmlformats.org/officeDocument/2006/relationships/image" Target="media/image767.png"/><Relationship Id="rId4" Type="http://schemas.microsoft.com/office/2007/relationships/stylesWithEffects" Target="stylesWithEffects.xml"/><Relationship Id="rId180" Type="http://schemas.openxmlformats.org/officeDocument/2006/relationships/image" Target="media/image154.png"/><Relationship Id="rId236" Type="http://schemas.openxmlformats.org/officeDocument/2006/relationships/image" Target="media/image210.png"/><Relationship Id="rId278" Type="http://schemas.openxmlformats.org/officeDocument/2006/relationships/image" Target="media/image252.png"/><Relationship Id="rId401" Type="http://schemas.openxmlformats.org/officeDocument/2006/relationships/image" Target="media/image375.png"/><Relationship Id="rId443" Type="http://schemas.openxmlformats.org/officeDocument/2006/relationships/image" Target="media/image417.png"/><Relationship Id="rId650" Type="http://schemas.openxmlformats.org/officeDocument/2006/relationships/image" Target="media/image624.png"/><Relationship Id="rId303" Type="http://schemas.openxmlformats.org/officeDocument/2006/relationships/image" Target="media/image277.png"/><Relationship Id="rId485" Type="http://schemas.openxmlformats.org/officeDocument/2006/relationships/image" Target="media/image459.png"/><Relationship Id="rId692" Type="http://schemas.openxmlformats.org/officeDocument/2006/relationships/image" Target="media/image657.png"/><Relationship Id="rId706" Type="http://schemas.openxmlformats.org/officeDocument/2006/relationships/image" Target="media/image671.png"/><Relationship Id="rId748" Type="http://schemas.openxmlformats.org/officeDocument/2006/relationships/image" Target="media/image713.png"/><Relationship Id="rId42" Type="http://schemas.openxmlformats.org/officeDocument/2006/relationships/image" Target="media/image22.png"/><Relationship Id="rId84" Type="http://schemas.openxmlformats.org/officeDocument/2006/relationships/image" Target="media/image63.png"/><Relationship Id="rId138" Type="http://schemas.openxmlformats.org/officeDocument/2006/relationships/image" Target="media/image117.png"/><Relationship Id="rId345" Type="http://schemas.openxmlformats.org/officeDocument/2006/relationships/image" Target="media/image319.png"/><Relationship Id="rId387" Type="http://schemas.openxmlformats.org/officeDocument/2006/relationships/image" Target="media/image361.png"/><Relationship Id="rId510" Type="http://schemas.openxmlformats.org/officeDocument/2006/relationships/image" Target="media/image484.png"/><Relationship Id="rId552" Type="http://schemas.openxmlformats.org/officeDocument/2006/relationships/image" Target="media/image526.png"/><Relationship Id="rId594" Type="http://schemas.openxmlformats.org/officeDocument/2006/relationships/image" Target="media/image568.png"/><Relationship Id="rId608" Type="http://schemas.openxmlformats.org/officeDocument/2006/relationships/image" Target="media/image582.png"/><Relationship Id="rId815" Type="http://schemas.openxmlformats.org/officeDocument/2006/relationships/image" Target="media/image778.png"/><Relationship Id="rId191" Type="http://schemas.openxmlformats.org/officeDocument/2006/relationships/image" Target="media/image165.png"/><Relationship Id="rId205" Type="http://schemas.openxmlformats.org/officeDocument/2006/relationships/image" Target="media/image179.png"/><Relationship Id="rId247" Type="http://schemas.openxmlformats.org/officeDocument/2006/relationships/image" Target="media/image221.png"/><Relationship Id="rId412" Type="http://schemas.openxmlformats.org/officeDocument/2006/relationships/image" Target="media/image386.png"/><Relationship Id="rId107" Type="http://schemas.openxmlformats.org/officeDocument/2006/relationships/image" Target="media/image86.png"/><Relationship Id="rId289" Type="http://schemas.openxmlformats.org/officeDocument/2006/relationships/image" Target="media/image263.png"/><Relationship Id="rId454" Type="http://schemas.openxmlformats.org/officeDocument/2006/relationships/image" Target="media/image428.png"/><Relationship Id="rId496" Type="http://schemas.openxmlformats.org/officeDocument/2006/relationships/image" Target="media/image470.png"/><Relationship Id="rId661" Type="http://schemas.openxmlformats.org/officeDocument/2006/relationships/image" Target="media/image635.png"/><Relationship Id="rId717" Type="http://schemas.openxmlformats.org/officeDocument/2006/relationships/image" Target="media/image682.png"/><Relationship Id="rId759" Type="http://schemas.openxmlformats.org/officeDocument/2006/relationships/oleObject" Target="embeddings/oleObject3.bin"/><Relationship Id="rId11" Type="http://schemas.openxmlformats.org/officeDocument/2006/relationships/header" Target="header3.xml"/><Relationship Id="rId53" Type="http://schemas.openxmlformats.org/officeDocument/2006/relationships/image" Target="media/image33.png"/><Relationship Id="rId149" Type="http://schemas.openxmlformats.org/officeDocument/2006/relationships/image" Target="media/image128.png"/><Relationship Id="rId314" Type="http://schemas.openxmlformats.org/officeDocument/2006/relationships/image" Target="media/image288.png"/><Relationship Id="rId356" Type="http://schemas.openxmlformats.org/officeDocument/2006/relationships/image" Target="media/image330.png"/><Relationship Id="rId398" Type="http://schemas.openxmlformats.org/officeDocument/2006/relationships/image" Target="media/image372.png"/><Relationship Id="rId521" Type="http://schemas.openxmlformats.org/officeDocument/2006/relationships/image" Target="media/image495.png"/><Relationship Id="rId563" Type="http://schemas.openxmlformats.org/officeDocument/2006/relationships/image" Target="media/image537.png"/><Relationship Id="rId619" Type="http://schemas.openxmlformats.org/officeDocument/2006/relationships/image" Target="media/image593.png"/><Relationship Id="rId770" Type="http://schemas.openxmlformats.org/officeDocument/2006/relationships/image" Target="media/image733.png"/><Relationship Id="rId95" Type="http://schemas.openxmlformats.org/officeDocument/2006/relationships/image" Target="media/image74.png"/><Relationship Id="rId160" Type="http://schemas.openxmlformats.org/officeDocument/2006/relationships/image" Target="media/image139.png"/><Relationship Id="rId216" Type="http://schemas.openxmlformats.org/officeDocument/2006/relationships/image" Target="media/image190.png"/><Relationship Id="rId423" Type="http://schemas.openxmlformats.org/officeDocument/2006/relationships/image" Target="media/image397.png"/><Relationship Id="rId826" Type="http://schemas.openxmlformats.org/officeDocument/2006/relationships/header" Target="header25.xml"/><Relationship Id="rId258" Type="http://schemas.openxmlformats.org/officeDocument/2006/relationships/image" Target="media/image232.png"/><Relationship Id="rId465" Type="http://schemas.openxmlformats.org/officeDocument/2006/relationships/image" Target="media/image439.png"/><Relationship Id="rId630" Type="http://schemas.openxmlformats.org/officeDocument/2006/relationships/image" Target="media/image604.png"/><Relationship Id="rId672" Type="http://schemas.openxmlformats.org/officeDocument/2006/relationships/header" Target="header20.xml"/><Relationship Id="rId728" Type="http://schemas.openxmlformats.org/officeDocument/2006/relationships/image" Target="media/image693.png"/><Relationship Id="rId22" Type="http://schemas.openxmlformats.org/officeDocument/2006/relationships/header" Target="header11.xml"/><Relationship Id="rId64" Type="http://schemas.openxmlformats.org/officeDocument/2006/relationships/image" Target="media/image44.png"/><Relationship Id="rId118" Type="http://schemas.openxmlformats.org/officeDocument/2006/relationships/image" Target="media/image97.png"/><Relationship Id="rId325" Type="http://schemas.openxmlformats.org/officeDocument/2006/relationships/image" Target="media/image299.png"/><Relationship Id="rId367" Type="http://schemas.openxmlformats.org/officeDocument/2006/relationships/image" Target="media/image341.png"/><Relationship Id="rId532" Type="http://schemas.openxmlformats.org/officeDocument/2006/relationships/image" Target="media/image506.png"/><Relationship Id="rId574" Type="http://schemas.openxmlformats.org/officeDocument/2006/relationships/image" Target="media/image548.png"/><Relationship Id="rId171" Type="http://schemas.openxmlformats.org/officeDocument/2006/relationships/image" Target="media/image150.png"/><Relationship Id="rId227" Type="http://schemas.openxmlformats.org/officeDocument/2006/relationships/image" Target="media/image201.png"/><Relationship Id="rId781" Type="http://schemas.openxmlformats.org/officeDocument/2006/relationships/image" Target="media/image744.png"/><Relationship Id="rId269" Type="http://schemas.openxmlformats.org/officeDocument/2006/relationships/image" Target="media/image243.png"/><Relationship Id="rId434" Type="http://schemas.openxmlformats.org/officeDocument/2006/relationships/image" Target="media/image408.png"/><Relationship Id="rId476" Type="http://schemas.openxmlformats.org/officeDocument/2006/relationships/image" Target="media/image450.png"/><Relationship Id="rId641" Type="http://schemas.openxmlformats.org/officeDocument/2006/relationships/image" Target="media/image615.png"/><Relationship Id="rId683" Type="http://schemas.openxmlformats.org/officeDocument/2006/relationships/image" Target="media/image648.png"/><Relationship Id="rId739" Type="http://schemas.openxmlformats.org/officeDocument/2006/relationships/image" Target="media/image704.png"/><Relationship Id="rId33" Type="http://schemas.openxmlformats.org/officeDocument/2006/relationships/image" Target="media/image13.png"/><Relationship Id="rId129" Type="http://schemas.openxmlformats.org/officeDocument/2006/relationships/image" Target="media/image108.png"/><Relationship Id="rId280" Type="http://schemas.openxmlformats.org/officeDocument/2006/relationships/image" Target="media/image254.png"/><Relationship Id="rId336" Type="http://schemas.openxmlformats.org/officeDocument/2006/relationships/image" Target="media/image310.png"/><Relationship Id="rId501" Type="http://schemas.openxmlformats.org/officeDocument/2006/relationships/image" Target="media/image475.png"/><Relationship Id="rId543" Type="http://schemas.openxmlformats.org/officeDocument/2006/relationships/image" Target="media/image517.png"/><Relationship Id="rId75" Type="http://schemas.openxmlformats.org/officeDocument/2006/relationships/oleObject" Target="embeddings/oleObject1.bin"/><Relationship Id="rId140" Type="http://schemas.openxmlformats.org/officeDocument/2006/relationships/image" Target="media/image119.png"/><Relationship Id="rId182" Type="http://schemas.openxmlformats.org/officeDocument/2006/relationships/image" Target="media/image156.png"/><Relationship Id="rId378" Type="http://schemas.openxmlformats.org/officeDocument/2006/relationships/image" Target="media/image352.png"/><Relationship Id="rId403" Type="http://schemas.openxmlformats.org/officeDocument/2006/relationships/image" Target="media/image377.png"/><Relationship Id="rId585" Type="http://schemas.openxmlformats.org/officeDocument/2006/relationships/image" Target="media/image559.png"/><Relationship Id="rId750" Type="http://schemas.openxmlformats.org/officeDocument/2006/relationships/image" Target="media/image715.png"/><Relationship Id="rId792" Type="http://schemas.openxmlformats.org/officeDocument/2006/relationships/image" Target="media/image755.png"/><Relationship Id="rId806" Type="http://schemas.openxmlformats.org/officeDocument/2006/relationships/image" Target="media/image769.png"/><Relationship Id="rId6" Type="http://schemas.openxmlformats.org/officeDocument/2006/relationships/webSettings" Target="webSettings.xml"/><Relationship Id="rId238" Type="http://schemas.openxmlformats.org/officeDocument/2006/relationships/image" Target="media/image212.png"/><Relationship Id="rId445" Type="http://schemas.openxmlformats.org/officeDocument/2006/relationships/image" Target="media/image419.png"/><Relationship Id="rId487" Type="http://schemas.openxmlformats.org/officeDocument/2006/relationships/image" Target="media/image461.png"/><Relationship Id="rId610" Type="http://schemas.openxmlformats.org/officeDocument/2006/relationships/image" Target="media/image584.png"/><Relationship Id="rId652" Type="http://schemas.openxmlformats.org/officeDocument/2006/relationships/image" Target="media/image626.png"/><Relationship Id="rId694" Type="http://schemas.openxmlformats.org/officeDocument/2006/relationships/image" Target="media/image659.png"/><Relationship Id="rId708" Type="http://schemas.openxmlformats.org/officeDocument/2006/relationships/image" Target="media/image673.png"/><Relationship Id="rId291" Type="http://schemas.openxmlformats.org/officeDocument/2006/relationships/image" Target="media/image265.png"/><Relationship Id="rId305" Type="http://schemas.openxmlformats.org/officeDocument/2006/relationships/image" Target="media/image279.png"/><Relationship Id="rId347" Type="http://schemas.openxmlformats.org/officeDocument/2006/relationships/image" Target="media/image321.png"/><Relationship Id="rId512" Type="http://schemas.openxmlformats.org/officeDocument/2006/relationships/image" Target="media/image486.png"/><Relationship Id="rId44" Type="http://schemas.openxmlformats.org/officeDocument/2006/relationships/image" Target="media/image24.png"/><Relationship Id="rId86" Type="http://schemas.openxmlformats.org/officeDocument/2006/relationships/image" Target="media/image65.png"/><Relationship Id="rId151" Type="http://schemas.openxmlformats.org/officeDocument/2006/relationships/image" Target="media/image130.png"/><Relationship Id="rId389" Type="http://schemas.openxmlformats.org/officeDocument/2006/relationships/image" Target="media/image363.png"/><Relationship Id="rId554" Type="http://schemas.openxmlformats.org/officeDocument/2006/relationships/image" Target="media/image528.png"/><Relationship Id="rId596" Type="http://schemas.openxmlformats.org/officeDocument/2006/relationships/image" Target="media/image570.png"/><Relationship Id="rId761" Type="http://schemas.openxmlformats.org/officeDocument/2006/relationships/image" Target="media/image724.png"/><Relationship Id="rId817" Type="http://schemas.openxmlformats.org/officeDocument/2006/relationships/image" Target="media/image780.png"/><Relationship Id="rId193" Type="http://schemas.openxmlformats.org/officeDocument/2006/relationships/image" Target="media/image167.png"/><Relationship Id="rId207" Type="http://schemas.openxmlformats.org/officeDocument/2006/relationships/image" Target="media/image181.png"/><Relationship Id="rId249" Type="http://schemas.openxmlformats.org/officeDocument/2006/relationships/image" Target="media/image223.png"/><Relationship Id="rId414" Type="http://schemas.openxmlformats.org/officeDocument/2006/relationships/image" Target="media/image388.png"/><Relationship Id="rId456" Type="http://schemas.openxmlformats.org/officeDocument/2006/relationships/image" Target="media/image430.png"/><Relationship Id="rId498" Type="http://schemas.openxmlformats.org/officeDocument/2006/relationships/image" Target="media/image472.png"/><Relationship Id="rId621" Type="http://schemas.openxmlformats.org/officeDocument/2006/relationships/image" Target="media/image595.png"/><Relationship Id="rId663" Type="http://schemas.openxmlformats.org/officeDocument/2006/relationships/image" Target="media/image637.png"/><Relationship Id="rId13" Type="http://schemas.openxmlformats.org/officeDocument/2006/relationships/header" Target="header5.xml"/><Relationship Id="rId109" Type="http://schemas.openxmlformats.org/officeDocument/2006/relationships/image" Target="media/image88.png"/><Relationship Id="rId260" Type="http://schemas.openxmlformats.org/officeDocument/2006/relationships/image" Target="media/image234.png"/><Relationship Id="rId316" Type="http://schemas.openxmlformats.org/officeDocument/2006/relationships/image" Target="media/image290.png"/><Relationship Id="rId523" Type="http://schemas.openxmlformats.org/officeDocument/2006/relationships/image" Target="media/image497.png"/><Relationship Id="rId719" Type="http://schemas.openxmlformats.org/officeDocument/2006/relationships/image" Target="media/image684.png"/><Relationship Id="rId55" Type="http://schemas.openxmlformats.org/officeDocument/2006/relationships/image" Target="media/image35.png"/><Relationship Id="rId97" Type="http://schemas.openxmlformats.org/officeDocument/2006/relationships/image" Target="media/image76.png"/><Relationship Id="rId120" Type="http://schemas.openxmlformats.org/officeDocument/2006/relationships/image" Target="media/image99.png"/><Relationship Id="rId358" Type="http://schemas.openxmlformats.org/officeDocument/2006/relationships/image" Target="media/image332.png"/><Relationship Id="rId565" Type="http://schemas.openxmlformats.org/officeDocument/2006/relationships/image" Target="media/image539.png"/><Relationship Id="rId730" Type="http://schemas.openxmlformats.org/officeDocument/2006/relationships/image" Target="media/image695.png"/><Relationship Id="rId772" Type="http://schemas.openxmlformats.org/officeDocument/2006/relationships/image" Target="media/image735.png"/><Relationship Id="rId828" Type="http://schemas.openxmlformats.org/officeDocument/2006/relationships/header" Target="header27.xml"/><Relationship Id="rId162" Type="http://schemas.openxmlformats.org/officeDocument/2006/relationships/image" Target="media/image141.png"/><Relationship Id="rId218" Type="http://schemas.openxmlformats.org/officeDocument/2006/relationships/image" Target="media/image192.png"/><Relationship Id="rId425" Type="http://schemas.openxmlformats.org/officeDocument/2006/relationships/image" Target="media/image399.png"/><Relationship Id="rId467" Type="http://schemas.openxmlformats.org/officeDocument/2006/relationships/image" Target="media/image441.png"/><Relationship Id="rId632" Type="http://schemas.openxmlformats.org/officeDocument/2006/relationships/image" Target="media/image606.png"/><Relationship Id="rId271" Type="http://schemas.openxmlformats.org/officeDocument/2006/relationships/image" Target="media/image245.png"/><Relationship Id="rId674" Type="http://schemas.openxmlformats.org/officeDocument/2006/relationships/header" Target="header22.xml"/><Relationship Id="rId24" Type="http://schemas.openxmlformats.org/officeDocument/2006/relationships/image" Target="media/image4.png"/><Relationship Id="rId66" Type="http://schemas.openxmlformats.org/officeDocument/2006/relationships/image" Target="media/image46.png"/><Relationship Id="rId131" Type="http://schemas.openxmlformats.org/officeDocument/2006/relationships/image" Target="media/image110.png"/><Relationship Id="rId327" Type="http://schemas.openxmlformats.org/officeDocument/2006/relationships/image" Target="media/image301.png"/><Relationship Id="rId369" Type="http://schemas.openxmlformats.org/officeDocument/2006/relationships/image" Target="media/image343.png"/><Relationship Id="rId534" Type="http://schemas.openxmlformats.org/officeDocument/2006/relationships/image" Target="media/image508.png"/><Relationship Id="rId576" Type="http://schemas.openxmlformats.org/officeDocument/2006/relationships/image" Target="media/image550.png"/><Relationship Id="rId741" Type="http://schemas.openxmlformats.org/officeDocument/2006/relationships/image" Target="media/image706.png"/><Relationship Id="rId783" Type="http://schemas.openxmlformats.org/officeDocument/2006/relationships/image" Target="media/image746.png"/><Relationship Id="rId173" Type="http://schemas.openxmlformats.org/officeDocument/2006/relationships/hyperlink" Target="ms-help://MS.EXCEL.DEV.14.3082/MS.VBE.DEV.14.3082/VBE.DEV/html/HV10384183.htm" TargetMode="External"/><Relationship Id="rId229" Type="http://schemas.openxmlformats.org/officeDocument/2006/relationships/image" Target="media/image203.png"/><Relationship Id="rId380" Type="http://schemas.openxmlformats.org/officeDocument/2006/relationships/image" Target="media/image354.png"/><Relationship Id="rId436" Type="http://schemas.openxmlformats.org/officeDocument/2006/relationships/image" Target="media/image410.png"/><Relationship Id="rId601" Type="http://schemas.openxmlformats.org/officeDocument/2006/relationships/image" Target="media/image575.png"/><Relationship Id="rId643" Type="http://schemas.openxmlformats.org/officeDocument/2006/relationships/image" Target="media/image617.png"/><Relationship Id="rId240" Type="http://schemas.openxmlformats.org/officeDocument/2006/relationships/image" Target="media/image214.png"/><Relationship Id="rId478" Type="http://schemas.openxmlformats.org/officeDocument/2006/relationships/image" Target="media/image452.png"/><Relationship Id="rId685" Type="http://schemas.openxmlformats.org/officeDocument/2006/relationships/image" Target="media/image650.png"/><Relationship Id="rId35" Type="http://schemas.openxmlformats.org/officeDocument/2006/relationships/image" Target="media/image15.png"/><Relationship Id="rId77" Type="http://schemas.openxmlformats.org/officeDocument/2006/relationships/image" Target="media/image56.png"/><Relationship Id="rId100" Type="http://schemas.openxmlformats.org/officeDocument/2006/relationships/image" Target="media/image79.png"/><Relationship Id="rId282" Type="http://schemas.openxmlformats.org/officeDocument/2006/relationships/image" Target="media/image256.png"/><Relationship Id="rId338" Type="http://schemas.openxmlformats.org/officeDocument/2006/relationships/image" Target="media/image312.png"/><Relationship Id="rId503" Type="http://schemas.openxmlformats.org/officeDocument/2006/relationships/image" Target="media/image477.png"/><Relationship Id="rId545" Type="http://schemas.openxmlformats.org/officeDocument/2006/relationships/image" Target="media/image519.png"/><Relationship Id="rId587" Type="http://schemas.openxmlformats.org/officeDocument/2006/relationships/image" Target="media/image561.png"/><Relationship Id="rId710" Type="http://schemas.openxmlformats.org/officeDocument/2006/relationships/image" Target="media/image675.png"/><Relationship Id="rId752" Type="http://schemas.openxmlformats.org/officeDocument/2006/relationships/image" Target="media/image717.png"/><Relationship Id="rId808" Type="http://schemas.openxmlformats.org/officeDocument/2006/relationships/image" Target="media/image771.png"/><Relationship Id="rId8" Type="http://schemas.openxmlformats.org/officeDocument/2006/relationships/endnotes" Target="endnotes.xml"/><Relationship Id="rId142" Type="http://schemas.openxmlformats.org/officeDocument/2006/relationships/image" Target="media/image121.png"/><Relationship Id="rId184" Type="http://schemas.openxmlformats.org/officeDocument/2006/relationships/image" Target="media/image158.png"/><Relationship Id="rId391" Type="http://schemas.openxmlformats.org/officeDocument/2006/relationships/image" Target="media/image365.png"/><Relationship Id="rId405" Type="http://schemas.openxmlformats.org/officeDocument/2006/relationships/image" Target="media/image379.png"/><Relationship Id="rId447" Type="http://schemas.openxmlformats.org/officeDocument/2006/relationships/image" Target="media/image421.png"/><Relationship Id="rId612" Type="http://schemas.openxmlformats.org/officeDocument/2006/relationships/image" Target="media/image586.png"/><Relationship Id="rId794" Type="http://schemas.openxmlformats.org/officeDocument/2006/relationships/image" Target="media/image757.png"/><Relationship Id="rId251" Type="http://schemas.openxmlformats.org/officeDocument/2006/relationships/image" Target="media/image225.png"/><Relationship Id="rId489" Type="http://schemas.openxmlformats.org/officeDocument/2006/relationships/image" Target="media/image463.png"/><Relationship Id="rId654" Type="http://schemas.openxmlformats.org/officeDocument/2006/relationships/image" Target="media/image628.png"/><Relationship Id="rId696" Type="http://schemas.openxmlformats.org/officeDocument/2006/relationships/image" Target="media/image661.png"/><Relationship Id="rId46" Type="http://schemas.openxmlformats.org/officeDocument/2006/relationships/image" Target="media/image26.png"/><Relationship Id="rId293" Type="http://schemas.openxmlformats.org/officeDocument/2006/relationships/image" Target="media/image267.png"/><Relationship Id="rId307" Type="http://schemas.openxmlformats.org/officeDocument/2006/relationships/image" Target="media/image281.png"/><Relationship Id="rId349" Type="http://schemas.openxmlformats.org/officeDocument/2006/relationships/image" Target="media/image323.png"/><Relationship Id="rId514" Type="http://schemas.openxmlformats.org/officeDocument/2006/relationships/image" Target="media/image488.png"/><Relationship Id="rId556" Type="http://schemas.openxmlformats.org/officeDocument/2006/relationships/image" Target="media/image530.png"/><Relationship Id="rId721" Type="http://schemas.openxmlformats.org/officeDocument/2006/relationships/image" Target="media/image686.png"/><Relationship Id="rId763" Type="http://schemas.openxmlformats.org/officeDocument/2006/relationships/image" Target="media/image726.png"/><Relationship Id="rId88" Type="http://schemas.openxmlformats.org/officeDocument/2006/relationships/image" Target="media/image67.png"/><Relationship Id="rId111" Type="http://schemas.openxmlformats.org/officeDocument/2006/relationships/image" Target="media/image90.png"/><Relationship Id="rId153" Type="http://schemas.openxmlformats.org/officeDocument/2006/relationships/image" Target="media/image132.png"/><Relationship Id="rId195" Type="http://schemas.openxmlformats.org/officeDocument/2006/relationships/image" Target="media/image169.png"/><Relationship Id="rId209" Type="http://schemas.openxmlformats.org/officeDocument/2006/relationships/image" Target="media/image183.png"/><Relationship Id="rId360" Type="http://schemas.openxmlformats.org/officeDocument/2006/relationships/image" Target="media/image334.png"/><Relationship Id="rId416" Type="http://schemas.openxmlformats.org/officeDocument/2006/relationships/image" Target="media/image390.png"/><Relationship Id="rId598" Type="http://schemas.openxmlformats.org/officeDocument/2006/relationships/image" Target="media/image572.png"/><Relationship Id="rId819" Type="http://schemas.openxmlformats.org/officeDocument/2006/relationships/image" Target="media/image782.png"/><Relationship Id="rId220" Type="http://schemas.openxmlformats.org/officeDocument/2006/relationships/image" Target="media/image194.png"/><Relationship Id="rId458" Type="http://schemas.openxmlformats.org/officeDocument/2006/relationships/image" Target="media/image432.png"/><Relationship Id="rId623" Type="http://schemas.openxmlformats.org/officeDocument/2006/relationships/image" Target="media/image597.png"/><Relationship Id="rId665" Type="http://schemas.openxmlformats.org/officeDocument/2006/relationships/image" Target="media/image639.png"/><Relationship Id="rId830" Type="http://schemas.openxmlformats.org/officeDocument/2006/relationships/fontTable" Target="fontTable.xml"/><Relationship Id="rId15" Type="http://schemas.openxmlformats.org/officeDocument/2006/relationships/footer" Target="footer1.xml"/><Relationship Id="rId57" Type="http://schemas.openxmlformats.org/officeDocument/2006/relationships/image" Target="media/image37.png"/><Relationship Id="rId262" Type="http://schemas.openxmlformats.org/officeDocument/2006/relationships/image" Target="media/image236.png"/><Relationship Id="rId318" Type="http://schemas.openxmlformats.org/officeDocument/2006/relationships/image" Target="media/image292.png"/><Relationship Id="rId525" Type="http://schemas.openxmlformats.org/officeDocument/2006/relationships/image" Target="media/image499.png"/><Relationship Id="rId567" Type="http://schemas.openxmlformats.org/officeDocument/2006/relationships/image" Target="media/image541.png"/><Relationship Id="rId732" Type="http://schemas.openxmlformats.org/officeDocument/2006/relationships/image" Target="media/image697.png"/><Relationship Id="rId99" Type="http://schemas.openxmlformats.org/officeDocument/2006/relationships/image" Target="media/image78.png"/><Relationship Id="rId122" Type="http://schemas.openxmlformats.org/officeDocument/2006/relationships/image" Target="media/image101.png"/><Relationship Id="rId164" Type="http://schemas.openxmlformats.org/officeDocument/2006/relationships/image" Target="media/image143.png"/><Relationship Id="rId371" Type="http://schemas.openxmlformats.org/officeDocument/2006/relationships/image" Target="media/image345.png"/><Relationship Id="rId774" Type="http://schemas.openxmlformats.org/officeDocument/2006/relationships/image" Target="media/image737.png"/><Relationship Id="rId427" Type="http://schemas.openxmlformats.org/officeDocument/2006/relationships/image" Target="media/image401.png"/><Relationship Id="rId469" Type="http://schemas.openxmlformats.org/officeDocument/2006/relationships/image" Target="media/image443.png"/><Relationship Id="rId634" Type="http://schemas.openxmlformats.org/officeDocument/2006/relationships/image" Target="media/image608.png"/><Relationship Id="rId676" Type="http://schemas.openxmlformats.org/officeDocument/2006/relationships/header" Target="header24.xml"/><Relationship Id="rId26" Type="http://schemas.openxmlformats.org/officeDocument/2006/relationships/image" Target="media/image6.png"/><Relationship Id="rId231" Type="http://schemas.openxmlformats.org/officeDocument/2006/relationships/image" Target="media/image205.png"/><Relationship Id="rId273" Type="http://schemas.openxmlformats.org/officeDocument/2006/relationships/image" Target="media/image247.png"/><Relationship Id="rId329" Type="http://schemas.openxmlformats.org/officeDocument/2006/relationships/image" Target="media/image303.png"/><Relationship Id="rId480" Type="http://schemas.openxmlformats.org/officeDocument/2006/relationships/image" Target="media/image454.png"/><Relationship Id="rId536" Type="http://schemas.openxmlformats.org/officeDocument/2006/relationships/image" Target="media/image510.png"/><Relationship Id="rId701" Type="http://schemas.openxmlformats.org/officeDocument/2006/relationships/image" Target="media/image666.png"/><Relationship Id="rId68" Type="http://schemas.openxmlformats.org/officeDocument/2006/relationships/image" Target="media/image48.png"/><Relationship Id="rId133" Type="http://schemas.openxmlformats.org/officeDocument/2006/relationships/image" Target="media/image112.png"/><Relationship Id="rId175" Type="http://schemas.openxmlformats.org/officeDocument/2006/relationships/header" Target="header14.xml"/><Relationship Id="rId340" Type="http://schemas.openxmlformats.org/officeDocument/2006/relationships/image" Target="media/image314.png"/><Relationship Id="rId578" Type="http://schemas.openxmlformats.org/officeDocument/2006/relationships/image" Target="media/image552.png"/><Relationship Id="rId743" Type="http://schemas.openxmlformats.org/officeDocument/2006/relationships/image" Target="media/image708.png"/><Relationship Id="rId785" Type="http://schemas.openxmlformats.org/officeDocument/2006/relationships/image" Target="media/image748.png"/><Relationship Id="rId200" Type="http://schemas.openxmlformats.org/officeDocument/2006/relationships/image" Target="media/image174.png"/><Relationship Id="rId382" Type="http://schemas.openxmlformats.org/officeDocument/2006/relationships/image" Target="media/image356.png"/><Relationship Id="rId438" Type="http://schemas.openxmlformats.org/officeDocument/2006/relationships/image" Target="media/image412.png"/><Relationship Id="rId603" Type="http://schemas.openxmlformats.org/officeDocument/2006/relationships/image" Target="media/image577.png"/><Relationship Id="rId645" Type="http://schemas.openxmlformats.org/officeDocument/2006/relationships/image" Target="media/image619.png"/><Relationship Id="rId687" Type="http://schemas.openxmlformats.org/officeDocument/2006/relationships/image" Target="media/image652.png"/><Relationship Id="rId810" Type="http://schemas.openxmlformats.org/officeDocument/2006/relationships/image" Target="media/image773.png"/><Relationship Id="rId242" Type="http://schemas.openxmlformats.org/officeDocument/2006/relationships/image" Target="media/image216.png"/><Relationship Id="rId284" Type="http://schemas.openxmlformats.org/officeDocument/2006/relationships/image" Target="media/image258.png"/><Relationship Id="rId491" Type="http://schemas.openxmlformats.org/officeDocument/2006/relationships/image" Target="media/image465.png"/><Relationship Id="rId505" Type="http://schemas.openxmlformats.org/officeDocument/2006/relationships/image" Target="media/image479.png"/><Relationship Id="rId712" Type="http://schemas.openxmlformats.org/officeDocument/2006/relationships/image" Target="media/image677.png"/><Relationship Id="rId37" Type="http://schemas.openxmlformats.org/officeDocument/2006/relationships/image" Target="media/image17.png"/><Relationship Id="rId79" Type="http://schemas.openxmlformats.org/officeDocument/2006/relationships/image" Target="media/image58.png"/><Relationship Id="rId102" Type="http://schemas.openxmlformats.org/officeDocument/2006/relationships/image" Target="media/image81.png"/><Relationship Id="rId144" Type="http://schemas.openxmlformats.org/officeDocument/2006/relationships/image" Target="media/image123.png"/><Relationship Id="rId547" Type="http://schemas.openxmlformats.org/officeDocument/2006/relationships/image" Target="media/image521.png"/><Relationship Id="rId589" Type="http://schemas.openxmlformats.org/officeDocument/2006/relationships/image" Target="media/image563.png"/><Relationship Id="rId754" Type="http://schemas.openxmlformats.org/officeDocument/2006/relationships/image" Target="media/image719.png"/><Relationship Id="rId796" Type="http://schemas.openxmlformats.org/officeDocument/2006/relationships/image" Target="media/image759.png"/><Relationship Id="rId90" Type="http://schemas.openxmlformats.org/officeDocument/2006/relationships/image" Target="media/image69.png"/><Relationship Id="rId186" Type="http://schemas.openxmlformats.org/officeDocument/2006/relationships/image" Target="media/image160.png"/><Relationship Id="rId351" Type="http://schemas.openxmlformats.org/officeDocument/2006/relationships/image" Target="media/image325.png"/><Relationship Id="rId393" Type="http://schemas.openxmlformats.org/officeDocument/2006/relationships/image" Target="media/image367.png"/><Relationship Id="rId407" Type="http://schemas.openxmlformats.org/officeDocument/2006/relationships/image" Target="media/image381.png"/><Relationship Id="rId449" Type="http://schemas.openxmlformats.org/officeDocument/2006/relationships/image" Target="media/image423.png"/><Relationship Id="rId614" Type="http://schemas.openxmlformats.org/officeDocument/2006/relationships/image" Target="media/image588.png"/><Relationship Id="rId656" Type="http://schemas.openxmlformats.org/officeDocument/2006/relationships/image" Target="media/image630.png"/><Relationship Id="rId821" Type="http://schemas.openxmlformats.org/officeDocument/2006/relationships/image" Target="media/image784.png"/><Relationship Id="rId211" Type="http://schemas.openxmlformats.org/officeDocument/2006/relationships/image" Target="media/image185.png"/><Relationship Id="rId253" Type="http://schemas.openxmlformats.org/officeDocument/2006/relationships/image" Target="media/image227.png"/><Relationship Id="rId295" Type="http://schemas.openxmlformats.org/officeDocument/2006/relationships/image" Target="media/image269.png"/><Relationship Id="rId309" Type="http://schemas.openxmlformats.org/officeDocument/2006/relationships/image" Target="media/image283.png"/><Relationship Id="rId460" Type="http://schemas.openxmlformats.org/officeDocument/2006/relationships/image" Target="media/image434.png"/><Relationship Id="rId516" Type="http://schemas.openxmlformats.org/officeDocument/2006/relationships/image" Target="media/image490.png"/><Relationship Id="rId698" Type="http://schemas.openxmlformats.org/officeDocument/2006/relationships/image" Target="media/image663.png"/><Relationship Id="rId48" Type="http://schemas.openxmlformats.org/officeDocument/2006/relationships/image" Target="media/image28.png"/><Relationship Id="rId113" Type="http://schemas.openxmlformats.org/officeDocument/2006/relationships/image" Target="media/image92.png"/><Relationship Id="rId320" Type="http://schemas.openxmlformats.org/officeDocument/2006/relationships/image" Target="media/image294.png"/><Relationship Id="rId558" Type="http://schemas.openxmlformats.org/officeDocument/2006/relationships/image" Target="media/image532.png"/><Relationship Id="rId723" Type="http://schemas.openxmlformats.org/officeDocument/2006/relationships/image" Target="media/image688.png"/><Relationship Id="rId765" Type="http://schemas.openxmlformats.org/officeDocument/2006/relationships/image" Target="media/image728.png"/><Relationship Id="rId155" Type="http://schemas.openxmlformats.org/officeDocument/2006/relationships/image" Target="media/image134.png"/><Relationship Id="rId197" Type="http://schemas.openxmlformats.org/officeDocument/2006/relationships/image" Target="media/image171.png"/><Relationship Id="rId362" Type="http://schemas.openxmlformats.org/officeDocument/2006/relationships/image" Target="media/image336.png"/><Relationship Id="rId418" Type="http://schemas.openxmlformats.org/officeDocument/2006/relationships/image" Target="media/image392.png"/><Relationship Id="rId625" Type="http://schemas.openxmlformats.org/officeDocument/2006/relationships/image" Target="media/image599.png"/><Relationship Id="rId222" Type="http://schemas.openxmlformats.org/officeDocument/2006/relationships/image" Target="media/image196.png"/><Relationship Id="rId264" Type="http://schemas.openxmlformats.org/officeDocument/2006/relationships/image" Target="media/image238.png"/><Relationship Id="rId471" Type="http://schemas.openxmlformats.org/officeDocument/2006/relationships/image" Target="media/image445.png"/><Relationship Id="rId667" Type="http://schemas.openxmlformats.org/officeDocument/2006/relationships/image" Target="media/image641.png"/><Relationship Id="rId17" Type="http://schemas.openxmlformats.org/officeDocument/2006/relationships/header" Target="header7.xml"/><Relationship Id="rId59" Type="http://schemas.openxmlformats.org/officeDocument/2006/relationships/image" Target="media/image39.png"/><Relationship Id="rId124" Type="http://schemas.openxmlformats.org/officeDocument/2006/relationships/image" Target="media/image103.png"/><Relationship Id="rId527" Type="http://schemas.openxmlformats.org/officeDocument/2006/relationships/image" Target="media/image501.png"/><Relationship Id="rId569" Type="http://schemas.openxmlformats.org/officeDocument/2006/relationships/image" Target="media/image543.png"/><Relationship Id="rId734" Type="http://schemas.openxmlformats.org/officeDocument/2006/relationships/image" Target="media/image699.png"/><Relationship Id="rId776" Type="http://schemas.openxmlformats.org/officeDocument/2006/relationships/image" Target="media/image739.png"/><Relationship Id="rId70" Type="http://schemas.openxmlformats.org/officeDocument/2006/relationships/image" Target="media/image50.png"/><Relationship Id="rId166" Type="http://schemas.openxmlformats.org/officeDocument/2006/relationships/image" Target="media/image145.png"/><Relationship Id="rId331" Type="http://schemas.openxmlformats.org/officeDocument/2006/relationships/image" Target="media/image305.png"/><Relationship Id="rId373" Type="http://schemas.openxmlformats.org/officeDocument/2006/relationships/image" Target="media/image347.png"/><Relationship Id="rId429" Type="http://schemas.openxmlformats.org/officeDocument/2006/relationships/image" Target="media/image403.png"/><Relationship Id="rId580" Type="http://schemas.openxmlformats.org/officeDocument/2006/relationships/image" Target="media/image554.png"/><Relationship Id="rId636" Type="http://schemas.openxmlformats.org/officeDocument/2006/relationships/image" Target="media/image610.png"/><Relationship Id="rId801" Type="http://schemas.openxmlformats.org/officeDocument/2006/relationships/image" Target="media/image764.png"/><Relationship Id="rId1" Type="http://schemas.openxmlformats.org/officeDocument/2006/relationships/customXml" Target="../customXml/item1.xml"/><Relationship Id="rId233" Type="http://schemas.openxmlformats.org/officeDocument/2006/relationships/image" Target="media/image207.png"/><Relationship Id="rId440" Type="http://schemas.openxmlformats.org/officeDocument/2006/relationships/image" Target="media/image414.png"/><Relationship Id="rId678" Type="http://schemas.openxmlformats.org/officeDocument/2006/relationships/image" Target="media/image643.png"/><Relationship Id="rId28" Type="http://schemas.openxmlformats.org/officeDocument/2006/relationships/image" Target="media/image8.png"/><Relationship Id="rId275" Type="http://schemas.openxmlformats.org/officeDocument/2006/relationships/image" Target="media/image249.jpeg"/><Relationship Id="rId300" Type="http://schemas.openxmlformats.org/officeDocument/2006/relationships/image" Target="media/image274.png"/><Relationship Id="rId482" Type="http://schemas.openxmlformats.org/officeDocument/2006/relationships/image" Target="media/image456.png"/><Relationship Id="rId538" Type="http://schemas.openxmlformats.org/officeDocument/2006/relationships/image" Target="media/image512.png"/><Relationship Id="rId703" Type="http://schemas.openxmlformats.org/officeDocument/2006/relationships/image" Target="media/image668.png"/><Relationship Id="rId745" Type="http://schemas.openxmlformats.org/officeDocument/2006/relationships/image" Target="media/image710.png"/><Relationship Id="rId81" Type="http://schemas.openxmlformats.org/officeDocument/2006/relationships/image" Target="media/image60.png"/><Relationship Id="rId135" Type="http://schemas.openxmlformats.org/officeDocument/2006/relationships/image" Target="media/image114.png"/><Relationship Id="rId177" Type="http://schemas.openxmlformats.org/officeDocument/2006/relationships/header" Target="header15.xml"/><Relationship Id="rId342" Type="http://schemas.openxmlformats.org/officeDocument/2006/relationships/image" Target="media/image316.png"/><Relationship Id="rId384" Type="http://schemas.openxmlformats.org/officeDocument/2006/relationships/image" Target="media/image358.png"/><Relationship Id="rId591" Type="http://schemas.openxmlformats.org/officeDocument/2006/relationships/image" Target="media/image565.png"/><Relationship Id="rId605" Type="http://schemas.openxmlformats.org/officeDocument/2006/relationships/image" Target="media/image579.png"/><Relationship Id="rId787" Type="http://schemas.openxmlformats.org/officeDocument/2006/relationships/image" Target="media/image750.png"/><Relationship Id="rId812" Type="http://schemas.openxmlformats.org/officeDocument/2006/relationships/image" Target="media/image775.png"/><Relationship Id="rId202" Type="http://schemas.openxmlformats.org/officeDocument/2006/relationships/image" Target="media/image176.png"/><Relationship Id="rId244" Type="http://schemas.openxmlformats.org/officeDocument/2006/relationships/image" Target="media/image218.png"/><Relationship Id="rId647" Type="http://schemas.openxmlformats.org/officeDocument/2006/relationships/image" Target="media/image621.png"/><Relationship Id="rId689" Type="http://schemas.openxmlformats.org/officeDocument/2006/relationships/image" Target="media/image654.png"/><Relationship Id="rId39" Type="http://schemas.openxmlformats.org/officeDocument/2006/relationships/image" Target="media/image19.png"/><Relationship Id="rId286" Type="http://schemas.openxmlformats.org/officeDocument/2006/relationships/image" Target="media/image260.png"/><Relationship Id="rId451" Type="http://schemas.openxmlformats.org/officeDocument/2006/relationships/image" Target="media/image425.png"/><Relationship Id="rId493" Type="http://schemas.openxmlformats.org/officeDocument/2006/relationships/image" Target="media/image467.png"/><Relationship Id="rId507" Type="http://schemas.openxmlformats.org/officeDocument/2006/relationships/image" Target="media/image481.png"/><Relationship Id="rId549" Type="http://schemas.openxmlformats.org/officeDocument/2006/relationships/image" Target="media/image523.png"/><Relationship Id="rId714" Type="http://schemas.openxmlformats.org/officeDocument/2006/relationships/image" Target="media/image679.png"/><Relationship Id="rId756" Type="http://schemas.openxmlformats.org/officeDocument/2006/relationships/image" Target="media/image721.png"/><Relationship Id="rId50" Type="http://schemas.openxmlformats.org/officeDocument/2006/relationships/image" Target="media/image30.png"/><Relationship Id="rId104" Type="http://schemas.openxmlformats.org/officeDocument/2006/relationships/image" Target="media/image83.png"/><Relationship Id="rId146" Type="http://schemas.openxmlformats.org/officeDocument/2006/relationships/image" Target="media/image125.png"/><Relationship Id="rId188" Type="http://schemas.openxmlformats.org/officeDocument/2006/relationships/image" Target="media/image162.png"/><Relationship Id="rId311" Type="http://schemas.openxmlformats.org/officeDocument/2006/relationships/image" Target="media/image285.png"/><Relationship Id="rId353" Type="http://schemas.openxmlformats.org/officeDocument/2006/relationships/image" Target="media/image327.png"/><Relationship Id="rId395" Type="http://schemas.openxmlformats.org/officeDocument/2006/relationships/image" Target="media/image369.png"/><Relationship Id="rId409" Type="http://schemas.openxmlformats.org/officeDocument/2006/relationships/image" Target="media/image383.png"/><Relationship Id="rId560" Type="http://schemas.openxmlformats.org/officeDocument/2006/relationships/image" Target="media/image534.png"/><Relationship Id="rId798" Type="http://schemas.openxmlformats.org/officeDocument/2006/relationships/image" Target="media/image761.png"/><Relationship Id="rId92" Type="http://schemas.openxmlformats.org/officeDocument/2006/relationships/image" Target="media/image71.png"/><Relationship Id="rId213" Type="http://schemas.openxmlformats.org/officeDocument/2006/relationships/image" Target="media/image187.png"/><Relationship Id="rId420" Type="http://schemas.openxmlformats.org/officeDocument/2006/relationships/image" Target="media/image394.png"/><Relationship Id="rId616" Type="http://schemas.openxmlformats.org/officeDocument/2006/relationships/image" Target="media/image590.png"/><Relationship Id="rId658" Type="http://schemas.openxmlformats.org/officeDocument/2006/relationships/image" Target="media/image632.png"/><Relationship Id="rId823" Type="http://schemas.openxmlformats.org/officeDocument/2006/relationships/image" Target="media/image786.png"/><Relationship Id="rId255" Type="http://schemas.openxmlformats.org/officeDocument/2006/relationships/image" Target="media/image229.png"/><Relationship Id="rId297" Type="http://schemas.openxmlformats.org/officeDocument/2006/relationships/image" Target="media/image271.png"/><Relationship Id="rId462" Type="http://schemas.openxmlformats.org/officeDocument/2006/relationships/image" Target="media/image436.png"/><Relationship Id="rId518" Type="http://schemas.openxmlformats.org/officeDocument/2006/relationships/image" Target="media/image492.png"/><Relationship Id="rId725" Type="http://schemas.openxmlformats.org/officeDocument/2006/relationships/image" Target="media/image690.png"/><Relationship Id="rId115" Type="http://schemas.openxmlformats.org/officeDocument/2006/relationships/image" Target="media/image94.png"/><Relationship Id="rId157" Type="http://schemas.openxmlformats.org/officeDocument/2006/relationships/image" Target="media/image136.png"/><Relationship Id="rId322" Type="http://schemas.openxmlformats.org/officeDocument/2006/relationships/image" Target="media/image296.png"/><Relationship Id="rId364" Type="http://schemas.openxmlformats.org/officeDocument/2006/relationships/image" Target="media/image338.png"/><Relationship Id="rId767" Type="http://schemas.openxmlformats.org/officeDocument/2006/relationships/image" Target="media/image730.png"/><Relationship Id="rId61" Type="http://schemas.openxmlformats.org/officeDocument/2006/relationships/image" Target="media/image41.png"/><Relationship Id="rId199" Type="http://schemas.openxmlformats.org/officeDocument/2006/relationships/image" Target="media/image173.png"/><Relationship Id="rId571" Type="http://schemas.openxmlformats.org/officeDocument/2006/relationships/image" Target="media/image545.png"/><Relationship Id="rId627" Type="http://schemas.openxmlformats.org/officeDocument/2006/relationships/image" Target="media/image601.png"/><Relationship Id="rId669" Type="http://schemas.openxmlformats.org/officeDocument/2006/relationships/header" Target="header17.xml"/><Relationship Id="rId19" Type="http://schemas.openxmlformats.org/officeDocument/2006/relationships/header" Target="header9.xml"/><Relationship Id="rId224" Type="http://schemas.openxmlformats.org/officeDocument/2006/relationships/image" Target="media/image198.png"/><Relationship Id="rId266" Type="http://schemas.openxmlformats.org/officeDocument/2006/relationships/image" Target="media/image240.png"/><Relationship Id="rId431" Type="http://schemas.openxmlformats.org/officeDocument/2006/relationships/image" Target="media/image405.png"/><Relationship Id="rId473" Type="http://schemas.openxmlformats.org/officeDocument/2006/relationships/image" Target="media/image447.png"/><Relationship Id="rId529" Type="http://schemas.openxmlformats.org/officeDocument/2006/relationships/image" Target="media/image503.png"/><Relationship Id="rId680" Type="http://schemas.openxmlformats.org/officeDocument/2006/relationships/image" Target="media/image645.png"/><Relationship Id="rId736" Type="http://schemas.openxmlformats.org/officeDocument/2006/relationships/image" Target="media/image701.png"/><Relationship Id="rId30" Type="http://schemas.openxmlformats.org/officeDocument/2006/relationships/image" Target="media/image10.png"/><Relationship Id="rId126" Type="http://schemas.openxmlformats.org/officeDocument/2006/relationships/image" Target="media/image105.png"/><Relationship Id="rId168" Type="http://schemas.openxmlformats.org/officeDocument/2006/relationships/image" Target="media/image147.png"/><Relationship Id="rId333" Type="http://schemas.openxmlformats.org/officeDocument/2006/relationships/image" Target="media/image307.png"/><Relationship Id="rId540" Type="http://schemas.openxmlformats.org/officeDocument/2006/relationships/image" Target="media/image514.png"/><Relationship Id="rId778" Type="http://schemas.openxmlformats.org/officeDocument/2006/relationships/image" Target="media/image741.png"/><Relationship Id="rId72" Type="http://schemas.openxmlformats.org/officeDocument/2006/relationships/image" Target="media/image52.png"/><Relationship Id="rId375" Type="http://schemas.openxmlformats.org/officeDocument/2006/relationships/image" Target="media/image349.png"/><Relationship Id="rId582" Type="http://schemas.openxmlformats.org/officeDocument/2006/relationships/image" Target="media/image556.png"/><Relationship Id="rId638" Type="http://schemas.openxmlformats.org/officeDocument/2006/relationships/image" Target="media/image612.png"/><Relationship Id="rId803" Type="http://schemas.openxmlformats.org/officeDocument/2006/relationships/image" Target="media/image766.png"/><Relationship Id="rId3" Type="http://schemas.openxmlformats.org/officeDocument/2006/relationships/styles" Target="styles.xml"/><Relationship Id="rId235" Type="http://schemas.openxmlformats.org/officeDocument/2006/relationships/image" Target="media/image209.png"/><Relationship Id="rId277" Type="http://schemas.openxmlformats.org/officeDocument/2006/relationships/image" Target="media/image251.png"/><Relationship Id="rId400" Type="http://schemas.openxmlformats.org/officeDocument/2006/relationships/image" Target="media/image374.png"/><Relationship Id="rId442" Type="http://schemas.openxmlformats.org/officeDocument/2006/relationships/image" Target="media/image416.png"/><Relationship Id="rId484" Type="http://schemas.openxmlformats.org/officeDocument/2006/relationships/image" Target="media/image458.png"/><Relationship Id="rId705" Type="http://schemas.openxmlformats.org/officeDocument/2006/relationships/image" Target="media/image670.png"/><Relationship Id="rId137" Type="http://schemas.openxmlformats.org/officeDocument/2006/relationships/image" Target="media/image116.png"/><Relationship Id="rId302" Type="http://schemas.openxmlformats.org/officeDocument/2006/relationships/image" Target="media/image276.png"/><Relationship Id="rId344" Type="http://schemas.openxmlformats.org/officeDocument/2006/relationships/image" Target="media/image318.png"/><Relationship Id="rId691" Type="http://schemas.openxmlformats.org/officeDocument/2006/relationships/image" Target="media/image656.png"/><Relationship Id="rId747" Type="http://schemas.openxmlformats.org/officeDocument/2006/relationships/image" Target="media/image712.png"/><Relationship Id="rId789" Type="http://schemas.openxmlformats.org/officeDocument/2006/relationships/image" Target="media/image752.png"/><Relationship Id="rId41" Type="http://schemas.openxmlformats.org/officeDocument/2006/relationships/image" Target="media/image21.png"/><Relationship Id="rId83" Type="http://schemas.openxmlformats.org/officeDocument/2006/relationships/image" Target="media/image62.png"/><Relationship Id="rId179" Type="http://schemas.openxmlformats.org/officeDocument/2006/relationships/image" Target="media/image153.png"/><Relationship Id="rId386" Type="http://schemas.openxmlformats.org/officeDocument/2006/relationships/image" Target="media/image360.png"/><Relationship Id="rId551" Type="http://schemas.openxmlformats.org/officeDocument/2006/relationships/image" Target="media/image525.png"/><Relationship Id="rId593" Type="http://schemas.openxmlformats.org/officeDocument/2006/relationships/image" Target="media/image567.png"/><Relationship Id="rId607" Type="http://schemas.openxmlformats.org/officeDocument/2006/relationships/image" Target="media/image581.png"/><Relationship Id="rId649" Type="http://schemas.openxmlformats.org/officeDocument/2006/relationships/image" Target="media/image623.png"/><Relationship Id="rId814" Type="http://schemas.openxmlformats.org/officeDocument/2006/relationships/image" Target="media/image777.png"/><Relationship Id="rId190" Type="http://schemas.openxmlformats.org/officeDocument/2006/relationships/image" Target="media/image164.png"/><Relationship Id="rId204" Type="http://schemas.openxmlformats.org/officeDocument/2006/relationships/image" Target="media/image178.png"/><Relationship Id="rId246" Type="http://schemas.openxmlformats.org/officeDocument/2006/relationships/image" Target="media/image220.png"/><Relationship Id="rId288" Type="http://schemas.openxmlformats.org/officeDocument/2006/relationships/image" Target="media/image262.png"/><Relationship Id="rId411" Type="http://schemas.openxmlformats.org/officeDocument/2006/relationships/image" Target="media/image385.png"/><Relationship Id="rId453" Type="http://schemas.openxmlformats.org/officeDocument/2006/relationships/image" Target="media/image427.png"/><Relationship Id="rId509" Type="http://schemas.openxmlformats.org/officeDocument/2006/relationships/image" Target="media/image483.png"/><Relationship Id="rId660" Type="http://schemas.openxmlformats.org/officeDocument/2006/relationships/image" Target="media/image634.png"/><Relationship Id="rId106" Type="http://schemas.openxmlformats.org/officeDocument/2006/relationships/image" Target="media/image85.png"/><Relationship Id="rId313" Type="http://schemas.openxmlformats.org/officeDocument/2006/relationships/image" Target="media/image287.png"/><Relationship Id="rId495" Type="http://schemas.openxmlformats.org/officeDocument/2006/relationships/image" Target="media/image469.png"/><Relationship Id="rId716" Type="http://schemas.openxmlformats.org/officeDocument/2006/relationships/image" Target="media/image681.png"/><Relationship Id="rId758" Type="http://schemas.openxmlformats.org/officeDocument/2006/relationships/image" Target="media/image722.png"/><Relationship Id="rId10" Type="http://schemas.openxmlformats.org/officeDocument/2006/relationships/header" Target="header2.xml"/><Relationship Id="rId52" Type="http://schemas.openxmlformats.org/officeDocument/2006/relationships/image" Target="media/image32.png"/><Relationship Id="rId94" Type="http://schemas.openxmlformats.org/officeDocument/2006/relationships/image" Target="media/image73.png"/><Relationship Id="rId148" Type="http://schemas.openxmlformats.org/officeDocument/2006/relationships/image" Target="media/image127.png"/><Relationship Id="rId355" Type="http://schemas.openxmlformats.org/officeDocument/2006/relationships/image" Target="media/image329.png"/><Relationship Id="rId397" Type="http://schemas.openxmlformats.org/officeDocument/2006/relationships/image" Target="media/image371.png"/><Relationship Id="rId520" Type="http://schemas.openxmlformats.org/officeDocument/2006/relationships/image" Target="media/image494.png"/><Relationship Id="rId562" Type="http://schemas.openxmlformats.org/officeDocument/2006/relationships/image" Target="media/image536.emf"/><Relationship Id="rId618" Type="http://schemas.openxmlformats.org/officeDocument/2006/relationships/image" Target="media/image592.png"/><Relationship Id="rId825" Type="http://schemas.openxmlformats.org/officeDocument/2006/relationships/image" Target="media/image788.png"/><Relationship Id="rId215" Type="http://schemas.openxmlformats.org/officeDocument/2006/relationships/image" Target="media/image189.png"/><Relationship Id="rId257" Type="http://schemas.openxmlformats.org/officeDocument/2006/relationships/image" Target="media/image231.png"/><Relationship Id="rId422" Type="http://schemas.openxmlformats.org/officeDocument/2006/relationships/image" Target="media/image396.png"/><Relationship Id="rId464" Type="http://schemas.openxmlformats.org/officeDocument/2006/relationships/image" Target="media/image438.png"/><Relationship Id="rId299" Type="http://schemas.openxmlformats.org/officeDocument/2006/relationships/image" Target="media/image273.png"/><Relationship Id="rId727" Type="http://schemas.openxmlformats.org/officeDocument/2006/relationships/image" Target="media/image692.png"/><Relationship Id="rId63" Type="http://schemas.openxmlformats.org/officeDocument/2006/relationships/image" Target="media/image43.png"/><Relationship Id="rId159" Type="http://schemas.openxmlformats.org/officeDocument/2006/relationships/image" Target="media/image138.png"/><Relationship Id="rId366" Type="http://schemas.openxmlformats.org/officeDocument/2006/relationships/image" Target="media/image340.png"/><Relationship Id="rId573" Type="http://schemas.openxmlformats.org/officeDocument/2006/relationships/image" Target="media/image547.png"/><Relationship Id="rId780" Type="http://schemas.openxmlformats.org/officeDocument/2006/relationships/image" Target="media/image743.png"/><Relationship Id="rId226" Type="http://schemas.openxmlformats.org/officeDocument/2006/relationships/image" Target="media/image200.png"/><Relationship Id="rId433" Type="http://schemas.openxmlformats.org/officeDocument/2006/relationships/image" Target="media/image407.png"/><Relationship Id="rId640" Type="http://schemas.openxmlformats.org/officeDocument/2006/relationships/image" Target="media/image614.png"/><Relationship Id="rId738" Type="http://schemas.openxmlformats.org/officeDocument/2006/relationships/image" Target="media/image703.png"/><Relationship Id="rId74" Type="http://schemas.openxmlformats.org/officeDocument/2006/relationships/image" Target="media/image54.png"/><Relationship Id="rId377" Type="http://schemas.openxmlformats.org/officeDocument/2006/relationships/image" Target="media/image351.png"/><Relationship Id="rId500" Type="http://schemas.openxmlformats.org/officeDocument/2006/relationships/image" Target="media/image474.png"/><Relationship Id="rId584" Type="http://schemas.openxmlformats.org/officeDocument/2006/relationships/image" Target="media/image558.png"/><Relationship Id="rId805" Type="http://schemas.openxmlformats.org/officeDocument/2006/relationships/image" Target="media/image768.png"/><Relationship Id="rId5" Type="http://schemas.openxmlformats.org/officeDocument/2006/relationships/settings" Target="settings.xml"/><Relationship Id="rId237" Type="http://schemas.openxmlformats.org/officeDocument/2006/relationships/image" Target="media/image211.png"/><Relationship Id="rId791" Type="http://schemas.openxmlformats.org/officeDocument/2006/relationships/image" Target="media/image754.png"/><Relationship Id="rId444" Type="http://schemas.openxmlformats.org/officeDocument/2006/relationships/image" Target="media/image418.png"/><Relationship Id="rId651" Type="http://schemas.openxmlformats.org/officeDocument/2006/relationships/image" Target="media/image625.png"/><Relationship Id="rId749" Type="http://schemas.openxmlformats.org/officeDocument/2006/relationships/image" Target="media/image714.png"/><Relationship Id="rId290" Type="http://schemas.openxmlformats.org/officeDocument/2006/relationships/image" Target="media/image264.png"/><Relationship Id="rId304" Type="http://schemas.openxmlformats.org/officeDocument/2006/relationships/image" Target="media/image278.png"/><Relationship Id="rId388" Type="http://schemas.openxmlformats.org/officeDocument/2006/relationships/image" Target="media/image362.png"/><Relationship Id="rId511" Type="http://schemas.openxmlformats.org/officeDocument/2006/relationships/image" Target="media/image485.png"/><Relationship Id="rId609" Type="http://schemas.openxmlformats.org/officeDocument/2006/relationships/image" Target="media/image583.png"/><Relationship Id="rId85" Type="http://schemas.openxmlformats.org/officeDocument/2006/relationships/image" Target="media/image64.png"/><Relationship Id="rId150" Type="http://schemas.openxmlformats.org/officeDocument/2006/relationships/image" Target="media/image129.png"/><Relationship Id="rId595" Type="http://schemas.openxmlformats.org/officeDocument/2006/relationships/image" Target="media/image569.png"/><Relationship Id="rId816" Type="http://schemas.openxmlformats.org/officeDocument/2006/relationships/image" Target="media/image779.jpeg"/><Relationship Id="rId248" Type="http://schemas.openxmlformats.org/officeDocument/2006/relationships/image" Target="media/image222.png"/><Relationship Id="rId455" Type="http://schemas.openxmlformats.org/officeDocument/2006/relationships/image" Target="media/image429.png"/><Relationship Id="rId662" Type="http://schemas.openxmlformats.org/officeDocument/2006/relationships/image" Target="media/image636.png"/><Relationship Id="rId12" Type="http://schemas.openxmlformats.org/officeDocument/2006/relationships/header" Target="header4.xml"/><Relationship Id="rId108" Type="http://schemas.openxmlformats.org/officeDocument/2006/relationships/image" Target="media/image87.png"/><Relationship Id="rId315" Type="http://schemas.openxmlformats.org/officeDocument/2006/relationships/image" Target="media/image289.png"/><Relationship Id="rId522" Type="http://schemas.openxmlformats.org/officeDocument/2006/relationships/image" Target="media/image496.pn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aptop.RA-MA\Escritorio\PLANTILLAS\00%20Normativa%20RAMA\Plantilla%20RAMA%2017x24.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3A964B-77BC-4512-81C5-C7B1DDB983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RAMA 17x24.dot</Template>
  <TotalTime>3036</TotalTime>
  <Pages>810</Pages>
  <Words>94571</Words>
  <Characters>520143</Characters>
  <Application>Microsoft Office Word</Application>
  <DocSecurity>0</DocSecurity>
  <Lines>4334</Lines>
  <Paragraphs>1226</Paragraphs>
  <ScaleCrop>false</ScaleCrop>
  <HeadingPairs>
    <vt:vector size="2" baseType="variant">
      <vt:variant>
        <vt:lpstr>Título</vt:lpstr>
      </vt:variant>
      <vt:variant>
        <vt:i4>1</vt:i4>
      </vt:variant>
    </vt:vector>
  </HeadingPairs>
  <TitlesOfParts>
    <vt:vector size="1" baseType="lpstr">
      <vt:lpstr>Plantilla 17x24</vt:lpstr>
    </vt:vector>
  </TitlesOfParts>
  <Manager>Editor</Manager>
  <Company>Editorial RA-MA</Company>
  <LinksUpToDate>false</LinksUpToDate>
  <CharactersWithSpaces>613488</CharactersWithSpaces>
  <SharedDoc>false</SharedDoc>
  <HLinks>
    <vt:vector size="1062" baseType="variant">
      <vt:variant>
        <vt:i4>1245247</vt:i4>
      </vt:variant>
      <vt:variant>
        <vt:i4>1061</vt:i4>
      </vt:variant>
      <vt:variant>
        <vt:i4>0</vt:i4>
      </vt:variant>
      <vt:variant>
        <vt:i4>5</vt:i4>
      </vt:variant>
      <vt:variant>
        <vt:lpwstr/>
      </vt:variant>
      <vt:variant>
        <vt:lpwstr>_Toc274302924</vt:lpwstr>
      </vt:variant>
      <vt:variant>
        <vt:i4>1245247</vt:i4>
      </vt:variant>
      <vt:variant>
        <vt:i4>1055</vt:i4>
      </vt:variant>
      <vt:variant>
        <vt:i4>0</vt:i4>
      </vt:variant>
      <vt:variant>
        <vt:i4>5</vt:i4>
      </vt:variant>
      <vt:variant>
        <vt:lpwstr/>
      </vt:variant>
      <vt:variant>
        <vt:lpwstr>_Toc274302923</vt:lpwstr>
      </vt:variant>
      <vt:variant>
        <vt:i4>1245247</vt:i4>
      </vt:variant>
      <vt:variant>
        <vt:i4>1049</vt:i4>
      </vt:variant>
      <vt:variant>
        <vt:i4>0</vt:i4>
      </vt:variant>
      <vt:variant>
        <vt:i4>5</vt:i4>
      </vt:variant>
      <vt:variant>
        <vt:lpwstr/>
      </vt:variant>
      <vt:variant>
        <vt:lpwstr>_Toc274302922</vt:lpwstr>
      </vt:variant>
      <vt:variant>
        <vt:i4>1245247</vt:i4>
      </vt:variant>
      <vt:variant>
        <vt:i4>1043</vt:i4>
      </vt:variant>
      <vt:variant>
        <vt:i4>0</vt:i4>
      </vt:variant>
      <vt:variant>
        <vt:i4>5</vt:i4>
      </vt:variant>
      <vt:variant>
        <vt:lpwstr/>
      </vt:variant>
      <vt:variant>
        <vt:lpwstr>_Toc274302921</vt:lpwstr>
      </vt:variant>
      <vt:variant>
        <vt:i4>1245247</vt:i4>
      </vt:variant>
      <vt:variant>
        <vt:i4>1037</vt:i4>
      </vt:variant>
      <vt:variant>
        <vt:i4>0</vt:i4>
      </vt:variant>
      <vt:variant>
        <vt:i4>5</vt:i4>
      </vt:variant>
      <vt:variant>
        <vt:lpwstr/>
      </vt:variant>
      <vt:variant>
        <vt:lpwstr>_Toc274302920</vt:lpwstr>
      </vt:variant>
      <vt:variant>
        <vt:i4>1048639</vt:i4>
      </vt:variant>
      <vt:variant>
        <vt:i4>1031</vt:i4>
      </vt:variant>
      <vt:variant>
        <vt:i4>0</vt:i4>
      </vt:variant>
      <vt:variant>
        <vt:i4>5</vt:i4>
      </vt:variant>
      <vt:variant>
        <vt:lpwstr/>
      </vt:variant>
      <vt:variant>
        <vt:lpwstr>_Toc274302919</vt:lpwstr>
      </vt:variant>
      <vt:variant>
        <vt:i4>1048639</vt:i4>
      </vt:variant>
      <vt:variant>
        <vt:i4>1025</vt:i4>
      </vt:variant>
      <vt:variant>
        <vt:i4>0</vt:i4>
      </vt:variant>
      <vt:variant>
        <vt:i4>5</vt:i4>
      </vt:variant>
      <vt:variant>
        <vt:lpwstr/>
      </vt:variant>
      <vt:variant>
        <vt:lpwstr>_Toc274302918</vt:lpwstr>
      </vt:variant>
      <vt:variant>
        <vt:i4>1048639</vt:i4>
      </vt:variant>
      <vt:variant>
        <vt:i4>1019</vt:i4>
      </vt:variant>
      <vt:variant>
        <vt:i4>0</vt:i4>
      </vt:variant>
      <vt:variant>
        <vt:i4>5</vt:i4>
      </vt:variant>
      <vt:variant>
        <vt:lpwstr/>
      </vt:variant>
      <vt:variant>
        <vt:lpwstr>_Toc274302917</vt:lpwstr>
      </vt:variant>
      <vt:variant>
        <vt:i4>1048639</vt:i4>
      </vt:variant>
      <vt:variant>
        <vt:i4>1013</vt:i4>
      </vt:variant>
      <vt:variant>
        <vt:i4>0</vt:i4>
      </vt:variant>
      <vt:variant>
        <vt:i4>5</vt:i4>
      </vt:variant>
      <vt:variant>
        <vt:lpwstr/>
      </vt:variant>
      <vt:variant>
        <vt:lpwstr>_Toc274302916</vt:lpwstr>
      </vt:variant>
      <vt:variant>
        <vt:i4>1048639</vt:i4>
      </vt:variant>
      <vt:variant>
        <vt:i4>1007</vt:i4>
      </vt:variant>
      <vt:variant>
        <vt:i4>0</vt:i4>
      </vt:variant>
      <vt:variant>
        <vt:i4>5</vt:i4>
      </vt:variant>
      <vt:variant>
        <vt:lpwstr/>
      </vt:variant>
      <vt:variant>
        <vt:lpwstr>_Toc274302915</vt:lpwstr>
      </vt:variant>
      <vt:variant>
        <vt:i4>1048639</vt:i4>
      </vt:variant>
      <vt:variant>
        <vt:i4>1001</vt:i4>
      </vt:variant>
      <vt:variant>
        <vt:i4>0</vt:i4>
      </vt:variant>
      <vt:variant>
        <vt:i4>5</vt:i4>
      </vt:variant>
      <vt:variant>
        <vt:lpwstr/>
      </vt:variant>
      <vt:variant>
        <vt:lpwstr>_Toc274302914</vt:lpwstr>
      </vt:variant>
      <vt:variant>
        <vt:i4>1048639</vt:i4>
      </vt:variant>
      <vt:variant>
        <vt:i4>995</vt:i4>
      </vt:variant>
      <vt:variant>
        <vt:i4>0</vt:i4>
      </vt:variant>
      <vt:variant>
        <vt:i4>5</vt:i4>
      </vt:variant>
      <vt:variant>
        <vt:lpwstr/>
      </vt:variant>
      <vt:variant>
        <vt:lpwstr>_Toc274302913</vt:lpwstr>
      </vt:variant>
      <vt:variant>
        <vt:i4>1048639</vt:i4>
      </vt:variant>
      <vt:variant>
        <vt:i4>989</vt:i4>
      </vt:variant>
      <vt:variant>
        <vt:i4>0</vt:i4>
      </vt:variant>
      <vt:variant>
        <vt:i4>5</vt:i4>
      </vt:variant>
      <vt:variant>
        <vt:lpwstr/>
      </vt:variant>
      <vt:variant>
        <vt:lpwstr>_Toc274302912</vt:lpwstr>
      </vt:variant>
      <vt:variant>
        <vt:i4>1048639</vt:i4>
      </vt:variant>
      <vt:variant>
        <vt:i4>983</vt:i4>
      </vt:variant>
      <vt:variant>
        <vt:i4>0</vt:i4>
      </vt:variant>
      <vt:variant>
        <vt:i4>5</vt:i4>
      </vt:variant>
      <vt:variant>
        <vt:lpwstr/>
      </vt:variant>
      <vt:variant>
        <vt:lpwstr>_Toc274302911</vt:lpwstr>
      </vt:variant>
      <vt:variant>
        <vt:i4>1048639</vt:i4>
      </vt:variant>
      <vt:variant>
        <vt:i4>977</vt:i4>
      </vt:variant>
      <vt:variant>
        <vt:i4>0</vt:i4>
      </vt:variant>
      <vt:variant>
        <vt:i4>5</vt:i4>
      </vt:variant>
      <vt:variant>
        <vt:lpwstr/>
      </vt:variant>
      <vt:variant>
        <vt:lpwstr>_Toc274302910</vt:lpwstr>
      </vt:variant>
      <vt:variant>
        <vt:i4>1114175</vt:i4>
      </vt:variant>
      <vt:variant>
        <vt:i4>971</vt:i4>
      </vt:variant>
      <vt:variant>
        <vt:i4>0</vt:i4>
      </vt:variant>
      <vt:variant>
        <vt:i4>5</vt:i4>
      </vt:variant>
      <vt:variant>
        <vt:lpwstr/>
      </vt:variant>
      <vt:variant>
        <vt:lpwstr>_Toc274302909</vt:lpwstr>
      </vt:variant>
      <vt:variant>
        <vt:i4>1114175</vt:i4>
      </vt:variant>
      <vt:variant>
        <vt:i4>965</vt:i4>
      </vt:variant>
      <vt:variant>
        <vt:i4>0</vt:i4>
      </vt:variant>
      <vt:variant>
        <vt:i4>5</vt:i4>
      </vt:variant>
      <vt:variant>
        <vt:lpwstr/>
      </vt:variant>
      <vt:variant>
        <vt:lpwstr>_Toc274302908</vt:lpwstr>
      </vt:variant>
      <vt:variant>
        <vt:i4>1114175</vt:i4>
      </vt:variant>
      <vt:variant>
        <vt:i4>959</vt:i4>
      </vt:variant>
      <vt:variant>
        <vt:i4>0</vt:i4>
      </vt:variant>
      <vt:variant>
        <vt:i4>5</vt:i4>
      </vt:variant>
      <vt:variant>
        <vt:lpwstr/>
      </vt:variant>
      <vt:variant>
        <vt:lpwstr>_Toc274302907</vt:lpwstr>
      </vt:variant>
      <vt:variant>
        <vt:i4>1114175</vt:i4>
      </vt:variant>
      <vt:variant>
        <vt:i4>953</vt:i4>
      </vt:variant>
      <vt:variant>
        <vt:i4>0</vt:i4>
      </vt:variant>
      <vt:variant>
        <vt:i4>5</vt:i4>
      </vt:variant>
      <vt:variant>
        <vt:lpwstr/>
      </vt:variant>
      <vt:variant>
        <vt:lpwstr>_Toc274302906</vt:lpwstr>
      </vt:variant>
      <vt:variant>
        <vt:i4>1114175</vt:i4>
      </vt:variant>
      <vt:variant>
        <vt:i4>947</vt:i4>
      </vt:variant>
      <vt:variant>
        <vt:i4>0</vt:i4>
      </vt:variant>
      <vt:variant>
        <vt:i4>5</vt:i4>
      </vt:variant>
      <vt:variant>
        <vt:lpwstr/>
      </vt:variant>
      <vt:variant>
        <vt:lpwstr>_Toc274302905</vt:lpwstr>
      </vt:variant>
      <vt:variant>
        <vt:i4>1114175</vt:i4>
      </vt:variant>
      <vt:variant>
        <vt:i4>941</vt:i4>
      </vt:variant>
      <vt:variant>
        <vt:i4>0</vt:i4>
      </vt:variant>
      <vt:variant>
        <vt:i4>5</vt:i4>
      </vt:variant>
      <vt:variant>
        <vt:lpwstr/>
      </vt:variant>
      <vt:variant>
        <vt:lpwstr>_Toc274302904</vt:lpwstr>
      </vt:variant>
      <vt:variant>
        <vt:i4>1114175</vt:i4>
      </vt:variant>
      <vt:variant>
        <vt:i4>935</vt:i4>
      </vt:variant>
      <vt:variant>
        <vt:i4>0</vt:i4>
      </vt:variant>
      <vt:variant>
        <vt:i4>5</vt:i4>
      </vt:variant>
      <vt:variant>
        <vt:lpwstr/>
      </vt:variant>
      <vt:variant>
        <vt:lpwstr>_Toc274302903</vt:lpwstr>
      </vt:variant>
      <vt:variant>
        <vt:i4>1114175</vt:i4>
      </vt:variant>
      <vt:variant>
        <vt:i4>929</vt:i4>
      </vt:variant>
      <vt:variant>
        <vt:i4>0</vt:i4>
      </vt:variant>
      <vt:variant>
        <vt:i4>5</vt:i4>
      </vt:variant>
      <vt:variant>
        <vt:lpwstr/>
      </vt:variant>
      <vt:variant>
        <vt:lpwstr>_Toc274302902</vt:lpwstr>
      </vt:variant>
      <vt:variant>
        <vt:i4>1114175</vt:i4>
      </vt:variant>
      <vt:variant>
        <vt:i4>923</vt:i4>
      </vt:variant>
      <vt:variant>
        <vt:i4>0</vt:i4>
      </vt:variant>
      <vt:variant>
        <vt:i4>5</vt:i4>
      </vt:variant>
      <vt:variant>
        <vt:lpwstr/>
      </vt:variant>
      <vt:variant>
        <vt:lpwstr>_Toc274302901</vt:lpwstr>
      </vt:variant>
      <vt:variant>
        <vt:i4>1114175</vt:i4>
      </vt:variant>
      <vt:variant>
        <vt:i4>917</vt:i4>
      </vt:variant>
      <vt:variant>
        <vt:i4>0</vt:i4>
      </vt:variant>
      <vt:variant>
        <vt:i4>5</vt:i4>
      </vt:variant>
      <vt:variant>
        <vt:lpwstr/>
      </vt:variant>
      <vt:variant>
        <vt:lpwstr>_Toc274302900</vt:lpwstr>
      </vt:variant>
      <vt:variant>
        <vt:i4>1572926</vt:i4>
      </vt:variant>
      <vt:variant>
        <vt:i4>911</vt:i4>
      </vt:variant>
      <vt:variant>
        <vt:i4>0</vt:i4>
      </vt:variant>
      <vt:variant>
        <vt:i4>5</vt:i4>
      </vt:variant>
      <vt:variant>
        <vt:lpwstr/>
      </vt:variant>
      <vt:variant>
        <vt:lpwstr>_Toc274302899</vt:lpwstr>
      </vt:variant>
      <vt:variant>
        <vt:i4>1572926</vt:i4>
      </vt:variant>
      <vt:variant>
        <vt:i4>905</vt:i4>
      </vt:variant>
      <vt:variant>
        <vt:i4>0</vt:i4>
      </vt:variant>
      <vt:variant>
        <vt:i4>5</vt:i4>
      </vt:variant>
      <vt:variant>
        <vt:lpwstr/>
      </vt:variant>
      <vt:variant>
        <vt:lpwstr>_Toc274302898</vt:lpwstr>
      </vt:variant>
      <vt:variant>
        <vt:i4>1572926</vt:i4>
      </vt:variant>
      <vt:variant>
        <vt:i4>899</vt:i4>
      </vt:variant>
      <vt:variant>
        <vt:i4>0</vt:i4>
      </vt:variant>
      <vt:variant>
        <vt:i4>5</vt:i4>
      </vt:variant>
      <vt:variant>
        <vt:lpwstr/>
      </vt:variant>
      <vt:variant>
        <vt:lpwstr>_Toc274302897</vt:lpwstr>
      </vt:variant>
      <vt:variant>
        <vt:i4>1572926</vt:i4>
      </vt:variant>
      <vt:variant>
        <vt:i4>893</vt:i4>
      </vt:variant>
      <vt:variant>
        <vt:i4>0</vt:i4>
      </vt:variant>
      <vt:variant>
        <vt:i4>5</vt:i4>
      </vt:variant>
      <vt:variant>
        <vt:lpwstr/>
      </vt:variant>
      <vt:variant>
        <vt:lpwstr>_Toc274302896</vt:lpwstr>
      </vt:variant>
      <vt:variant>
        <vt:i4>1572926</vt:i4>
      </vt:variant>
      <vt:variant>
        <vt:i4>887</vt:i4>
      </vt:variant>
      <vt:variant>
        <vt:i4>0</vt:i4>
      </vt:variant>
      <vt:variant>
        <vt:i4>5</vt:i4>
      </vt:variant>
      <vt:variant>
        <vt:lpwstr/>
      </vt:variant>
      <vt:variant>
        <vt:lpwstr>_Toc274302895</vt:lpwstr>
      </vt:variant>
      <vt:variant>
        <vt:i4>1572926</vt:i4>
      </vt:variant>
      <vt:variant>
        <vt:i4>881</vt:i4>
      </vt:variant>
      <vt:variant>
        <vt:i4>0</vt:i4>
      </vt:variant>
      <vt:variant>
        <vt:i4>5</vt:i4>
      </vt:variant>
      <vt:variant>
        <vt:lpwstr/>
      </vt:variant>
      <vt:variant>
        <vt:lpwstr>_Toc274302894</vt:lpwstr>
      </vt:variant>
      <vt:variant>
        <vt:i4>1572926</vt:i4>
      </vt:variant>
      <vt:variant>
        <vt:i4>875</vt:i4>
      </vt:variant>
      <vt:variant>
        <vt:i4>0</vt:i4>
      </vt:variant>
      <vt:variant>
        <vt:i4>5</vt:i4>
      </vt:variant>
      <vt:variant>
        <vt:lpwstr/>
      </vt:variant>
      <vt:variant>
        <vt:lpwstr>_Toc274302893</vt:lpwstr>
      </vt:variant>
      <vt:variant>
        <vt:i4>1572926</vt:i4>
      </vt:variant>
      <vt:variant>
        <vt:i4>869</vt:i4>
      </vt:variant>
      <vt:variant>
        <vt:i4>0</vt:i4>
      </vt:variant>
      <vt:variant>
        <vt:i4>5</vt:i4>
      </vt:variant>
      <vt:variant>
        <vt:lpwstr/>
      </vt:variant>
      <vt:variant>
        <vt:lpwstr>_Toc274302892</vt:lpwstr>
      </vt:variant>
      <vt:variant>
        <vt:i4>1572926</vt:i4>
      </vt:variant>
      <vt:variant>
        <vt:i4>863</vt:i4>
      </vt:variant>
      <vt:variant>
        <vt:i4>0</vt:i4>
      </vt:variant>
      <vt:variant>
        <vt:i4>5</vt:i4>
      </vt:variant>
      <vt:variant>
        <vt:lpwstr/>
      </vt:variant>
      <vt:variant>
        <vt:lpwstr>_Toc274302891</vt:lpwstr>
      </vt:variant>
      <vt:variant>
        <vt:i4>1572926</vt:i4>
      </vt:variant>
      <vt:variant>
        <vt:i4>857</vt:i4>
      </vt:variant>
      <vt:variant>
        <vt:i4>0</vt:i4>
      </vt:variant>
      <vt:variant>
        <vt:i4>5</vt:i4>
      </vt:variant>
      <vt:variant>
        <vt:lpwstr/>
      </vt:variant>
      <vt:variant>
        <vt:lpwstr>_Toc274302890</vt:lpwstr>
      </vt:variant>
      <vt:variant>
        <vt:i4>1638462</vt:i4>
      </vt:variant>
      <vt:variant>
        <vt:i4>851</vt:i4>
      </vt:variant>
      <vt:variant>
        <vt:i4>0</vt:i4>
      </vt:variant>
      <vt:variant>
        <vt:i4>5</vt:i4>
      </vt:variant>
      <vt:variant>
        <vt:lpwstr/>
      </vt:variant>
      <vt:variant>
        <vt:lpwstr>_Toc274302889</vt:lpwstr>
      </vt:variant>
      <vt:variant>
        <vt:i4>1638462</vt:i4>
      </vt:variant>
      <vt:variant>
        <vt:i4>845</vt:i4>
      </vt:variant>
      <vt:variant>
        <vt:i4>0</vt:i4>
      </vt:variant>
      <vt:variant>
        <vt:i4>5</vt:i4>
      </vt:variant>
      <vt:variant>
        <vt:lpwstr/>
      </vt:variant>
      <vt:variant>
        <vt:lpwstr>_Toc274302888</vt:lpwstr>
      </vt:variant>
      <vt:variant>
        <vt:i4>1638462</vt:i4>
      </vt:variant>
      <vt:variant>
        <vt:i4>839</vt:i4>
      </vt:variant>
      <vt:variant>
        <vt:i4>0</vt:i4>
      </vt:variant>
      <vt:variant>
        <vt:i4>5</vt:i4>
      </vt:variant>
      <vt:variant>
        <vt:lpwstr/>
      </vt:variant>
      <vt:variant>
        <vt:lpwstr>_Toc274302887</vt:lpwstr>
      </vt:variant>
      <vt:variant>
        <vt:i4>1638462</vt:i4>
      </vt:variant>
      <vt:variant>
        <vt:i4>833</vt:i4>
      </vt:variant>
      <vt:variant>
        <vt:i4>0</vt:i4>
      </vt:variant>
      <vt:variant>
        <vt:i4>5</vt:i4>
      </vt:variant>
      <vt:variant>
        <vt:lpwstr/>
      </vt:variant>
      <vt:variant>
        <vt:lpwstr>_Toc274302886</vt:lpwstr>
      </vt:variant>
      <vt:variant>
        <vt:i4>1638462</vt:i4>
      </vt:variant>
      <vt:variant>
        <vt:i4>827</vt:i4>
      </vt:variant>
      <vt:variant>
        <vt:i4>0</vt:i4>
      </vt:variant>
      <vt:variant>
        <vt:i4>5</vt:i4>
      </vt:variant>
      <vt:variant>
        <vt:lpwstr/>
      </vt:variant>
      <vt:variant>
        <vt:lpwstr>_Toc274302885</vt:lpwstr>
      </vt:variant>
      <vt:variant>
        <vt:i4>1638462</vt:i4>
      </vt:variant>
      <vt:variant>
        <vt:i4>821</vt:i4>
      </vt:variant>
      <vt:variant>
        <vt:i4>0</vt:i4>
      </vt:variant>
      <vt:variant>
        <vt:i4>5</vt:i4>
      </vt:variant>
      <vt:variant>
        <vt:lpwstr/>
      </vt:variant>
      <vt:variant>
        <vt:lpwstr>_Toc274302884</vt:lpwstr>
      </vt:variant>
      <vt:variant>
        <vt:i4>1638462</vt:i4>
      </vt:variant>
      <vt:variant>
        <vt:i4>815</vt:i4>
      </vt:variant>
      <vt:variant>
        <vt:i4>0</vt:i4>
      </vt:variant>
      <vt:variant>
        <vt:i4>5</vt:i4>
      </vt:variant>
      <vt:variant>
        <vt:lpwstr/>
      </vt:variant>
      <vt:variant>
        <vt:lpwstr>_Toc274302883</vt:lpwstr>
      </vt:variant>
      <vt:variant>
        <vt:i4>1638462</vt:i4>
      </vt:variant>
      <vt:variant>
        <vt:i4>809</vt:i4>
      </vt:variant>
      <vt:variant>
        <vt:i4>0</vt:i4>
      </vt:variant>
      <vt:variant>
        <vt:i4>5</vt:i4>
      </vt:variant>
      <vt:variant>
        <vt:lpwstr/>
      </vt:variant>
      <vt:variant>
        <vt:lpwstr>_Toc274302882</vt:lpwstr>
      </vt:variant>
      <vt:variant>
        <vt:i4>1638462</vt:i4>
      </vt:variant>
      <vt:variant>
        <vt:i4>803</vt:i4>
      </vt:variant>
      <vt:variant>
        <vt:i4>0</vt:i4>
      </vt:variant>
      <vt:variant>
        <vt:i4>5</vt:i4>
      </vt:variant>
      <vt:variant>
        <vt:lpwstr/>
      </vt:variant>
      <vt:variant>
        <vt:lpwstr>_Toc274302881</vt:lpwstr>
      </vt:variant>
      <vt:variant>
        <vt:i4>1638462</vt:i4>
      </vt:variant>
      <vt:variant>
        <vt:i4>797</vt:i4>
      </vt:variant>
      <vt:variant>
        <vt:i4>0</vt:i4>
      </vt:variant>
      <vt:variant>
        <vt:i4>5</vt:i4>
      </vt:variant>
      <vt:variant>
        <vt:lpwstr/>
      </vt:variant>
      <vt:variant>
        <vt:lpwstr>_Toc274302880</vt:lpwstr>
      </vt:variant>
      <vt:variant>
        <vt:i4>1441854</vt:i4>
      </vt:variant>
      <vt:variant>
        <vt:i4>791</vt:i4>
      </vt:variant>
      <vt:variant>
        <vt:i4>0</vt:i4>
      </vt:variant>
      <vt:variant>
        <vt:i4>5</vt:i4>
      </vt:variant>
      <vt:variant>
        <vt:lpwstr/>
      </vt:variant>
      <vt:variant>
        <vt:lpwstr>_Toc274302879</vt:lpwstr>
      </vt:variant>
      <vt:variant>
        <vt:i4>1441854</vt:i4>
      </vt:variant>
      <vt:variant>
        <vt:i4>785</vt:i4>
      </vt:variant>
      <vt:variant>
        <vt:i4>0</vt:i4>
      </vt:variant>
      <vt:variant>
        <vt:i4>5</vt:i4>
      </vt:variant>
      <vt:variant>
        <vt:lpwstr/>
      </vt:variant>
      <vt:variant>
        <vt:lpwstr>_Toc274302878</vt:lpwstr>
      </vt:variant>
      <vt:variant>
        <vt:i4>1441854</vt:i4>
      </vt:variant>
      <vt:variant>
        <vt:i4>779</vt:i4>
      </vt:variant>
      <vt:variant>
        <vt:i4>0</vt:i4>
      </vt:variant>
      <vt:variant>
        <vt:i4>5</vt:i4>
      </vt:variant>
      <vt:variant>
        <vt:lpwstr/>
      </vt:variant>
      <vt:variant>
        <vt:lpwstr>_Toc274302876</vt:lpwstr>
      </vt:variant>
      <vt:variant>
        <vt:i4>1441854</vt:i4>
      </vt:variant>
      <vt:variant>
        <vt:i4>773</vt:i4>
      </vt:variant>
      <vt:variant>
        <vt:i4>0</vt:i4>
      </vt:variant>
      <vt:variant>
        <vt:i4>5</vt:i4>
      </vt:variant>
      <vt:variant>
        <vt:lpwstr/>
      </vt:variant>
      <vt:variant>
        <vt:lpwstr>_Toc274302875</vt:lpwstr>
      </vt:variant>
      <vt:variant>
        <vt:i4>1441854</vt:i4>
      </vt:variant>
      <vt:variant>
        <vt:i4>767</vt:i4>
      </vt:variant>
      <vt:variant>
        <vt:i4>0</vt:i4>
      </vt:variant>
      <vt:variant>
        <vt:i4>5</vt:i4>
      </vt:variant>
      <vt:variant>
        <vt:lpwstr/>
      </vt:variant>
      <vt:variant>
        <vt:lpwstr>_Toc274302874</vt:lpwstr>
      </vt:variant>
      <vt:variant>
        <vt:i4>1441854</vt:i4>
      </vt:variant>
      <vt:variant>
        <vt:i4>761</vt:i4>
      </vt:variant>
      <vt:variant>
        <vt:i4>0</vt:i4>
      </vt:variant>
      <vt:variant>
        <vt:i4>5</vt:i4>
      </vt:variant>
      <vt:variant>
        <vt:lpwstr/>
      </vt:variant>
      <vt:variant>
        <vt:lpwstr>_Toc274302873</vt:lpwstr>
      </vt:variant>
      <vt:variant>
        <vt:i4>1441854</vt:i4>
      </vt:variant>
      <vt:variant>
        <vt:i4>755</vt:i4>
      </vt:variant>
      <vt:variant>
        <vt:i4>0</vt:i4>
      </vt:variant>
      <vt:variant>
        <vt:i4>5</vt:i4>
      </vt:variant>
      <vt:variant>
        <vt:lpwstr/>
      </vt:variant>
      <vt:variant>
        <vt:lpwstr>_Toc274302872</vt:lpwstr>
      </vt:variant>
      <vt:variant>
        <vt:i4>1441854</vt:i4>
      </vt:variant>
      <vt:variant>
        <vt:i4>749</vt:i4>
      </vt:variant>
      <vt:variant>
        <vt:i4>0</vt:i4>
      </vt:variant>
      <vt:variant>
        <vt:i4>5</vt:i4>
      </vt:variant>
      <vt:variant>
        <vt:lpwstr/>
      </vt:variant>
      <vt:variant>
        <vt:lpwstr>_Toc274302871</vt:lpwstr>
      </vt:variant>
      <vt:variant>
        <vt:i4>1441854</vt:i4>
      </vt:variant>
      <vt:variant>
        <vt:i4>743</vt:i4>
      </vt:variant>
      <vt:variant>
        <vt:i4>0</vt:i4>
      </vt:variant>
      <vt:variant>
        <vt:i4>5</vt:i4>
      </vt:variant>
      <vt:variant>
        <vt:lpwstr/>
      </vt:variant>
      <vt:variant>
        <vt:lpwstr>_Toc274302870</vt:lpwstr>
      </vt:variant>
      <vt:variant>
        <vt:i4>1507390</vt:i4>
      </vt:variant>
      <vt:variant>
        <vt:i4>737</vt:i4>
      </vt:variant>
      <vt:variant>
        <vt:i4>0</vt:i4>
      </vt:variant>
      <vt:variant>
        <vt:i4>5</vt:i4>
      </vt:variant>
      <vt:variant>
        <vt:lpwstr/>
      </vt:variant>
      <vt:variant>
        <vt:lpwstr>_Toc274302869</vt:lpwstr>
      </vt:variant>
      <vt:variant>
        <vt:i4>1507390</vt:i4>
      </vt:variant>
      <vt:variant>
        <vt:i4>731</vt:i4>
      </vt:variant>
      <vt:variant>
        <vt:i4>0</vt:i4>
      </vt:variant>
      <vt:variant>
        <vt:i4>5</vt:i4>
      </vt:variant>
      <vt:variant>
        <vt:lpwstr/>
      </vt:variant>
      <vt:variant>
        <vt:lpwstr>_Toc274302868</vt:lpwstr>
      </vt:variant>
      <vt:variant>
        <vt:i4>1507390</vt:i4>
      </vt:variant>
      <vt:variant>
        <vt:i4>725</vt:i4>
      </vt:variant>
      <vt:variant>
        <vt:i4>0</vt:i4>
      </vt:variant>
      <vt:variant>
        <vt:i4>5</vt:i4>
      </vt:variant>
      <vt:variant>
        <vt:lpwstr/>
      </vt:variant>
      <vt:variant>
        <vt:lpwstr>_Toc274302867</vt:lpwstr>
      </vt:variant>
      <vt:variant>
        <vt:i4>1507390</vt:i4>
      </vt:variant>
      <vt:variant>
        <vt:i4>719</vt:i4>
      </vt:variant>
      <vt:variant>
        <vt:i4>0</vt:i4>
      </vt:variant>
      <vt:variant>
        <vt:i4>5</vt:i4>
      </vt:variant>
      <vt:variant>
        <vt:lpwstr/>
      </vt:variant>
      <vt:variant>
        <vt:lpwstr>_Toc274302866</vt:lpwstr>
      </vt:variant>
      <vt:variant>
        <vt:i4>1507390</vt:i4>
      </vt:variant>
      <vt:variant>
        <vt:i4>713</vt:i4>
      </vt:variant>
      <vt:variant>
        <vt:i4>0</vt:i4>
      </vt:variant>
      <vt:variant>
        <vt:i4>5</vt:i4>
      </vt:variant>
      <vt:variant>
        <vt:lpwstr/>
      </vt:variant>
      <vt:variant>
        <vt:lpwstr>_Toc274302865</vt:lpwstr>
      </vt:variant>
      <vt:variant>
        <vt:i4>1507390</vt:i4>
      </vt:variant>
      <vt:variant>
        <vt:i4>707</vt:i4>
      </vt:variant>
      <vt:variant>
        <vt:i4>0</vt:i4>
      </vt:variant>
      <vt:variant>
        <vt:i4>5</vt:i4>
      </vt:variant>
      <vt:variant>
        <vt:lpwstr/>
      </vt:variant>
      <vt:variant>
        <vt:lpwstr>_Toc274302864</vt:lpwstr>
      </vt:variant>
      <vt:variant>
        <vt:i4>1507390</vt:i4>
      </vt:variant>
      <vt:variant>
        <vt:i4>701</vt:i4>
      </vt:variant>
      <vt:variant>
        <vt:i4>0</vt:i4>
      </vt:variant>
      <vt:variant>
        <vt:i4>5</vt:i4>
      </vt:variant>
      <vt:variant>
        <vt:lpwstr/>
      </vt:variant>
      <vt:variant>
        <vt:lpwstr>_Toc274302863</vt:lpwstr>
      </vt:variant>
      <vt:variant>
        <vt:i4>1507390</vt:i4>
      </vt:variant>
      <vt:variant>
        <vt:i4>695</vt:i4>
      </vt:variant>
      <vt:variant>
        <vt:i4>0</vt:i4>
      </vt:variant>
      <vt:variant>
        <vt:i4>5</vt:i4>
      </vt:variant>
      <vt:variant>
        <vt:lpwstr/>
      </vt:variant>
      <vt:variant>
        <vt:lpwstr>_Toc274302862</vt:lpwstr>
      </vt:variant>
      <vt:variant>
        <vt:i4>1507390</vt:i4>
      </vt:variant>
      <vt:variant>
        <vt:i4>689</vt:i4>
      </vt:variant>
      <vt:variant>
        <vt:i4>0</vt:i4>
      </vt:variant>
      <vt:variant>
        <vt:i4>5</vt:i4>
      </vt:variant>
      <vt:variant>
        <vt:lpwstr/>
      </vt:variant>
      <vt:variant>
        <vt:lpwstr>_Toc274302861</vt:lpwstr>
      </vt:variant>
      <vt:variant>
        <vt:i4>1507390</vt:i4>
      </vt:variant>
      <vt:variant>
        <vt:i4>683</vt:i4>
      </vt:variant>
      <vt:variant>
        <vt:i4>0</vt:i4>
      </vt:variant>
      <vt:variant>
        <vt:i4>5</vt:i4>
      </vt:variant>
      <vt:variant>
        <vt:lpwstr/>
      </vt:variant>
      <vt:variant>
        <vt:lpwstr>_Toc274302860</vt:lpwstr>
      </vt:variant>
      <vt:variant>
        <vt:i4>1310782</vt:i4>
      </vt:variant>
      <vt:variant>
        <vt:i4>677</vt:i4>
      </vt:variant>
      <vt:variant>
        <vt:i4>0</vt:i4>
      </vt:variant>
      <vt:variant>
        <vt:i4>5</vt:i4>
      </vt:variant>
      <vt:variant>
        <vt:lpwstr/>
      </vt:variant>
      <vt:variant>
        <vt:lpwstr>_Toc274302859</vt:lpwstr>
      </vt:variant>
      <vt:variant>
        <vt:i4>1310782</vt:i4>
      </vt:variant>
      <vt:variant>
        <vt:i4>671</vt:i4>
      </vt:variant>
      <vt:variant>
        <vt:i4>0</vt:i4>
      </vt:variant>
      <vt:variant>
        <vt:i4>5</vt:i4>
      </vt:variant>
      <vt:variant>
        <vt:lpwstr/>
      </vt:variant>
      <vt:variant>
        <vt:lpwstr>_Toc274302858</vt:lpwstr>
      </vt:variant>
      <vt:variant>
        <vt:i4>1310782</vt:i4>
      </vt:variant>
      <vt:variant>
        <vt:i4>665</vt:i4>
      </vt:variant>
      <vt:variant>
        <vt:i4>0</vt:i4>
      </vt:variant>
      <vt:variant>
        <vt:i4>5</vt:i4>
      </vt:variant>
      <vt:variant>
        <vt:lpwstr/>
      </vt:variant>
      <vt:variant>
        <vt:lpwstr>_Toc274302857</vt:lpwstr>
      </vt:variant>
      <vt:variant>
        <vt:i4>1310782</vt:i4>
      </vt:variant>
      <vt:variant>
        <vt:i4>659</vt:i4>
      </vt:variant>
      <vt:variant>
        <vt:i4>0</vt:i4>
      </vt:variant>
      <vt:variant>
        <vt:i4>5</vt:i4>
      </vt:variant>
      <vt:variant>
        <vt:lpwstr/>
      </vt:variant>
      <vt:variant>
        <vt:lpwstr>_Toc274302856</vt:lpwstr>
      </vt:variant>
      <vt:variant>
        <vt:i4>1310782</vt:i4>
      </vt:variant>
      <vt:variant>
        <vt:i4>653</vt:i4>
      </vt:variant>
      <vt:variant>
        <vt:i4>0</vt:i4>
      </vt:variant>
      <vt:variant>
        <vt:i4>5</vt:i4>
      </vt:variant>
      <vt:variant>
        <vt:lpwstr/>
      </vt:variant>
      <vt:variant>
        <vt:lpwstr>_Toc274302855</vt:lpwstr>
      </vt:variant>
      <vt:variant>
        <vt:i4>1310782</vt:i4>
      </vt:variant>
      <vt:variant>
        <vt:i4>647</vt:i4>
      </vt:variant>
      <vt:variant>
        <vt:i4>0</vt:i4>
      </vt:variant>
      <vt:variant>
        <vt:i4>5</vt:i4>
      </vt:variant>
      <vt:variant>
        <vt:lpwstr/>
      </vt:variant>
      <vt:variant>
        <vt:lpwstr>_Toc274302854</vt:lpwstr>
      </vt:variant>
      <vt:variant>
        <vt:i4>1310782</vt:i4>
      </vt:variant>
      <vt:variant>
        <vt:i4>641</vt:i4>
      </vt:variant>
      <vt:variant>
        <vt:i4>0</vt:i4>
      </vt:variant>
      <vt:variant>
        <vt:i4>5</vt:i4>
      </vt:variant>
      <vt:variant>
        <vt:lpwstr/>
      </vt:variant>
      <vt:variant>
        <vt:lpwstr>_Toc274302853</vt:lpwstr>
      </vt:variant>
      <vt:variant>
        <vt:i4>1310782</vt:i4>
      </vt:variant>
      <vt:variant>
        <vt:i4>635</vt:i4>
      </vt:variant>
      <vt:variant>
        <vt:i4>0</vt:i4>
      </vt:variant>
      <vt:variant>
        <vt:i4>5</vt:i4>
      </vt:variant>
      <vt:variant>
        <vt:lpwstr/>
      </vt:variant>
      <vt:variant>
        <vt:lpwstr>_Toc274302852</vt:lpwstr>
      </vt:variant>
      <vt:variant>
        <vt:i4>1310782</vt:i4>
      </vt:variant>
      <vt:variant>
        <vt:i4>629</vt:i4>
      </vt:variant>
      <vt:variant>
        <vt:i4>0</vt:i4>
      </vt:variant>
      <vt:variant>
        <vt:i4>5</vt:i4>
      </vt:variant>
      <vt:variant>
        <vt:lpwstr/>
      </vt:variant>
      <vt:variant>
        <vt:lpwstr>_Toc274302851</vt:lpwstr>
      </vt:variant>
      <vt:variant>
        <vt:i4>1310782</vt:i4>
      </vt:variant>
      <vt:variant>
        <vt:i4>623</vt:i4>
      </vt:variant>
      <vt:variant>
        <vt:i4>0</vt:i4>
      </vt:variant>
      <vt:variant>
        <vt:i4>5</vt:i4>
      </vt:variant>
      <vt:variant>
        <vt:lpwstr/>
      </vt:variant>
      <vt:variant>
        <vt:lpwstr>_Toc274302850</vt:lpwstr>
      </vt:variant>
      <vt:variant>
        <vt:i4>1376318</vt:i4>
      </vt:variant>
      <vt:variant>
        <vt:i4>617</vt:i4>
      </vt:variant>
      <vt:variant>
        <vt:i4>0</vt:i4>
      </vt:variant>
      <vt:variant>
        <vt:i4>5</vt:i4>
      </vt:variant>
      <vt:variant>
        <vt:lpwstr/>
      </vt:variant>
      <vt:variant>
        <vt:lpwstr>_Toc274302849</vt:lpwstr>
      </vt:variant>
      <vt:variant>
        <vt:i4>1376318</vt:i4>
      </vt:variant>
      <vt:variant>
        <vt:i4>611</vt:i4>
      </vt:variant>
      <vt:variant>
        <vt:i4>0</vt:i4>
      </vt:variant>
      <vt:variant>
        <vt:i4>5</vt:i4>
      </vt:variant>
      <vt:variant>
        <vt:lpwstr/>
      </vt:variant>
      <vt:variant>
        <vt:lpwstr>_Toc274302848</vt:lpwstr>
      </vt:variant>
      <vt:variant>
        <vt:i4>1376318</vt:i4>
      </vt:variant>
      <vt:variant>
        <vt:i4>605</vt:i4>
      </vt:variant>
      <vt:variant>
        <vt:i4>0</vt:i4>
      </vt:variant>
      <vt:variant>
        <vt:i4>5</vt:i4>
      </vt:variant>
      <vt:variant>
        <vt:lpwstr/>
      </vt:variant>
      <vt:variant>
        <vt:lpwstr>_Toc274302847</vt:lpwstr>
      </vt:variant>
      <vt:variant>
        <vt:i4>1376318</vt:i4>
      </vt:variant>
      <vt:variant>
        <vt:i4>599</vt:i4>
      </vt:variant>
      <vt:variant>
        <vt:i4>0</vt:i4>
      </vt:variant>
      <vt:variant>
        <vt:i4>5</vt:i4>
      </vt:variant>
      <vt:variant>
        <vt:lpwstr/>
      </vt:variant>
      <vt:variant>
        <vt:lpwstr>_Toc274302846</vt:lpwstr>
      </vt:variant>
      <vt:variant>
        <vt:i4>1376318</vt:i4>
      </vt:variant>
      <vt:variant>
        <vt:i4>593</vt:i4>
      </vt:variant>
      <vt:variant>
        <vt:i4>0</vt:i4>
      </vt:variant>
      <vt:variant>
        <vt:i4>5</vt:i4>
      </vt:variant>
      <vt:variant>
        <vt:lpwstr/>
      </vt:variant>
      <vt:variant>
        <vt:lpwstr>_Toc274302845</vt:lpwstr>
      </vt:variant>
      <vt:variant>
        <vt:i4>1376318</vt:i4>
      </vt:variant>
      <vt:variant>
        <vt:i4>587</vt:i4>
      </vt:variant>
      <vt:variant>
        <vt:i4>0</vt:i4>
      </vt:variant>
      <vt:variant>
        <vt:i4>5</vt:i4>
      </vt:variant>
      <vt:variant>
        <vt:lpwstr/>
      </vt:variant>
      <vt:variant>
        <vt:lpwstr>_Toc274302844</vt:lpwstr>
      </vt:variant>
      <vt:variant>
        <vt:i4>1376318</vt:i4>
      </vt:variant>
      <vt:variant>
        <vt:i4>581</vt:i4>
      </vt:variant>
      <vt:variant>
        <vt:i4>0</vt:i4>
      </vt:variant>
      <vt:variant>
        <vt:i4>5</vt:i4>
      </vt:variant>
      <vt:variant>
        <vt:lpwstr/>
      </vt:variant>
      <vt:variant>
        <vt:lpwstr>_Toc274302843</vt:lpwstr>
      </vt:variant>
      <vt:variant>
        <vt:i4>1376318</vt:i4>
      </vt:variant>
      <vt:variant>
        <vt:i4>575</vt:i4>
      </vt:variant>
      <vt:variant>
        <vt:i4>0</vt:i4>
      </vt:variant>
      <vt:variant>
        <vt:i4>5</vt:i4>
      </vt:variant>
      <vt:variant>
        <vt:lpwstr/>
      </vt:variant>
      <vt:variant>
        <vt:lpwstr>_Toc274302842</vt:lpwstr>
      </vt:variant>
      <vt:variant>
        <vt:i4>1376318</vt:i4>
      </vt:variant>
      <vt:variant>
        <vt:i4>569</vt:i4>
      </vt:variant>
      <vt:variant>
        <vt:i4>0</vt:i4>
      </vt:variant>
      <vt:variant>
        <vt:i4>5</vt:i4>
      </vt:variant>
      <vt:variant>
        <vt:lpwstr/>
      </vt:variant>
      <vt:variant>
        <vt:lpwstr>_Toc274302841</vt:lpwstr>
      </vt:variant>
      <vt:variant>
        <vt:i4>1376318</vt:i4>
      </vt:variant>
      <vt:variant>
        <vt:i4>563</vt:i4>
      </vt:variant>
      <vt:variant>
        <vt:i4>0</vt:i4>
      </vt:variant>
      <vt:variant>
        <vt:i4>5</vt:i4>
      </vt:variant>
      <vt:variant>
        <vt:lpwstr/>
      </vt:variant>
      <vt:variant>
        <vt:lpwstr>_Toc274302840</vt:lpwstr>
      </vt:variant>
      <vt:variant>
        <vt:i4>1179710</vt:i4>
      </vt:variant>
      <vt:variant>
        <vt:i4>557</vt:i4>
      </vt:variant>
      <vt:variant>
        <vt:i4>0</vt:i4>
      </vt:variant>
      <vt:variant>
        <vt:i4>5</vt:i4>
      </vt:variant>
      <vt:variant>
        <vt:lpwstr/>
      </vt:variant>
      <vt:variant>
        <vt:lpwstr>_Toc274302839</vt:lpwstr>
      </vt:variant>
      <vt:variant>
        <vt:i4>1179710</vt:i4>
      </vt:variant>
      <vt:variant>
        <vt:i4>551</vt:i4>
      </vt:variant>
      <vt:variant>
        <vt:i4>0</vt:i4>
      </vt:variant>
      <vt:variant>
        <vt:i4>5</vt:i4>
      </vt:variant>
      <vt:variant>
        <vt:lpwstr/>
      </vt:variant>
      <vt:variant>
        <vt:lpwstr>_Toc274302838</vt:lpwstr>
      </vt:variant>
      <vt:variant>
        <vt:i4>1179710</vt:i4>
      </vt:variant>
      <vt:variant>
        <vt:i4>545</vt:i4>
      </vt:variant>
      <vt:variant>
        <vt:i4>0</vt:i4>
      </vt:variant>
      <vt:variant>
        <vt:i4>5</vt:i4>
      </vt:variant>
      <vt:variant>
        <vt:lpwstr/>
      </vt:variant>
      <vt:variant>
        <vt:lpwstr>_Toc274302837</vt:lpwstr>
      </vt:variant>
      <vt:variant>
        <vt:i4>1179710</vt:i4>
      </vt:variant>
      <vt:variant>
        <vt:i4>539</vt:i4>
      </vt:variant>
      <vt:variant>
        <vt:i4>0</vt:i4>
      </vt:variant>
      <vt:variant>
        <vt:i4>5</vt:i4>
      </vt:variant>
      <vt:variant>
        <vt:lpwstr/>
      </vt:variant>
      <vt:variant>
        <vt:lpwstr>_Toc274302836</vt:lpwstr>
      </vt:variant>
      <vt:variant>
        <vt:i4>1179710</vt:i4>
      </vt:variant>
      <vt:variant>
        <vt:i4>533</vt:i4>
      </vt:variant>
      <vt:variant>
        <vt:i4>0</vt:i4>
      </vt:variant>
      <vt:variant>
        <vt:i4>5</vt:i4>
      </vt:variant>
      <vt:variant>
        <vt:lpwstr/>
      </vt:variant>
      <vt:variant>
        <vt:lpwstr>_Toc274302835</vt:lpwstr>
      </vt:variant>
      <vt:variant>
        <vt:i4>1179710</vt:i4>
      </vt:variant>
      <vt:variant>
        <vt:i4>527</vt:i4>
      </vt:variant>
      <vt:variant>
        <vt:i4>0</vt:i4>
      </vt:variant>
      <vt:variant>
        <vt:i4>5</vt:i4>
      </vt:variant>
      <vt:variant>
        <vt:lpwstr/>
      </vt:variant>
      <vt:variant>
        <vt:lpwstr>_Toc274302834</vt:lpwstr>
      </vt:variant>
      <vt:variant>
        <vt:i4>1179710</vt:i4>
      </vt:variant>
      <vt:variant>
        <vt:i4>521</vt:i4>
      </vt:variant>
      <vt:variant>
        <vt:i4>0</vt:i4>
      </vt:variant>
      <vt:variant>
        <vt:i4>5</vt:i4>
      </vt:variant>
      <vt:variant>
        <vt:lpwstr/>
      </vt:variant>
      <vt:variant>
        <vt:lpwstr>_Toc274302833</vt:lpwstr>
      </vt:variant>
      <vt:variant>
        <vt:i4>1179710</vt:i4>
      </vt:variant>
      <vt:variant>
        <vt:i4>515</vt:i4>
      </vt:variant>
      <vt:variant>
        <vt:i4>0</vt:i4>
      </vt:variant>
      <vt:variant>
        <vt:i4>5</vt:i4>
      </vt:variant>
      <vt:variant>
        <vt:lpwstr/>
      </vt:variant>
      <vt:variant>
        <vt:lpwstr>_Toc274302832</vt:lpwstr>
      </vt:variant>
      <vt:variant>
        <vt:i4>1179710</vt:i4>
      </vt:variant>
      <vt:variant>
        <vt:i4>509</vt:i4>
      </vt:variant>
      <vt:variant>
        <vt:i4>0</vt:i4>
      </vt:variant>
      <vt:variant>
        <vt:i4>5</vt:i4>
      </vt:variant>
      <vt:variant>
        <vt:lpwstr/>
      </vt:variant>
      <vt:variant>
        <vt:lpwstr>_Toc274302831</vt:lpwstr>
      </vt:variant>
      <vt:variant>
        <vt:i4>1179710</vt:i4>
      </vt:variant>
      <vt:variant>
        <vt:i4>503</vt:i4>
      </vt:variant>
      <vt:variant>
        <vt:i4>0</vt:i4>
      </vt:variant>
      <vt:variant>
        <vt:i4>5</vt:i4>
      </vt:variant>
      <vt:variant>
        <vt:lpwstr/>
      </vt:variant>
      <vt:variant>
        <vt:lpwstr>_Toc274302830</vt:lpwstr>
      </vt:variant>
      <vt:variant>
        <vt:i4>1245246</vt:i4>
      </vt:variant>
      <vt:variant>
        <vt:i4>497</vt:i4>
      </vt:variant>
      <vt:variant>
        <vt:i4>0</vt:i4>
      </vt:variant>
      <vt:variant>
        <vt:i4>5</vt:i4>
      </vt:variant>
      <vt:variant>
        <vt:lpwstr/>
      </vt:variant>
      <vt:variant>
        <vt:lpwstr>_Toc274302829</vt:lpwstr>
      </vt:variant>
      <vt:variant>
        <vt:i4>1245246</vt:i4>
      </vt:variant>
      <vt:variant>
        <vt:i4>491</vt:i4>
      </vt:variant>
      <vt:variant>
        <vt:i4>0</vt:i4>
      </vt:variant>
      <vt:variant>
        <vt:i4>5</vt:i4>
      </vt:variant>
      <vt:variant>
        <vt:lpwstr/>
      </vt:variant>
      <vt:variant>
        <vt:lpwstr>_Toc274302828</vt:lpwstr>
      </vt:variant>
      <vt:variant>
        <vt:i4>1245246</vt:i4>
      </vt:variant>
      <vt:variant>
        <vt:i4>485</vt:i4>
      </vt:variant>
      <vt:variant>
        <vt:i4>0</vt:i4>
      </vt:variant>
      <vt:variant>
        <vt:i4>5</vt:i4>
      </vt:variant>
      <vt:variant>
        <vt:lpwstr/>
      </vt:variant>
      <vt:variant>
        <vt:lpwstr>_Toc274302827</vt:lpwstr>
      </vt:variant>
      <vt:variant>
        <vt:i4>1245246</vt:i4>
      </vt:variant>
      <vt:variant>
        <vt:i4>479</vt:i4>
      </vt:variant>
      <vt:variant>
        <vt:i4>0</vt:i4>
      </vt:variant>
      <vt:variant>
        <vt:i4>5</vt:i4>
      </vt:variant>
      <vt:variant>
        <vt:lpwstr/>
      </vt:variant>
      <vt:variant>
        <vt:lpwstr>_Toc274302826</vt:lpwstr>
      </vt:variant>
      <vt:variant>
        <vt:i4>1245246</vt:i4>
      </vt:variant>
      <vt:variant>
        <vt:i4>473</vt:i4>
      </vt:variant>
      <vt:variant>
        <vt:i4>0</vt:i4>
      </vt:variant>
      <vt:variant>
        <vt:i4>5</vt:i4>
      </vt:variant>
      <vt:variant>
        <vt:lpwstr/>
      </vt:variant>
      <vt:variant>
        <vt:lpwstr>_Toc274302825</vt:lpwstr>
      </vt:variant>
      <vt:variant>
        <vt:i4>1245246</vt:i4>
      </vt:variant>
      <vt:variant>
        <vt:i4>467</vt:i4>
      </vt:variant>
      <vt:variant>
        <vt:i4>0</vt:i4>
      </vt:variant>
      <vt:variant>
        <vt:i4>5</vt:i4>
      </vt:variant>
      <vt:variant>
        <vt:lpwstr/>
      </vt:variant>
      <vt:variant>
        <vt:lpwstr>_Toc274302824</vt:lpwstr>
      </vt:variant>
      <vt:variant>
        <vt:i4>1245246</vt:i4>
      </vt:variant>
      <vt:variant>
        <vt:i4>461</vt:i4>
      </vt:variant>
      <vt:variant>
        <vt:i4>0</vt:i4>
      </vt:variant>
      <vt:variant>
        <vt:i4>5</vt:i4>
      </vt:variant>
      <vt:variant>
        <vt:lpwstr/>
      </vt:variant>
      <vt:variant>
        <vt:lpwstr>_Toc274302823</vt:lpwstr>
      </vt:variant>
      <vt:variant>
        <vt:i4>1245246</vt:i4>
      </vt:variant>
      <vt:variant>
        <vt:i4>455</vt:i4>
      </vt:variant>
      <vt:variant>
        <vt:i4>0</vt:i4>
      </vt:variant>
      <vt:variant>
        <vt:i4>5</vt:i4>
      </vt:variant>
      <vt:variant>
        <vt:lpwstr/>
      </vt:variant>
      <vt:variant>
        <vt:lpwstr>_Toc274302822</vt:lpwstr>
      </vt:variant>
      <vt:variant>
        <vt:i4>1245246</vt:i4>
      </vt:variant>
      <vt:variant>
        <vt:i4>449</vt:i4>
      </vt:variant>
      <vt:variant>
        <vt:i4>0</vt:i4>
      </vt:variant>
      <vt:variant>
        <vt:i4>5</vt:i4>
      </vt:variant>
      <vt:variant>
        <vt:lpwstr/>
      </vt:variant>
      <vt:variant>
        <vt:lpwstr>_Toc274302821</vt:lpwstr>
      </vt:variant>
      <vt:variant>
        <vt:i4>1245246</vt:i4>
      </vt:variant>
      <vt:variant>
        <vt:i4>443</vt:i4>
      </vt:variant>
      <vt:variant>
        <vt:i4>0</vt:i4>
      </vt:variant>
      <vt:variant>
        <vt:i4>5</vt:i4>
      </vt:variant>
      <vt:variant>
        <vt:lpwstr/>
      </vt:variant>
      <vt:variant>
        <vt:lpwstr>_Toc274302820</vt:lpwstr>
      </vt:variant>
      <vt:variant>
        <vt:i4>1048638</vt:i4>
      </vt:variant>
      <vt:variant>
        <vt:i4>437</vt:i4>
      </vt:variant>
      <vt:variant>
        <vt:i4>0</vt:i4>
      </vt:variant>
      <vt:variant>
        <vt:i4>5</vt:i4>
      </vt:variant>
      <vt:variant>
        <vt:lpwstr/>
      </vt:variant>
      <vt:variant>
        <vt:lpwstr>_Toc274302819</vt:lpwstr>
      </vt:variant>
      <vt:variant>
        <vt:i4>1048638</vt:i4>
      </vt:variant>
      <vt:variant>
        <vt:i4>431</vt:i4>
      </vt:variant>
      <vt:variant>
        <vt:i4>0</vt:i4>
      </vt:variant>
      <vt:variant>
        <vt:i4>5</vt:i4>
      </vt:variant>
      <vt:variant>
        <vt:lpwstr/>
      </vt:variant>
      <vt:variant>
        <vt:lpwstr>_Toc274302818</vt:lpwstr>
      </vt:variant>
      <vt:variant>
        <vt:i4>1048638</vt:i4>
      </vt:variant>
      <vt:variant>
        <vt:i4>425</vt:i4>
      </vt:variant>
      <vt:variant>
        <vt:i4>0</vt:i4>
      </vt:variant>
      <vt:variant>
        <vt:i4>5</vt:i4>
      </vt:variant>
      <vt:variant>
        <vt:lpwstr/>
      </vt:variant>
      <vt:variant>
        <vt:lpwstr>_Toc274302817</vt:lpwstr>
      </vt:variant>
      <vt:variant>
        <vt:i4>1048638</vt:i4>
      </vt:variant>
      <vt:variant>
        <vt:i4>419</vt:i4>
      </vt:variant>
      <vt:variant>
        <vt:i4>0</vt:i4>
      </vt:variant>
      <vt:variant>
        <vt:i4>5</vt:i4>
      </vt:variant>
      <vt:variant>
        <vt:lpwstr/>
      </vt:variant>
      <vt:variant>
        <vt:lpwstr>_Toc274302816</vt:lpwstr>
      </vt:variant>
      <vt:variant>
        <vt:i4>1048638</vt:i4>
      </vt:variant>
      <vt:variant>
        <vt:i4>413</vt:i4>
      </vt:variant>
      <vt:variant>
        <vt:i4>0</vt:i4>
      </vt:variant>
      <vt:variant>
        <vt:i4>5</vt:i4>
      </vt:variant>
      <vt:variant>
        <vt:lpwstr/>
      </vt:variant>
      <vt:variant>
        <vt:lpwstr>_Toc274302815</vt:lpwstr>
      </vt:variant>
      <vt:variant>
        <vt:i4>1048638</vt:i4>
      </vt:variant>
      <vt:variant>
        <vt:i4>407</vt:i4>
      </vt:variant>
      <vt:variant>
        <vt:i4>0</vt:i4>
      </vt:variant>
      <vt:variant>
        <vt:i4>5</vt:i4>
      </vt:variant>
      <vt:variant>
        <vt:lpwstr/>
      </vt:variant>
      <vt:variant>
        <vt:lpwstr>_Toc274302814</vt:lpwstr>
      </vt:variant>
      <vt:variant>
        <vt:i4>1048638</vt:i4>
      </vt:variant>
      <vt:variant>
        <vt:i4>401</vt:i4>
      </vt:variant>
      <vt:variant>
        <vt:i4>0</vt:i4>
      </vt:variant>
      <vt:variant>
        <vt:i4>5</vt:i4>
      </vt:variant>
      <vt:variant>
        <vt:lpwstr/>
      </vt:variant>
      <vt:variant>
        <vt:lpwstr>_Toc274302813</vt:lpwstr>
      </vt:variant>
      <vt:variant>
        <vt:i4>1048638</vt:i4>
      </vt:variant>
      <vt:variant>
        <vt:i4>395</vt:i4>
      </vt:variant>
      <vt:variant>
        <vt:i4>0</vt:i4>
      </vt:variant>
      <vt:variant>
        <vt:i4>5</vt:i4>
      </vt:variant>
      <vt:variant>
        <vt:lpwstr/>
      </vt:variant>
      <vt:variant>
        <vt:lpwstr>_Toc274302812</vt:lpwstr>
      </vt:variant>
      <vt:variant>
        <vt:i4>1048638</vt:i4>
      </vt:variant>
      <vt:variant>
        <vt:i4>389</vt:i4>
      </vt:variant>
      <vt:variant>
        <vt:i4>0</vt:i4>
      </vt:variant>
      <vt:variant>
        <vt:i4>5</vt:i4>
      </vt:variant>
      <vt:variant>
        <vt:lpwstr/>
      </vt:variant>
      <vt:variant>
        <vt:lpwstr>_Toc274302811</vt:lpwstr>
      </vt:variant>
      <vt:variant>
        <vt:i4>1048638</vt:i4>
      </vt:variant>
      <vt:variant>
        <vt:i4>383</vt:i4>
      </vt:variant>
      <vt:variant>
        <vt:i4>0</vt:i4>
      </vt:variant>
      <vt:variant>
        <vt:i4>5</vt:i4>
      </vt:variant>
      <vt:variant>
        <vt:lpwstr/>
      </vt:variant>
      <vt:variant>
        <vt:lpwstr>_Toc274302810</vt:lpwstr>
      </vt:variant>
      <vt:variant>
        <vt:i4>1114174</vt:i4>
      </vt:variant>
      <vt:variant>
        <vt:i4>377</vt:i4>
      </vt:variant>
      <vt:variant>
        <vt:i4>0</vt:i4>
      </vt:variant>
      <vt:variant>
        <vt:i4>5</vt:i4>
      </vt:variant>
      <vt:variant>
        <vt:lpwstr/>
      </vt:variant>
      <vt:variant>
        <vt:lpwstr>_Toc274302809</vt:lpwstr>
      </vt:variant>
      <vt:variant>
        <vt:i4>1114174</vt:i4>
      </vt:variant>
      <vt:variant>
        <vt:i4>371</vt:i4>
      </vt:variant>
      <vt:variant>
        <vt:i4>0</vt:i4>
      </vt:variant>
      <vt:variant>
        <vt:i4>5</vt:i4>
      </vt:variant>
      <vt:variant>
        <vt:lpwstr/>
      </vt:variant>
      <vt:variant>
        <vt:lpwstr>_Toc274302808</vt:lpwstr>
      </vt:variant>
      <vt:variant>
        <vt:i4>1114174</vt:i4>
      </vt:variant>
      <vt:variant>
        <vt:i4>365</vt:i4>
      </vt:variant>
      <vt:variant>
        <vt:i4>0</vt:i4>
      </vt:variant>
      <vt:variant>
        <vt:i4>5</vt:i4>
      </vt:variant>
      <vt:variant>
        <vt:lpwstr/>
      </vt:variant>
      <vt:variant>
        <vt:lpwstr>_Toc274302807</vt:lpwstr>
      </vt:variant>
      <vt:variant>
        <vt:i4>1114174</vt:i4>
      </vt:variant>
      <vt:variant>
        <vt:i4>359</vt:i4>
      </vt:variant>
      <vt:variant>
        <vt:i4>0</vt:i4>
      </vt:variant>
      <vt:variant>
        <vt:i4>5</vt:i4>
      </vt:variant>
      <vt:variant>
        <vt:lpwstr/>
      </vt:variant>
      <vt:variant>
        <vt:lpwstr>_Toc274302806</vt:lpwstr>
      </vt:variant>
      <vt:variant>
        <vt:i4>1114174</vt:i4>
      </vt:variant>
      <vt:variant>
        <vt:i4>353</vt:i4>
      </vt:variant>
      <vt:variant>
        <vt:i4>0</vt:i4>
      </vt:variant>
      <vt:variant>
        <vt:i4>5</vt:i4>
      </vt:variant>
      <vt:variant>
        <vt:lpwstr/>
      </vt:variant>
      <vt:variant>
        <vt:lpwstr>_Toc274302805</vt:lpwstr>
      </vt:variant>
      <vt:variant>
        <vt:i4>1114174</vt:i4>
      </vt:variant>
      <vt:variant>
        <vt:i4>347</vt:i4>
      </vt:variant>
      <vt:variant>
        <vt:i4>0</vt:i4>
      </vt:variant>
      <vt:variant>
        <vt:i4>5</vt:i4>
      </vt:variant>
      <vt:variant>
        <vt:lpwstr/>
      </vt:variant>
      <vt:variant>
        <vt:lpwstr>_Toc274302804</vt:lpwstr>
      </vt:variant>
      <vt:variant>
        <vt:i4>1114174</vt:i4>
      </vt:variant>
      <vt:variant>
        <vt:i4>341</vt:i4>
      </vt:variant>
      <vt:variant>
        <vt:i4>0</vt:i4>
      </vt:variant>
      <vt:variant>
        <vt:i4>5</vt:i4>
      </vt:variant>
      <vt:variant>
        <vt:lpwstr/>
      </vt:variant>
      <vt:variant>
        <vt:lpwstr>_Toc274302803</vt:lpwstr>
      </vt:variant>
      <vt:variant>
        <vt:i4>1114174</vt:i4>
      </vt:variant>
      <vt:variant>
        <vt:i4>335</vt:i4>
      </vt:variant>
      <vt:variant>
        <vt:i4>0</vt:i4>
      </vt:variant>
      <vt:variant>
        <vt:i4>5</vt:i4>
      </vt:variant>
      <vt:variant>
        <vt:lpwstr/>
      </vt:variant>
      <vt:variant>
        <vt:lpwstr>_Toc274302802</vt:lpwstr>
      </vt:variant>
      <vt:variant>
        <vt:i4>1114174</vt:i4>
      </vt:variant>
      <vt:variant>
        <vt:i4>329</vt:i4>
      </vt:variant>
      <vt:variant>
        <vt:i4>0</vt:i4>
      </vt:variant>
      <vt:variant>
        <vt:i4>5</vt:i4>
      </vt:variant>
      <vt:variant>
        <vt:lpwstr/>
      </vt:variant>
      <vt:variant>
        <vt:lpwstr>_Toc274302801</vt:lpwstr>
      </vt:variant>
      <vt:variant>
        <vt:i4>1114174</vt:i4>
      </vt:variant>
      <vt:variant>
        <vt:i4>323</vt:i4>
      </vt:variant>
      <vt:variant>
        <vt:i4>0</vt:i4>
      </vt:variant>
      <vt:variant>
        <vt:i4>5</vt:i4>
      </vt:variant>
      <vt:variant>
        <vt:lpwstr/>
      </vt:variant>
      <vt:variant>
        <vt:lpwstr>_Toc274302800</vt:lpwstr>
      </vt:variant>
      <vt:variant>
        <vt:i4>1572913</vt:i4>
      </vt:variant>
      <vt:variant>
        <vt:i4>317</vt:i4>
      </vt:variant>
      <vt:variant>
        <vt:i4>0</vt:i4>
      </vt:variant>
      <vt:variant>
        <vt:i4>5</vt:i4>
      </vt:variant>
      <vt:variant>
        <vt:lpwstr/>
      </vt:variant>
      <vt:variant>
        <vt:lpwstr>_Toc274302799</vt:lpwstr>
      </vt:variant>
      <vt:variant>
        <vt:i4>1572913</vt:i4>
      </vt:variant>
      <vt:variant>
        <vt:i4>311</vt:i4>
      </vt:variant>
      <vt:variant>
        <vt:i4>0</vt:i4>
      </vt:variant>
      <vt:variant>
        <vt:i4>5</vt:i4>
      </vt:variant>
      <vt:variant>
        <vt:lpwstr/>
      </vt:variant>
      <vt:variant>
        <vt:lpwstr>_Toc274302798</vt:lpwstr>
      </vt:variant>
      <vt:variant>
        <vt:i4>1572913</vt:i4>
      </vt:variant>
      <vt:variant>
        <vt:i4>305</vt:i4>
      </vt:variant>
      <vt:variant>
        <vt:i4>0</vt:i4>
      </vt:variant>
      <vt:variant>
        <vt:i4>5</vt:i4>
      </vt:variant>
      <vt:variant>
        <vt:lpwstr/>
      </vt:variant>
      <vt:variant>
        <vt:lpwstr>_Toc274302797</vt:lpwstr>
      </vt:variant>
      <vt:variant>
        <vt:i4>1572913</vt:i4>
      </vt:variant>
      <vt:variant>
        <vt:i4>299</vt:i4>
      </vt:variant>
      <vt:variant>
        <vt:i4>0</vt:i4>
      </vt:variant>
      <vt:variant>
        <vt:i4>5</vt:i4>
      </vt:variant>
      <vt:variant>
        <vt:lpwstr/>
      </vt:variant>
      <vt:variant>
        <vt:lpwstr>_Toc274302796</vt:lpwstr>
      </vt:variant>
      <vt:variant>
        <vt:i4>1572913</vt:i4>
      </vt:variant>
      <vt:variant>
        <vt:i4>293</vt:i4>
      </vt:variant>
      <vt:variant>
        <vt:i4>0</vt:i4>
      </vt:variant>
      <vt:variant>
        <vt:i4>5</vt:i4>
      </vt:variant>
      <vt:variant>
        <vt:lpwstr/>
      </vt:variant>
      <vt:variant>
        <vt:lpwstr>_Toc274302795</vt:lpwstr>
      </vt:variant>
      <vt:variant>
        <vt:i4>1572913</vt:i4>
      </vt:variant>
      <vt:variant>
        <vt:i4>287</vt:i4>
      </vt:variant>
      <vt:variant>
        <vt:i4>0</vt:i4>
      </vt:variant>
      <vt:variant>
        <vt:i4>5</vt:i4>
      </vt:variant>
      <vt:variant>
        <vt:lpwstr/>
      </vt:variant>
      <vt:variant>
        <vt:lpwstr>_Toc274302794</vt:lpwstr>
      </vt:variant>
      <vt:variant>
        <vt:i4>1572913</vt:i4>
      </vt:variant>
      <vt:variant>
        <vt:i4>281</vt:i4>
      </vt:variant>
      <vt:variant>
        <vt:i4>0</vt:i4>
      </vt:variant>
      <vt:variant>
        <vt:i4>5</vt:i4>
      </vt:variant>
      <vt:variant>
        <vt:lpwstr/>
      </vt:variant>
      <vt:variant>
        <vt:lpwstr>_Toc274302793</vt:lpwstr>
      </vt:variant>
      <vt:variant>
        <vt:i4>1572913</vt:i4>
      </vt:variant>
      <vt:variant>
        <vt:i4>275</vt:i4>
      </vt:variant>
      <vt:variant>
        <vt:i4>0</vt:i4>
      </vt:variant>
      <vt:variant>
        <vt:i4>5</vt:i4>
      </vt:variant>
      <vt:variant>
        <vt:lpwstr/>
      </vt:variant>
      <vt:variant>
        <vt:lpwstr>_Toc274302792</vt:lpwstr>
      </vt:variant>
      <vt:variant>
        <vt:i4>1572913</vt:i4>
      </vt:variant>
      <vt:variant>
        <vt:i4>269</vt:i4>
      </vt:variant>
      <vt:variant>
        <vt:i4>0</vt:i4>
      </vt:variant>
      <vt:variant>
        <vt:i4>5</vt:i4>
      </vt:variant>
      <vt:variant>
        <vt:lpwstr/>
      </vt:variant>
      <vt:variant>
        <vt:lpwstr>_Toc274302791</vt:lpwstr>
      </vt:variant>
      <vt:variant>
        <vt:i4>1572913</vt:i4>
      </vt:variant>
      <vt:variant>
        <vt:i4>263</vt:i4>
      </vt:variant>
      <vt:variant>
        <vt:i4>0</vt:i4>
      </vt:variant>
      <vt:variant>
        <vt:i4>5</vt:i4>
      </vt:variant>
      <vt:variant>
        <vt:lpwstr/>
      </vt:variant>
      <vt:variant>
        <vt:lpwstr>_Toc274302790</vt:lpwstr>
      </vt:variant>
      <vt:variant>
        <vt:i4>1638449</vt:i4>
      </vt:variant>
      <vt:variant>
        <vt:i4>257</vt:i4>
      </vt:variant>
      <vt:variant>
        <vt:i4>0</vt:i4>
      </vt:variant>
      <vt:variant>
        <vt:i4>5</vt:i4>
      </vt:variant>
      <vt:variant>
        <vt:lpwstr/>
      </vt:variant>
      <vt:variant>
        <vt:lpwstr>_Toc274302789</vt:lpwstr>
      </vt:variant>
      <vt:variant>
        <vt:i4>1638449</vt:i4>
      </vt:variant>
      <vt:variant>
        <vt:i4>251</vt:i4>
      </vt:variant>
      <vt:variant>
        <vt:i4>0</vt:i4>
      </vt:variant>
      <vt:variant>
        <vt:i4>5</vt:i4>
      </vt:variant>
      <vt:variant>
        <vt:lpwstr/>
      </vt:variant>
      <vt:variant>
        <vt:lpwstr>_Toc274302788</vt:lpwstr>
      </vt:variant>
      <vt:variant>
        <vt:i4>1638449</vt:i4>
      </vt:variant>
      <vt:variant>
        <vt:i4>245</vt:i4>
      </vt:variant>
      <vt:variant>
        <vt:i4>0</vt:i4>
      </vt:variant>
      <vt:variant>
        <vt:i4>5</vt:i4>
      </vt:variant>
      <vt:variant>
        <vt:lpwstr/>
      </vt:variant>
      <vt:variant>
        <vt:lpwstr>_Toc274302787</vt:lpwstr>
      </vt:variant>
      <vt:variant>
        <vt:i4>1638449</vt:i4>
      </vt:variant>
      <vt:variant>
        <vt:i4>239</vt:i4>
      </vt:variant>
      <vt:variant>
        <vt:i4>0</vt:i4>
      </vt:variant>
      <vt:variant>
        <vt:i4>5</vt:i4>
      </vt:variant>
      <vt:variant>
        <vt:lpwstr/>
      </vt:variant>
      <vt:variant>
        <vt:lpwstr>_Toc274302786</vt:lpwstr>
      </vt:variant>
      <vt:variant>
        <vt:i4>1638449</vt:i4>
      </vt:variant>
      <vt:variant>
        <vt:i4>233</vt:i4>
      </vt:variant>
      <vt:variant>
        <vt:i4>0</vt:i4>
      </vt:variant>
      <vt:variant>
        <vt:i4>5</vt:i4>
      </vt:variant>
      <vt:variant>
        <vt:lpwstr/>
      </vt:variant>
      <vt:variant>
        <vt:lpwstr>_Toc274302785</vt:lpwstr>
      </vt:variant>
      <vt:variant>
        <vt:i4>1638449</vt:i4>
      </vt:variant>
      <vt:variant>
        <vt:i4>227</vt:i4>
      </vt:variant>
      <vt:variant>
        <vt:i4>0</vt:i4>
      </vt:variant>
      <vt:variant>
        <vt:i4>5</vt:i4>
      </vt:variant>
      <vt:variant>
        <vt:lpwstr/>
      </vt:variant>
      <vt:variant>
        <vt:lpwstr>_Toc274302784</vt:lpwstr>
      </vt:variant>
      <vt:variant>
        <vt:i4>1638449</vt:i4>
      </vt:variant>
      <vt:variant>
        <vt:i4>221</vt:i4>
      </vt:variant>
      <vt:variant>
        <vt:i4>0</vt:i4>
      </vt:variant>
      <vt:variant>
        <vt:i4>5</vt:i4>
      </vt:variant>
      <vt:variant>
        <vt:lpwstr/>
      </vt:variant>
      <vt:variant>
        <vt:lpwstr>_Toc274302783</vt:lpwstr>
      </vt:variant>
      <vt:variant>
        <vt:i4>1638449</vt:i4>
      </vt:variant>
      <vt:variant>
        <vt:i4>215</vt:i4>
      </vt:variant>
      <vt:variant>
        <vt:i4>0</vt:i4>
      </vt:variant>
      <vt:variant>
        <vt:i4>5</vt:i4>
      </vt:variant>
      <vt:variant>
        <vt:lpwstr/>
      </vt:variant>
      <vt:variant>
        <vt:lpwstr>_Toc274302782</vt:lpwstr>
      </vt:variant>
      <vt:variant>
        <vt:i4>1638449</vt:i4>
      </vt:variant>
      <vt:variant>
        <vt:i4>209</vt:i4>
      </vt:variant>
      <vt:variant>
        <vt:i4>0</vt:i4>
      </vt:variant>
      <vt:variant>
        <vt:i4>5</vt:i4>
      </vt:variant>
      <vt:variant>
        <vt:lpwstr/>
      </vt:variant>
      <vt:variant>
        <vt:lpwstr>_Toc274302781</vt:lpwstr>
      </vt:variant>
      <vt:variant>
        <vt:i4>1638449</vt:i4>
      </vt:variant>
      <vt:variant>
        <vt:i4>203</vt:i4>
      </vt:variant>
      <vt:variant>
        <vt:i4>0</vt:i4>
      </vt:variant>
      <vt:variant>
        <vt:i4>5</vt:i4>
      </vt:variant>
      <vt:variant>
        <vt:lpwstr/>
      </vt:variant>
      <vt:variant>
        <vt:lpwstr>_Toc274302780</vt:lpwstr>
      </vt:variant>
      <vt:variant>
        <vt:i4>1441841</vt:i4>
      </vt:variant>
      <vt:variant>
        <vt:i4>197</vt:i4>
      </vt:variant>
      <vt:variant>
        <vt:i4>0</vt:i4>
      </vt:variant>
      <vt:variant>
        <vt:i4>5</vt:i4>
      </vt:variant>
      <vt:variant>
        <vt:lpwstr/>
      </vt:variant>
      <vt:variant>
        <vt:lpwstr>_Toc274302779</vt:lpwstr>
      </vt:variant>
      <vt:variant>
        <vt:i4>1441841</vt:i4>
      </vt:variant>
      <vt:variant>
        <vt:i4>191</vt:i4>
      </vt:variant>
      <vt:variant>
        <vt:i4>0</vt:i4>
      </vt:variant>
      <vt:variant>
        <vt:i4>5</vt:i4>
      </vt:variant>
      <vt:variant>
        <vt:lpwstr/>
      </vt:variant>
      <vt:variant>
        <vt:lpwstr>_Toc274302778</vt:lpwstr>
      </vt:variant>
      <vt:variant>
        <vt:i4>1441841</vt:i4>
      </vt:variant>
      <vt:variant>
        <vt:i4>185</vt:i4>
      </vt:variant>
      <vt:variant>
        <vt:i4>0</vt:i4>
      </vt:variant>
      <vt:variant>
        <vt:i4>5</vt:i4>
      </vt:variant>
      <vt:variant>
        <vt:lpwstr/>
      </vt:variant>
      <vt:variant>
        <vt:lpwstr>_Toc274302777</vt:lpwstr>
      </vt:variant>
      <vt:variant>
        <vt:i4>1441841</vt:i4>
      </vt:variant>
      <vt:variant>
        <vt:i4>179</vt:i4>
      </vt:variant>
      <vt:variant>
        <vt:i4>0</vt:i4>
      </vt:variant>
      <vt:variant>
        <vt:i4>5</vt:i4>
      </vt:variant>
      <vt:variant>
        <vt:lpwstr/>
      </vt:variant>
      <vt:variant>
        <vt:lpwstr>_Toc274302776</vt:lpwstr>
      </vt:variant>
      <vt:variant>
        <vt:i4>1441841</vt:i4>
      </vt:variant>
      <vt:variant>
        <vt:i4>173</vt:i4>
      </vt:variant>
      <vt:variant>
        <vt:i4>0</vt:i4>
      </vt:variant>
      <vt:variant>
        <vt:i4>5</vt:i4>
      </vt:variant>
      <vt:variant>
        <vt:lpwstr/>
      </vt:variant>
      <vt:variant>
        <vt:lpwstr>_Toc274302775</vt:lpwstr>
      </vt:variant>
      <vt:variant>
        <vt:i4>1441841</vt:i4>
      </vt:variant>
      <vt:variant>
        <vt:i4>167</vt:i4>
      </vt:variant>
      <vt:variant>
        <vt:i4>0</vt:i4>
      </vt:variant>
      <vt:variant>
        <vt:i4>5</vt:i4>
      </vt:variant>
      <vt:variant>
        <vt:lpwstr/>
      </vt:variant>
      <vt:variant>
        <vt:lpwstr>_Toc274302774</vt:lpwstr>
      </vt:variant>
      <vt:variant>
        <vt:i4>1441841</vt:i4>
      </vt:variant>
      <vt:variant>
        <vt:i4>161</vt:i4>
      </vt:variant>
      <vt:variant>
        <vt:i4>0</vt:i4>
      </vt:variant>
      <vt:variant>
        <vt:i4>5</vt:i4>
      </vt:variant>
      <vt:variant>
        <vt:lpwstr/>
      </vt:variant>
      <vt:variant>
        <vt:lpwstr>_Toc274302773</vt:lpwstr>
      </vt:variant>
      <vt:variant>
        <vt:i4>1441841</vt:i4>
      </vt:variant>
      <vt:variant>
        <vt:i4>155</vt:i4>
      </vt:variant>
      <vt:variant>
        <vt:i4>0</vt:i4>
      </vt:variant>
      <vt:variant>
        <vt:i4>5</vt:i4>
      </vt:variant>
      <vt:variant>
        <vt:lpwstr/>
      </vt:variant>
      <vt:variant>
        <vt:lpwstr>_Toc274302772</vt:lpwstr>
      </vt:variant>
      <vt:variant>
        <vt:i4>1441841</vt:i4>
      </vt:variant>
      <vt:variant>
        <vt:i4>149</vt:i4>
      </vt:variant>
      <vt:variant>
        <vt:i4>0</vt:i4>
      </vt:variant>
      <vt:variant>
        <vt:i4>5</vt:i4>
      </vt:variant>
      <vt:variant>
        <vt:lpwstr/>
      </vt:variant>
      <vt:variant>
        <vt:lpwstr>_Toc274302771</vt:lpwstr>
      </vt:variant>
      <vt:variant>
        <vt:i4>1441841</vt:i4>
      </vt:variant>
      <vt:variant>
        <vt:i4>143</vt:i4>
      </vt:variant>
      <vt:variant>
        <vt:i4>0</vt:i4>
      </vt:variant>
      <vt:variant>
        <vt:i4>5</vt:i4>
      </vt:variant>
      <vt:variant>
        <vt:lpwstr/>
      </vt:variant>
      <vt:variant>
        <vt:lpwstr>_Toc274302770</vt:lpwstr>
      </vt:variant>
      <vt:variant>
        <vt:i4>1507377</vt:i4>
      </vt:variant>
      <vt:variant>
        <vt:i4>137</vt:i4>
      </vt:variant>
      <vt:variant>
        <vt:i4>0</vt:i4>
      </vt:variant>
      <vt:variant>
        <vt:i4>5</vt:i4>
      </vt:variant>
      <vt:variant>
        <vt:lpwstr/>
      </vt:variant>
      <vt:variant>
        <vt:lpwstr>_Toc274302769</vt:lpwstr>
      </vt:variant>
      <vt:variant>
        <vt:i4>1507377</vt:i4>
      </vt:variant>
      <vt:variant>
        <vt:i4>131</vt:i4>
      </vt:variant>
      <vt:variant>
        <vt:i4>0</vt:i4>
      </vt:variant>
      <vt:variant>
        <vt:i4>5</vt:i4>
      </vt:variant>
      <vt:variant>
        <vt:lpwstr/>
      </vt:variant>
      <vt:variant>
        <vt:lpwstr>_Toc274302768</vt:lpwstr>
      </vt:variant>
      <vt:variant>
        <vt:i4>1507377</vt:i4>
      </vt:variant>
      <vt:variant>
        <vt:i4>125</vt:i4>
      </vt:variant>
      <vt:variant>
        <vt:i4>0</vt:i4>
      </vt:variant>
      <vt:variant>
        <vt:i4>5</vt:i4>
      </vt:variant>
      <vt:variant>
        <vt:lpwstr/>
      </vt:variant>
      <vt:variant>
        <vt:lpwstr>_Toc274302767</vt:lpwstr>
      </vt:variant>
      <vt:variant>
        <vt:i4>1507377</vt:i4>
      </vt:variant>
      <vt:variant>
        <vt:i4>119</vt:i4>
      </vt:variant>
      <vt:variant>
        <vt:i4>0</vt:i4>
      </vt:variant>
      <vt:variant>
        <vt:i4>5</vt:i4>
      </vt:variant>
      <vt:variant>
        <vt:lpwstr/>
      </vt:variant>
      <vt:variant>
        <vt:lpwstr>_Toc274302766</vt:lpwstr>
      </vt:variant>
      <vt:variant>
        <vt:i4>1507377</vt:i4>
      </vt:variant>
      <vt:variant>
        <vt:i4>113</vt:i4>
      </vt:variant>
      <vt:variant>
        <vt:i4>0</vt:i4>
      </vt:variant>
      <vt:variant>
        <vt:i4>5</vt:i4>
      </vt:variant>
      <vt:variant>
        <vt:lpwstr/>
      </vt:variant>
      <vt:variant>
        <vt:lpwstr>_Toc274302765</vt:lpwstr>
      </vt:variant>
      <vt:variant>
        <vt:i4>1507377</vt:i4>
      </vt:variant>
      <vt:variant>
        <vt:i4>107</vt:i4>
      </vt:variant>
      <vt:variant>
        <vt:i4>0</vt:i4>
      </vt:variant>
      <vt:variant>
        <vt:i4>5</vt:i4>
      </vt:variant>
      <vt:variant>
        <vt:lpwstr/>
      </vt:variant>
      <vt:variant>
        <vt:lpwstr>_Toc274302764</vt:lpwstr>
      </vt:variant>
      <vt:variant>
        <vt:i4>1507377</vt:i4>
      </vt:variant>
      <vt:variant>
        <vt:i4>101</vt:i4>
      </vt:variant>
      <vt:variant>
        <vt:i4>0</vt:i4>
      </vt:variant>
      <vt:variant>
        <vt:i4>5</vt:i4>
      </vt:variant>
      <vt:variant>
        <vt:lpwstr/>
      </vt:variant>
      <vt:variant>
        <vt:lpwstr>_Toc274302763</vt:lpwstr>
      </vt:variant>
      <vt:variant>
        <vt:i4>1507377</vt:i4>
      </vt:variant>
      <vt:variant>
        <vt:i4>95</vt:i4>
      </vt:variant>
      <vt:variant>
        <vt:i4>0</vt:i4>
      </vt:variant>
      <vt:variant>
        <vt:i4>5</vt:i4>
      </vt:variant>
      <vt:variant>
        <vt:lpwstr/>
      </vt:variant>
      <vt:variant>
        <vt:lpwstr>_Toc274302762</vt:lpwstr>
      </vt:variant>
      <vt:variant>
        <vt:i4>1507377</vt:i4>
      </vt:variant>
      <vt:variant>
        <vt:i4>89</vt:i4>
      </vt:variant>
      <vt:variant>
        <vt:i4>0</vt:i4>
      </vt:variant>
      <vt:variant>
        <vt:i4>5</vt:i4>
      </vt:variant>
      <vt:variant>
        <vt:lpwstr/>
      </vt:variant>
      <vt:variant>
        <vt:lpwstr>_Toc274302761</vt:lpwstr>
      </vt:variant>
      <vt:variant>
        <vt:i4>1507377</vt:i4>
      </vt:variant>
      <vt:variant>
        <vt:i4>83</vt:i4>
      </vt:variant>
      <vt:variant>
        <vt:i4>0</vt:i4>
      </vt:variant>
      <vt:variant>
        <vt:i4>5</vt:i4>
      </vt:variant>
      <vt:variant>
        <vt:lpwstr/>
      </vt:variant>
      <vt:variant>
        <vt:lpwstr>_Toc274302760</vt:lpwstr>
      </vt:variant>
      <vt:variant>
        <vt:i4>1310769</vt:i4>
      </vt:variant>
      <vt:variant>
        <vt:i4>77</vt:i4>
      </vt:variant>
      <vt:variant>
        <vt:i4>0</vt:i4>
      </vt:variant>
      <vt:variant>
        <vt:i4>5</vt:i4>
      </vt:variant>
      <vt:variant>
        <vt:lpwstr/>
      </vt:variant>
      <vt:variant>
        <vt:lpwstr>_Toc274302759</vt:lpwstr>
      </vt:variant>
      <vt:variant>
        <vt:i4>1310769</vt:i4>
      </vt:variant>
      <vt:variant>
        <vt:i4>71</vt:i4>
      </vt:variant>
      <vt:variant>
        <vt:i4>0</vt:i4>
      </vt:variant>
      <vt:variant>
        <vt:i4>5</vt:i4>
      </vt:variant>
      <vt:variant>
        <vt:lpwstr/>
      </vt:variant>
      <vt:variant>
        <vt:lpwstr>_Toc274302758</vt:lpwstr>
      </vt:variant>
      <vt:variant>
        <vt:i4>1310769</vt:i4>
      </vt:variant>
      <vt:variant>
        <vt:i4>65</vt:i4>
      </vt:variant>
      <vt:variant>
        <vt:i4>0</vt:i4>
      </vt:variant>
      <vt:variant>
        <vt:i4>5</vt:i4>
      </vt:variant>
      <vt:variant>
        <vt:lpwstr/>
      </vt:variant>
      <vt:variant>
        <vt:lpwstr>_Toc274302757</vt:lpwstr>
      </vt:variant>
      <vt:variant>
        <vt:i4>1310769</vt:i4>
      </vt:variant>
      <vt:variant>
        <vt:i4>59</vt:i4>
      </vt:variant>
      <vt:variant>
        <vt:i4>0</vt:i4>
      </vt:variant>
      <vt:variant>
        <vt:i4>5</vt:i4>
      </vt:variant>
      <vt:variant>
        <vt:lpwstr/>
      </vt:variant>
      <vt:variant>
        <vt:lpwstr>_Toc274302756</vt:lpwstr>
      </vt:variant>
      <vt:variant>
        <vt:i4>1310769</vt:i4>
      </vt:variant>
      <vt:variant>
        <vt:i4>53</vt:i4>
      </vt:variant>
      <vt:variant>
        <vt:i4>0</vt:i4>
      </vt:variant>
      <vt:variant>
        <vt:i4>5</vt:i4>
      </vt:variant>
      <vt:variant>
        <vt:lpwstr/>
      </vt:variant>
      <vt:variant>
        <vt:lpwstr>_Toc274302755</vt:lpwstr>
      </vt:variant>
      <vt:variant>
        <vt:i4>1310769</vt:i4>
      </vt:variant>
      <vt:variant>
        <vt:i4>47</vt:i4>
      </vt:variant>
      <vt:variant>
        <vt:i4>0</vt:i4>
      </vt:variant>
      <vt:variant>
        <vt:i4>5</vt:i4>
      </vt:variant>
      <vt:variant>
        <vt:lpwstr/>
      </vt:variant>
      <vt:variant>
        <vt:lpwstr>_Toc274302754</vt:lpwstr>
      </vt:variant>
      <vt:variant>
        <vt:i4>1310769</vt:i4>
      </vt:variant>
      <vt:variant>
        <vt:i4>41</vt:i4>
      </vt:variant>
      <vt:variant>
        <vt:i4>0</vt:i4>
      </vt:variant>
      <vt:variant>
        <vt:i4>5</vt:i4>
      </vt:variant>
      <vt:variant>
        <vt:lpwstr/>
      </vt:variant>
      <vt:variant>
        <vt:lpwstr>_Toc274302753</vt:lpwstr>
      </vt:variant>
      <vt:variant>
        <vt:i4>1310769</vt:i4>
      </vt:variant>
      <vt:variant>
        <vt:i4>35</vt:i4>
      </vt:variant>
      <vt:variant>
        <vt:i4>0</vt:i4>
      </vt:variant>
      <vt:variant>
        <vt:i4>5</vt:i4>
      </vt:variant>
      <vt:variant>
        <vt:lpwstr/>
      </vt:variant>
      <vt:variant>
        <vt:lpwstr>_Toc274302752</vt:lpwstr>
      </vt:variant>
      <vt:variant>
        <vt:i4>1310769</vt:i4>
      </vt:variant>
      <vt:variant>
        <vt:i4>29</vt:i4>
      </vt:variant>
      <vt:variant>
        <vt:i4>0</vt:i4>
      </vt:variant>
      <vt:variant>
        <vt:i4>5</vt:i4>
      </vt:variant>
      <vt:variant>
        <vt:lpwstr/>
      </vt:variant>
      <vt:variant>
        <vt:lpwstr>_Toc274302751</vt:lpwstr>
      </vt:variant>
      <vt:variant>
        <vt:i4>1310769</vt:i4>
      </vt:variant>
      <vt:variant>
        <vt:i4>23</vt:i4>
      </vt:variant>
      <vt:variant>
        <vt:i4>0</vt:i4>
      </vt:variant>
      <vt:variant>
        <vt:i4>5</vt:i4>
      </vt:variant>
      <vt:variant>
        <vt:lpwstr/>
      </vt:variant>
      <vt:variant>
        <vt:lpwstr>_Toc274302750</vt:lpwstr>
      </vt:variant>
      <vt:variant>
        <vt:i4>1376305</vt:i4>
      </vt:variant>
      <vt:variant>
        <vt:i4>17</vt:i4>
      </vt:variant>
      <vt:variant>
        <vt:i4>0</vt:i4>
      </vt:variant>
      <vt:variant>
        <vt:i4>5</vt:i4>
      </vt:variant>
      <vt:variant>
        <vt:lpwstr/>
      </vt:variant>
      <vt:variant>
        <vt:lpwstr>_Toc274302749</vt:lpwstr>
      </vt:variant>
      <vt:variant>
        <vt:i4>1376305</vt:i4>
      </vt:variant>
      <vt:variant>
        <vt:i4>11</vt:i4>
      </vt:variant>
      <vt:variant>
        <vt:i4>0</vt:i4>
      </vt:variant>
      <vt:variant>
        <vt:i4>5</vt:i4>
      </vt:variant>
      <vt:variant>
        <vt:lpwstr/>
      </vt:variant>
      <vt:variant>
        <vt:lpwstr>_Toc274302748</vt:lpwstr>
      </vt:variant>
      <vt:variant>
        <vt:i4>1376305</vt:i4>
      </vt:variant>
      <vt:variant>
        <vt:i4>5</vt:i4>
      </vt:variant>
      <vt:variant>
        <vt:i4>0</vt:i4>
      </vt:variant>
      <vt:variant>
        <vt:i4>5</vt:i4>
      </vt:variant>
      <vt:variant>
        <vt:lpwstr/>
      </vt:variant>
      <vt:variant>
        <vt:lpwstr>_Toc274302747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17x24</dc:title>
  <dc:subject>Plantilla normativas edición RA-MA</dc:subject>
  <dc:creator>laptop</dc:creator>
  <cp:lastModifiedBy>Juanto</cp:lastModifiedBy>
  <cp:revision>113</cp:revision>
  <cp:lastPrinted>2012-09-24T11:07:00Z</cp:lastPrinted>
  <dcterms:created xsi:type="dcterms:W3CDTF">2010-10-08T08:48:00Z</dcterms:created>
  <dcterms:modified xsi:type="dcterms:W3CDTF">2012-10-07T11:34:00Z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or">
    <vt:lpwstr>v6.0</vt:lpwstr>
  </property>
</Properties>
</file>